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7710" w14:textId="77777777" w:rsidR="0077383D" w:rsidRPr="00184C04" w:rsidRDefault="00184C04" w:rsidP="00195178">
      <w:pPr>
        <w:jc w:val="center"/>
        <w:rPr>
          <w:b/>
        </w:rPr>
      </w:pPr>
      <w:r>
        <w:rPr>
          <w:b/>
          <w:noProof/>
          <w:sz w:val="32"/>
          <w:szCs w:val="32"/>
          <w:lang w:eastAsia="en-GB"/>
        </w:rPr>
        <w:drawing>
          <wp:anchor distT="0" distB="0" distL="114300" distR="114300" simplePos="0" relativeHeight="251659264" behindDoc="1" locked="0" layoutInCell="1" allowOverlap="1" wp14:anchorId="540350E8" wp14:editId="1E43B5D7">
            <wp:simplePos x="0" y="0"/>
            <wp:positionH relativeFrom="margin">
              <wp:align>left</wp:align>
            </wp:positionH>
            <wp:positionV relativeFrom="paragraph">
              <wp:posOffset>0</wp:posOffset>
            </wp:positionV>
            <wp:extent cx="468872" cy="5619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ersGrangeLogo-TransparentHiR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872" cy="561975"/>
                    </a:xfrm>
                    <a:prstGeom prst="rect">
                      <a:avLst/>
                    </a:prstGeom>
                  </pic:spPr>
                </pic:pic>
              </a:graphicData>
            </a:graphic>
            <wp14:sizeRelH relativeFrom="page">
              <wp14:pctWidth>0</wp14:pctWidth>
            </wp14:sizeRelH>
            <wp14:sizeRelV relativeFrom="page">
              <wp14:pctHeight>0</wp14:pctHeight>
            </wp14:sizeRelV>
          </wp:anchor>
        </w:drawing>
      </w:r>
      <w:r w:rsidR="00195178" w:rsidRPr="00184C04">
        <w:rPr>
          <w:b/>
        </w:rPr>
        <w:t>JOB DESCRIPTION</w:t>
      </w:r>
    </w:p>
    <w:p w14:paraId="2C4F8A03" w14:textId="77777777" w:rsidR="00195178" w:rsidRDefault="00195178" w:rsidP="00195178">
      <w:pPr>
        <w:jc w:val="center"/>
      </w:pPr>
    </w:p>
    <w:p w14:paraId="026E6FD5" w14:textId="77777777" w:rsidR="00195178" w:rsidRPr="00854FEB" w:rsidRDefault="00195178" w:rsidP="00184C04">
      <w:pPr>
        <w:jc w:val="center"/>
        <w:rPr>
          <w:b/>
        </w:rPr>
      </w:pPr>
      <w:r w:rsidRPr="00854FEB">
        <w:rPr>
          <w:b/>
        </w:rPr>
        <w:t xml:space="preserve">Learning Support Assistant </w:t>
      </w:r>
    </w:p>
    <w:p w14:paraId="61C4F094" w14:textId="77777777" w:rsidR="00195178" w:rsidRDefault="00195178" w:rsidP="00195178"/>
    <w:p w14:paraId="5B4E526E" w14:textId="77777777" w:rsidR="00195178" w:rsidRPr="00184C04" w:rsidRDefault="00195178" w:rsidP="00195178">
      <w:pPr>
        <w:rPr>
          <w:b/>
        </w:rPr>
      </w:pPr>
      <w:r w:rsidRPr="00184C04">
        <w:rPr>
          <w:b/>
        </w:rPr>
        <w:t>Purpose of Job</w:t>
      </w:r>
    </w:p>
    <w:p w14:paraId="66BD2FAF" w14:textId="77777777" w:rsidR="00195178" w:rsidRDefault="00CA467D" w:rsidP="00195178">
      <w:r>
        <w:t xml:space="preserve">To assist teachers in a range of duties to support the educational needs of identified pupils in the class, with particular emphasis on inclusion; to ensure pupils make accelerated progress on targeted areas. The job or duties may vary or be amended from time to time without changing the level of responsibility associated with the post. </w:t>
      </w:r>
    </w:p>
    <w:p w14:paraId="02DB31BB" w14:textId="5256BDB6" w:rsidR="00CA76B1" w:rsidRDefault="00195178" w:rsidP="00195178">
      <w:r>
        <w:t xml:space="preserve">The ideal candidate will have experience of working with </w:t>
      </w:r>
      <w:r w:rsidR="00CA467D">
        <w:t xml:space="preserve">children </w:t>
      </w:r>
      <w:r w:rsidR="00AC4979">
        <w:t xml:space="preserve">aged </w:t>
      </w:r>
      <w:r w:rsidR="00226B52">
        <w:t>4</w:t>
      </w:r>
      <w:r w:rsidR="00AC4979">
        <w:t xml:space="preserve"> to 11 years</w:t>
      </w:r>
      <w:r w:rsidR="000167FD">
        <w:t>, including children with a wide range of SEND</w:t>
      </w:r>
    </w:p>
    <w:p w14:paraId="2E0F8EA7" w14:textId="77777777" w:rsidR="00CA467D" w:rsidRDefault="00CA467D" w:rsidP="00195178">
      <w:pPr>
        <w:rPr>
          <w:b/>
        </w:rPr>
      </w:pPr>
      <w:r w:rsidRPr="00CA467D">
        <w:rPr>
          <w:b/>
        </w:rPr>
        <w:t>Responsibilities of the post:</w:t>
      </w:r>
    </w:p>
    <w:p w14:paraId="25E06D98" w14:textId="77777777" w:rsidR="00CA467D" w:rsidRPr="00CA467D" w:rsidRDefault="00CA467D" w:rsidP="00195178">
      <w:r>
        <w:t xml:space="preserve">The Learning Support Assistant’s (LSA) main role is to support </w:t>
      </w:r>
      <w:r w:rsidR="003B7558">
        <w:t xml:space="preserve">the learning of all pupils. Ensuring all pupils can integrate as fully as possible in the learning activities provided. Keep all children safe by carefully considering the environment and actions of all persons and intervening or making adaptions as needed. Support pupils develop social skills in all aspects of the school day including during the lunchtime period. Communicate effectively with colleagues, parents and other professionals, working together to support all children. </w:t>
      </w:r>
    </w:p>
    <w:p w14:paraId="2DD9314B" w14:textId="77777777" w:rsidR="00184C04" w:rsidRDefault="00184C04" w:rsidP="00195178">
      <w:pPr>
        <w:rPr>
          <w:b/>
        </w:rPr>
      </w:pPr>
    </w:p>
    <w:p w14:paraId="0044D242" w14:textId="77777777" w:rsidR="00195178" w:rsidRPr="00184C04" w:rsidRDefault="00195178" w:rsidP="00195178">
      <w:pPr>
        <w:rPr>
          <w:b/>
        </w:rPr>
      </w:pPr>
      <w:r w:rsidRPr="00184C04">
        <w:rPr>
          <w:b/>
        </w:rPr>
        <w:t>Specific Duties</w:t>
      </w:r>
    </w:p>
    <w:p w14:paraId="6B42D071" w14:textId="77777777" w:rsidR="00195178" w:rsidRPr="00184C04" w:rsidRDefault="00195178" w:rsidP="00195178">
      <w:pPr>
        <w:rPr>
          <w:b/>
        </w:rPr>
      </w:pPr>
      <w:r w:rsidRPr="00184C04">
        <w:rPr>
          <w:b/>
        </w:rPr>
        <w:t xml:space="preserve">Support for Pupils </w:t>
      </w:r>
    </w:p>
    <w:p w14:paraId="7D436E2B" w14:textId="77777777" w:rsidR="00195178" w:rsidRDefault="00195178" w:rsidP="00184C04">
      <w:pPr>
        <w:pStyle w:val="ListParagraph"/>
        <w:numPr>
          <w:ilvl w:val="0"/>
          <w:numId w:val="1"/>
        </w:numPr>
        <w:spacing w:line="360" w:lineRule="auto"/>
      </w:pPr>
      <w:r>
        <w:t>Supervise and provide particular support for pupils, ensuring their safety and access to learning activities.</w:t>
      </w:r>
    </w:p>
    <w:p w14:paraId="1EE65E3C" w14:textId="599DD9BF" w:rsidR="00195178" w:rsidRDefault="00195178" w:rsidP="00184C04">
      <w:pPr>
        <w:pStyle w:val="ListParagraph"/>
        <w:numPr>
          <w:ilvl w:val="0"/>
          <w:numId w:val="1"/>
        </w:numPr>
        <w:spacing w:line="360" w:lineRule="auto"/>
      </w:pPr>
      <w:r>
        <w:t>Assist with the development and implementation of Individual Education/Behaviour Plans and Personal Care programmes.</w:t>
      </w:r>
      <w:r w:rsidR="000167FD">
        <w:t xml:space="preserve"> (This may include providing intimate care such as changing nappies.)</w:t>
      </w:r>
    </w:p>
    <w:p w14:paraId="06B9EBF5" w14:textId="77777777" w:rsidR="00195178" w:rsidRDefault="00195178" w:rsidP="00184C04">
      <w:pPr>
        <w:pStyle w:val="ListParagraph"/>
        <w:numPr>
          <w:ilvl w:val="0"/>
          <w:numId w:val="1"/>
        </w:numPr>
        <w:spacing w:line="360" w:lineRule="auto"/>
      </w:pPr>
      <w:r>
        <w:t>Establish constructive relationships with pupils and interact with them according to individual needs</w:t>
      </w:r>
      <w:r w:rsidR="0047489A">
        <w:t>, maintaining respect, consistency and consideration</w:t>
      </w:r>
      <w:r>
        <w:t>.</w:t>
      </w:r>
    </w:p>
    <w:p w14:paraId="259DC669" w14:textId="77777777" w:rsidR="00195178" w:rsidRDefault="0047489A" w:rsidP="00184C04">
      <w:pPr>
        <w:pStyle w:val="ListParagraph"/>
        <w:numPr>
          <w:ilvl w:val="0"/>
          <w:numId w:val="1"/>
        </w:numPr>
        <w:spacing w:line="360" w:lineRule="auto"/>
      </w:pPr>
      <w:r>
        <w:t>Motivate and encourage pupils to access the full learning opportunities provided.</w:t>
      </w:r>
    </w:p>
    <w:p w14:paraId="30D16AA9" w14:textId="77777777" w:rsidR="00195178" w:rsidRDefault="00B62ED8" w:rsidP="00184C04">
      <w:pPr>
        <w:pStyle w:val="ListParagraph"/>
        <w:numPr>
          <w:ilvl w:val="0"/>
          <w:numId w:val="1"/>
        </w:numPr>
        <w:spacing w:line="360" w:lineRule="auto"/>
      </w:pPr>
      <w:r>
        <w:t>Support</w:t>
      </w:r>
      <w:r w:rsidR="00195178">
        <w:t xml:space="preserve"> pupils </w:t>
      </w:r>
      <w:r>
        <w:t>in</w:t>
      </w:r>
      <w:r w:rsidR="00195178">
        <w:t xml:space="preserve"> interact</w:t>
      </w:r>
      <w:r>
        <w:t>ing</w:t>
      </w:r>
      <w:r w:rsidR="00195178">
        <w:t xml:space="preserve"> with others and engage in activities led by the teacher.</w:t>
      </w:r>
    </w:p>
    <w:p w14:paraId="6CF597EE" w14:textId="77777777" w:rsidR="00195178" w:rsidRDefault="00195178" w:rsidP="00184C04">
      <w:pPr>
        <w:pStyle w:val="ListParagraph"/>
        <w:numPr>
          <w:ilvl w:val="0"/>
          <w:numId w:val="1"/>
        </w:numPr>
        <w:spacing w:line="360" w:lineRule="auto"/>
      </w:pPr>
      <w:r>
        <w:t>Set challenging and demanding expectations and promote self-esteem and independence.</w:t>
      </w:r>
    </w:p>
    <w:p w14:paraId="24D26AB1" w14:textId="77777777" w:rsidR="007A7580" w:rsidRDefault="007A7580" w:rsidP="007A7580">
      <w:pPr>
        <w:pStyle w:val="ListParagraph"/>
        <w:numPr>
          <w:ilvl w:val="0"/>
          <w:numId w:val="1"/>
        </w:numPr>
        <w:spacing w:line="360" w:lineRule="auto"/>
      </w:pPr>
      <w:r>
        <w:t>Develop appropriate resources and plan activities to support pupils</w:t>
      </w:r>
    </w:p>
    <w:p w14:paraId="3753CB10" w14:textId="77777777" w:rsidR="00195178" w:rsidRDefault="00195178" w:rsidP="00184C04">
      <w:pPr>
        <w:pStyle w:val="ListParagraph"/>
        <w:numPr>
          <w:ilvl w:val="0"/>
          <w:numId w:val="1"/>
        </w:numPr>
        <w:spacing w:line="360" w:lineRule="auto"/>
      </w:pPr>
      <w:r>
        <w:t>Provide feedback to pupils in relation to progress and achievement under the guidance of the teacher.</w:t>
      </w:r>
    </w:p>
    <w:p w14:paraId="24A1F896" w14:textId="77777777" w:rsidR="00195178" w:rsidRDefault="00195178" w:rsidP="00184C04">
      <w:pPr>
        <w:pStyle w:val="ListParagraph"/>
        <w:numPr>
          <w:ilvl w:val="0"/>
          <w:numId w:val="1"/>
        </w:numPr>
        <w:spacing w:line="360" w:lineRule="auto"/>
      </w:pPr>
      <w:r>
        <w:t xml:space="preserve">Assist with the planning and delivery of interventions. </w:t>
      </w:r>
    </w:p>
    <w:p w14:paraId="74CA48D0" w14:textId="77777777" w:rsidR="007A7580" w:rsidRDefault="007A7580" w:rsidP="00184C04">
      <w:pPr>
        <w:pStyle w:val="ListParagraph"/>
        <w:numPr>
          <w:ilvl w:val="0"/>
          <w:numId w:val="1"/>
        </w:numPr>
        <w:spacing w:line="360" w:lineRule="auto"/>
      </w:pPr>
      <w:r>
        <w:t xml:space="preserve">Liaise with parents and carers under the guidance of the teacher. </w:t>
      </w:r>
    </w:p>
    <w:p w14:paraId="0F5847DB" w14:textId="77777777" w:rsidR="007A7580" w:rsidRDefault="007A7580" w:rsidP="00184C04">
      <w:pPr>
        <w:pStyle w:val="ListParagraph"/>
        <w:numPr>
          <w:ilvl w:val="0"/>
          <w:numId w:val="1"/>
        </w:numPr>
        <w:spacing w:line="360" w:lineRule="auto"/>
      </w:pPr>
      <w:r>
        <w:t>Support pupils during their lunch break, promoting table manners, cutlery skills and social skills both in the dining area and in the playground.</w:t>
      </w:r>
    </w:p>
    <w:p w14:paraId="48C94C70" w14:textId="77777777" w:rsidR="007A7580" w:rsidRDefault="007A7580" w:rsidP="007A7580">
      <w:pPr>
        <w:pStyle w:val="ListParagraph"/>
        <w:spacing w:line="360" w:lineRule="auto"/>
      </w:pPr>
    </w:p>
    <w:p w14:paraId="6D864126" w14:textId="77777777" w:rsidR="00195178" w:rsidRPr="00184C04" w:rsidRDefault="00195178" w:rsidP="00184C04">
      <w:pPr>
        <w:spacing w:line="360" w:lineRule="auto"/>
        <w:rPr>
          <w:b/>
        </w:rPr>
      </w:pPr>
      <w:r w:rsidRPr="00184C04">
        <w:rPr>
          <w:b/>
        </w:rPr>
        <w:t>Support for Teachers</w:t>
      </w:r>
    </w:p>
    <w:p w14:paraId="527E2E30" w14:textId="77777777" w:rsidR="00195178" w:rsidRDefault="00195178" w:rsidP="00184C04">
      <w:pPr>
        <w:pStyle w:val="ListParagraph"/>
        <w:numPr>
          <w:ilvl w:val="0"/>
          <w:numId w:val="1"/>
        </w:numPr>
        <w:spacing w:line="360" w:lineRule="auto"/>
      </w:pPr>
      <w:r>
        <w:t>Create and maintain a purposeful, orderly and supportive environment, in accordance with lesson plans and assist with the display of pupils’ work.</w:t>
      </w:r>
    </w:p>
    <w:p w14:paraId="4DBECA1E" w14:textId="77777777" w:rsidR="00195178" w:rsidRDefault="00195178" w:rsidP="00184C04">
      <w:pPr>
        <w:pStyle w:val="ListParagraph"/>
        <w:numPr>
          <w:ilvl w:val="0"/>
          <w:numId w:val="1"/>
        </w:numPr>
        <w:spacing w:line="360" w:lineRule="auto"/>
      </w:pPr>
      <w:r>
        <w:t>Use strategies, in liaison with the teacher, to support pupils to achieve learning goals.</w:t>
      </w:r>
    </w:p>
    <w:p w14:paraId="2B5CC335" w14:textId="77777777" w:rsidR="00195178" w:rsidRDefault="00195178" w:rsidP="00184C04">
      <w:pPr>
        <w:pStyle w:val="ListParagraph"/>
        <w:numPr>
          <w:ilvl w:val="0"/>
          <w:numId w:val="1"/>
        </w:numPr>
        <w:spacing w:line="360" w:lineRule="auto"/>
      </w:pPr>
      <w:r>
        <w:lastRenderedPageBreak/>
        <w:t>Assist with the planning of learning activities.</w:t>
      </w:r>
    </w:p>
    <w:p w14:paraId="20B987B8" w14:textId="77777777" w:rsidR="00195178" w:rsidRDefault="00195178" w:rsidP="00184C04">
      <w:pPr>
        <w:pStyle w:val="ListParagraph"/>
        <w:numPr>
          <w:ilvl w:val="0"/>
          <w:numId w:val="1"/>
        </w:numPr>
        <w:spacing w:line="360" w:lineRule="auto"/>
      </w:pPr>
      <w:r>
        <w:t>Monitor pupils’ responses to learning activities and accurately record achievement/progress as directed.</w:t>
      </w:r>
    </w:p>
    <w:p w14:paraId="089871EB" w14:textId="77777777" w:rsidR="00195178" w:rsidRDefault="00965875" w:rsidP="00184C04">
      <w:pPr>
        <w:pStyle w:val="ListParagraph"/>
        <w:numPr>
          <w:ilvl w:val="0"/>
          <w:numId w:val="1"/>
        </w:numPr>
        <w:spacing w:line="360" w:lineRule="auto"/>
      </w:pPr>
      <w:r>
        <w:t>Provide detailed and regular feedback to teachers on pupils’ achievement, progress, problems etc.</w:t>
      </w:r>
    </w:p>
    <w:p w14:paraId="5B56F034" w14:textId="77777777" w:rsidR="00965875" w:rsidRDefault="00965875" w:rsidP="007A7580">
      <w:pPr>
        <w:pStyle w:val="ListParagraph"/>
        <w:numPr>
          <w:ilvl w:val="0"/>
          <w:numId w:val="1"/>
        </w:numPr>
        <w:spacing w:line="360" w:lineRule="auto"/>
      </w:pPr>
      <w:r>
        <w:t>Promote good pupil behaviour, dealing promptly with conflict and incidents in line with established policy and encourage pupils to take responsibility for their own behaviour.</w:t>
      </w:r>
    </w:p>
    <w:p w14:paraId="3149DEB2" w14:textId="77777777" w:rsidR="00965875" w:rsidRDefault="00854FEB" w:rsidP="00184C04">
      <w:pPr>
        <w:pStyle w:val="ListParagraph"/>
        <w:numPr>
          <w:ilvl w:val="0"/>
          <w:numId w:val="1"/>
        </w:numPr>
        <w:spacing w:line="360" w:lineRule="auto"/>
      </w:pPr>
      <w:r>
        <w:t xml:space="preserve">Administer routine tests, </w:t>
      </w:r>
      <w:r w:rsidR="00965875">
        <w:t xml:space="preserve">invigilate </w:t>
      </w:r>
      <w:r w:rsidR="00B62ED8">
        <w:t>assessments</w:t>
      </w:r>
      <w:r w:rsidR="00965875">
        <w:t xml:space="preserve"> and undertake </w:t>
      </w:r>
      <w:r>
        <w:t xml:space="preserve">occasional </w:t>
      </w:r>
      <w:r w:rsidR="00965875">
        <w:t>marking of pupils’ work.</w:t>
      </w:r>
    </w:p>
    <w:p w14:paraId="79F12A67" w14:textId="5A36C0B8" w:rsidR="00965875" w:rsidRDefault="00965875" w:rsidP="00184C04">
      <w:pPr>
        <w:pStyle w:val="ListParagraph"/>
        <w:numPr>
          <w:ilvl w:val="0"/>
          <w:numId w:val="1"/>
        </w:numPr>
        <w:spacing w:line="360" w:lineRule="auto"/>
      </w:pPr>
      <w:r>
        <w:t>Prov</w:t>
      </w:r>
      <w:r w:rsidR="00B62ED8">
        <w:t>ide clerical/admin support, e</w:t>
      </w:r>
      <w:r w:rsidR="00AC4979">
        <w:t>.</w:t>
      </w:r>
      <w:r w:rsidR="00B62ED8">
        <w:t>g</w:t>
      </w:r>
      <w:r w:rsidR="00AC4979">
        <w:t>.</w:t>
      </w:r>
      <w:r w:rsidR="00B62ED8">
        <w:t xml:space="preserve"> p</w:t>
      </w:r>
      <w:r>
        <w:t xml:space="preserve">hotocopying, typing, filing, administering </w:t>
      </w:r>
      <w:r w:rsidR="00B62ED8">
        <w:t>homework</w:t>
      </w:r>
      <w:r>
        <w:t xml:space="preserve"> etc.</w:t>
      </w:r>
    </w:p>
    <w:p w14:paraId="33F4A628" w14:textId="77777777" w:rsidR="007A7580" w:rsidRDefault="007A7580" w:rsidP="007A7580">
      <w:pPr>
        <w:pStyle w:val="ListParagraph"/>
        <w:spacing w:line="360" w:lineRule="auto"/>
      </w:pPr>
    </w:p>
    <w:p w14:paraId="4B97265F" w14:textId="77777777" w:rsidR="00965875" w:rsidRPr="00184C04" w:rsidRDefault="00965875" w:rsidP="00965875">
      <w:pPr>
        <w:ind w:left="360"/>
        <w:rPr>
          <w:b/>
        </w:rPr>
      </w:pPr>
      <w:r w:rsidRPr="00184C04">
        <w:rPr>
          <w:b/>
        </w:rPr>
        <w:t>Support for the Curriculum</w:t>
      </w:r>
    </w:p>
    <w:p w14:paraId="00A7DC30" w14:textId="77777777" w:rsidR="00965875" w:rsidRDefault="00965875" w:rsidP="00184C04">
      <w:pPr>
        <w:pStyle w:val="ListParagraph"/>
        <w:numPr>
          <w:ilvl w:val="0"/>
          <w:numId w:val="1"/>
        </w:numPr>
        <w:spacing w:line="360" w:lineRule="auto"/>
      </w:pPr>
      <w:r>
        <w:t>Undertake structured and agreed learning activities/teaching programmes, adjusting activities according to pupil responses.</w:t>
      </w:r>
    </w:p>
    <w:p w14:paraId="42B6D077" w14:textId="7AEB3CCB" w:rsidR="00965875" w:rsidRDefault="00965875" w:rsidP="00184C04">
      <w:pPr>
        <w:pStyle w:val="ListParagraph"/>
        <w:numPr>
          <w:ilvl w:val="0"/>
          <w:numId w:val="1"/>
        </w:numPr>
        <w:spacing w:line="360" w:lineRule="auto"/>
      </w:pPr>
      <w:r>
        <w:t xml:space="preserve">Undertake programmes linked to local and national learning initiatives </w:t>
      </w:r>
      <w:r w:rsidR="00854FEB">
        <w:t>(</w:t>
      </w:r>
      <w:r>
        <w:t>e</w:t>
      </w:r>
      <w:r w:rsidR="00AC4979">
        <w:t>.</w:t>
      </w:r>
      <w:r>
        <w:t>g</w:t>
      </w:r>
      <w:r w:rsidR="00AC4979">
        <w:t>.</w:t>
      </w:r>
      <w:r>
        <w:t xml:space="preserve"> Maths No Problem, Early Years recording of achieve</w:t>
      </w:r>
      <w:r w:rsidR="00854FEB">
        <w:t>ment and progress, Times Tables) and feed</w:t>
      </w:r>
      <w:r>
        <w:t xml:space="preserve"> back to the teacher.</w:t>
      </w:r>
    </w:p>
    <w:p w14:paraId="7A683374" w14:textId="77777777" w:rsidR="00965875" w:rsidRDefault="00965875" w:rsidP="00184C04">
      <w:pPr>
        <w:pStyle w:val="ListParagraph"/>
        <w:numPr>
          <w:ilvl w:val="0"/>
          <w:numId w:val="1"/>
        </w:numPr>
        <w:spacing w:line="360" w:lineRule="auto"/>
      </w:pPr>
      <w:r>
        <w:t>Support the use of ICT in learning activities and develop pupils’ competence and independence in its use.</w:t>
      </w:r>
    </w:p>
    <w:p w14:paraId="0A8AE6B9" w14:textId="77777777" w:rsidR="00965875" w:rsidRDefault="00965875" w:rsidP="00184C04">
      <w:pPr>
        <w:pStyle w:val="ListParagraph"/>
        <w:numPr>
          <w:ilvl w:val="0"/>
          <w:numId w:val="1"/>
        </w:numPr>
        <w:spacing w:line="360" w:lineRule="auto"/>
      </w:pPr>
      <w:r>
        <w:t>Prepare, maintain and use equipment/resources required to meet the lesson plans/relevant learning activity and assist pupils in their use.</w:t>
      </w:r>
    </w:p>
    <w:p w14:paraId="0DC20B2C" w14:textId="77777777" w:rsidR="007A7580" w:rsidRDefault="007A7580" w:rsidP="007A7580">
      <w:pPr>
        <w:pStyle w:val="ListParagraph"/>
        <w:spacing w:line="360" w:lineRule="auto"/>
      </w:pPr>
    </w:p>
    <w:p w14:paraId="683340CB" w14:textId="77777777" w:rsidR="00965875" w:rsidRPr="00184C04" w:rsidRDefault="00965875" w:rsidP="00965875">
      <w:pPr>
        <w:ind w:left="360"/>
        <w:rPr>
          <w:b/>
        </w:rPr>
      </w:pPr>
      <w:r w:rsidRPr="00184C04">
        <w:rPr>
          <w:b/>
        </w:rPr>
        <w:t>Support for the School</w:t>
      </w:r>
    </w:p>
    <w:p w14:paraId="1149933A" w14:textId="77777777" w:rsidR="00965875" w:rsidRDefault="00EA023F" w:rsidP="00184C04">
      <w:pPr>
        <w:pStyle w:val="ListParagraph"/>
        <w:numPr>
          <w:ilvl w:val="0"/>
          <w:numId w:val="1"/>
        </w:numPr>
        <w:spacing w:line="360" w:lineRule="auto"/>
      </w:pPr>
      <w:r>
        <w:t>Be aware of and comply with policies and procedures relating to child protection, health</w:t>
      </w:r>
      <w:r w:rsidR="00B62ED8">
        <w:t xml:space="preserve"> and safety, </w:t>
      </w:r>
      <w:r>
        <w:t>security, confidentiality and data protection, reporting all concerns to an appropriate person.</w:t>
      </w:r>
    </w:p>
    <w:p w14:paraId="4EA1C5A0" w14:textId="77777777" w:rsidR="00EA023F" w:rsidRDefault="00EA023F" w:rsidP="00184C04">
      <w:pPr>
        <w:pStyle w:val="ListParagraph"/>
        <w:numPr>
          <w:ilvl w:val="0"/>
          <w:numId w:val="1"/>
        </w:numPr>
        <w:spacing w:line="360" w:lineRule="auto"/>
      </w:pPr>
      <w:r>
        <w:t>Contribute to the overall ethos/work/aims of the school.</w:t>
      </w:r>
    </w:p>
    <w:p w14:paraId="2F2775C0" w14:textId="77777777" w:rsidR="00EA023F" w:rsidRDefault="00EA023F" w:rsidP="00184C04">
      <w:pPr>
        <w:pStyle w:val="ListParagraph"/>
        <w:numPr>
          <w:ilvl w:val="0"/>
          <w:numId w:val="1"/>
        </w:numPr>
        <w:spacing w:line="360" w:lineRule="auto"/>
      </w:pPr>
      <w:r>
        <w:t>Appreciate and support the role of other professionals</w:t>
      </w:r>
    </w:p>
    <w:p w14:paraId="17DD0C70" w14:textId="77777777" w:rsidR="00EA023F" w:rsidRDefault="00EA023F" w:rsidP="00184C04">
      <w:pPr>
        <w:pStyle w:val="ListParagraph"/>
        <w:numPr>
          <w:ilvl w:val="0"/>
          <w:numId w:val="1"/>
        </w:numPr>
        <w:spacing w:line="360" w:lineRule="auto"/>
      </w:pPr>
      <w:r>
        <w:t>Attend and participate in relevant meetings as required.</w:t>
      </w:r>
    </w:p>
    <w:p w14:paraId="1632D552" w14:textId="77777777" w:rsidR="00EA023F" w:rsidRDefault="00EA023F" w:rsidP="00184C04">
      <w:pPr>
        <w:pStyle w:val="ListParagraph"/>
        <w:numPr>
          <w:ilvl w:val="0"/>
          <w:numId w:val="1"/>
        </w:numPr>
        <w:spacing w:line="360" w:lineRule="auto"/>
      </w:pPr>
      <w:r>
        <w:t>Participate in training and other learning activities and performance development as required.</w:t>
      </w:r>
    </w:p>
    <w:p w14:paraId="372E59D8" w14:textId="77777777" w:rsidR="00EA023F" w:rsidRDefault="00EA023F" w:rsidP="00184C04">
      <w:pPr>
        <w:pStyle w:val="ListParagraph"/>
        <w:numPr>
          <w:ilvl w:val="0"/>
          <w:numId w:val="1"/>
        </w:numPr>
        <w:spacing w:line="360" w:lineRule="auto"/>
      </w:pPr>
      <w:r>
        <w:t>Assist with the supervision of pupils out of lesson times, including before and after schoo</w:t>
      </w:r>
      <w:r w:rsidR="007A7580">
        <w:t>l and at lunchtime</w:t>
      </w:r>
      <w:r>
        <w:t>.</w:t>
      </w:r>
    </w:p>
    <w:p w14:paraId="23565CB8" w14:textId="0B3ACB95" w:rsidR="003C7D2D" w:rsidRDefault="00EA023F" w:rsidP="003C7D2D">
      <w:pPr>
        <w:pStyle w:val="ListParagraph"/>
        <w:numPr>
          <w:ilvl w:val="0"/>
          <w:numId w:val="1"/>
        </w:numPr>
        <w:spacing w:line="360" w:lineRule="auto"/>
      </w:pPr>
      <w:r>
        <w:t>Accompany teaching staff and pupils on visits, trips and out of school activities as required and take responsibility for a group under the supervision of the teacher.</w:t>
      </w:r>
    </w:p>
    <w:p w14:paraId="432FB6F7" w14:textId="77777777" w:rsidR="003C7D2D" w:rsidRDefault="003C7D2D" w:rsidP="003C7D2D">
      <w:pPr>
        <w:spacing w:line="360" w:lineRule="auto"/>
      </w:pPr>
    </w:p>
    <w:p w14:paraId="188AFD72" w14:textId="77777777" w:rsidR="003C7D2D" w:rsidRDefault="003C7D2D" w:rsidP="003C7D2D">
      <w:pPr>
        <w:spacing w:line="360" w:lineRule="auto"/>
      </w:pPr>
    </w:p>
    <w:p w14:paraId="2729BE7B" w14:textId="77777777" w:rsidR="003C7D2D" w:rsidRDefault="003C7D2D" w:rsidP="003C7D2D">
      <w:pPr>
        <w:spacing w:line="360" w:lineRule="auto"/>
      </w:pPr>
    </w:p>
    <w:p w14:paraId="077D33C7" w14:textId="77777777" w:rsidR="003C7D2D" w:rsidRDefault="003C7D2D" w:rsidP="003C7D2D">
      <w:pPr>
        <w:spacing w:line="360" w:lineRule="auto"/>
      </w:pPr>
    </w:p>
    <w:p w14:paraId="69380A85" w14:textId="77777777" w:rsidR="003C7D2D" w:rsidRDefault="003C7D2D" w:rsidP="003C7D2D">
      <w:pPr>
        <w:spacing w:line="360" w:lineRule="auto"/>
      </w:pPr>
    </w:p>
    <w:p w14:paraId="25F8771F" w14:textId="77777777" w:rsidR="003C7D2D" w:rsidRDefault="003C7D2D" w:rsidP="003C7D2D">
      <w:pPr>
        <w:spacing w:line="360" w:lineRule="auto"/>
      </w:pPr>
    </w:p>
    <w:p w14:paraId="47FE9BD4" w14:textId="77777777" w:rsidR="003C7D2D" w:rsidRDefault="003C7D2D" w:rsidP="003C7D2D">
      <w:pPr>
        <w:spacing w:line="360" w:lineRule="auto"/>
      </w:pPr>
    </w:p>
    <w:sectPr w:rsidR="003C7D2D" w:rsidSect="00195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A1E"/>
    <w:multiLevelType w:val="hybridMultilevel"/>
    <w:tmpl w:val="E250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E0C5E"/>
    <w:multiLevelType w:val="hybridMultilevel"/>
    <w:tmpl w:val="A266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260D3"/>
    <w:multiLevelType w:val="hybridMultilevel"/>
    <w:tmpl w:val="48508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DF7AAB"/>
    <w:multiLevelType w:val="hybridMultilevel"/>
    <w:tmpl w:val="53D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16CAC"/>
    <w:multiLevelType w:val="hybridMultilevel"/>
    <w:tmpl w:val="AB94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751C3"/>
    <w:multiLevelType w:val="hybridMultilevel"/>
    <w:tmpl w:val="071C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869A7"/>
    <w:multiLevelType w:val="hybridMultilevel"/>
    <w:tmpl w:val="CEFE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78"/>
    <w:rsid w:val="000167FD"/>
    <w:rsid w:val="00184C04"/>
    <w:rsid w:val="00195178"/>
    <w:rsid w:val="00226B52"/>
    <w:rsid w:val="00252025"/>
    <w:rsid w:val="003314FD"/>
    <w:rsid w:val="003B7558"/>
    <w:rsid w:val="003C7D2D"/>
    <w:rsid w:val="0047489A"/>
    <w:rsid w:val="00507E2D"/>
    <w:rsid w:val="007053C8"/>
    <w:rsid w:val="0077383D"/>
    <w:rsid w:val="007A7580"/>
    <w:rsid w:val="00854FEB"/>
    <w:rsid w:val="008E40F3"/>
    <w:rsid w:val="00965875"/>
    <w:rsid w:val="009872F5"/>
    <w:rsid w:val="009A0A45"/>
    <w:rsid w:val="00A242C9"/>
    <w:rsid w:val="00A37C43"/>
    <w:rsid w:val="00A711C0"/>
    <w:rsid w:val="00AC4979"/>
    <w:rsid w:val="00AE7673"/>
    <w:rsid w:val="00B62ED8"/>
    <w:rsid w:val="00CA467D"/>
    <w:rsid w:val="00CA76B1"/>
    <w:rsid w:val="00CE7194"/>
    <w:rsid w:val="00DA0BFB"/>
    <w:rsid w:val="00EA023F"/>
    <w:rsid w:val="00F11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1F18"/>
  <w15:chartTrackingRefBased/>
  <w15:docId w15:val="{C7260463-5A10-4368-8210-C125A311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78"/>
    <w:pPr>
      <w:ind w:left="720"/>
      <w:contextualSpacing/>
    </w:pPr>
  </w:style>
  <w:style w:type="table" w:styleId="TableGrid">
    <w:name w:val="Table Grid"/>
    <w:basedOn w:val="TableNormal"/>
    <w:uiPriority w:val="39"/>
    <w:rsid w:val="003C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7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2" ma:contentTypeDescription="Create a new document." ma:contentTypeScope="" ma:versionID="0c77041530065aa07434f15cc5e2be0e">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7e94c12d365e3adf625de6d50d75cf49"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617E-1BC3-4C77-B1BC-63A74A0F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DE926-0F2B-4367-8A4D-30E14772A868}">
  <ds:schemaRefs>
    <ds:schemaRef ds:uri="http://schemas.microsoft.com/sharepoint/v3/contenttype/forms"/>
  </ds:schemaRefs>
</ds:datastoreItem>
</file>

<file path=customXml/itemProps3.xml><?xml version="1.0" encoding="utf-8"?>
<ds:datastoreItem xmlns:ds="http://schemas.openxmlformats.org/officeDocument/2006/customXml" ds:itemID="{AE02F860-DC26-49E7-A5FB-BB62C828114D}">
  <ds:schemaRefs>
    <ds:schemaRef ds:uri="http://schemas.microsoft.com/office/2006/documentManagement/types"/>
    <ds:schemaRef ds:uri="http://purl.org/dc/terms/"/>
    <ds:schemaRef ds:uri="c93d7bc4-ac00-4561-86f8-fcde966371bc"/>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c07dfdb9-305a-4c95-9620-277513acc94c"/>
    <ds:schemaRef ds:uri="http://purl.org/dc/dcmitype/"/>
  </ds:schemaRefs>
</ds:datastoreItem>
</file>

<file path=customXml/itemProps4.xml><?xml version="1.0" encoding="utf-8"?>
<ds:datastoreItem xmlns:ds="http://schemas.openxmlformats.org/officeDocument/2006/customXml" ds:itemID="{B3CD446B-1E95-45C5-B28B-24B2C738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Henley</dc:creator>
  <cp:keywords/>
  <dc:description/>
  <cp:lastModifiedBy>Claire Colby</cp:lastModifiedBy>
  <cp:revision>3</cp:revision>
  <cp:lastPrinted>2024-12-02T12:32:00Z</cp:lastPrinted>
  <dcterms:created xsi:type="dcterms:W3CDTF">2024-12-02T11:29:00Z</dcterms:created>
  <dcterms:modified xsi:type="dcterms:W3CDTF">2024-12-02T12:32:00Z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