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18EA" w14:textId="77777777" w:rsidR="00FF5B37" w:rsidRDefault="00FF5B37"/>
    <w:tbl>
      <w:tblPr>
        <w:tblW w:w="10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2"/>
        <w:gridCol w:w="2864"/>
      </w:tblGrid>
      <w:tr w:rsidR="00A01E07" w:rsidRPr="00B17F65" w14:paraId="4C45129B" w14:textId="77777777" w:rsidTr="00A71DAA">
        <w:trPr>
          <w:trHeight w:val="2701"/>
        </w:trPr>
        <w:tc>
          <w:tcPr>
            <w:tcW w:w="7342" w:type="dxa"/>
            <w:shd w:val="clear" w:color="auto" w:fill="1F3864"/>
          </w:tcPr>
          <w:p w14:paraId="01C4A1F4" w14:textId="77777777" w:rsidR="00E06F42" w:rsidRPr="00927EC7" w:rsidRDefault="00BA3585" w:rsidP="00A01E07">
            <w:pPr>
              <w:jc w:val="center"/>
              <w:rPr>
                <w:rFonts w:ascii="Arial" w:hAnsi="Arial" w:cs="Arial"/>
                <w:b/>
                <w:color w:val="FFFFFF"/>
                <w:sz w:val="52"/>
                <w:szCs w:val="40"/>
              </w:rPr>
            </w:pPr>
            <w:r>
              <w:rPr>
                <w:rFonts w:ascii="Arial" w:hAnsi="Arial" w:cs="Arial"/>
                <w:b/>
                <w:color w:val="FFFFFF"/>
                <w:sz w:val="52"/>
                <w:szCs w:val="40"/>
              </w:rPr>
              <w:t>Epworth Education</w:t>
            </w:r>
            <w:r w:rsidR="00A01E07" w:rsidRPr="00927EC7">
              <w:rPr>
                <w:rFonts w:ascii="Arial" w:hAnsi="Arial" w:cs="Arial"/>
                <w:b/>
                <w:color w:val="FFFFFF"/>
                <w:sz w:val="52"/>
                <w:szCs w:val="40"/>
              </w:rPr>
              <w:t xml:space="preserve"> Trust</w:t>
            </w:r>
            <w:r w:rsidR="00E06F42" w:rsidRPr="00927EC7">
              <w:rPr>
                <w:rFonts w:ascii="Arial" w:hAnsi="Arial" w:cs="Arial"/>
                <w:b/>
                <w:color w:val="FFFFFF"/>
                <w:sz w:val="52"/>
                <w:szCs w:val="40"/>
              </w:rPr>
              <w:t xml:space="preserve"> </w:t>
            </w:r>
          </w:p>
          <w:p w14:paraId="6F85B20E" w14:textId="77777777" w:rsidR="00BA3585" w:rsidRDefault="00BA3585" w:rsidP="00A01E07">
            <w:pPr>
              <w:jc w:val="center"/>
              <w:rPr>
                <w:rFonts w:ascii="Arial" w:hAnsi="Arial" w:cs="Arial"/>
                <w:b/>
                <w:color w:val="FFFFFF"/>
                <w:sz w:val="52"/>
                <w:szCs w:val="40"/>
              </w:rPr>
            </w:pPr>
          </w:p>
          <w:p w14:paraId="770CA790" w14:textId="7A19FC2F" w:rsidR="0094633B" w:rsidRPr="00927EC7" w:rsidRDefault="006F3AB2" w:rsidP="00A01E07">
            <w:pPr>
              <w:jc w:val="center"/>
              <w:rPr>
                <w:rFonts w:ascii="Arial" w:hAnsi="Arial" w:cs="Arial"/>
                <w:b/>
                <w:color w:val="FFFFFF"/>
                <w:sz w:val="52"/>
                <w:szCs w:val="40"/>
              </w:rPr>
            </w:pPr>
            <w:r>
              <w:rPr>
                <w:rFonts w:ascii="Arial" w:hAnsi="Arial" w:cs="Arial"/>
                <w:b/>
                <w:color w:val="FFFFFF"/>
                <w:sz w:val="52"/>
                <w:szCs w:val="40"/>
              </w:rPr>
              <w:t>Education Psychologist</w:t>
            </w:r>
          </w:p>
          <w:p w14:paraId="3B854669" w14:textId="77777777" w:rsidR="00A01E07" w:rsidRPr="00E06F42" w:rsidRDefault="00A01E07" w:rsidP="00E06F42">
            <w:pPr>
              <w:jc w:val="center"/>
              <w:rPr>
                <w:rFonts w:ascii="Arial" w:hAnsi="Arial" w:cs="Arial"/>
                <w:b/>
                <w:color w:val="FFFFFF"/>
                <w:sz w:val="40"/>
                <w:szCs w:val="40"/>
              </w:rPr>
            </w:pPr>
            <w:r w:rsidRPr="00927EC7">
              <w:rPr>
                <w:rFonts w:ascii="Arial" w:hAnsi="Arial" w:cs="Arial"/>
                <w:b/>
                <w:color w:val="FFFFFF"/>
                <w:sz w:val="52"/>
                <w:szCs w:val="40"/>
              </w:rPr>
              <w:t>Job Descriptio</w:t>
            </w:r>
            <w:r w:rsidR="00E06F42" w:rsidRPr="00927EC7">
              <w:rPr>
                <w:rFonts w:ascii="Arial" w:hAnsi="Arial" w:cs="Arial"/>
                <w:b/>
                <w:color w:val="FFFFFF"/>
                <w:sz w:val="52"/>
                <w:szCs w:val="40"/>
              </w:rPr>
              <w:t>n</w:t>
            </w:r>
          </w:p>
        </w:tc>
        <w:tc>
          <w:tcPr>
            <w:tcW w:w="2864" w:type="dxa"/>
          </w:tcPr>
          <w:p w14:paraId="02EAF0CE" w14:textId="77777777" w:rsidR="00BA3585" w:rsidRDefault="00BA3585" w:rsidP="00FD5B11">
            <w:pPr>
              <w:jc w:val="center"/>
              <w:rPr>
                <w:noProof/>
                <w:lang w:eastAsia="en-GB"/>
              </w:rPr>
            </w:pPr>
            <w:r>
              <w:rPr>
                <w:noProof/>
                <w:lang w:eastAsia="en-GB"/>
              </w:rPr>
              <w:t xml:space="preserve">   </w:t>
            </w:r>
          </w:p>
          <w:p w14:paraId="0A24CD54" w14:textId="77777777" w:rsidR="00A01E07" w:rsidRDefault="00426063" w:rsidP="00FD5B11">
            <w:pPr>
              <w:jc w:val="center"/>
              <w:rPr>
                <w:rFonts w:ascii="Arial" w:hAnsi="Arial" w:cs="Arial"/>
                <w:b/>
              </w:rPr>
            </w:pPr>
            <w:r w:rsidRPr="008D3AD7">
              <w:rPr>
                <w:noProof/>
                <w:lang w:eastAsia="en-GB"/>
              </w:rPr>
              <w:drawing>
                <wp:inline distT="0" distB="0" distL="0" distR="0" wp14:anchorId="44C03280" wp14:editId="1C5E3AF5">
                  <wp:extent cx="1066800"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514475"/>
                          </a:xfrm>
                          <a:prstGeom prst="rect">
                            <a:avLst/>
                          </a:prstGeom>
                          <a:noFill/>
                          <a:ln>
                            <a:noFill/>
                          </a:ln>
                        </pic:spPr>
                      </pic:pic>
                    </a:graphicData>
                  </a:graphic>
                </wp:inline>
              </w:drawing>
            </w:r>
            <w:r w:rsidRPr="00A01E07">
              <w:rPr>
                <w:rFonts w:ascii="Arial" w:hAnsi="Arial" w:cs="Arial"/>
                <w:b/>
                <w:noProof/>
              </w:rPr>
              <w:drawing>
                <wp:inline distT="0" distB="0" distL="0" distR="0" wp14:anchorId="66089667" wp14:editId="727EDF9B">
                  <wp:extent cx="142875" cy="47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47625"/>
                          </a:xfrm>
                          <a:prstGeom prst="rect">
                            <a:avLst/>
                          </a:prstGeom>
                          <a:noFill/>
                          <a:ln>
                            <a:noFill/>
                          </a:ln>
                        </pic:spPr>
                      </pic:pic>
                    </a:graphicData>
                  </a:graphic>
                </wp:inline>
              </w:drawing>
            </w:r>
          </w:p>
          <w:p w14:paraId="40E5D5BA" w14:textId="77777777" w:rsidR="00A01E07" w:rsidRPr="00B17F65" w:rsidRDefault="00A01E07" w:rsidP="00A01E07">
            <w:pPr>
              <w:rPr>
                <w:rFonts w:ascii="Arial" w:hAnsi="Arial" w:cs="Arial"/>
                <w:b/>
              </w:rPr>
            </w:pPr>
          </w:p>
        </w:tc>
      </w:tr>
      <w:tr w:rsidR="00FF5B37" w:rsidRPr="00B17F65" w14:paraId="2387E880" w14:textId="77777777" w:rsidTr="00A71DAA">
        <w:trPr>
          <w:trHeight w:val="360"/>
        </w:trPr>
        <w:tc>
          <w:tcPr>
            <w:tcW w:w="10206" w:type="dxa"/>
            <w:gridSpan w:val="2"/>
          </w:tcPr>
          <w:p w14:paraId="4617AE73" w14:textId="7A361AB3" w:rsidR="00FF5B37" w:rsidRDefault="00FF5B37" w:rsidP="002A6D4F">
            <w:pPr>
              <w:rPr>
                <w:rFonts w:ascii="Arial" w:hAnsi="Arial" w:cs="Arial"/>
                <w:bCs/>
                <w:sz w:val="22"/>
                <w:szCs w:val="22"/>
              </w:rPr>
            </w:pPr>
            <w:r w:rsidRPr="00B52491">
              <w:rPr>
                <w:rFonts w:ascii="Arial" w:hAnsi="Arial" w:cs="Arial"/>
                <w:b/>
                <w:sz w:val="22"/>
                <w:szCs w:val="22"/>
              </w:rPr>
              <w:t>Pay Range:</w:t>
            </w:r>
            <w:r w:rsidR="00AB37EF" w:rsidRPr="00B52491">
              <w:rPr>
                <w:rFonts w:ascii="Arial" w:hAnsi="Arial" w:cs="Arial"/>
                <w:b/>
                <w:sz w:val="22"/>
                <w:szCs w:val="22"/>
              </w:rPr>
              <w:t xml:space="preserve"> </w:t>
            </w:r>
          </w:p>
          <w:p w14:paraId="10E7B142" w14:textId="257514E0" w:rsidR="00223919" w:rsidRPr="000659A6" w:rsidRDefault="005E7E4D" w:rsidP="002A6D4F">
            <w:pPr>
              <w:rPr>
                <w:rFonts w:ascii="Arial" w:hAnsi="Arial" w:cs="Arial"/>
                <w:bCs/>
                <w:sz w:val="22"/>
                <w:szCs w:val="22"/>
              </w:rPr>
            </w:pPr>
            <w:r w:rsidRPr="00CD1E4E">
              <w:rPr>
                <w:rFonts w:asciiTheme="minorHAnsi" w:hAnsiTheme="minorHAnsi" w:cstheme="minorHAnsi"/>
                <w:b/>
                <w:bCs/>
              </w:rPr>
              <w:t>£47,688–£57,954</w:t>
            </w:r>
            <w:r>
              <w:rPr>
                <w:rFonts w:asciiTheme="minorHAnsi" w:hAnsiTheme="minorHAnsi" w:cstheme="minorHAnsi"/>
                <w:b/>
                <w:bCs/>
              </w:rPr>
              <w:t xml:space="preserve"> (Full-time Equivalent)</w:t>
            </w:r>
          </w:p>
        </w:tc>
      </w:tr>
      <w:tr w:rsidR="00FF5B37" w:rsidRPr="00B17F65" w14:paraId="20043CD1" w14:textId="77777777" w:rsidTr="00A71DAA">
        <w:trPr>
          <w:trHeight w:val="330"/>
        </w:trPr>
        <w:tc>
          <w:tcPr>
            <w:tcW w:w="10206" w:type="dxa"/>
            <w:gridSpan w:val="2"/>
          </w:tcPr>
          <w:p w14:paraId="2FEF40D5" w14:textId="77777777" w:rsidR="00FF5B37" w:rsidRPr="00B52491" w:rsidRDefault="00FF5B37" w:rsidP="00FF5B37">
            <w:pPr>
              <w:autoSpaceDE w:val="0"/>
              <w:autoSpaceDN w:val="0"/>
              <w:adjustRightInd w:val="0"/>
              <w:ind w:left="432" w:hanging="72"/>
              <w:jc w:val="both"/>
              <w:rPr>
                <w:rFonts w:ascii="Arial" w:hAnsi="Arial" w:cs="Arial"/>
                <w:color w:val="000000"/>
                <w:sz w:val="22"/>
                <w:szCs w:val="22"/>
              </w:rPr>
            </w:pPr>
            <w:r w:rsidRPr="00B52491">
              <w:rPr>
                <w:rFonts w:ascii="Arial" w:hAnsi="Arial" w:cs="Arial"/>
                <w:b/>
                <w:sz w:val="22"/>
                <w:szCs w:val="22"/>
              </w:rPr>
              <w:t xml:space="preserve">Line Manager: </w:t>
            </w:r>
          </w:p>
          <w:p w14:paraId="0896E60D" w14:textId="48693A17" w:rsidR="00FF5B37" w:rsidRPr="00B52491" w:rsidRDefault="00FF5B37" w:rsidP="00097130">
            <w:pPr>
              <w:ind w:left="432"/>
              <w:rPr>
                <w:rFonts w:ascii="Arial" w:hAnsi="Arial" w:cs="Arial"/>
                <w:b/>
                <w:sz w:val="22"/>
                <w:szCs w:val="22"/>
              </w:rPr>
            </w:pPr>
            <w:r w:rsidRPr="00B52491">
              <w:rPr>
                <w:rFonts w:ascii="Arial" w:hAnsi="Arial" w:cs="Arial"/>
                <w:bCs/>
                <w:color w:val="000000"/>
                <w:sz w:val="22"/>
                <w:szCs w:val="22"/>
              </w:rPr>
              <w:t xml:space="preserve">Responsible to </w:t>
            </w:r>
            <w:r w:rsidR="002A77CE">
              <w:rPr>
                <w:rFonts w:ascii="Arial" w:hAnsi="Arial" w:cs="Arial"/>
                <w:bCs/>
                <w:color w:val="000000"/>
                <w:sz w:val="22"/>
                <w:szCs w:val="22"/>
              </w:rPr>
              <w:t>CEO / Trust Strategic Lead for SEND</w:t>
            </w:r>
          </w:p>
        </w:tc>
      </w:tr>
      <w:tr w:rsidR="00FF5B37" w:rsidRPr="00B17F65" w14:paraId="0E59C159" w14:textId="77777777" w:rsidTr="00A71DAA">
        <w:trPr>
          <w:trHeight w:val="285"/>
        </w:trPr>
        <w:tc>
          <w:tcPr>
            <w:tcW w:w="10206" w:type="dxa"/>
            <w:gridSpan w:val="2"/>
            <w:shd w:val="clear" w:color="auto" w:fill="1F3864"/>
          </w:tcPr>
          <w:p w14:paraId="5D9DEB53" w14:textId="77777777" w:rsidR="00FF5B37" w:rsidRPr="00B52491" w:rsidRDefault="008B36FE" w:rsidP="008B36FE">
            <w:pPr>
              <w:jc w:val="center"/>
              <w:rPr>
                <w:rFonts w:ascii="Arial" w:hAnsi="Arial" w:cs="Arial"/>
                <w:b/>
                <w:color w:val="FFFFFF"/>
                <w:sz w:val="22"/>
                <w:szCs w:val="22"/>
              </w:rPr>
            </w:pPr>
            <w:r w:rsidRPr="00B52491">
              <w:rPr>
                <w:rFonts w:ascii="Arial" w:hAnsi="Arial" w:cs="Arial"/>
                <w:b/>
                <w:color w:val="FFFFFF"/>
                <w:sz w:val="22"/>
                <w:szCs w:val="22"/>
              </w:rPr>
              <w:t xml:space="preserve">Key Responsibilities </w:t>
            </w:r>
          </w:p>
        </w:tc>
      </w:tr>
      <w:tr w:rsidR="00FF5B37" w:rsidRPr="00B17F65" w14:paraId="0B421877" w14:textId="77777777" w:rsidTr="00A71DAA">
        <w:trPr>
          <w:trHeight w:val="285"/>
        </w:trPr>
        <w:tc>
          <w:tcPr>
            <w:tcW w:w="10206" w:type="dxa"/>
            <w:gridSpan w:val="2"/>
          </w:tcPr>
          <w:p w14:paraId="24F53170" w14:textId="2164A51D" w:rsidR="00D42F17" w:rsidRPr="009A3D47" w:rsidRDefault="00EF43CC">
            <w:pPr>
              <w:rPr>
                <w:rFonts w:ascii="Arial" w:hAnsi="Arial" w:cs="Arial"/>
                <w:sz w:val="22"/>
                <w:szCs w:val="22"/>
              </w:rPr>
            </w:pPr>
            <w:r w:rsidRPr="009A3D47">
              <w:rPr>
                <w:rFonts w:ascii="Arial" w:hAnsi="Arial" w:cs="Arial"/>
                <w:sz w:val="22"/>
                <w:szCs w:val="22"/>
              </w:rPr>
              <w:t>The key responsibilit</w:t>
            </w:r>
            <w:r w:rsidR="00E81B1F" w:rsidRPr="009A3D47">
              <w:rPr>
                <w:rFonts w:ascii="Arial" w:hAnsi="Arial" w:cs="Arial"/>
                <w:sz w:val="22"/>
                <w:szCs w:val="22"/>
              </w:rPr>
              <w:t>ies</w:t>
            </w:r>
            <w:r w:rsidRPr="009A3D47">
              <w:rPr>
                <w:rFonts w:ascii="Arial" w:hAnsi="Arial" w:cs="Arial"/>
                <w:sz w:val="22"/>
                <w:szCs w:val="22"/>
              </w:rPr>
              <w:t xml:space="preserve"> </w:t>
            </w:r>
            <w:r w:rsidR="00D521CF" w:rsidRPr="009A3D47">
              <w:rPr>
                <w:rFonts w:ascii="Arial" w:hAnsi="Arial" w:cs="Arial"/>
                <w:sz w:val="22"/>
                <w:szCs w:val="22"/>
              </w:rPr>
              <w:t xml:space="preserve">of the post </w:t>
            </w:r>
            <w:r w:rsidR="00106842" w:rsidRPr="009A3D47">
              <w:rPr>
                <w:rFonts w:ascii="Arial" w:hAnsi="Arial" w:cs="Arial"/>
                <w:sz w:val="22"/>
                <w:szCs w:val="22"/>
              </w:rPr>
              <w:t>are t</w:t>
            </w:r>
            <w:r w:rsidR="00DF6A6C" w:rsidRPr="009A3D47">
              <w:rPr>
                <w:rFonts w:ascii="Arial" w:hAnsi="Arial" w:cs="Arial"/>
                <w:sz w:val="22"/>
                <w:szCs w:val="22"/>
              </w:rPr>
              <w:t>o provide high-quality psychological services across Epworth Education Trust schools, promoting the educational, social, and emotional development of children and young people. You will work collaboratively with school staff, families, and external agencies to support inclusive education and the wellbeing of all learners.</w:t>
            </w:r>
            <w:r w:rsidR="00D42F17" w:rsidRPr="009A3D47">
              <w:rPr>
                <w:rFonts w:ascii="Arial" w:hAnsi="Arial" w:cs="Arial"/>
                <w:sz w:val="22"/>
                <w:szCs w:val="22"/>
              </w:rPr>
              <w:t xml:space="preserve"> </w:t>
            </w:r>
          </w:p>
          <w:p w14:paraId="6499A677" w14:textId="1E8FA673" w:rsidR="004E1554" w:rsidRPr="004E1554" w:rsidRDefault="004E1554" w:rsidP="004E1554">
            <w:pPr>
              <w:rPr>
                <w:rFonts w:ascii="Arial" w:hAnsi="Arial" w:cs="Arial"/>
                <w:sz w:val="22"/>
                <w:szCs w:val="22"/>
              </w:rPr>
            </w:pPr>
            <w:r w:rsidRPr="004E1554">
              <w:rPr>
                <w:rFonts w:ascii="Arial" w:hAnsi="Arial" w:cs="Arial"/>
                <w:sz w:val="22"/>
                <w:szCs w:val="22"/>
              </w:rPr>
              <w:t xml:space="preserve">While the role will be focused </w:t>
            </w:r>
            <w:proofErr w:type="gramStart"/>
            <w:r w:rsidR="006F2BDC" w:rsidRPr="009A3D47">
              <w:rPr>
                <w:rFonts w:ascii="Arial" w:hAnsi="Arial" w:cs="Arial"/>
                <w:sz w:val="22"/>
                <w:szCs w:val="22"/>
              </w:rPr>
              <w:t>in</w:t>
            </w:r>
            <w:proofErr w:type="gramEnd"/>
            <w:r w:rsidRPr="004E1554">
              <w:rPr>
                <w:rFonts w:ascii="Arial" w:hAnsi="Arial" w:cs="Arial"/>
                <w:sz w:val="22"/>
                <w:szCs w:val="22"/>
              </w:rPr>
              <w:t xml:space="preserve"> Epworth schools, there may also be opportunities in the longer term to extend this work to other schools, enabling the Trust to share expertise more widely and</w:t>
            </w:r>
            <w:r w:rsidR="005C001A" w:rsidRPr="009A3D47">
              <w:rPr>
                <w:rFonts w:ascii="Arial" w:hAnsi="Arial" w:cs="Arial"/>
                <w:sz w:val="22"/>
                <w:szCs w:val="22"/>
              </w:rPr>
              <w:t xml:space="preserve"> build the capacity of our outreach team.</w:t>
            </w:r>
          </w:p>
          <w:p w14:paraId="30F91C7F" w14:textId="77777777" w:rsidR="00E03F7E" w:rsidRPr="009A3D47" w:rsidRDefault="00E03F7E">
            <w:pPr>
              <w:rPr>
                <w:rFonts w:ascii="Arial" w:hAnsi="Arial" w:cs="Arial"/>
                <w:sz w:val="22"/>
                <w:szCs w:val="22"/>
              </w:rPr>
            </w:pPr>
          </w:p>
          <w:p w14:paraId="0D7C66EB" w14:textId="1B103FFB" w:rsidR="006C2722" w:rsidRPr="009A3D47" w:rsidRDefault="002B011A">
            <w:pPr>
              <w:rPr>
                <w:rFonts w:ascii="Arial" w:hAnsi="Arial" w:cs="Arial"/>
                <w:sz w:val="22"/>
                <w:szCs w:val="22"/>
              </w:rPr>
            </w:pPr>
            <w:r w:rsidRPr="009A3D47">
              <w:rPr>
                <w:rFonts w:ascii="Arial" w:hAnsi="Arial" w:cs="Arial"/>
                <w:sz w:val="22"/>
                <w:szCs w:val="22"/>
              </w:rPr>
              <w:t>Key areas of responsibility</w:t>
            </w:r>
            <w:r w:rsidR="006C2722" w:rsidRPr="009A3D47">
              <w:rPr>
                <w:rFonts w:ascii="Arial" w:hAnsi="Arial" w:cs="Arial"/>
                <w:sz w:val="22"/>
                <w:szCs w:val="22"/>
              </w:rPr>
              <w:t xml:space="preserve"> are:</w:t>
            </w:r>
          </w:p>
          <w:p w14:paraId="6E9BCD97" w14:textId="5395FB7E" w:rsidR="00E03F7E" w:rsidRPr="009A3D47" w:rsidRDefault="00E03F7E"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To actively </w:t>
            </w:r>
            <w:r w:rsidR="00EF0C16" w:rsidRPr="009A3D47">
              <w:rPr>
                <w:rFonts w:ascii="Arial" w:hAnsi="Arial" w:cs="Arial"/>
                <w:sz w:val="22"/>
                <w:szCs w:val="22"/>
              </w:rPr>
              <w:t xml:space="preserve">participate in the planning, delivery, monitoring and evaluation of an efficient, effective, </w:t>
            </w:r>
            <w:r w:rsidR="00C6720E" w:rsidRPr="009A3D47">
              <w:rPr>
                <w:rFonts w:ascii="Arial" w:hAnsi="Arial" w:cs="Arial"/>
                <w:sz w:val="22"/>
                <w:szCs w:val="22"/>
              </w:rPr>
              <w:t>high-quality</w:t>
            </w:r>
            <w:r w:rsidR="00EF0C16" w:rsidRPr="009A3D47">
              <w:rPr>
                <w:rFonts w:ascii="Arial" w:hAnsi="Arial" w:cs="Arial"/>
                <w:sz w:val="22"/>
                <w:szCs w:val="22"/>
              </w:rPr>
              <w:t xml:space="preserve"> service to children </w:t>
            </w:r>
            <w:r w:rsidR="00741342" w:rsidRPr="009A3D47">
              <w:rPr>
                <w:rFonts w:ascii="Arial" w:hAnsi="Arial" w:cs="Arial"/>
                <w:sz w:val="22"/>
                <w:szCs w:val="22"/>
              </w:rPr>
              <w:t>across the Trust.</w:t>
            </w:r>
          </w:p>
          <w:p w14:paraId="53498E03" w14:textId="043FD03A" w:rsidR="006D792D" w:rsidRPr="006D792D" w:rsidRDefault="00741342" w:rsidP="006D792D">
            <w:pPr>
              <w:pStyle w:val="ListParagraph"/>
              <w:numPr>
                <w:ilvl w:val="0"/>
                <w:numId w:val="27"/>
              </w:numPr>
              <w:rPr>
                <w:rFonts w:ascii="Arial" w:hAnsi="Arial" w:cs="Arial"/>
                <w:sz w:val="22"/>
                <w:szCs w:val="22"/>
              </w:rPr>
            </w:pPr>
            <w:r w:rsidRPr="009A3D47">
              <w:rPr>
                <w:rFonts w:ascii="Arial" w:hAnsi="Arial" w:cs="Arial"/>
                <w:sz w:val="22"/>
                <w:szCs w:val="22"/>
              </w:rPr>
              <w:t>To act as a psychological consultant</w:t>
            </w:r>
            <w:r w:rsidR="00491835" w:rsidRPr="009A3D47">
              <w:rPr>
                <w:rFonts w:ascii="Arial" w:hAnsi="Arial" w:cs="Arial"/>
                <w:sz w:val="22"/>
                <w:szCs w:val="22"/>
              </w:rPr>
              <w:t xml:space="preserve"> to the Trust academies, advising at whole school, group and individual levels </w:t>
            </w:r>
            <w:proofErr w:type="gramStart"/>
            <w:r w:rsidR="00491835" w:rsidRPr="009A3D47">
              <w:rPr>
                <w:rFonts w:ascii="Arial" w:hAnsi="Arial" w:cs="Arial"/>
                <w:sz w:val="22"/>
                <w:szCs w:val="22"/>
              </w:rPr>
              <w:t>in order to</w:t>
            </w:r>
            <w:proofErr w:type="gramEnd"/>
            <w:r w:rsidR="00491835" w:rsidRPr="009A3D47">
              <w:rPr>
                <w:rFonts w:ascii="Arial" w:hAnsi="Arial" w:cs="Arial"/>
                <w:sz w:val="22"/>
                <w:szCs w:val="22"/>
              </w:rPr>
              <w:t xml:space="preserve"> facilitate inclusion and attainment</w:t>
            </w:r>
            <w:r w:rsidR="006C15C6" w:rsidRPr="009A3D47">
              <w:rPr>
                <w:rFonts w:ascii="Arial" w:hAnsi="Arial" w:cs="Arial"/>
                <w:sz w:val="22"/>
                <w:szCs w:val="22"/>
              </w:rPr>
              <w:t>.</w:t>
            </w:r>
          </w:p>
          <w:p w14:paraId="05D75ACC" w14:textId="20CC0934" w:rsidR="00AA3D69" w:rsidRPr="009A3D47" w:rsidRDefault="00396930" w:rsidP="00E644A4">
            <w:pPr>
              <w:pStyle w:val="ListParagraph"/>
              <w:numPr>
                <w:ilvl w:val="0"/>
                <w:numId w:val="27"/>
              </w:numPr>
              <w:rPr>
                <w:rFonts w:ascii="Arial" w:hAnsi="Arial" w:cs="Arial"/>
                <w:sz w:val="22"/>
                <w:szCs w:val="22"/>
              </w:rPr>
            </w:pPr>
            <w:r w:rsidRPr="009A3D47">
              <w:rPr>
                <w:rFonts w:ascii="Arial" w:hAnsi="Arial" w:cs="Arial"/>
                <w:sz w:val="22"/>
                <w:szCs w:val="22"/>
              </w:rPr>
              <w:t>Work within the codes of conduct</w:t>
            </w:r>
            <w:r w:rsidR="0067384D" w:rsidRPr="009A3D47">
              <w:rPr>
                <w:rFonts w:ascii="Arial" w:hAnsi="Arial" w:cs="Arial"/>
                <w:sz w:val="22"/>
                <w:szCs w:val="22"/>
              </w:rPr>
              <w:t xml:space="preserve"> of the Health and Care Professionals Council and other </w:t>
            </w:r>
            <w:r w:rsidR="009E691A" w:rsidRPr="009A3D47">
              <w:rPr>
                <w:rFonts w:ascii="Arial" w:hAnsi="Arial" w:cs="Arial"/>
                <w:sz w:val="22"/>
                <w:szCs w:val="22"/>
              </w:rPr>
              <w:t>relevant</w:t>
            </w:r>
            <w:r w:rsidR="0067384D" w:rsidRPr="009A3D47">
              <w:rPr>
                <w:rFonts w:ascii="Arial" w:hAnsi="Arial" w:cs="Arial"/>
                <w:sz w:val="22"/>
                <w:szCs w:val="22"/>
              </w:rPr>
              <w:t xml:space="preserve"> professional bodies.</w:t>
            </w:r>
          </w:p>
          <w:p w14:paraId="325C1BD2" w14:textId="14B2F84B" w:rsidR="00AA3D69" w:rsidRPr="009A3D47" w:rsidRDefault="00AA3D69" w:rsidP="00A519D6">
            <w:pPr>
              <w:pStyle w:val="ListParagraph"/>
              <w:numPr>
                <w:ilvl w:val="0"/>
                <w:numId w:val="27"/>
              </w:numPr>
              <w:rPr>
                <w:rFonts w:ascii="Arial" w:hAnsi="Arial" w:cs="Arial"/>
                <w:sz w:val="22"/>
                <w:szCs w:val="22"/>
              </w:rPr>
            </w:pPr>
            <w:r w:rsidRPr="009A3D47">
              <w:rPr>
                <w:rFonts w:ascii="Arial" w:hAnsi="Arial" w:cs="Arial"/>
                <w:sz w:val="22"/>
                <w:szCs w:val="22"/>
              </w:rPr>
              <w:t>To provide psychological assessments and interventions, primarily through consultation, advice, and guidance for school staff, and where appropriate through direct work with children with learning, emotional, behavioural, or social difficulties.</w:t>
            </w:r>
          </w:p>
          <w:p w14:paraId="440B4FE8" w14:textId="043BD141" w:rsidR="00AA1EE2" w:rsidRPr="009A3D47" w:rsidRDefault="00AA1EE2" w:rsidP="00A519D6">
            <w:pPr>
              <w:pStyle w:val="ListParagraph"/>
              <w:numPr>
                <w:ilvl w:val="0"/>
                <w:numId w:val="27"/>
              </w:numPr>
              <w:rPr>
                <w:rFonts w:ascii="Arial" w:hAnsi="Arial" w:cs="Arial"/>
                <w:sz w:val="22"/>
                <w:szCs w:val="22"/>
              </w:rPr>
            </w:pPr>
            <w:r w:rsidRPr="009A3D47">
              <w:rPr>
                <w:rFonts w:ascii="Arial" w:hAnsi="Arial" w:cs="Arial"/>
                <w:sz w:val="22"/>
                <w:szCs w:val="22"/>
              </w:rPr>
              <w:t>To promote early identification of needs and preventative approaches, supporting schools to develop inclusive systems and reduce the need for exclusion or escalation</w:t>
            </w:r>
          </w:p>
          <w:p w14:paraId="115BCD3E" w14:textId="77777777" w:rsidR="00B52C93" w:rsidRPr="009A3D47" w:rsidRDefault="00B52C93"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Undertake assessments and contribute evidence that can inform an EHCP request </w:t>
            </w:r>
          </w:p>
          <w:p w14:paraId="0602AB52" w14:textId="257FEF7C" w:rsidR="00B92AFC" w:rsidRPr="009A3D47" w:rsidRDefault="00B92AFC"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Support the </w:t>
            </w:r>
            <w:r w:rsidR="00EE0AFD" w:rsidRPr="009A3D47">
              <w:rPr>
                <w:rFonts w:ascii="Arial" w:hAnsi="Arial" w:cs="Arial"/>
                <w:sz w:val="22"/>
                <w:szCs w:val="22"/>
              </w:rPr>
              <w:t>implementation of Education, Health and Care Plans.</w:t>
            </w:r>
          </w:p>
          <w:p w14:paraId="74790447" w14:textId="70BA14DA" w:rsidR="004D1DFC" w:rsidRPr="009A3D47" w:rsidRDefault="004D1DFC"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Consult with school leaders, teachers, SENDCOs, and </w:t>
            </w:r>
            <w:r w:rsidR="009E691A" w:rsidRPr="009A3D47">
              <w:rPr>
                <w:rFonts w:ascii="Arial" w:hAnsi="Arial" w:cs="Arial"/>
                <w:sz w:val="22"/>
                <w:szCs w:val="22"/>
              </w:rPr>
              <w:t>parents</w:t>
            </w:r>
            <w:r w:rsidRPr="009A3D47">
              <w:rPr>
                <w:rFonts w:ascii="Arial" w:hAnsi="Arial" w:cs="Arial"/>
                <w:sz w:val="22"/>
                <w:szCs w:val="22"/>
              </w:rPr>
              <w:t>/carers to provide strategies and practical support</w:t>
            </w:r>
            <w:r w:rsidR="0067792B" w:rsidRPr="009A3D47">
              <w:rPr>
                <w:rFonts w:ascii="Arial" w:hAnsi="Arial" w:cs="Arial"/>
                <w:sz w:val="22"/>
                <w:szCs w:val="22"/>
              </w:rPr>
              <w:t>.</w:t>
            </w:r>
          </w:p>
          <w:p w14:paraId="7412BDB9" w14:textId="1B41E0C1" w:rsidR="0067792B" w:rsidRPr="009A3D47" w:rsidRDefault="0067792B"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Maintain accurate and confidential records in accordance </w:t>
            </w:r>
            <w:r w:rsidR="00D773BD" w:rsidRPr="009A3D47">
              <w:rPr>
                <w:rFonts w:ascii="Arial" w:hAnsi="Arial" w:cs="Arial"/>
                <w:sz w:val="22"/>
                <w:szCs w:val="22"/>
              </w:rPr>
              <w:t>with data protection and professional standards.</w:t>
            </w:r>
          </w:p>
          <w:p w14:paraId="5025F354" w14:textId="06DD7513" w:rsidR="00D773BD" w:rsidRPr="009A3D47" w:rsidRDefault="00D773BD"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Participate in multi-agency meetings and collaborate with </w:t>
            </w:r>
            <w:r w:rsidR="00AC5B37" w:rsidRPr="009A3D47">
              <w:rPr>
                <w:rFonts w:ascii="Arial" w:hAnsi="Arial" w:cs="Arial"/>
                <w:sz w:val="22"/>
                <w:szCs w:val="22"/>
              </w:rPr>
              <w:t>local authorities, CAMHS and other external bodies.</w:t>
            </w:r>
          </w:p>
          <w:p w14:paraId="52C0C8D3" w14:textId="456B8DA4" w:rsidR="0067384D" w:rsidRPr="009A3D47" w:rsidRDefault="0067384D" w:rsidP="00A519D6">
            <w:pPr>
              <w:pStyle w:val="ListParagraph"/>
              <w:numPr>
                <w:ilvl w:val="0"/>
                <w:numId w:val="27"/>
              </w:numPr>
              <w:rPr>
                <w:rFonts w:ascii="Arial" w:hAnsi="Arial" w:cs="Arial"/>
                <w:sz w:val="22"/>
                <w:szCs w:val="22"/>
              </w:rPr>
            </w:pPr>
            <w:r w:rsidRPr="009A3D47">
              <w:rPr>
                <w:rFonts w:ascii="Arial" w:hAnsi="Arial" w:cs="Arial"/>
                <w:sz w:val="22"/>
                <w:szCs w:val="22"/>
              </w:rPr>
              <w:t>To participate in continuing professional development</w:t>
            </w:r>
            <w:r w:rsidR="000C01D7" w:rsidRPr="009A3D47">
              <w:rPr>
                <w:rFonts w:ascii="Arial" w:hAnsi="Arial" w:cs="Arial"/>
                <w:sz w:val="22"/>
                <w:szCs w:val="22"/>
              </w:rPr>
              <w:t xml:space="preserve"> and reflective practice</w:t>
            </w:r>
            <w:r w:rsidR="00724C7A" w:rsidRPr="009A3D47">
              <w:rPr>
                <w:rFonts w:ascii="Arial" w:hAnsi="Arial" w:cs="Arial"/>
                <w:sz w:val="22"/>
                <w:szCs w:val="22"/>
              </w:rPr>
              <w:t xml:space="preserve">, </w:t>
            </w:r>
            <w:r w:rsidR="009E691A" w:rsidRPr="009A3D47">
              <w:rPr>
                <w:rFonts w:ascii="Arial" w:hAnsi="Arial" w:cs="Arial"/>
                <w:sz w:val="22"/>
                <w:szCs w:val="22"/>
              </w:rPr>
              <w:t>including</w:t>
            </w:r>
            <w:r w:rsidR="00724C7A" w:rsidRPr="009A3D47">
              <w:rPr>
                <w:rFonts w:ascii="Arial" w:hAnsi="Arial" w:cs="Arial"/>
                <w:sz w:val="22"/>
                <w:szCs w:val="22"/>
              </w:rPr>
              <w:t xml:space="preserve"> professional supervision, at least to the level required by appropriate</w:t>
            </w:r>
            <w:r w:rsidR="009C5A3C" w:rsidRPr="009A3D47">
              <w:rPr>
                <w:rFonts w:ascii="Arial" w:hAnsi="Arial" w:cs="Arial"/>
                <w:sz w:val="22"/>
                <w:szCs w:val="22"/>
              </w:rPr>
              <w:t xml:space="preserve"> professional associations</w:t>
            </w:r>
            <w:r w:rsidR="0044374C" w:rsidRPr="009A3D47">
              <w:rPr>
                <w:rFonts w:ascii="Arial" w:hAnsi="Arial" w:cs="Arial"/>
                <w:sz w:val="22"/>
                <w:szCs w:val="22"/>
              </w:rPr>
              <w:t>, and as required by the Trust</w:t>
            </w:r>
            <w:r w:rsidR="00387811" w:rsidRPr="009A3D47">
              <w:rPr>
                <w:rFonts w:ascii="Arial" w:hAnsi="Arial" w:cs="Arial"/>
                <w:sz w:val="22"/>
                <w:szCs w:val="22"/>
              </w:rPr>
              <w:t xml:space="preserve">, sharing </w:t>
            </w:r>
            <w:r w:rsidR="009E691A" w:rsidRPr="009A3D47">
              <w:rPr>
                <w:rFonts w:ascii="Arial" w:hAnsi="Arial" w:cs="Arial"/>
                <w:sz w:val="22"/>
                <w:szCs w:val="22"/>
              </w:rPr>
              <w:t>information</w:t>
            </w:r>
            <w:r w:rsidR="00387811" w:rsidRPr="009A3D47">
              <w:rPr>
                <w:rFonts w:ascii="Arial" w:hAnsi="Arial" w:cs="Arial"/>
                <w:sz w:val="22"/>
                <w:szCs w:val="22"/>
              </w:rPr>
              <w:t xml:space="preserve"> learned with colleagues.</w:t>
            </w:r>
            <w:r w:rsidR="00F913DB" w:rsidRPr="009A3D47">
              <w:rPr>
                <w:rFonts w:ascii="Arial" w:hAnsi="Arial" w:cs="Arial"/>
                <w:sz w:val="22"/>
                <w:szCs w:val="22"/>
              </w:rPr>
              <w:t xml:space="preserve"> </w:t>
            </w:r>
          </w:p>
          <w:p w14:paraId="3C0ED06E" w14:textId="10435698" w:rsidR="00387811" w:rsidRPr="009A3D47" w:rsidRDefault="00387811" w:rsidP="00387811">
            <w:pPr>
              <w:rPr>
                <w:rFonts w:ascii="Arial" w:hAnsi="Arial" w:cs="Arial"/>
                <w:b/>
                <w:bCs/>
                <w:sz w:val="22"/>
                <w:szCs w:val="22"/>
              </w:rPr>
            </w:pPr>
            <w:r w:rsidRPr="009A3D47">
              <w:rPr>
                <w:rFonts w:ascii="Arial" w:hAnsi="Arial" w:cs="Arial"/>
                <w:b/>
                <w:bCs/>
                <w:sz w:val="22"/>
                <w:szCs w:val="22"/>
              </w:rPr>
              <w:t>Improving standards and attainment</w:t>
            </w:r>
          </w:p>
          <w:p w14:paraId="453C5B07" w14:textId="77777777" w:rsidR="00B3198F" w:rsidRDefault="00B3198F" w:rsidP="00A519D6">
            <w:pPr>
              <w:pStyle w:val="ListParagraph"/>
              <w:numPr>
                <w:ilvl w:val="0"/>
                <w:numId w:val="27"/>
              </w:numPr>
              <w:rPr>
                <w:rFonts w:ascii="Arial" w:hAnsi="Arial" w:cs="Arial"/>
                <w:sz w:val="22"/>
                <w:szCs w:val="22"/>
              </w:rPr>
            </w:pPr>
            <w:r w:rsidRPr="00B3198F">
              <w:rPr>
                <w:rFonts w:ascii="Arial" w:hAnsi="Arial" w:cs="Arial"/>
                <w:sz w:val="22"/>
                <w:szCs w:val="22"/>
              </w:rPr>
              <w:t>Ensuring that psychological support contributes to pupils’ academic outcomes and prepares them for success in life beyond the classroom</w:t>
            </w:r>
          </w:p>
          <w:p w14:paraId="447A9E36" w14:textId="7608A8B0" w:rsidR="00A519D6" w:rsidRPr="009A3D47" w:rsidRDefault="00A519D6" w:rsidP="00A519D6">
            <w:pPr>
              <w:pStyle w:val="ListParagraph"/>
              <w:numPr>
                <w:ilvl w:val="0"/>
                <w:numId w:val="27"/>
              </w:numPr>
              <w:rPr>
                <w:rFonts w:ascii="Arial" w:hAnsi="Arial" w:cs="Arial"/>
                <w:sz w:val="22"/>
                <w:szCs w:val="22"/>
              </w:rPr>
            </w:pPr>
            <w:r w:rsidRPr="0058646F">
              <w:rPr>
                <w:rFonts w:ascii="Arial" w:hAnsi="Arial" w:cs="Arial"/>
                <w:sz w:val="22"/>
                <w:szCs w:val="22"/>
              </w:rPr>
              <w:t>To build capacity within schools by modelling good practice, coaching staff, and embedding evidence-informed approaches.</w:t>
            </w:r>
          </w:p>
          <w:p w14:paraId="4B748570" w14:textId="0C47AFE8" w:rsidR="00C0414F" w:rsidRPr="009A3D47" w:rsidRDefault="00C0414F"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To provide and </w:t>
            </w:r>
            <w:r w:rsidR="009E691A" w:rsidRPr="009A3D47">
              <w:rPr>
                <w:rFonts w:ascii="Arial" w:hAnsi="Arial" w:cs="Arial"/>
                <w:sz w:val="22"/>
                <w:szCs w:val="22"/>
              </w:rPr>
              <w:t>coordinate</w:t>
            </w:r>
            <w:r w:rsidRPr="009A3D47">
              <w:rPr>
                <w:rFonts w:ascii="Arial" w:hAnsi="Arial" w:cs="Arial"/>
                <w:sz w:val="22"/>
                <w:szCs w:val="22"/>
              </w:rPr>
              <w:t xml:space="preserve"> a broad range of work with the Trust’s schools and to contribute to the evaluation and review regarding outcomes for vulnerable children and young people.</w:t>
            </w:r>
          </w:p>
          <w:p w14:paraId="5DB2A43D" w14:textId="0EE1CF0D" w:rsidR="00C0414F" w:rsidRPr="009A3D47" w:rsidRDefault="00C0414F" w:rsidP="00A519D6">
            <w:pPr>
              <w:pStyle w:val="ListParagraph"/>
              <w:numPr>
                <w:ilvl w:val="0"/>
                <w:numId w:val="27"/>
              </w:numPr>
              <w:rPr>
                <w:rFonts w:ascii="Arial" w:hAnsi="Arial" w:cs="Arial"/>
                <w:sz w:val="22"/>
                <w:szCs w:val="22"/>
              </w:rPr>
            </w:pPr>
            <w:r w:rsidRPr="009A3D47">
              <w:rPr>
                <w:rFonts w:ascii="Arial" w:hAnsi="Arial" w:cs="Arial"/>
                <w:sz w:val="22"/>
                <w:szCs w:val="22"/>
              </w:rPr>
              <w:lastRenderedPageBreak/>
              <w:t>To provide psychological consultation and direct work with children towards setting and meeting targets for assessment, intervention and review of children with special educational needs, in accordance with the Code of Practice, using a range of psychological tools and approaches.</w:t>
            </w:r>
          </w:p>
          <w:p w14:paraId="23820BDC" w14:textId="4799F6A8" w:rsidR="00C0414F" w:rsidRPr="009A3D47" w:rsidRDefault="00C0414F" w:rsidP="00A519D6">
            <w:pPr>
              <w:pStyle w:val="ListParagraph"/>
              <w:numPr>
                <w:ilvl w:val="0"/>
                <w:numId w:val="27"/>
              </w:numPr>
              <w:rPr>
                <w:rFonts w:ascii="Arial" w:hAnsi="Arial" w:cs="Arial"/>
                <w:sz w:val="22"/>
                <w:szCs w:val="22"/>
              </w:rPr>
            </w:pPr>
            <w:r w:rsidRPr="009A3D47">
              <w:rPr>
                <w:rFonts w:ascii="Arial" w:hAnsi="Arial" w:cs="Arial"/>
                <w:sz w:val="22"/>
                <w:szCs w:val="22"/>
              </w:rPr>
              <w:t>To establish, maintain and utilise personal and corporate networks to enable the attainment and social inclusion of children.</w:t>
            </w:r>
          </w:p>
          <w:p w14:paraId="63496D65" w14:textId="6C48F559" w:rsidR="00387811" w:rsidRDefault="00C0414F" w:rsidP="00A519D6">
            <w:pPr>
              <w:pStyle w:val="ListParagraph"/>
              <w:numPr>
                <w:ilvl w:val="0"/>
                <w:numId w:val="27"/>
              </w:numPr>
              <w:rPr>
                <w:rFonts w:ascii="Arial" w:hAnsi="Arial" w:cs="Arial"/>
                <w:sz w:val="22"/>
                <w:szCs w:val="22"/>
              </w:rPr>
            </w:pPr>
            <w:r w:rsidRPr="009A3D47">
              <w:rPr>
                <w:rFonts w:ascii="Arial" w:hAnsi="Arial" w:cs="Arial"/>
                <w:sz w:val="22"/>
                <w:szCs w:val="22"/>
              </w:rPr>
              <w:t>To undertake a broad range of research and development in conjunction with the academies, and others, regarding</w:t>
            </w:r>
            <w:r w:rsidR="00C07CBE" w:rsidRPr="009A3D47">
              <w:rPr>
                <w:rFonts w:ascii="Arial" w:hAnsi="Arial" w:cs="Arial"/>
                <w:sz w:val="22"/>
                <w:szCs w:val="22"/>
              </w:rPr>
              <w:t xml:space="preserve"> </w:t>
            </w:r>
            <w:r w:rsidRPr="009A3D47">
              <w:rPr>
                <w:rFonts w:ascii="Arial" w:hAnsi="Arial" w:cs="Arial"/>
                <w:sz w:val="22"/>
                <w:szCs w:val="22"/>
              </w:rPr>
              <w:t>assessment, intervention, recording, monitoring and evaluation at whole school, group and individual child needs.</w:t>
            </w:r>
          </w:p>
          <w:p w14:paraId="32BD84E2" w14:textId="6735FDC9" w:rsidR="00F60755" w:rsidRPr="009A3D47" w:rsidRDefault="00F60755" w:rsidP="00A519D6">
            <w:pPr>
              <w:pStyle w:val="ListParagraph"/>
              <w:numPr>
                <w:ilvl w:val="0"/>
                <w:numId w:val="27"/>
              </w:numPr>
              <w:rPr>
                <w:rFonts w:ascii="Arial" w:hAnsi="Arial" w:cs="Arial"/>
                <w:sz w:val="22"/>
                <w:szCs w:val="22"/>
              </w:rPr>
            </w:pPr>
            <w:r w:rsidRPr="00F60755">
              <w:rPr>
                <w:rFonts w:ascii="Arial" w:hAnsi="Arial" w:cs="Arial"/>
                <w:sz w:val="22"/>
                <w:szCs w:val="22"/>
              </w:rPr>
              <w:t>In the longer term, there may be opportunities to extend psychological services to partner schools and external settings, increasing the impact of the Trust’s expertise.</w:t>
            </w:r>
          </w:p>
          <w:p w14:paraId="622BBC01" w14:textId="29E4A03A" w:rsidR="00101A64" w:rsidRPr="009A3D47" w:rsidRDefault="00101A64" w:rsidP="00101A64">
            <w:pPr>
              <w:rPr>
                <w:rFonts w:ascii="Arial" w:hAnsi="Arial" w:cs="Arial"/>
                <w:b/>
                <w:bCs/>
                <w:sz w:val="22"/>
                <w:szCs w:val="22"/>
              </w:rPr>
            </w:pPr>
            <w:r w:rsidRPr="009A3D47">
              <w:rPr>
                <w:rFonts w:ascii="Arial" w:hAnsi="Arial" w:cs="Arial"/>
                <w:b/>
                <w:bCs/>
                <w:sz w:val="22"/>
                <w:szCs w:val="22"/>
              </w:rPr>
              <w:t>Training</w:t>
            </w:r>
          </w:p>
          <w:p w14:paraId="08E36390" w14:textId="5A4D9F3D" w:rsidR="00EE0F1A" w:rsidRPr="009A3D47" w:rsidRDefault="00EE0F1A"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Participate in and deliver the Trust’s training offer to schools, which will include developing and delivering </w:t>
            </w:r>
            <w:r w:rsidR="00911104" w:rsidRPr="009A3D47">
              <w:rPr>
                <w:rFonts w:ascii="Arial" w:hAnsi="Arial" w:cs="Arial"/>
                <w:sz w:val="22"/>
                <w:szCs w:val="22"/>
              </w:rPr>
              <w:t xml:space="preserve">evidence-informed </w:t>
            </w:r>
            <w:r w:rsidRPr="009A3D47">
              <w:rPr>
                <w:rFonts w:ascii="Arial" w:hAnsi="Arial" w:cs="Arial"/>
                <w:sz w:val="22"/>
                <w:szCs w:val="22"/>
              </w:rPr>
              <w:t>training on relational inclusion, trauma-informed practice, mental health support</w:t>
            </w:r>
            <w:r w:rsidR="00AE797E" w:rsidRPr="009A3D47">
              <w:rPr>
                <w:rFonts w:ascii="Arial" w:hAnsi="Arial" w:cs="Arial"/>
                <w:sz w:val="22"/>
                <w:szCs w:val="22"/>
              </w:rPr>
              <w:t xml:space="preserve"> and i</w:t>
            </w:r>
            <w:r w:rsidR="0067792B" w:rsidRPr="009A3D47">
              <w:rPr>
                <w:rFonts w:ascii="Arial" w:hAnsi="Arial" w:cs="Arial"/>
                <w:sz w:val="22"/>
                <w:szCs w:val="22"/>
              </w:rPr>
              <w:t xml:space="preserve">nclusive </w:t>
            </w:r>
            <w:r w:rsidR="009E691A" w:rsidRPr="009A3D47">
              <w:rPr>
                <w:rFonts w:ascii="Arial" w:hAnsi="Arial" w:cs="Arial"/>
                <w:sz w:val="22"/>
                <w:szCs w:val="22"/>
              </w:rPr>
              <w:t>pedagogy.</w:t>
            </w:r>
          </w:p>
          <w:p w14:paraId="458C1443" w14:textId="495F52D4" w:rsidR="00EE0F1A" w:rsidRPr="009A3D47" w:rsidRDefault="00EE0F1A" w:rsidP="00A519D6">
            <w:pPr>
              <w:pStyle w:val="ListParagraph"/>
              <w:numPr>
                <w:ilvl w:val="0"/>
                <w:numId w:val="27"/>
              </w:numPr>
              <w:rPr>
                <w:rFonts w:ascii="Arial" w:hAnsi="Arial" w:cs="Arial"/>
                <w:sz w:val="22"/>
                <w:szCs w:val="22"/>
              </w:rPr>
            </w:pPr>
            <w:r w:rsidRPr="009A3D47">
              <w:rPr>
                <w:rFonts w:ascii="Arial" w:hAnsi="Arial" w:cs="Arial"/>
                <w:sz w:val="22"/>
                <w:szCs w:val="22"/>
              </w:rPr>
              <w:t>Collaborate with school leaders and staff to provide ongoing professional development opportunities, enhancing their ability to support vulnerable and complex pupils.</w:t>
            </w:r>
          </w:p>
          <w:p w14:paraId="29F21C0B" w14:textId="75E93208" w:rsidR="00EE0F1A" w:rsidRPr="009A3D47" w:rsidRDefault="00EE0F1A" w:rsidP="00A519D6">
            <w:pPr>
              <w:pStyle w:val="ListParagraph"/>
              <w:numPr>
                <w:ilvl w:val="0"/>
                <w:numId w:val="27"/>
              </w:numPr>
              <w:rPr>
                <w:rFonts w:ascii="Arial" w:hAnsi="Arial" w:cs="Arial"/>
                <w:sz w:val="22"/>
                <w:szCs w:val="22"/>
              </w:rPr>
            </w:pPr>
            <w:r w:rsidRPr="009A3D47">
              <w:rPr>
                <w:rFonts w:ascii="Arial" w:hAnsi="Arial" w:cs="Arial"/>
                <w:sz w:val="22"/>
                <w:szCs w:val="22"/>
              </w:rPr>
              <w:t xml:space="preserve">Contribute to the design and implementation of training programs that can be </w:t>
            </w:r>
            <w:r w:rsidR="009E691A" w:rsidRPr="009A3D47">
              <w:rPr>
                <w:rFonts w:ascii="Arial" w:hAnsi="Arial" w:cs="Arial"/>
                <w:sz w:val="22"/>
                <w:szCs w:val="22"/>
              </w:rPr>
              <w:t>offered.</w:t>
            </w:r>
          </w:p>
          <w:p w14:paraId="259ED5FA" w14:textId="679B08EC" w:rsidR="00EF43CC" w:rsidRPr="009A3D47" w:rsidRDefault="00EE0F1A" w:rsidP="00AC5B37">
            <w:pPr>
              <w:pStyle w:val="ListParagraph"/>
              <w:rPr>
                <w:rFonts w:ascii="Arial" w:hAnsi="Arial" w:cs="Arial"/>
                <w:sz w:val="22"/>
                <w:szCs w:val="22"/>
              </w:rPr>
            </w:pPr>
            <w:r w:rsidRPr="009A3D47">
              <w:rPr>
                <w:rFonts w:ascii="Arial" w:hAnsi="Arial" w:cs="Arial"/>
                <w:sz w:val="22"/>
                <w:szCs w:val="22"/>
              </w:rPr>
              <w:t xml:space="preserve">externally to other schools and agencies as part of the Trust’s income generation          </w:t>
            </w:r>
            <w:r w:rsidR="00AC5B37" w:rsidRPr="009A3D47">
              <w:rPr>
                <w:rFonts w:ascii="Arial" w:hAnsi="Arial" w:cs="Arial"/>
                <w:sz w:val="22"/>
                <w:szCs w:val="22"/>
              </w:rPr>
              <w:t xml:space="preserve">   </w:t>
            </w:r>
            <w:r w:rsidRPr="009A3D47">
              <w:rPr>
                <w:rFonts w:ascii="Arial" w:hAnsi="Arial" w:cs="Arial"/>
                <w:sz w:val="22"/>
                <w:szCs w:val="22"/>
              </w:rPr>
              <w:t>initiatives.</w:t>
            </w:r>
          </w:p>
          <w:p w14:paraId="686F906E" w14:textId="470A2EDB" w:rsidR="005F2296" w:rsidRPr="009A3D47" w:rsidRDefault="005F2296" w:rsidP="005F2296">
            <w:pPr>
              <w:rPr>
                <w:rFonts w:ascii="Arial" w:hAnsi="Arial" w:cs="Arial"/>
                <w:b/>
                <w:bCs/>
                <w:sz w:val="22"/>
                <w:szCs w:val="22"/>
              </w:rPr>
            </w:pPr>
            <w:r w:rsidRPr="009A3D47">
              <w:rPr>
                <w:rFonts w:ascii="Arial" w:hAnsi="Arial" w:cs="Arial"/>
                <w:b/>
                <w:bCs/>
                <w:sz w:val="22"/>
                <w:szCs w:val="22"/>
              </w:rPr>
              <w:t>Safeguarding</w:t>
            </w:r>
          </w:p>
          <w:p w14:paraId="0A1BC89E" w14:textId="77777777" w:rsidR="005F2296" w:rsidRPr="009A3D47" w:rsidRDefault="005F2296" w:rsidP="00AA7CF5">
            <w:pPr>
              <w:rPr>
                <w:rFonts w:ascii="Arial" w:hAnsi="Arial" w:cs="Arial"/>
                <w:sz w:val="22"/>
                <w:szCs w:val="22"/>
              </w:rPr>
            </w:pPr>
          </w:p>
          <w:p w14:paraId="6130DB3F" w14:textId="7C2A89D6" w:rsidR="00FD5B11" w:rsidRPr="009A3D47" w:rsidRDefault="005F2296" w:rsidP="00AA7CF5">
            <w:pPr>
              <w:pStyle w:val="ListParagraph"/>
              <w:numPr>
                <w:ilvl w:val="0"/>
                <w:numId w:val="30"/>
              </w:numPr>
              <w:rPr>
                <w:rFonts w:ascii="Arial" w:hAnsi="Arial" w:cs="Arial"/>
                <w:sz w:val="22"/>
                <w:szCs w:val="22"/>
              </w:rPr>
            </w:pPr>
            <w:r w:rsidRPr="0058646F">
              <w:rPr>
                <w:rFonts w:ascii="Arial" w:hAnsi="Arial" w:cs="Arial"/>
                <w:sz w:val="22"/>
                <w:szCs w:val="22"/>
              </w:rPr>
              <w:t xml:space="preserve">To have due regard for safeguarding and child protection procedures, ensuring the welfare of children and young people is </w:t>
            </w:r>
            <w:proofErr w:type="gramStart"/>
            <w:r w:rsidRPr="0058646F">
              <w:rPr>
                <w:rFonts w:ascii="Arial" w:hAnsi="Arial" w:cs="Arial"/>
                <w:sz w:val="22"/>
                <w:szCs w:val="22"/>
              </w:rPr>
              <w:t>prioritised at all times</w:t>
            </w:r>
            <w:proofErr w:type="gramEnd"/>
            <w:r w:rsidRPr="0058646F">
              <w:rPr>
                <w:rFonts w:ascii="Arial" w:hAnsi="Arial" w:cs="Arial"/>
                <w:sz w:val="22"/>
                <w:szCs w:val="22"/>
              </w:rPr>
              <w:t>.</w:t>
            </w:r>
          </w:p>
          <w:p w14:paraId="2A57F441" w14:textId="7D6D7BB1" w:rsidR="00DA14F3" w:rsidRPr="009A3D47" w:rsidRDefault="00DA14F3">
            <w:pPr>
              <w:rPr>
                <w:rFonts w:ascii="Arial" w:hAnsi="Arial" w:cs="Arial"/>
                <w:b/>
                <w:sz w:val="22"/>
                <w:szCs w:val="22"/>
              </w:rPr>
            </w:pPr>
          </w:p>
        </w:tc>
      </w:tr>
      <w:tr w:rsidR="003A41E6" w:rsidRPr="00B17F65" w14:paraId="3CCB47ED" w14:textId="77777777" w:rsidTr="00A71DAA">
        <w:trPr>
          <w:trHeight w:val="285"/>
        </w:trPr>
        <w:tc>
          <w:tcPr>
            <w:tcW w:w="10206" w:type="dxa"/>
            <w:gridSpan w:val="2"/>
            <w:shd w:val="clear" w:color="auto" w:fill="1F3864"/>
          </w:tcPr>
          <w:p w14:paraId="6AAAFD7B" w14:textId="3E0971AA" w:rsidR="003A41E6" w:rsidRPr="00B52491" w:rsidRDefault="003A41E6" w:rsidP="003A41E6">
            <w:pPr>
              <w:jc w:val="center"/>
              <w:rPr>
                <w:rFonts w:ascii="Arial" w:hAnsi="Arial" w:cs="Arial"/>
                <w:b/>
                <w:color w:val="FFFFFF"/>
                <w:sz w:val="22"/>
                <w:szCs w:val="22"/>
              </w:rPr>
            </w:pPr>
            <w:r w:rsidRPr="00996EF6">
              <w:rPr>
                <w:rFonts w:ascii="Arial" w:hAnsi="Arial" w:cs="Arial"/>
                <w:b/>
                <w:sz w:val="22"/>
                <w:szCs w:val="22"/>
              </w:rPr>
              <w:lastRenderedPageBreak/>
              <w:t>Other Specific Duties</w:t>
            </w:r>
          </w:p>
        </w:tc>
      </w:tr>
      <w:tr w:rsidR="003A41E6" w:rsidRPr="00B17F65" w14:paraId="72260A64" w14:textId="77777777" w:rsidTr="00A71DAA">
        <w:trPr>
          <w:trHeight w:val="285"/>
        </w:trPr>
        <w:tc>
          <w:tcPr>
            <w:tcW w:w="10206" w:type="dxa"/>
            <w:gridSpan w:val="2"/>
          </w:tcPr>
          <w:p w14:paraId="2210E399" w14:textId="77777777" w:rsidR="003A41E6" w:rsidRPr="00CE5565" w:rsidRDefault="003A41E6" w:rsidP="003A41E6">
            <w:pPr>
              <w:pStyle w:val="ListParagraph"/>
              <w:numPr>
                <w:ilvl w:val="0"/>
                <w:numId w:val="29"/>
              </w:numPr>
              <w:ind w:right="-970"/>
              <w:rPr>
                <w:rFonts w:ascii="Arial" w:hAnsi="Arial" w:cs="Arial"/>
                <w:sz w:val="22"/>
                <w:szCs w:val="22"/>
                <w:u w:val="single"/>
              </w:rPr>
            </w:pPr>
            <w:r>
              <w:rPr>
                <w:rFonts w:ascii="Arial" w:hAnsi="Arial" w:cs="Arial"/>
                <w:sz w:val="22"/>
                <w:szCs w:val="22"/>
              </w:rPr>
              <w:t>Uphold the ethos of the Trust.</w:t>
            </w:r>
          </w:p>
          <w:p w14:paraId="7CF81EB9" w14:textId="77777777" w:rsidR="003A41E6" w:rsidRPr="00CE5565" w:rsidRDefault="003A41E6" w:rsidP="003A41E6">
            <w:pPr>
              <w:pStyle w:val="ListParagraph"/>
              <w:numPr>
                <w:ilvl w:val="0"/>
                <w:numId w:val="29"/>
              </w:numPr>
              <w:ind w:right="-970"/>
              <w:rPr>
                <w:rFonts w:ascii="Arial" w:hAnsi="Arial" w:cs="Arial"/>
                <w:sz w:val="22"/>
                <w:szCs w:val="22"/>
                <w:u w:val="single"/>
              </w:rPr>
            </w:pPr>
            <w:r>
              <w:rPr>
                <w:rFonts w:ascii="Arial" w:hAnsi="Arial" w:cs="Arial"/>
                <w:sz w:val="22"/>
                <w:szCs w:val="22"/>
              </w:rPr>
              <w:t xml:space="preserve">Actively assist in achieving the Trust’s </w:t>
            </w:r>
            <w:r w:rsidRPr="00E002CA">
              <w:rPr>
                <w:rFonts w:ascii="Arial" w:hAnsi="Arial" w:cs="Arial"/>
                <w:sz w:val="22"/>
                <w:szCs w:val="22"/>
              </w:rPr>
              <w:t>vision and values</w:t>
            </w:r>
            <w:r>
              <w:rPr>
                <w:rFonts w:ascii="Arial" w:hAnsi="Arial" w:cs="Arial"/>
                <w:sz w:val="22"/>
                <w:szCs w:val="22"/>
              </w:rPr>
              <w:t>.</w:t>
            </w:r>
          </w:p>
          <w:p w14:paraId="55BF9D9C" w14:textId="77777777" w:rsidR="003A41E6" w:rsidRPr="00CE5565" w:rsidRDefault="003A41E6" w:rsidP="003A41E6">
            <w:pPr>
              <w:pStyle w:val="ListParagraph"/>
              <w:numPr>
                <w:ilvl w:val="0"/>
                <w:numId w:val="29"/>
              </w:numPr>
              <w:ind w:right="-970"/>
              <w:rPr>
                <w:rFonts w:ascii="Arial" w:hAnsi="Arial" w:cs="Arial"/>
                <w:sz w:val="22"/>
                <w:szCs w:val="22"/>
              </w:rPr>
            </w:pPr>
            <w:r w:rsidRPr="00CE5565">
              <w:rPr>
                <w:rFonts w:ascii="Arial" w:hAnsi="Arial" w:cs="Arial"/>
                <w:sz w:val="22"/>
                <w:szCs w:val="22"/>
              </w:rPr>
              <w:t>Establish and maintain professional and effective working relationships.</w:t>
            </w:r>
          </w:p>
          <w:p w14:paraId="330E53FF" w14:textId="77777777" w:rsidR="003A41E6" w:rsidRPr="00CE5565" w:rsidRDefault="003A41E6" w:rsidP="003A41E6">
            <w:pPr>
              <w:pStyle w:val="ListParagraph"/>
              <w:numPr>
                <w:ilvl w:val="0"/>
                <w:numId w:val="29"/>
              </w:numPr>
              <w:ind w:right="-970"/>
              <w:rPr>
                <w:rFonts w:ascii="Arial" w:hAnsi="Arial" w:cs="Arial"/>
                <w:sz w:val="22"/>
                <w:szCs w:val="22"/>
              </w:rPr>
            </w:pPr>
            <w:r w:rsidRPr="00CE5565">
              <w:rPr>
                <w:rFonts w:ascii="Arial" w:hAnsi="Arial" w:cs="Arial"/>
                <w:sz w:val="22"/>
                <w:szCs w:val="22"/>
              </w:rPr>
              <w:t>Contribute positively to creating a productive and happy working environment.</w:t>
            </w:r>
          </w:p>
          <w:p w14:paraId="47B92DCF" w14:textId="77777777" w:rsidR="003A41E6" w:rsidRPr="006777AD" w:rsidRDefault="003A41E6" w:rsidP="003A41E6">
            <w:pPr>
              <w:pStyle w:val="ListParagraph"/>
              <w:numPr>
                <w:ilvl w:val="0"/>
                <w:numId w:val="29"/>
              </w:numPr>
              <w:shd w:val="clear" w:color="auto" w:fill="FFFFFF" w:themeFill="background1"/>
              <w:ind w:right="-970"/>
              <w:rPr>
                <w:rFonts w:ascii="Arial" w:hAnsi="Arial" w:cs="Arial"/>
                <w:sz w:val="22"/>
                <w:szCs w:val="22"/>
                <w:u w:val="single"/>
              </w:rPr>
            </w:pPr>
            <w:r w:rsidRPr="006777AD">
              <w:rPr>
                <w:rFonts w:ascii="Arial" w:hAnsi="Arial" w:cs="Arial"/>
                <w:sz w:val="22"/>
                <w:szCs w:val="22"/>
              </w:rPr>
              <w:t>To uphold the Trust’s Staff code of Conduct</w:t>
            </w:r>
          </w:p>
          <w:p w14:paraId="261F45AD" w14:textId="77777777" w:rsidR="003A41E6" w:rsidRPr="00CE5565" w:rsidRDefault="003A41E6" w:rsidP="003A41E6">
            <w:pPr>
              <w:pStyle w:val="ListParagraph"/>
              <w:numPr>
                <w:ilvl w:val="0"/>
                <w:numId w:val="29"/>
              </w:numPr>
              <w:shd w:val="clear" w:color="auto" w:fill="FFFFFF" w:themeFill="background1"/>
              <w:ind w:right="-970"/>
              <w:rPr>
                <w:rFonts w:ascii="Arial" w:hAnsi="Arial" w:cs="Arial"/>
                <w:sz w:val="22"/>
                <w:szCs w:val="22"/>
                <w:u w:val="single"/>
              </w:rPr>
            </w:pPr>
            <w:r>
              <w:rPr>
                <w:rFonts w:ascii="Arial" w:hAnsi="Arial" w:cs="Arial"/>
                <w:sz w:val="22"/>
                <w:szCs w:val="22"/>
              </w:rPr>
              <w:t>Adhere to all Trust policies and procedures and training including those pertaining to:</w:t>
            </w:r>
          </w:p>
          <w:p w14:paraId="18C0D1C5" w14:textId="77777777" w:rsidR="003A41E6" w:rsidRPr="00E002CA" w:rsidRDefault="003A41E6" w:rsidP="003A41E6">
            <w:pPr>
              <w:pStyle w:val="ListParagraph"/>
              <w:shd w:val="clear" w:color="auto" w:fill="FFFFFF" w:themeFill="background1"/>
              <w:ind w:right="-970"/>
              <w:rPr>
                <w:rFonts w:ascii="Arial" w:hAnsi="Arial" w:cs="Arial"/>
                <w:sz w:val="22"/>
                <w:szCs w:val="22"/>
                <w:u w:val="single"/>
              </w:rPr>
            </w:pPr>
            <w:r>
              <w:rPr>
                <w:rFonts w:ascii="Arial" w:hAnsi="Arial" w:cs="Arial"/>
                <w:sz w:val="22"/>
                <w:szCs w:val="22"/>
              </w:rPr>
              <w:t>Safeguarding, H&amp;S, Cybersecurity Data protection and Equality.</w:t>
            </w:r>
          </w:p>
          <w:p w14:paraId="383C36D4" w14:textId="6B271183" w:rsidR="003A41E6" w:rsidRDefault="003A41E6" w:rsidP="003A41E6">
            <w:pPr>
              <w:pStyle w:val="ListParagraph"/>
              <w:numPr>
                <w:ilvl w:val="0"/>
                <w:numId w:val="29"/>
              </w:numPr>
              <w:ind w:right="-970"/>
              <w:rPr>
                <w:rFonts w:ascii="Arial" w:hAnsi="Arial" w:cs="Arial"/>
                <w:sz w:val="22"/>
                <w:szCs w:val="22"/>
              </w:rPr>
            </w:pPr>
            <w:r w:rsidRPr="00E002CA">
              <w:rPr>
                <w:rFonts w:ascii="Arial" w:hAnsi="Arial" w:cs="Arial"/>
                <w:sz w:val="22"/>
                <w:szCs w:val="22"/>
              </w:rPr>
              <w:t>Take a shared responsibility for your own continuing professional development by participating</w:t>
            </w:r>
          </w:p>
          <w:p w14:paraId="791028B2" w14:textId="77777777" w:rsidR="003A41E6" w:rsidRPr="00E002CA" w:rsidRDefault="003A41E6" w:rsidP="003A41E6">
            <w:pPr>
              <w:pStyle w:val="ListParagraph"/>
              <w:ind w:right="-970"/>
              <w:rPr>
                <w:rFonts w:ascii="Arial" w:hAnsi="Arial" w:cs="Arial"/>
                <w:sz w:val="22"/>
                <w:szCs w:val="22"/>
              </w:rPr>
            </w:pPr>
            <w:r w:rsidRPr="00E002CA">
              <w:rPr>
                <w:rFonts w:ascii="Arial" w:hAnsi="Arial" w:cs="Arial"/>
                <w:sz w:val="22"/>
                <w:szCs w:val="22"/>
              </w:rPr>
              <w:t xml:space="preserve"> in a range of appropriate professional development opportunities.</w:t>
            </w:r>
          </w:p>
          <w:p w14:paraId="3DDCF547" w14:textId="77777777" w:rsidR="003A41E6" w:rsidRDefault="003A41E6" w:rsidP="005300A7">
            <w:pPr>
              <w:pStyle w:val="ListParagraph"/>
              <w:numPr>
                <w:ilvl w:val="0"/>
                <w:numId w:val="29"/>
              </w:numPr>
              <w:ind w:right="-970"/>
              <w:rPr>
                <w:rFonts w:ascii="Arial" w:hAnsi="Arial" w:cs="Arial"/>
                <w:iCs/>
                <w:sz w:val="22"/>
                <w:szCs w:val="22"/>
              </w:rPr>
            </w:pPr>
            <w:r w:rsidRPr="00C71934">
              <w:rPr>
                <w:rFonts w:ascii="Arial" w:hAnsi="Arial" w:cs="Arial"/>
                <w:sz w:val="22"/>
                <w:szCs w:val="22"/>
              </w:rPr>
              <w:t xml:space="preserve">To participate in the staff </w:t>
            </w:r>
            <w:r w:rsidR="00F745B7" w:rsidRPr="00C71934">
              <w:rPr>
                <w:rFonts w:ascii="Arial" w:hAnsi="Arial" w:cs="Arial"/>
                <w:sz w:val="22"/>
                <w:szCs w:val="22"/>
              </w:rPr>
              <w:t xml:space="preserve">professional learning review (appraisal) </w:t>
            </w:r>
            <w:r w:rsidRPr="00C71934">
              <w:rPr>
                <w:rFonts w:ascii="Arial" w:hAnsi="Arial" w:cs="Arial"/>
                <w:sz w:val="22"/>
                <w:szCs w:val="22"/>
              </w:rPr>
              <w:t>process in accordance with the Trust’s</w:t>
            </w:r>
            <w:r w:rsidR="00F745B7" w:rsidRPr="00C71934">
              <w:rPr>
                <w:rFonts w:ascii="Arial" w:hAnsi="Arial" w:cs="Arial"/>
                <w:sz w:val="22"/>
                <w:szCs w:val="22"/>
              </w:rPr>
              <w:t xml:space="preserve"> </w:t>
            </w:r>
            <w:r w:rsidR="00C71934">
              <w:rPr>
                <w:rFonts w:ascii="Arial" w:hAnsi="Arial" w:cs="Arial"/>
                <w:sz w:val="22"/>
                <w:szCs w:val="22"/>
              </w:rPr>
              <w:t xml:space="preserve">policy and be responsible for self-motivation towards agreed </w:t>
            </w:r>
            <w:proofErr w:type="spellStart"/>
            <w:proofErr w:type="gramStart"/>
            <w:r w:rsidR="00C71934">
              <w:rPr>
                <w:rFonts w:ascii="Arial" w:hAnsi="Arial" w:cs="Arial"/>
                <w:sz w:val="22"/>
                <w:szCs w:val="22"/>
              </w:rPr>
              <w:t>targets.</w:t>
            </w:r>
            <w:r w:rsidRPr="00CE5565">
              <w:rPr>
                <w:rFonts w:ascii="Arial" w:hAnsi="Arial" w:cs="Arial"/>
                <w:iCs/>
                <w:sz w:val="22"/>
                <w:szCs w:val="22"/>
              </w:rPr>
              <w:t>Always</w:t>
            </w:r>
            <w:proofErr w:type="spellEnd"/>
            <w:proofErr w:type="gramEnd"/>
            <w:r w:rsidRPr="00CE5565">
              <w:rPr>
                <w:rFonts w:ascii="Arial" w:hAnsi="Arial" w:cs="Arial"/>
                <w:iCs/>
                <w:sz w:val="22"/>
                <w:szCs w:val="22"/>
              </w:rPr>
              <w:t xml:space="preserve"> maintain confidentiality in respect of Trust related matters and prevent disclosure of </w:t>
            </w:r>
            <w:r w:rsidR="00B36074">
              <w:rPr>
                <w:rFonts w:ascii="Arial" w:hAnsi="Arial" w:cs="Arial"/>
                <w:iCs/>
                <w:sz w:val="22"/>
                <w:szCs w:val="22"/>
              </w:rPr>
              <w:t>c</w:t>
            </w:r>
            <w:r w:rsidRPr="00B36074">
              <w:rPr>
                <w:rFonts w:ascii="Arial" w:hAnsi="Arial" w:cs="Arial"/>
                <w:iCs/>
                <w:sz w:val="22"/>
                <w:szCs w:val="22"/>
              </w:rPr>
              <w:t>onfidential and sensitive information.</w:t>
            </w:r>
          </w:p>
          <w:p w14:paraId="5D932CAE" w14:textId="7305CEA6" w:rsidR="005300A7" w:rsidRPr="00B36074" w:rsidRDefault="005300A7" w:rsidP="005300A7">
            <w:pPr>
              <w:pStyle w:val="ListParagraph"/>
              <w:numPr>
                <w:ilvl w:val="0"/>
                <w:numId w:val="29"/>
              </w:numPr>
              <w:ind w:right="-970"/>
              <w:rPr>
                <w:rFonts w:ascii="Arial" w:hAnsi="Arial" w:cs="Arial"/>
                <w:iCs/>
                <w:sz w:val="22"/>
                <w:szCs w:val="22"/>
              </w:rPr>
            </w:pPr>
            <w:r w:rsidRPr="005300A7">
              <w:rPr>
                <w:rFonts w:ascii="Arial" w:hAnsi="Arial" w:cs="Arial"/>
                <w:iCs/>
                <w:sz w:val="22"/>
                <w:szCs w:val="22"/>
              </w:rPr>
              <w:t>Some flexibility in working hours may be required to deliver training, participate in meetings with staff or families, and support school initiatives outside the standard school day.</w:t>
            </w:r>
          </w:p>
        </w:tc>
      </w:tr>
    </w:tbl>
    <w:p w14:paraId="382742EC" w14:textId="77777777" w:rsidR="00131C78" w:rsidRDefault="00131C78" w:rsidP="00E06F42">
      <w:pPr>
        <w:rPr>
          <w:rFonts w:ascii="Arial" w:hAnsi="Arial" w:cs="Arial"/>
        </w:rPr>
      </w:pPr>
    </w:p>
    <w:p w14:paraId="6EE078F1" w14:textId="77777777" w:rsidR="00F01123" w:rsidRDefault="00F01123" w:rsidP="00E06F42">
      <w:pPr>
        <w:rPr>
          <w:rFonts w:ascii="Arial" w:hAnsi="Arial" w:cs="Arial"/>
        </w:rPr>
      </w:pPr>
    </w:p>
    <w:p w14:paraId="7192060D" w14:textId="77777777" w:rsidR="00F01123" w:rsidRDefault="00F01123" w:rsidP="00E06F42">
      <w:pPr>
        <w:rPr>
          <w:rFonts w:ascii="Arial" w:hAnsi="Arial" w:cs="Arial"/>
        </w:rPr>
      </w:pPr>
    </w:p>
    <w:p w14:paraId="1B097C92" w14:textId="77777777" w:rsidR="00F01123" w:rsidRDefault="00F01123" w:rsidP="00E06F42">
      <w:pPr>
        <w:rPr>
          <w:rFonts w:ascii="Arial" w:hAnsi="Arial" w:cs="Arial"/>
        </w:rPr>
      </w:pPr>
    </w:p>
    <w:p w14:paraId="5BFF2793" w14:textId="04AB2E55" w:rsidR="00E55260" w:rsidRDefault="00E55260">
      <w:pPr>
        <w:rPr>
          <w:rFonts w:ascii="Arial" w:hAnsi="Arial" w:cs="Arial"/>
        </w:rPr>
      </w:pPr>
      <w:r>
        <w:rPr>
          <w:rFonts w:ascii="Arial" w:hAnsi="Arial" w:cs="Arial"/>
        </w:rPr>
        <w:br w:type="page"/>
      </w:r>
    </w:p>
    <w:p w14:paraId="361D32CB" w14:textId="77777777" w:rsidR="00F01123" w:rsidRDefault="00F01123" w:rsidP="00E06F42">
      <w:pPr>
        <w:rPr>
          <w:rFonts w:ascii="Arial" w:hAnsi="Arial" w:cs="Arial"/>
        </w:rPr>
      </w:pPr>
    </w:p>
    <w:tbl>
      <w:tblPr>
        <w:tblW w:w="919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5"/>
        <w:gridCol w:w="1830"/>
      </w:tblGrid>
      <w:tr w:rsidR="00F01123" w:rsidRPr="00196B5F" w14:paraId="47AE7B46" w14:textId="77777777" w:rsidTr="006E5AB2">
        <w:trPr>
          <w:trHeight w:val="1692"/>
        </w:trPr>
        <w:tc>
          <w:tcPr>
            <w:tcW w:w="7365" w:type="dxa"/>
            <w:shd w:val="clear" w:color="auto" w:fill="1F4E79" w:themeFill="accent5" w:themeFillShade="80"/>
          </w:tcPr>
          <w:p w14:paraId="2FCE0A44" w14:textId="227E6E4A" w:rsidR="00F01123" w:rsidRPr="00196B5F" w:rsidRDefault="00F01123" w:rsidP="006E5AB2">
            <w:pPr>
              <w:ind w:left="150"/>
              <w:jc w:val="center"/>
              <w:rPr>
                <w:rFonts w:ascii="Arial" w:hAnsi="Arial" w:cs="Arial"/>
                <w:color w:val="FFFFFF" w:themeColor="background1"/>
                <w:sz w:val="52"/>
                <w:szCs w:val="28"/>
              </w:rPr>
            </w:pPr>
            <w:r>
              <w:rPr>
                <w:rFonts w:ascii="Arial" w:hAnsi="Arial" w:cs="Arial"/>
                <w:color w:val="FFFFFF" w:themeColor="background1"/>
                <w:sz w:val="52"/>
                <w:szCs w:val="28"/>
              </w:rPr>
              <w:t>Education Psychologist</w:t>
            </w:r>
          </w:p>
          <w:p w14:paraId="0E6CA401" w14:textId="77777777" w:rsidR="00F01123" w:rsidRPr="00196B5F" w:rsidRDefault="00F01123" w:rsidP="006E5AB2">
            <w:pPr>
              <w:ind w:left="150"/>
              <w:jc w:val="center"/>
              <w:rPr>
                <w:rFonts w:ascii="Arial" w:hAnsi="Arial" w:cs="Arial"/>
                <w:color w:val="FFFFFF" w:themeColor="background1"/>
                <w:sz w:val="52"/>
                <w:szCs w:val="28"/>
              </w:rPr>
            </w:pPr>
            <w:r w:rsidRPr="00196B5F">
              <w:rPr>
                <w:rFonts w:ascii="Arial" w:hAnsi="Arial" w:cs="Arial"/>
                <w:color w:val="FFFFFF" w:themeColor="background1"/>
                <w:sz w:val="52"/>
                <w:szCs w:val="28"/>
              </w:rPr>
              <w:t>Person Specification Criteria</w:t>
            </w:r>
          </w:p>
          <w:p w14:paraId="78DC70E8" w14:textId="77777777" w:rsidR="00F01123" w:rsidRPr="00196B5F" w:rsidRDefault="00F01123" w:rsidP="006E5AB2">
            <w:pPr>
              <w:ind w:left="150"/>
              <w:rPr>
                <w:rFonts w:ascii="Arial" w:hAnsi="Arial" w:cs="Arial"/>
                <w:color w:val="002060"/>
                <w:sz w:val="28"/>
                <w:szCs w:val="28"/>
              </w:rPr>
            </w:pPr>
          </w:p>
        </w:tc>
        <w:tc>
          <w:tcPr>
            <w:tcW w:w="1830" w:type="dxa"/>
            <w:vAlign w:val="center"/>
          </w:tcPr>
          <w:p w14:paraId="3BE47D7A" w14:textId="77777777" w:rsidR="00F01123" w:rsidRPr="00196B5F" w:rsidRDefault="00F01123" w:rsidP="006E5AB2">
            <w:pPr>
              <w:ind w:left="150"/>
              <w:jc w:val="center"/>
              <w:rPr>
                <w:rFonts w:ascii="Arial" w:hAnsi="Arial" w:cs="Arial"/>
                <w:color w:val="002060"/>
                <w:sz w:val="28"/>
                <w:szCs w:val="28"/>
              </w:rPr>
            </w:pPr>
            <w:r w:rsidRPr="008D3AD7">
              <w:rPr>
                <w:noProof/>
                <w:lang w:eastAsia="en-GB"/>
              </w:rPr>
              <w:drawing>
                <wp:inline distT="0" distB="0" distL="0" distR="0" wp14:anchorId="0D5355D8" wp14:editId="265515E7">
                  <wp:extent cx="809625" cy="1149378"/>
                  <wp:effectExtent l="0" t="0" r="0" b="0"/>
                  <wp:docPr id="621485630" name="Picture 621485630" descr="A white car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85630" name="Picture 621485630" descr="A white card with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628" cy="1156481"/>
                          </a:xfrm>
                          <a:prstGeom prst="rect">
                            <a:avLst/>
                          </a:prstGeom>
                          <a:noFill/>
                          <a:ln>
                            <a:noFill/>
                          </a:ln>
                        </pic:spPr>
                      </pic:pic>
                    </a:graphicData>
                  </a:graphic>
                </wp:inline>
              </w:drawing>
            </w:r>
          </w:p>
        </w:tc>
      </w:tr>
    </w:tbl>
    <w:p w14:paraId="0BBC10FD" w14:textId="77777777" w:rsidR="00F01123" w:rsidRPr="00196B5F" w:rsidRDefault="00F01123" w:rsidP="00F01123">
      <w:pPr>
        <w:rPr>
          <w:rFonts w:ascii="Arial" w:hAnsi="Arial" w:cs="Arial"/>
        </w:rPr>
      </w:pPr>
    </w:p>
    <w:p w14:paraId="48E4643F" w14:textId="17532E23" w:rsidR="00F01123" w:rsidRPr="00027FB8" w:rsidRDefault="00F01123" w:rsidP="00F01123">
      <w:pPr>
        <w:rPr>
          <w:rFonts w:ascii="Arial" w:hAnsi="Arial" w:cs="Arial"/>
          <w:sz w:val="22"/>
          <w:szCs w:val="22"/>
        </w:rPr>
      </w:pPr>
      <w:r w:rsidRPr="00027FB8">
        <w:rPr>
          <w:rFonts w:ascii="Arial" w:hAnsi="Arial" w:cs="Arial"/>
          <w:sz w:val="22"/>
          <w:szCs w:val="22"/>
        </w:rPr>
        <w:t xml:space="preserve">The person specification below shows the key abilities and skills we are looking for in our new Education Psychologist. The selection panel will shortlist candidates </w:t>
      </w:r>
      <w:proofErr w:type="gramStart"/>
      <w:r w:rsidRPr="00027FB8">
        <w:rPr>
          <w:rFonts w:ascii="Arial" w:hAnsi="Arial" w:cs="Arial"/>
          <w:sz w:val="22"/>
          <w:szCs w:val="22"/>
        </w:rPr>
        <w:t>on the basis of</w:t>
      </w:r>
      <w:proofErr w:type="gramEnd"/>
      <w:r w:rsidRPr="00027FB8">
        <w:rPr>
          <w:rFonts w:ascii="Arial" w:hAnsi="Arial" w:cs="Arial"/>
          <w:sz w:val="22"/>
          <w:szCs w:val="22"/>
        </w:rPr>
        <w:t xml:space="preserve"> how well they meet the requirements of this person specification. We are looking for candidates who demonstrate knowledge and understanding of each </w:t>
      </w:r>
      <w:proofErr w:type="gramStart"/>
      <w:r w:rsidRPr="00027FB8">
        <w:rPr>
          <w:rFonts w:ascii="Arial" w:hAnsi="Arial" w:cs="Arial"/>
          <w:sz w:val="22"/>
          <w:szCs w:val="22"/>
        </w:rPr>
        <w:t>area, and</w:t>
      </w:r>
      <w:proofErr w:type="gramEnd"/>
      <w:r w:rsidRPr="00027FB8">
        <w:rPr>
          <w:rFonts w:ascii="Arial" w:hAnsi="Arial" w:cs="Arial"/>
          <w:sz w:val="22"/>
          <w:szCs w:val="22"/>
        </w:rPr>
        <w:t xml:space="preserve"> show evidence of having applied (or an awareness of how to apply) this knowledge and understanding in a school context. Your supporting statement should be no more than three pages of A4 using Arial font, size 12.</w:t>
      </w:r>
    </w:p>
    <w:p w14:paraId="7CE69069" w14:textId="77777777" w:rsidR="00F01123" w:rsidRPr="00027FB8" w:rsidRDefault="00F01123" w:rsidP="00F01123">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275"/>
        <w:gridCol w:w="631"/>
        <w:gridCol w:w="621"/>
        <w:gridCol w:w="622"/>
        <w:gridCol w:w="601"/>
      </w:tblGrid>
      <w:tr w:rsidR="00F01123" w:rsidRPr="00027FB8" w14:paraId="20DA4372" w14:textId="77777777" w:rsidTr="000416C1">
        <w:trPr>
          <w:cantSplit/>
          <w:trHeight w:val="1134"/>
        </w:trPr>
        <w:tc>
          <w:tcPr>
            <w:tcW w:w="546" w:type="dxa"/>
          </w:tcPr>
          <w:p w14:paraId="343F0FF2" w14:textId="77777777" w:rsidR="00F01123" w:rsidRPr="00027FB8" w:rsidRDefault="00F01123" w:rsidP="006E5AB2">
            <w:pPr>
              <w:jc w:val="center"/>
              <w:rPr>
                <w:rFonts w:ascii="Arial" w:hAnsi="Arial" w:cs="Arial"/>
                <w:sz w:val="22"/>
                <w:szCs w:val="22"/>
              </w:rPr>
            </w:pPr>
          </w:p>
        </w:tc>
        <w:tc>
          <w:tcPr>
            <w:tcW w:w="5275" w:type="dxa"/>
            <w:vAlign w:val="center"/>
          </w:tcPr>
          <w:p w14:paraId="72537DDE" w14:textId="77777777" w:rsidR="00F01123" w:rsidRPr="00027FB8" w:rsidRDefault="00F01123" w:rsidP="006E5AB2">
            <w:pPr>
              <w:jc w:val="center"/>
              <w:rPr>
                <w:rFonts w:ascii="Arial" w:hAnsi="Arial" w:cs="Arial"/>
                <w:sz w:val="22"/>
                <w:szCs w:val="22"/>
              </w:rPr>
            </w:pPr>
          </w:p>
          <w:p w14:paraId="0810AE61" w14:textId="77777777" w:rsidR="00F01123" w:rsidRPr="00027FB8" w:rsidRDefault="00F01123" w:rsidP="006E5AB2">
            <w:pPr>
              <w:jc w:val="center"/>
              <w:rPr>
                <w:rFonts w:ascii="Arial" w:hAnsi="Arial" w:cs="Arial"/>
                <w:sz w:val="22"/>
                <w:szCs w:val="22"/>
              </w:rPr>
            </w:pPr>
          </w:p>
          <w:p w14:paraId="02FE751E" w14:textId="77777777" w:rsidR="00F01123" w:rsidRPr="00027FB8" w:rsidRDefault="00F01123" w:rsidP="006E5AB2">
            <w:pPr>
              <w:rPr>
                <w:rFonts w:ascii="Arial" w:hAnsi="Arial" w:cs="Arial"/>
                <w:sz w:val="22"/>
                <w:szCs w:val="22"/>
              </w:rPr>
            </w:pPr>
            <w:r w:rsidRPr="00027FB8">
              <w:rPr>
                <w:rFonts w:ascii="Arial" w:hAnsi="Arial" w:cs="Arial"/>
                <w:sz w:val="22"/>
                <w:szCs w:val="22"/>
              </w:rPr>
              <w:t>Criteria</w:t>
            </w:r>
          </w:p>
          <w:p w14:paraId="76DFA403" w14:textId="77777777" w:rsidR="00F01123" w:rsidRPr="00027FB8" w:rsidRDefault="00F01123" w:rsidP="006E5AB2">
            <w:pPr>
              <w:rPr>
                <w:rFonts w:ascii="Arial" w:hAnsi="Arial" w:cs="Arial"/>
                <w:sz w:val="22"/>
                <w:szCs w:val="22"/>
              </w:rPr>
            </w:pPr>
          </w:p>
          <w:p w14:paraId="7CA3F60F" w14:textId="77777777" w:rsidR="00F01123" w:rsidRPr="00027FB8" w:rsidRDefault="00F01123" w:rsidP="006E5AB2">
            <w:pPr>
              <w:jc w:val="center"/>
              <w:rPr>
                <w:rFonts w:ascii="Arial" w:hAnsi="Arial" w:cs="Arial"/>
                <w:sz w:val="22"/>
                <w:szCs w:val="22"/>
              </w:rPr>
            </w:pPr>
          </w:p>
        </w:tc>
        <w:tc>
          <w:tcPr>
            <w:tcW w:w="631" w:type="dxa"/>
            <w:textDirection w:val="btLr"/>
            <w:vAlign w:val="center"/>
          </w:tcPr>
          <w:p w14:paraId="39238EAB" w14:textId="77777777" w:rsidR="00F01123" w:rsidRPr="00027FB8" w:rsidRDefault="00F01123" w:rsidP="006E5AB2">
            <w:pPr>
              <w:ind w:left="113" w:right="113"/>
              <w:jc w:val="center"/>
              <w:rPr>
                <w:rFonts w:ascii="Arial" w:hAnsi="Arial" w:cs="Arial"/>
                <w:sz w:val="22"/>
                <w:szCs w:val="22"/>
              </w:rPr>
            </w:pPr>
            <w:r w:rsidRPr="00027FB8">
              <w:rPr>
                <w:rFonts w:ascii="Arial" w:hAnsi="Arial" w:cs="Arial"/>
                <w:sz w:val="22"/>
                <w:szCs w:val="22"/>
              </w:rPr>
              <w:t>Essential or desirable</w:t>
            </w:r>
          </w:p>
        </w:tc>
        <w:tc>
          <w:tcPr>
            <w:tcW w:w="621" w:type="dxa"/>
            <w:textDirection w:val="btLr"/>
            <w:vAlign w:val="center"/>
          </w:tcPr>
          <w:p w14:paraId="2424FB48" w14:textId="77777777" w:rsidR="00F01123" w:rsidRPr="00027FB8" w:rsidRDefault="00F01123" w:rsidP="006E5AB2">
            <w:pPr>
              <w:ind w:left="113" w:right="113"/>
              <w:jc w:val="center"/>
              <w:rPr>
                <w:rFonts w:ascii="Arial" w:hAnsi="Arial" w:cs="Arial"/>
                <w:sz w:val="22"/>
                <w:szCs w:val="22"/>
              </w:rPr>
            </w:pPr>
            <w:r w:rsidRPr="00027FB8">
              <w:rPr>
                <w:rFonts w:ascii="Arial" w:hAnsi="Arial" w:cs="Arial"/>
                <w:sz w:val="22"/>
                <w:szCs w:val="22"/>
              </w:rPr>
              <w:t>Application form</w:t>
            </w:r>
          </w:p>
        </w:tc>
        <w:tc>
          <w:tcPr>
            <w:tcW w:w="622" w:type="dxa"/>
            <w:textDirection w:val="btLr"/>
            <w:vAlign w:val="center"/>
          </w:tcPr>
          <w:p w14:paraId="39C8C5BC" w14:textId="77777777" w:rsidR="00F01123" w:rsidRPr="00027FB8" w:rsidRDefault="00F01123" w:rsidP="006E5AB2">
            <w:pPr>
              <w:ind w:left="113" w:right="113"/>
              <w:jc w:val="center"/>
              <w:rPr>
                <w:rFonts w:ascii="Arial" w:hAnsi="Arial" w:cs="Arial"/>
                <w:sz w:val="22"/>
                <w:szCs w:val="22"/>
              </w:rPr>
            </w:pPr>
            <w:r w:rsidRPr="00027FB8">
              <w:rPr>
                <w:rFonts w:ascii="Arial" w:hAnsi="Arial" w:cs="Arial"/>
                <w:sz w:val="22"/>
                <w:szCs w:val="22"/>
              </w:rPr>
              <w:t>Interview</w:t>
            </w:r>
          </w:p>
        </w:tc>
        <w:tc>
          <w:tcPr>
            <w:tcW w:w="601" w:type="dxa"/>
            <w:textDirection w:val="btLr"/>
            <w:vAlign w:val="center"/>
          </w:tcPr>
          <w:p w14:paraId="66568932" w14:textId="77777777" w:rsidR="00F01123" w:rsidRPr="00027FB8" w:rsidRDefault="00F01123" w:rsidP="006E5AB2">
            <w:pPr>
              <w:ind w:left="113" w:right="113"/>
              <w:jc w:val="center"/>
              <w:rPr>
                <w:rFonts w:ascii="Arial" w:hAnsi="Arial" w:cs="Arial"/>
                <w:sz w:val="22"/>
                <w:szCs w:val="22"/>
              </w:rPr>
            </w:pPr>
            <w:r w:rsidRPr="00027FB8">
              <w:rPr>
                <w:rFonts w:ascii="Arial" w:hAnsi="Arial" w:cs="Arial"/>
                <w:sz w:val="22"/>
                <w:szCs w:val="22"/>
              </w:rPr>
              <w:t>Reference</w:t>
            </w:r>
          </w:p>
        </w:tc>
      </w:tr>
      <w:tr w:rsidR="00F01123" w:rsidRPr="00027FB8" w14:paraId="70D84CC9" w14:textId="77777777" w:rsidTr="000416C1">
        <w:tc>
          <w:tcPr>
            <w:tcW w:w="8296" w:type="dxa"/>
            <w:gridSpan w:val="6"/>
            <w:shd w:val="clear" w:color="auto" w:fill="1F4E79" w:themeFill="accent5" w:themeFillShade="80"/>
          </w:tcPr>
          <w:p w14:paraId="705A1EB0" w14:textId="0B06E8C2" w:rsidR="00F01123" w:rsidRPr="00027FB8" w:rsidRDefault="00F01123" w:rsidP="006E5AB2">
            <w:pPr>
              <w:rPr>
                <w:rFonts w:ascii="Arial" w:hAnsi="Arial" w:cs="Arial"/>
                <w:color w:val="FFFFFF"/>
                <w:sz w:val="22"/>
                <w:szCs w:val="22"/>
              </w:rPr>
            </w:pPr>
            <w:r w:rsidRPr="00027FB8">
              <w:rPr>
                <w:rFonts w:ascii="Arial" w:hAnsi="Arial" w:cs="Arial"/>
                <w:color w:val="FFFFFF"/>
                <w:sz w:val="22"/>
                <w:szCs w:val="22"/>
              </w:rPr>
              <w:t xml:space="preserve">Qualifications </w:t>
            </w:r>
          </w:p>
          <w:p w14:paraId="4C584192" w14:textId="77777777" w:rsidR="00F01123" w:rsidRPr="00027FB8" w:rsidRDefault="00F01123" w:rsidP="006E5AB2">
            <w:pPr>
              <w:rPr>
                <w:rFonts w:ascii="Arial" w:hAnsi="Arial" w:cs="Arial"/>
                <w:color w:val="002060"/>
                <w:sz w:val="22"/>
                <w:szCs w:val="22"/>
              </w:rPr>
            </w:pPr>
          </w:p>
        </w:tc>
      </w:tr>
      <w:tr w:rsidR="00F01123" w:rsidRPr="00027FB8" w14:paraId="040A5F0F" w14:textId="77777777" w:rsidTr="000416C1">
        <w:tc>
          <w:tcPr>
            <w:tcW w:w="546" w:type="dxa"/>
          </w:tcPr>
          <w:p w14:paraId="3506B78D" w14:textId="77777777" w:rsidR="00F01123" w:rsidRPr="00027FB8" w:rsidRDefault="00F01123" w:rsidP="006E5AB2">
            <w:pPr>
              <w:rPr>
                <w:rFonts w:ascii="Arial" w:hAnsi="Arial" w:cs="Arial"/>
                <w:sz w:val="22"/>
                <w:szCs w:val="22"/>
              </w:rPr>
            </w:pPr>
            <w:r w:rsidRPr="00027FB8">
              <w:rPr>
                <w:rFonts w:ascii="Arial" w:hAnsi="Arial" w:cs="Arial"/>
                <w:sz w:val="22"/>
                <w:szCs w:val="22"/>
              </w:rPr>
              <w:t>1</w:t>
            </w:r>
          </w:p>
        </w:tc>
        <w:tc>
          <w:tcPr>
            <w:tcW w:w="5275" w:type="dxa"/>
          </w:tcPr>
          <w:p w14:paraId="5DBC71DD" w14:textId="51A07072" w:rsidR="00F01123" w:rsidRPr="00E55260" w:rsidRDefault="005E632A" w:rsidP="006E5AB2">
            <w:pPr>
              <w:rPr>
                <w:rFonts w:ascii="Arial" w:hAnsi="Arial" w:cs="Arial"/>
                <w:sz w:val="22"/>
                <w:szCs w:val="22"/>
              </w:rPr>
            </w:pPr>
            <w:r w:rsidRPr="00E55260">
              <w:rPr>
                <w:rFonts w:ascii="Arial" w:hAnsi="Arial" w:cs="Arial"/>
                <w:sz w:val="22"/>
                <w:szCs w:val="22"/>
              </w:rPr>
              <w:t>A Chartered Education Psychologist</w:t>
            </w:r>
          </w:p>
        </w:tc>
        <w:tc>
          <w:tcPr>
            <w:tcW w:w="631" w:type="dxa"/>
            <w:vAlign w:val="center"/>
          </w:tcPr>
          <w:p w14:paraId="21691CBB" w14:textId="77777777" w:rsidR="00F01123" w:rsidRPr="00027FB8" w:rsidRDefault="00F01123" w:rsidP="006E5AB2">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587FE58F" w14:textId="77777777" w:rsidR="00F01123" w:rsidRPr="00027FB8" w:rsidRDefault="00F01123" w:rsidP="006E5AB2">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3D967E8F" w14:textId="77777777" w:rsidR="00F01123" w:rsidRPr="00027FB8" w:rsidRDefault="00F01123" w:rsidP="006E5AB2">
            <w:pPr>
              <w:jc w:val="center"/>
              <w:rPr>
                <w:rFonts w:ascii="Arial" w:hAnsi="Arial" w:cs="Arial"/>
                <w:color w:val="002060"/>
                <w:sz w:val="22"/>
                <w:szCs w:val="22"/>
              </w:rPr>
            </w:pPr>
          </w:p>
        </w:tc>
        <w:tc>
          <w:tcPr>
            <w:tcW w:w="601" w:type="dxa"/>
            <w:vAlign w:val="center"/>
          </w:tcPr>
          <w:p w14:paraId="51820519" w14:textId="77777777" w:rsidR="00F01123" w:rsidRPr="00027FB8" w:rsidRDefault="00F01123" w:rsidP="006E5AB2">
            <w:pPr>
              <w:jc w:val="center"/>
              <w:rPr>
                <w:rFonts w:ascii="Arial" w:hAnsi="Arial" w:cs="Arial"/>
                <w:color w:val="002060"/>
                <w:sz w:val="22"/>
                <w:szCs w:val="22"/>
              </w:rPr>
            </w:pPr>
          </w:p>
        </w:tc>
      </w:tr>
      <w:tr w:rsidR="00F01123" w:rsidRPr="00027FB8" w14:paraId="2399BFEB" w14:textId="77777777" w:rsidTr="000416C1">
        <w:tc>
          <w:tcPr>
            <w:tcW w:w="546" w:type="dxa"/>
          </w:tcPr>
          <w:p w14:paraId="1CED8729" w14:textId="77777777" w:rsidR="00F01123" w:rsidRPr="00027FB8" w:rsidRDefault="00F01123" w:rsidP="006E5AB2">
            <w:pPr>
              <w:rPr>
                <w:rFonts w:ascii="Arial" w:hAnsi="Arial" w:cs="Arial"/>
                <w:sz w:val="22"/>
                <w:szCs w:val="22"/>
              </w:rPr>
            </w:pPr>
            <w:r w:rsidRPr="00027FB8">
              <w:rPr>
                <w:rFonts w:ascii="Arial" w:hAnsi="Arial" w:cs="Arial"/>
                <w:sz w:val="22"/>
                <w:szCs w:val="22"/>
              </w:rPr>
              <w:t>2</w:t>
            </w:r>
          </w:p>
        </w:tc>
        <w:tc>
          <w:tcPr>
            <w:tcW w:w="5275" w:type="dxa"/>
          </w:tcPr>
          <w:p w14:paraId="5F66F906" w14:textId="3DF09B39" w:rsidR="00F01123" w:rsidRPr="00E55260" w:rsidRDefault="00F01123" w:rsidP="006E5AB2">
            <w:pPr>
              <w:rPr>
                <w:rFonts w:ascii="Arial" w:hAnsi="Arial" w:cs="Arial"/>
                <w:sz w:val="22"/>
                <w:szCs w:val="22"/>
              </w:rPr>
            </w:pPr>
            <w:r w:rsidRPr="00E55260">
              <w:rPr>
                <w:rFonts w:ascii="Arial" w:hAnsi="Arial" w:cs="Arial"/>
                <w:sz w:val="22"/>
                <w:szCs w:val="22"/>
              </w:rPr>
              <w:t xml:space="preserve">Degree </w:t>
            </w:r>
            <w:r w:rsidR="0099112C" w:rsidRPr="00E55260">
              <w:rPr>
                <w:rFonts w:ascii="Arial" w:hAnsi="Arial" w:cs="Arial"/>
                <w:sz w:val="22"/>
                <w:szCs w:val="22"/>
              </w:rPr>
              <w:t>in Psychology</w:t>
            </w:r>
          </w:p>
        </w:tc>
        <w:tc>
          <w:tcPr>
            <w:tcW w:w="631" w:type="dxa"/>
            <w:vAlign w:val="center"/>
          </w:tcPr>
          <w:p w14:paraId="0C6C3FD0" w14:textId="77777777" w:rsidR="00F01123" w:rsidRPr="00027FB8" w:rsidRDefault="00F01123" w:rsidP="006E5AB2">
            <w:pPr>
              <w:jc w:val="center"/>
              <w:rPr>
                <w:rFonts w:ascii="Arial" w:hAnsi="Arial" w:cs="Arial"/>
                <w:sz w:val="22"/>
                <w:szCs w:val="22"/>
              </w:rPr>
            </w:pPr>
            <w:r w:rsidRPr="00027FB8">
              <w:rPr>
                <w:rFonts w:ascii="Arial" w:hAnsi="Arial" w:cs="Arial"/>
                <w:sz w:val="22"/>
                <w:szCs w:val="22"/>
              </w:rPr>
              <w:t>E</w:t>
            </w:r>
          </w:p>
        </w:tc>
        <w:tc>
          <w:tcPr>
            <w:tcW w:w="621" w:type="dxa"/>
            <w:vAlign w:val="center"/>
          </w:tcPr>
          <w:p w14:paraId="2FD8BFDE" w14:textId="77777777" w:rsidR="00F01123" w:rsidRPr="00027FB8" w:rsidRDefault="00F01123" w:rsidP="006E5AB2">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29456F0F" w14:textId="77777777" w:rsidR="00F01123" w:rsidRPr="00027FB8" w:rsidRDefault="00F01123" w:rsidP="006E5AB2">
            <w:pPr>
              <w:jc w:val="center"/>
              <w:rPr>
                <w:rFonts w:ascii="Arial" w:hAnsi="Arial" w:cs="Arial"/>
                <w:color w:val="002060"/>
                <w:sz w:val="22"/>
                <w:szCs w:val="22"/>
              </w:rPr>
            </w:pPr>
          </w:p>
        </w:tc>
        <w:tc>
          <w:tcPr>
            <w:tcW w:w="601" w:type="dxa"/>
            <w:vAlign w:val="center"/>
          </w:tcPr>
          <w:p w14:paraId="67C249E5" w14:textId="77777777" w:rsidR="00F01123" w:rsidRPr="00027FB8" w:rsidRDefault="00F01123" w:rsidP="006E5AB2">
            <w:pPr>
              <w:jc w:val="center"/>
              <w:rPr>
                <w:rFonts w:ascii="Arial" w:hAnsi="Arial" w:cs="Arial"/>
                <w:color w:val="002060"/>
                <w:sz w:val="22"/>
                <w:szCs w:val="22"/>
              </w:rPr>
            </w:pPr>
          </w:p>
        </w:tc>
      </w:tr>
      <w:tr w:rsidR="00F01123" w:rsidRPr="00027FB8" w14:paraId="27D949C3" w14:textId="77777777" w:rsidTr="000416C1">
        <w:tc>
          <w:tcPr>
            <w:tcW w:w="546" w:type="dxa"/>
          </w:tcPr>
          <w:p w14:paraId="5C645929" w14:textId="77777777" w:rsidR="00F01123" w:rsidRPr="00027FB8" w:rsidRDefault="00F01123" w:rsidP="006E5AB2">
            <w:pPr>
              <w:rPr>
                <w:rFonts w:ascii="Arial" w:hAnsi="Arial" w:cs="Arial"/>
                <w:sz w:val="22"/>
                <w:szCs w:val="22"/>
              </w:rPr>
            </w:pPr>
            <w:r w:rsidRPr="00027FB8">
              <w:rPr>
                <w:rFonts w:ascii="Arial" w:hAnsi="Arial" w:cs="Arial"/>
                <w:sz w:val="22"/>
                <w:szCs w:val="22"/>
              </w:rPr>
              <w:t>3</w:t>
            </w:r>
          </w:p>
        </w:tc>
        <w:tc>
          <w:tcPr>
            <w:tcW w:w="5275" w:type="dxa"/>
          </w:tcPr>
          <w:p w14:paraId="10BD5BFB" w14:textId="5EA312DE" w:rsidR="00F01123" w:rsidRPr="00E55260" w:rsidRDefault="006D5CF8" w:rsidP="006E5AB2">
            <w:pPr>
              <w:rPr>
                <w:rFonts w:ascii="Arial" w:hAnsi="Arial" w:cs="Arial"/>
                <w:sz w:val="22"/>
                <w:szCs w:val="22"/>
              </w:rPr>
            </w:pPr>
            <w:r w:rsidRPr="00E55260">
              <w:rPr>
                <w:rFonts w:ascii="Arial" w:hAnsi="Arial" w:cs="Arial"/>
                <w:sz w:val="22"/>
                <w:szCs w:val="22"/>
              </w:rPr>
              <w:t xml:space="preserve">Currently registered with the Health and Care Professions Council </w:t>
            </w:r>
            <w:r w:rsidR="00032A5F">
              <w:rPr>
                <w:rFonts w:ascii="Arial" w:hAnsi="Arial" w:cs="Arial"/>
                <w:sz w:val="22"/>
                <w:szCs w:val="22"/>
              </w:rPr>
              <w:t xml:space="preserve">(HCPC) </w:t>
            </w:r>
            <w:r w:rsidRPr="00E55260">
              <w:rPr>
                <w:rFonts w:ascii="Arial" w:hAnsi="Arial" w:cs="Arial"/>
                <w:sz w:val="22"/>
                <w:szCs w:val="22"/>
              </w:rPr>
              <w:t xml:space="preserve">as a practitioner </w:t>
            </w:r>
            <w:r w:rsidR="000416C1" w:rsidRPr="00E55260">
              <w:rPr>
                <w:rFonts w:ascii="Arial" w:hAnsi="Arial" w:cs="Arial"/>
                <w:sz w:val="22"/>
                <w:szCs w:val="22"/>
              </w:rPr>
              <w:t>psychologist</w:t>
            </w:r>
          </w:p>
        </w:tc>
        <w:tc>
          <w:tcPr>
            <w:tcW w:w="631" w:type="dxa"/>
            <w:vAlign w:val="center"/>
          </w:tcPr>
          <w:p w14:paraId="4B7E56BE" w14:textId="080119FE" w:rsidR="00F01123" w:rsidRPr="00027FB8" w:rsidRDefault="000416C1" w:rsidP="006E5AB2">
            <w:pPr>
              <w:jc w:val="center"/>
              <w:rPr>
                <w:rFonts w:ascii="Arial" w:hAnsi="Arial" w:cs="Arial"/>
                <w:sz w:val="22"/>
                <w:szCs w:val="22"/>
              </w:rPr>
            </w:pPr>
            <w:r w:rsidRPr="00027FB8">
              <w:rPr>
                <w:rFonts w:ascii="Arial" w:hAnsi="Arial" w:cs="Arial"/>
                <w:sz w:val="22"/>
                <w:szCs w:val="22"/>
              </w:rPr>
              <w:t>E</w:t>
            </w:r>
          </w:p>
        </w:tc>
        <w:tc>
          <w:tcPr>
            <w:tcW w:w="621" w:type="dxa"/>
            <w:vAlign w:val="center"/>
          </w:tcPr>
          <w:p w14:paraId="48D29775" w14:textId="77777777" w:rsidR="00F01123" w:rsidRPr="00027FB8" w:rsidRDefault="00F01123" w:rsidP="006E5AB2">
            <w:pPr>
              <w:jc w:val="center"/>
              <w:rPr>
                <w:rFonts w:ascii="Arial" w:hAnsi="Arial" w:cs="Arial"/>
                <w:sz w:val="22"/>
                <w:szCs w:val="22"/>
              </w:rPr>
            </w:pPr>
            <w:r w:rsidRPr="00027FB8">
              <w:rPr>
                <w:rFonts w:ascii="Arial" w:hAnsi="Arial" w:cs="Arial"/>
                <w:sz w:val="22"/>
                <w:szCs w:val="22"/>
              </w:rPr>
              <w:sym w:font="Wingdings" w:char="F0FC"/>
            </w:r>
          </w:p>
        </w:tc>
        <w:tc>
          <w:tcPr>
            <w:tcW w:w="622" w:type="dxa"/>
            <w:vAlign w:val="center"/>
          </w:tcPr>
          <w:p w14:paraId="52093493" w14:textId="77777777" w:rsidR="00F01123" w:rsidRPr="00027FB8" w:rsidRDefault="00F01123" w:rsidP="006E5AB2">
            <w:pPr>
              <w:jc w:val="center"/>
              <w:rPr>
                <w:rFonts w:ascii="Arial" w:hAnsi="Arial" w:cs="Arial"/>
                <w:sz w:val="22"/>
                <w:szCs w:val="22"/>
              </w:rPr>
            </w:pPr>
          </w:p>
        </w:tc>
        <w:tc>
          <w:tcPr>
            <w:tcW w:w="601" w:type="dxa"/>
            <w:vAlign w:val="center"/>
          </w:tcPr>
          <w:p w14:paraId="4632D9C6" w14:textId="77777777" w:rsidR="00F01123" w:rsidRPr="00027FB8" w:rsidRDefault="00F01123" w:rsidP="006E5AB2">
            <w:pPr>
              <w:jc w:val="center"/>
              <w:rPr>
                <w:rFonts w:ascii="Arial" w:hAnsi="Arial" w:cs="Arial"/>
                <w:sz w:val="22"/>
                <w:szCs w:val="22"/>
              </w:rPr>
            </w:pPr>
          </w:p>
        </w:tc>
      </w:tr>
      <w:tr w:rsidR="00F01123" w:rsidRPr="00027FB8" w14:paraId="5923151A" w14:textId="77777777" w:rsidTr="000416C1">
        <w:tc>
          <w:tcPr>
            <w:tcW w:w="8296" w:type="dxa"/>
            <w:gridSpan w:val="6"/>
            <w:shd w:val="clear" w:color="auto" w:fill="1F4E79" w:themeFill="accent5" w:themeFillShade="80"/>
          </w:tcPr>
          <w:p w14:paraId="41165559" w14:textId="77777777" w:rsidR="00F01123" w:rsidRPr="00027FB8" w:rsidRDefault="00F01123" w:rsidP="006E5AB2">
            <w:pPr>
              <w:rPr>
                <w:rFonts w:ascii="Arial" w:hAnsi="Arial" w:cs="Arial"/>
                <w:color w:val="FFFFFF"/>
                <w:sz w:val="22"/>
                <w:szCs w:val="22"/>
              </w:rPr>
            </w:pPr>
            <w:r w:rsidRPr="00027FB8">
              <w:rPr>
                <w:rFonts w:ascii="Arial" w:hAnsi="Arial" w:cs="Arial"/>
                <w:color w:val="FFFFFF"/>
                <w:sz w:val="22"/>
                <w:szCs w:val="22"/>
              </w:rPr>
              <w:t>Professional development</w:t>
            </w:r>
          </w:p>
          <w:p w14:paraId="10D51213" w14:textId="77777777" w:rsidR="00F01123" w:rsidRPr="00027FB8" w:rsidRDefault="00F01123" w:rsidP="006E5AB2">
            <w:pPr>
              <w:rPr>
                <w:rFonts w:ascii="Arial" w:hAnsi="Arial" w:cs="Arial"/>
                <w:color w:val="FFFFFF"/>
                <w:sz w:val="22"/>
                <w:szCs w:val="22"/>
              </w:rPr>
            </w:pPr>
          </w:p>
        </w:tc>
      </w:tr>
      <w:tr w:rsidR="00064AF0" w:rsidRPr="00027FB8" w14:paraId="7506EE9D" w14:textId="77777777" w:rsidTr="000416C1">
        <w:tc>
          <w:tcPr>
            <w:tcW w:w="546" w:type="dxa"/>
          </w:tcPr>
          <w:p w14:paraId="6E51E9CD" w14:textId="275EB8CA" w:rsidR="00064AF0" w:rsidRPr="00EA7923" w:rsidRDefault="006D7C02" w:rsidP="00064AF0">
            <w:pPr>
              <w:rPr>
                <w:rFonts w:ascii="Arial" w:hAnsi="Arial" w:cs="Arial"/>
                <w:sz w:val="22"/>
                <w:szCs w:val="22"/>
              </w:rPr>
            </w:pPr>
            <w:r>
              <w:rPr>
                <w:rFonts w:ascii="Arial" w:hAnsi="Arial" w:cs="Arial"/>
                <w:sz w:val="22"/>
                <w:szCs w:val="22"/>
              </w:rPr>
              <w:t>4</w:t>
            </w:r>
          </w:p>
        </w:tc>
        <w:tc>
          <w:tcPr>
            <w:tcW w:w="5275" w:type="dxa"/>
          </w:tcPr>
          <w:p w14:paraId="57835D00" w14:textId="68EC727B" w:rsidR="00064AF0" w:rsidRPr="00B72687" w:rsidRDefault="00064AF0" w:rsidP="00064AF0">
            <w:pPr>
              <w:rPr>
                <w:rFonts w:ascii="Arial" w:hAnsi="Arial" w:cs="Arial"/>
                <w:sz w:val="22"/>
                <w:szCs w:val="22"/>
              </w:rPr>
            </w:pPr>
            <w:r w:rsidRPr="00B72687">
              <w:rPr>
                <w:rFonts w:ascii="Arial" w:hAnsi="Arial" w:cs="Arial"/>
                <w:sz w:val="22"/>
                <w:szCs w:val="22"/>
              </w:rPr>
              <w:t xml:space="preserve">Commitment to ongoing </w:t>
            </w:r>
            <w:r w:rsidR="00DA6DC9" w:rsidRPr="00B72687">
              <w:rPr>
                <w:rFonts w:ascii="Arial" w:hAnsi="Arial" w:cs="Arial"/>
                <w:sz w:val="22"/>
                <w:szCs w:val="22"/>
              </w:rPr>
              <w:t>professional development</w:t>
            </w:r>
            <w:r w:rsidRPr="00B72687">
              <w:rPr>
                <w:rFonts w:ascii="Arial" w:hAnsi="Arial" w:cs="Arial"/>
                <w:sz w:val="22"/>
                <w:szCs w:val="22"/>
              </w:rPr>
              <w:t>, supervision, and reflective practice in line with HCPC</w:t>
            </w:r>
            <w:r w:rsidR="006D7C02" w:rsidRPr="00B72687">
              <w:rPr>
                <w:rFonts w:ascii="Arial" w:hAnsi="Arial" w:cs="Arial"/>
                <w:sz w:val="22"/>
                <w:szCs w:val="22"/>
              </w:rPr>
              <w:t xml:space="preserve"> </w:t>
            </w:r>
            <w:r w:rsidRPr="00B72687">
              <w:rPr>
                <w:rFonts w:ascii="Arial" w:hAnsi="Arial" w:cs="Arial"/>
                <w:sz w:val="22"/>
                <w:szCs w:val="22"/>
              </w:rPr>
              <w:t>requirements</w:t>
            </w:r>
          </w:p>
        </w:tc>
        <w:tc>
          <w:tcPr>
            <w:tcW w:w="631" w:type="dxa"/>
            <w:vAlign w:val="center"/>
          </w:tcPr>
          <w:p w14:paraId="6593A8D5" w14:textId="627B3C39" w:rsidR="00064AF0" w:rsidRPr="00027FB8" w:rsidRDefault="00064AF0" w:rsidP="00064AF0">
            <w:pPr>
              <w:jc w:val="center"/>
              <w:rPr>
                <w:rFonts w:ascii="Arial" w:hAnsi="Arial" w:cs="Arial"/>
                <w:color w:val="002060"/>
                <w:sz w:val="22"/>
                <w:szCs w:val="22"/>
              </w:rPr>
            </w:pPr>
            <w:r>
              <w:rPr>
                <w:rFonts w:ascii="Arial" w:hAnsi="Arial" w:cs="Arial"/>
                <w:color w:val="002060"/>
                <w:sz w:val="22"/>
                <w:szCs w:val="22"/>
              </w:rPr>
              <w:t>E</w:t>
            </w:r>
          </w:p>
        </w:tc>
        <w:tc>
          <w:tcPr>
            <w:tcW w:w="621" w:type="dxa"/>
            <w:vAlign w:val="center"/>
          </w:tcPr>
          <w:p w14:paraId="6CC0D96E" w14:textId="19C72EE8" w:rsidR="00064AF0" w:rsidRPr="00027FB8" w:rsidRDefault="00064AF0" w:rsidP="00064AF0">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095F4596" w14:textId="77777777" w:rsidR="00064AF0" w:rsidRPr="00027FB8" w:rsidRDefault="00064AF0" w:rsidP="00064AF0">
            <w:pPr>
              <w:jc w:val="center"/>
              <w:rPr>
                <w:rFonts w:ascii="Arial" w:hAnsi="Arial" w:cs="Arial"/>
                <w:color w:val="002060"/>
                <w:sz w:val="22"/>
                <w:szCs w:val="22"/>
              </w:rPr>
            </w:pPr>
          </w:p>
          <w:p w14:paraId="26FD5406" w14:textId="77777777" w:rsidR="00064AF0" w:rsidRPr="00027FB8" w:rsidRDefault="00064AF0" w:rsidP="00064AF0">
            <w:pPr>
              <w:jc w:val="center"/>
              <w:rPr>
                <w:rFonts w:ascii="Arial" w:hAnsi="Arial" w:cs="Arial"/>
                <w:color w:val="002060"/>
                <w:sz w:val="22"/>
                <w:szCs w:val="22"/>
              </w:rPr>
            </w:pPr>
            <w:r w:rsidRPr="00027FB8">
              <w:rPr>
                <w:rFonts w:ascii="Arial" w:hAnsi="Arial" w:cs="Arial"/>
                <w:color w:val="002060"/>
                <w:sz w:val="22"/>
                <w:szCs w:val="22"/>
              </w:rPr>
              <w:sym w:font="Wingdings" w:char="F0FC"/>
            </w:r>
          </w:p>
          <w:p w14:paraId="3D6239F0" w14:textId="77777777" w:rsidR="00064AF0" w:rsidRPr="00027FB8" w:rsidRDefault="00064AF0" w:rsidP="00064AF0">
            <w:pPr>
              <w:jc w:val="center"/>
              <w:rPr>
                <w:rFonts w:ascii="Arial" w:hAnsi="Arial" w:cs="Arial"/>
                <w:color w:val="002060"/>
                <w:sz w:val="22"/>
                <w:szCs w:val="22"/>
              </w:rPr>
            </w:pPr>
          </w:p>
        </w:tc>
        <w:tc>
          <w:tcPr>
            <w:tcW w:w="601" w:type="dxa"/>
            <w:vAlign w:val="center"/>
          </w:tcPr>
          <w:p w14:paraId="7C557218" w14:textId="38482522" w:rsidR="00064AF0" w:rsidRPr="00027FB8" w:rsidRDefault="00064AF0" w:rsidP="00064AF0">
            <w:pPr>
              <w:jc w:val="center"/>
              <w:rPr>
                <w:rFonts w:ascii="Arial" w:hAnsi="Arial" w:cs="Arial"/>
                <w:color w:val="002060"/>
                <w:sz w:val="22"/>
                <w:szCs w:val="22"/>
              </w:rPr>
            </w:pPr>
          </w:p>
        </w:tc>
      </w:tr>
      <w:tr w:rsidR="00064AF0" w:rsidRPr="00027FB8" w14:paraId="2F8EC20F" w14:textId="77777777" w:rsidTr="000416C1">
        <w:tc>
          <w:tcPr>
            <w:tcW w:w="8296" w:type="dxa"/>
            <w:gridSpan w:val="6"/>
            <w:shd w:val="clear" w:color="auto" w:fill="1F4E79" w:themeFill="accent5" w:themeFillShade="80"/>
          </w:tcPr>
          <w:p w14:paraId="2DE9D843" w14:textId="55F98F9B" w:rsidR="00064AF0" w:rsidRPr="00027FB8" w:rsidRDefault="00064AF0" w:rsidP="00064AF0">
            <w:pPr>
              <w:rPr>
                <w:rFonts w:ascii="Arial" w:hAnsi="Arial" w:cs="Arial"/>
                <w:color w:val="FFFFFF"/>
                <w:sz w:val="22"/>
                <w:szCs w:val="22"/>
              </w:rPr>
            </w:pPr>
            <w:r w:rsidRPr="00027FB8">
              <w:rPr>
                <w:rFonts w:ascii="Arial" w:hAnsi="Arial" w:cs="Arial"/>
                <w:color w:val="FFFFFF"/>
                <w:sz w:val="22"/>
                <w:szCs w:val="22"/>
              </w:rPr>
              <w:t>Relevant experience</w:t>
            </w:r>
          </w:p>
          <w:p w14:paraId="7F1A507D" w14:textId="77777777" w:rsidR="00064AF0" w:rsidRPr="00027FB8" w:rsidRDefault="00064AF0" w:rsidP="00064AF0">
            <w:pPr>
              <w:rPr>
                <w:rFonts w:ascii="Arial" w:hAnsi="Arial" w:cs="Arial"/>
                <w:color w:val="FFFFFF"/>
                <w:sz w:val="22"/>
                <w:szCs w:val="22"/>
              </w:rPr>
            </w:pPr>
          </w:p>
        </w:tc>
      </w:tr>
      <w:tr w:rsidR="00064AF0" w:rsidRPr="00027FB8" w14:paraId="0A7214A0" w14:textId="77777777" w:rsidTr="000416C1">
        <w:tc>
          <w:tcPr>
            <w:tcW w:w="546" w:type="dxa"/>
          </w:tcPr>
          <w:p w14:paraId="12B7983D" w14:textId="6F8D4CC6" w:rsidR="00064AF0" w:rsidRPr="00027FB8" w:rsidRDefault="001064E0" w:rsidP="00064AF0">
            <w:pPr>
              <w:rPr>
                <w:rFonts w:ascii="Arial" w:hAnsi="Arial" w:cs="Arial"/>
                <w:sz w:val="22"/>
                <w:szCs w:val="22"/>
              </w:rPr>
            </w:pPr>
            <w:r>
              <w:rPr>
                <w:rFonts w:ascii="Arial" w:hAnsi="Arial" w:cs="Arial"/>
                <w:sz w:val="22"/>
                <w:szCs w:val="22"/>
              </w:rPr>
              <w:t>5</w:t>
            </w:r>
          </w:p>
        </w:tc>
        <w:tc>
          <w:tcPr>
            <w:tcW w:w="5275" w:type="dxa"/>
          </w:tcPr>
          <w:p w14:paraId="28580705" w14:textId="40A45224" w:rsidR="00064AF0" w:rsidRPr="00E55260" w:rsidRDefault="00064AF0" w:rsidP="00064AF0">
            <w:pPr>
              <w:rPr>
                <w:rFonts w:ascii="Arial" w:hAnsi="Arial" w:cs="Arial"/>
                <w:sz w:val="22"/>
                <w:szCs w:val="22"/>
              </w:rPr>
            </w:pPr>
            <w:r w:rsidRPr="00E55260">
              <w:rPr>
                <w:rFonts w:ascii="Arial" w:hAnsi="Arial" w:cs="Arial"/>
                <w:sz w:val="22"/>
                <w:szCs w:val="22"/>
              </w:rPr>
              <w:t>Experience in providing emotional and therapeutic support to students in schools</w:t>
            </w:r>
            <w:r w:rsidR="00E97B05" w:rsidRPr="00E55260">
              <w:rPr>
                <w:rFonts w:ascii="Arial" w:hAnsi="Arial" w:cs="Arial"/>
                <w:sz w:val="22"/>
                <w:szCs w:val="22"/>
              </w:rPr>
              <w:t xml:space="preserve"> with a range of needs across the four broad areas of SEND</w:t>
            </w:r>
          </w:p>
        </w:tc>
        <w:tc>
          <w:tcPr>
            <w:tcW w:w="631" w:type="dxa"/>
            <w:vAlign w:val="center"/>
          </w:tcPr>
          <w:p w14:paraId="541220C2" w14:textId="77777777" w:rsidR="00064AF0" w:rsidRPr="00027FB8" w:rsidRDefault="00064AF0" w:rsidP="00064AF0">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567F996D" w14:textId="77777777" w:rsidR="00064AF0" w:rsidRPr="00027FB8" w:rsidRDefault="00064AF0" w:rsidP="00064AF0">
            <w:pPr>
              <w:jc w:val="center"/>
              <w:rPr>
                <w:rFonts w:ascii="Arial" w:hAnsi="Arial" w:cs="Arial"/>
                <w:color w:val="002060"/>
                <w:sz w:val="22"/>
                <w:szCs w:val="22"/>
              </w:rPr>
            </w:pPr>
          </w:p>
          <w:p w14:paraId="782DDA76" w14:textId="77777777" w:rsidR="00064AF0" w:rsidRPr="00027FB8" w:rsidRDefault="00064AF0" w:rsidP="00064AF0">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1222E857" w14:textId="77777777" w:rsidR="00064AF0" w:rsidRPr="00027FB8" w:rsidRDefault="00064AF0" w:rsidP="00064AF0">
            <w:pPr>
              <w:jc w:val="center"/>
              <w:rPr>
                <w:rFonts w:ascii="Arial" w:hAnsi="Arial" w:cs="Arial"/>
                <w:color w:val="002060"/>
                <w:sz w:val="22"/>
                <w:szCs w:val="22"/>
              </w:rPr>
            </w:pPr>
          </w:p>
          <w:p w14:paraId="603814AA" w14:textId="77777777" w:rsidR="00064AF0" w:rsidRPr="00027FB8" w:rsidRDefault="00064AF0" w:rsidP="00064AF0">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627DAD66" w14:textId="77777777" w:rsidR="00064AF0" w:rsidRPr="00027FB8" w:rsidRDefault="00064AF0" w:rsidP="00064AF0">
            <w:pPr>
              <w:jc w:val="center"/>
              <w:rPr>
                <w:rFonts w:ascii="Arial" w:hAnsi="Arial" w:cs="Arial"/>
                <w:color w:val="002060"/>
                <w:sz w:val="22"/>
                <w:szCs w:val="22"/>
              </w:rPr>
            </w:pPr>
          </w:p>
        </w:tc>
      </w:tr>
      <w:tr w:rsidR="00510173" w:rsidRPr="00027FB8" w14:paraId="79480B73" w14:textId="77777777" w:rsidTr="000416C1">
        <w:tc>
          <w:tcPr>
            <w:tcW w:w="546" w:type="dxa"/>
          </w:tcPr>
          <w:p w14:paraId="552D1459" w14:textId="6A692F32" w:rsidR="00510173" w:rsidRPr="00027FB8" w:rsidRDefault="001064E0" w:rsidP="00510173">
            <w:pPr>
              <w:rPr>
                <w:rFonts w:ascii="Arial" w:hAnsi="Arial" w:cs="Arial"/>
                <w:sz w:val="22"/>
                <w:szCs w:val="22"/>
              </w:rPr>
            </w:pPr>
            <w:r>
              <w:rPr>
                <w:rFonts w:ascii="Arial" w:hAnsi="Arial" w:cs="Arial"/>
                <w:sz w:val="22"/>
                <w:szCs w:val="22"/>
              </w:rPr>
              <w:t>6</w:t>
            </w:r>
          </w:p>
        </w:tc>
        <w:tc>
          <w:tcPr>
            <w:tcW w:w="5275" w:type="dxa"/>
          </w:tcPr>
          <w:p w14:paraId="3D727525" w14:textId="3EB7B2F6" w:rsidR="00510173" w:rsidRPr="00B72687" w:rsidRDefault="00510173" w:rsidP="00AA7CF5">
            <w:pPr>
              <w:pStyle w:val="BODYTEXTSTYLE"/>
              <w:spacing w:after="0" w:line="240" w:lineRule="auto"/>
              <w:rPr>
                <w:rFonts w:ascii="Arial" w:hAnsi="Arial" w:cs="Arial"/>
                <w:color w:val="auto"/>
              </w:rPr>
            </w:pPr>
            <w:r w:rsidRPr="00B72687">
              <w:rPr>
                <w:rFonts w:ascii="Arial" w:hAnsi="Arial" w:cs="Arial"/>
                <w:color w:val="auto"/>
              </w:rPr>
              <w:t>Experience of working collaboratively and effectively in partnership with others to bring about improved outcomes for young people and their families.</w:t>
            </w:r>
          </w:p>
        </w:tc>
        <w:tc>
          <w:tcPr>
            <w:tcW w:w="631" w:type="dxa"/>
            <w:vAlign w:val="center"/>
          </w:tcPr>
          <w:p w14:paraId="6B04EBF9" w14:textId="41C776FA" w:rsidR="00510173" w:rsidRPr="00027FB8" w:rsidRDefault="00510173" w:rsidP="00510173">
            <w:pPr>
              <w:jc w:val="center"/>
              <w:rPr>
                <w:rFonts w:ascii="Arial" w:hAnsi="Arial" w:cs="Arial"/>
                <w:color w:val="002060"/>
                <w:sz w:val="22"/>
                <w:szCs w:val="22"/>
              </w:rPr>
            </w:pPr>
            <w:r>
              <w:rPr>
                <w:rFonts w:ascii="Arial" w:hAnsi="Arial" w:cs="Arial"/>
                <w:color w:val="002060"/>
                <w:sz w:val="22"/>
                <w:szCs w:val="22"/>
              </w:rPr>
              <w:t>E</w:t>
            </w:r>
          </w:p>
        </w:tc>
        <w:tc>
          <w:tcPr>
            <w:tcW w:w="621" w:type="dxa"/>
            <w:vAlign w:val="center"/>
          </w:tcPr>
          <w:p w14:paraId="36DDA000" w14:textId="4CE2B772"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6F4FF33E" w14:textId="30A46E4D"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69338A28" w14:textId="77777777" w:rsidR="00510173" w:rsidRPr="00027FB8" w:rsidRDefault="00510173" w:rsidP="00510173">
            <w:pPr>
              <w:jc w:val="center"/>
              <w:rPr>
                <w:rFonts w:ascii="Arial" w:hAnsi="Arial" w:cs="Arial"/>
                <w:color w:val="002060"/>
                <w:sz w:val="22"/>
                <w:szCs w:val="22"/>
              </w:rPr>
            </w:pPr>
          </w:p>
        </w:tc>
      </w:tr>
      <w:tr w:rsidR="00510173" w:rsidRPr="00027FB8" w14:paraId="43BA6AE4" w14:textId="77777777" w:rsidTr="000416C1">
        <w:tc>
          <w:tcPr>
            <w:tcW w:w="546" w:type="dxa"/>
          </w:tcPr>
          <w:p w14:paraId="558DE72F" w14:textId="40DA3CB6" w:rsidR="00510173" w:rsidRPr="00027FB8" w:rsidRDefault="001064E0" w:rsidP="00510173">
            <w:pPr>
              <w:rPr>
                <w:rFonts w:ascii="Arial" w:hAnsi="Arial" w:cs="Arial"/>
                <w:sz w:val="22"/>
                <w:szCs w:val="22"/>
              </w:rPr>
            </w:pPr>
            <w:r>
              <w:rPr>
                <w:rFonts w:ascii="Arial" w:hAnsi="Arial" w:cs="Arial"/>
                <w:sz w:val="22"/>
                <w:szCs w:val="22"/>
              </w:rPr>
              <w:t>7</w:t>
            </w:r>
          </w:p>
        </w:tc>
        <w:tc>
          <w:tcPr>
            <w:tcW w:w="5275" w:type="dxa"/>
          </w:tcPr>
          <w:p w14:paraId="3FEAE498" w14:textId="5E3D5BB1" w:rsidR="00510173" w:rsidRPr="00B72687" w:rsidRDefault="00510173" w:rsidP="00510173">
            <w:pPr>
              <w:rPr>
                <w:rFonts w:ascii="Arial" w:hAnsi="Arial" w:cs="Arial"/>
                <w:sz w:val="22"/>
                <w:szCs w:val="22"/>
              </w:rPr>
            </w:pPr>
            <w:r w:rsidRPr="00B72687">
              <w:rPr>
                <w:rFonts w:ascii="Arial" w:hAnsi="Arial" w:cs="Arial"/>
                <w:sz w:val="22"/>
                <w:szCs w:val="22"/>
              </w:rPr>
              <w:t>Experience of delivering</w:t>
            </w:r>
            <w:r w:rsidR="0011261F" w:rsidRPr="00B72687">
              <w:rPr>
                <w:rFonts w:ascii="Arial" w:hAnsi="Arial" w:cs="Arial"/>
                <w:sz w:val="22"/>
                <w:szCs w:val="22"/>
              </w:rPr>
              <w:t xml:space="preserve"> a range of</w:t>
            </w:r>
            <w:r w:rsidRPr="00B72687">
              <w:rPr>
                <w:rFonts w:ascii="Arial" w:hAnsi="Arial" w:cs="Arial"/>
                <w:sz w:val="22"/>
                <w:szCs w:val="22"/>
              </w:rPr>
              <w:t xml:space="preserve"> psychological assessments </w:t>
            </w:r>
            <w:r w:rsidR="00C752B2" w:rsidRPr="00B72687">
              <w:rPr>
                <w:rFonts w:ascii="Arial" w:hAnsi="Arial" w:cs="Arial"/>
                <w:sz w:val="22"/>
                <w:szCs w:val="22"/>
              </w:rPr>
              <w:t xml:space="preserve">to children </w:t>
            </w:r>
            <w:r w:rsidRPr="00B72687">
              <w:rPr>
                <w:rFonts w:ascii="Arial" w:hAnsi="Arial" w:cs="Arial"/>
                <w:sz w:val="22"/>
                <w:szCs w:val="22"/>
              </w:rPr>
              <w:t>and providing advice</w:t>
            </w:r>
          </w:p>
        </w:tc>
        <w:tc>
          <w:tcPr>
            <w:tcW w:w="631" w:type="dxa"/>
            <w:vAlign w:val="center"/>
          </w:tcPr>
          <w:p w14:paraId="315071FD"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7631B76C"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6C569322"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0576494" w14:textId="77777777" w:rsidR="00510173" w:rsidRPr="00027FB8" w:rsidRDefault="00510173" w:rsidP="00510173">
            <w:pPr>
              <w:jc w:val="center"/>
              <w:rPr>
                <w:rFonts w:ascii="Arial" w:hAnsi="Arial" w:cs="Arial"/>
                <w:color w:val="002060"/>
                <w:sz w:val="22"/>
                <w:szCs w:val="22"/>
              </w:rPr>
            </w:pPr>
          </w:p>
        </w:tc>
      </w:tr>
      <w:tr w:rsidR="00510173" w:rsidRPr="00027FB8" w14:paraId="01E95AA5" w14:textId="77777777" w:rsidTr="000416C1">
        <w:tc>
          <w:tcPr>
            <w:tcW w:w="546" w:type="dxa"/>
          </w:tcPr>
          <w:p w14:paraId="043B9A68" w14:textId="6285D100" w:rsidR="00510173" w:rsidRPr="00027FB8" w:rsidRDefault="001064E0" w:rsidP="00510173">
            <w:pPr>
              <w:rPr>
                <w:rFonts w:ascii="Arial" w:hAnsi="Arial" w:cs="Arial"/>
                <w:sz w:val="22"/>
                <w:szCs w:val="22"/>
              </w:rPr>
            </w:pPr>
            <w:r>
              <w:rPr>
                <w:rFonts w:ascii="Arial" w:hAnsi="Arial" w:cs="Arial"/>
                <w:sz w:val="22"/>
                <w:szCs w:val="22"/>
              </w:rPr>
              <w:t>8</w:t>
            </w:r>
          </w:p>
        </w:tc>
        <w:tc>
          <w:tcPr>
            <w:tcW w:w="5275" w:type="dxa"/>
          </w:tcPr>
          <w:p w14:paraId="7D9F3449" w14:textId="7CEA0464" w:rsidR="00510173" w:rsidRPr="00B72687" w:rsidRDefault="00B72687" w:rsidP="00510173">
            <w:pPr>
              <w:rPr>
                <w:rFonts w:ascii="Arial" w:hAnsi="Arial" w:cs="Arial"/>
                <w:sz w:val="22"/>
                <w:szCs w:val="22"/>
              </w:rPr>
            </w:pPr>
            <w:r w:rsidRPr="00B72687">
              <w:rPr>
                <w:rFonts w:ascii="Arial" w:hAnsi="Arial" w:cs="Arial"/>
                <w:sz w:val="22"/>
                <w:szCs w:val="22"/>
              </w:rPr>
              <w:t>Proven ability to design, lead, and deliver high-quality CPD for school staff — including workshops, webinars, and in-person training — alongside providing professional consultancy</w:t>
            </w:r>
            <w:r w:rsidR="001064E0">
              <w:rPr>
                <w:rFonts w:ascii="Arial" w:hAnsi="Arial" w:cs="Arial"/>
                <w:sz w:val="22"/>
                <w:szCs w:val="22"/>
              </w:rPr>
              <w:t>.</w:t>
            </w:r>
          </w:p>
        </w:tc>
        <w:tc>
          <w:tcPr>
            <w:tcW w:w="631" w:type="dxa"/>
            <w:vAlign w:val="center"/>
          </w:tcPr>
          <w:p w14:paraId="5FA5D0AD"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774355EF"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6D44B0E6" w14:textId="77777777" w:rsidR="00510173" w:rsidRPr="00027FB8" w:rsidRDefault="00510173" w:rsidP="00510173">
            <w:pPr>
              <w:jc w:val="center"/>
              <w:rPr>
                <w:rFonts w:ascii="Arial" w:hAnsi="Arial" w:cs="Arial"/>
                <w:color w:val="002060"/>
                <w:sz w:val="22"/>
                <w:szCs w:val="22"/>
              </w:rPr>
            </w:pPr>
          </w:p>
          <w:p w14:paraId="7F436A27" w14:textId="77777777"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84C4B15" w14:textId="77777777" w:rsidR="00510173" w:rsidRPr="00027FB8" w:rsidRDefault="00510173" w:rsidP="00510173">
            <w:pPr>
              <w:jc w:val="center"/>
              <w:rPr>
                <w:rFonts w:ascii="Arial" w:hAnsi="Arial" w:cs="Arial"/>
                <w:color w:val="002060"/>
                <w:sz w:val="22"/>
                <w:szCs w:val="22"/>
              </w:rPr>
            </w:pPr>
          </w:p>
        </w:tc>
      </w:tr>
      <w:tr w:rsidR="00510173" w:rsidRPr="00027FB8" w14:paraId="3B03CD8A" w14:textId="77777777" w:rsidTr="000416C1">
        <w:tc>
          <w:tcPr>
            <w:tcW w:w="8296" w:type="dxa"/>
            <w:gridSpan w:val="6"/>
            <w:shd w:val="clear" w:color="auto" w:fill="1F4E79" w:themeFill="accent5" w:themeFillShade="80"/>
          </w:tcPr>
          <w:p w14:paraId="7228559E" w14:textId="2BDBEF9B" w:rsidR="00510173" w:rsidRPr="00027FB8" w:rsidRDefault="00510173" w:rsidP="00510173">
            <w:pPr>
              <w:rPr>
                <w:rFonts w:ascii="Arial" w:hAnsi="Arial" w:cs="Arial"/>
                <w:color w:val="FFFFFF"/>
                <w:sz w:val="22"/>
                <w:szCs w:val="22"/>
              </w:rPr>
            </w:pPr>
            <w:r w:rsidRPr="00027FB8">
              <w:rPr>
                <w:rFonts w:ascii="Arial" w:hAnsi="Arial" w:cs="Arial"/>
                <w:color w:val="FFFFFF"/>
                <w:sz w:val="22"/>
                <w:szCs w:val="22"/>
              </w:rPr>
              <w:t>Knowledge, skills &amp; abilities</w:t>
            </w:r>
          </w:p>
          <w:p w14:paraId="10698444" w14:textId="77777777" w:rsidR="00510173" w:rsidRPr="00027FB8" w:rsidRDefault="00510173" w:rsidP="00510173">
            <w:pPr>
              <w:rPr>
                <w:rFonts w:ascii="Arial" w:hAnsi="Arial" w:cs="Arial"/>
                <w:color w:val="002060"/>
                <w:sz w:val="22"/>
                <w:szCs w:val="22"/>
              </w:rPr>
            </w:pPr>
          </w:p>
        </w:tc>
      </w:tr>
      <w:tr w:rsidR="00510173" w:rsidRPr="00027FB8" w14:paraId="054FD6F0" w14:textId="77777777" w:rsidTr="000416C1">
        <w:tc>
          <w:tcPr>
            <w:tcW w:w="546" w:type="dxa"/>
          </w:tcPr>
          <w:p w14:paraId="40F001DC" w14:textId="67B21BDA" w:rsidR="00510173" w:rsidRPr="00027FB8" w:rsidRDefault="00506CC3" w:rsidP="00510173">
            <w:pPr>
              <w:rPr>
                <w:rFonts w:ascii="Arial" w:hAnsi="Arial" w:cs="Arial"/>
                <w:sz w:val="22"/>
                <w:szCs w:val="22"/>
              </w:rPr>
            </w:pPr>
            <w:r>
              <w:rPr>
                <w:rFonts w:ascii="Arial" w:hAnsi="Arial" w:cs="Arial"/>
                <w:sz w:val="22"/>
                <w:szCs w:val="22"/>
              </w:rPr>
              <w:t>9</w:t>
            </w:r>
          </w:p>
        </w:tc>
        <w:tc>
          <w:tcPr>
            <w:tcW w:w="5275" w:type="dxa"/>
          </w:tcPr>
          <w:p w14:paraId="528420D3" w14:textId="31F426F8" w:rsidR="00510173" w:rsidRPr="00E55260" w:rsidRDefault="00990522" w:rsidP="00AA7CF5">
            <w:pPr>
              <w:pStyle w:val="BODYTEXTSTYLE"/>
              <w:spacing w:after="0" w:line="240" w:lineRule="auto"/>
              <w:rPr>
                <w:rFonts w:ascii="Arial" w:hAnsi="Arial" w:cs="Arial"/>
                <w:color w:val="auto"/>
              </w:rPr>
            </w:pPr>
            <w:r w:rsidRPr="00E55260">
              <w:rPr>
                <w:rFonts w:ascii="Arial" w:hAnsi="Arial" w:cs="Arial"/>
                <w:color w:val="auto"/>
              </w:rPr>
              <w:t>Excellent knowledge and understanding regarding a range of specific psychological and educational approaches, models and theoretical frameworks, which can be used to inform and support work with children, families and schools.</w:t>
            </w:r>
          </w:p>
        </w:tc>
        <w:tc>
          <w:tcPr>
            <w:tcW w:w="631" w:type="dxa"/>
            <w:vAlign w:val="center"/>
          </w:tcPr>
          <w:p w14:paraId="31EC1891" w14:textId="6E24788A"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49774B51" w14:textId="42CE9ACC"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009137B3" w14:textId="60DAD3A8" w:rsidR="00510173" w:rsidRPr="00027FB8" w:rsidRDefault="00510173" w:rsidP="00510173">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E127643" w14:textId="77777777" w:rsidR="00510173" w:rsidRPr="00027FB8" w:rsidRDefault="00510173" w:rsidP="00510173">
            <w:pPr>
              <w:jc w:val="center"/>
              <w:rPr>
                <w:rFonts w:ascii="Arial" w:hAnsi="Arial" w:cs="Arial"/>
                <w:color w:val="002060"/>
                <w:sz w:val="22"/>
                <w:szCs w:val="22"/>
              </w:rPr>
            </w:pPr>
          </w:p>
        </w:tc>
      </w:tr>
      <w:tr w:rsidR="008A1565" w:rsidRPr="00027FB8" w14:paraId="3D6422E2" w14:textId="77777777" w:rsidTr="000416C1">
        <w:tc>
          <w:tcPr>
            <w:tcW w:w="546" w:type="dxa"/>
          </w:tcPr>
          <w:p w14:paraId="0D084806" w14:textId="2294092A" w:rsidR="008A1565" w:rsidRPr="00027FB8" w:rsidRDefault="008A1565" w:rsidP="008A1565">
            <w:pPr>
              <w:rPr>
                <w:rFonts w:ascii="Arial" w:hAnsi="Arial" w:cs="Arial"/>
                <w:sz w:val="22"/>
                <w:szCs w:val="22"/>
              </w:rPr>
            </w:pPr>
            <w:r>
              <w:rPr>
                <w:rFonts w:ascii="Arial" w:hAnsi="Arial" w:cs="Arial"/>
                <w:sz w:val="22"/>
                <w:szCs w:val="22"/>
              </w:rPr>
              <w:lastRenderedPageBreak/>
              <w:t>10</w:t>
            </w:r>
          </w:p>
        </w:tc>
        <w:tc>
          <w:tcPr>
            <w:tcW w:w="5275" w:type="dxa"/>
          </w:tcPr>
          <w:p w14:paraId="11BFCEFF" w14:textId="79213848" w:rsidR="008A1565" w:rsidRPr="00E55260" w:rsidRDefault="008A1565" w:rsidP="008A1565">
            <w:pPr>
              <w:pStyle w:val="BODYTEXTSTYLE"/>
              <w:spacing w:after="0" w:line="240" w:lineRule="auto"/>
              <w:rPr>
                <w:rFonts w:ascii="Arial" w:hAnsi="Arial" w:cs="Arial"/>
                <w:color w:val="auto"/>
              </w:rPr>
            </w:pPr>
            <w:r w:rsidRPr="00E55260">
              <w:rPr>
                <w:rFonts w:ascii="Arial" w:hAnsi="Arial" w:cs="Arial"/>
                <w:color w:val="auto"/>
              </w:rPr>
              <w:t>An in-depth knowledge of schools; school SEND processes; removing barriers to learning; inclusion and raising achievement and attainment for children and young people with SEND.</w:t>
            </w:r>
          </w:p>
        </w:tc>
        <w:tc>
          <w:tcPr>
            <w:tcW w:w="631" w:type="dxa"/>
            <w:vAlign w:val="center"/>
          </w:tcPr>
          <w:p w14:paraId="0674C4B0" w14:textId="7DE367DC" w:rsidR="008A1565" w:rsidRPr="00027FB8" w:rsidRDefault="008A1565" w:rsidP="008A1565">
            <w:pPr>
              <w:jc w:val="center"/>
              <w:rPr>
                <w:rFonts w:ascii="Arial" w:hAnsi="Arial" w:cs="Arial"/>
                <w:color w:val="002060"/>
                <w:sz w:val="22"/>
                <w:szCs w:val="22"/>
              </w:rPr>
            </w:pPr>
            <w:r>
              <w:rPr>
                <w:rFonts w:ascii="Arial" w:hAnsi="Arial" w:cs="Arial"/>
                <w:color w:val="002060"/>
                <w:sz w:val="22"/>
                <w:szCs w:val="22"/>
              </w:rPr>
              <w:t>E</w:t>
            </w:r>
          </w:p>
        </w:tc>
        <w:tc>
          <w:tcPr>
            <w:tcW w:w="621" w:type="dxa"/>
            <w:vAlign w:val="center"/>
          </w:tcPr>
          <w:p w14:paraId="48AA4251" w14:textId="4612C246"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46BF07F9" w14:textId="58B3C701"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29A1C089" w14:textId="77777777" w:rsidR="008A1565" w:rsidRPr="00027FB8" w:rsidRDefault="008A1565" w:rsidP="008A1565">
            <w:pPr>
              <w:jc w:val="center"/>
              <w:rPr>
                <w:rFonts w:ascii="Arial" w:hAnsi="Arial" w:cs="Arial"/>
                <w:color w:val="002060"/>
                <w:sz w:val="22"/>
                <w:szCs w:val="22"/>
              </w:rPr>
            </w:pPr>
          </w:p>
        </w:tc>
      </w:tr>
      <w:tr w:rsidR="008A1565" w:rsidRPr="00027FB8" w14:paraId="53A6DCDA" w14:textId="77777777" w:rsidTr="000416C1">
        <w:tc>
          <w:tcPr>
            <w:tcW w:w="546" w:type="dxa"/>
          </w:tcPr>
          <w:p w14:paraId="46AAB752" w14:textId="6EA2A6ED" w:rsidR="008A1565" w:rsidRPr="00027FB8" w:rsidRDefault="008A1565" w:rsidP="008A1565">
            <w:pPr>
              <w:rPr>
                <w:rFonts w:ascii="Arial" w:hAnsi="Arial" w:cs="Arial"/>
                <w:sz w:val="22"/>
                <w:szCs w:val="22"/>
              </w:rPr>
            </w:pPr>
            <w:r w:rsidRPr="00027FB8">
              <w:rPr>
                <w:rFonts w:ascii="Arial" w:hAnsi="Arial" w:cs="Arial"/>
                <w:sz w:val="22"/>
                <w:szCs w:val="22"/>
              </w:rPr>
              <w:t>1</w:t>
            </w:r>
            <w:r>
              <w:rPr>
                <w:rFonts w:ascii="Arial" w:hAnsi="Arial" w:cs="Arial"/>
                <w:sz w:val="22"/>
                <w:szCs w:val="22"/>
              </w:rPr>
              <w:t>1</w:t>
            </w:r>
          </w:p>
        </w:tc>
        <w:tc>
          <w:tcPr>
            <w:tcW w:w="5275" w:type="dxa"/>
          </w:tcPr>
          <w:p w14:paraId="1E47B136" w14:textId="25D703F3" w:rsidR="008A1565" w:rsidRPr="00E55260" w:rsidRDefault="008A1565" w:rsidP="008A1565">
            <w:pPr>
              <w:rPr>
                <w:rFonts w:ascii="Arial" w:hAnsi="Arial" w:cs="Arial"/>
                <w:sz w:val="22"/>
                <w:szCs w:val="22"/>
              </w:rPr>
            </w:pPr>
            <w:r w:rsidRPr="00E55260">
              <w:rPr>
                <w:rFonts w:ascii="Arial" w:hAnsi="Arial" w:cs="Arial"/>
                <w:sz w:val="22"/>
                <w:szCs w:val="22"/>
              </w:rPr>
              <w:t>Ability to undertake high-quality assessments and produce clear accessible reports</w:t>
            </w:r>
          </w:p>
        </w:tc>
        <w:tc>
          <w:tcPr>
            <w:tcW w:w="631" w:type="dxa"/>
            <w:vAlign w:val="center"/>
          </w:tcPr>
          <w:p w14:paraId="3F663816" w14:textId="694EA9D9"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4F828B2B" w14:textId="09D6D043"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5E21CF07" w14:textId="1100596F"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2103AA6" w14:textId="77777777" w:rsidR="008A1565" w:rsidRPr="00027FB8" w:rsidRDefault="008A1565" w:rsidP="008A1565">
            <w:pPr>
              <w:jc w:val="center"/>
              <w:rPr>
                <w:rFonts w:ascii="Arial" w:hAnsi="Arial" w:cs="Arial"/>
                <w:color w:val="002060"/>
                <w:sz w:val="22"/>
                <w:szCs w:val="22"/>
              </w:rPr>
            </w:pPr>
          </w:p>
        </w:tc>
      </w:tr>
      <w:tr w:rsidR="008A1565" w:rsidRPr="00027FB8" w14:paraId="039F6245" w14:textId="77777777" w:rsidTr="000416C1">
        <w:tc>
          <w:tcPr>
            <w:tcW w:w="546" w:type="dxa"/>
          </w:tcPr>
          <w:p w14:paraId="1BF100C0" w14:textId="7A1CF687" w:rsidR="008A1565" w:rsidRPr="00027FB8" w:rsidRDefault="008A1565" w:rsidP="008A1565">
            <w:pPr>
              <w:rPr>
                <w:rFonts w:ascii="Arial" w:hAnsi="Arial" w:cs="Arial"/>
                <w:sz w:val="22"/>
                <w:szCs w:val="22"/>
              </w:rPr>
            </w:pPr>
            <w:r w:rsidRPr="00027FB8">
              <w:rPr>
                <w:rFonts w:ascii="Arial" w:hAnsi="Arial" w:cs="Arial"/>
                <w:sz w:val="22"/>
                <w:szCs w:val="22"/>
              </w:rPr>
              <w:t>1</w:t>
            </w:r>
            <w:r>
              <w:rPr>
                <w:rFonts w:ascii="Arial" w:hAnsi="Arial" w:cs="Arial"/>
                <w:sz w:val="22"/>
                <w:szCs w:val="22"/>
              </w:rPr>
              <w:t>2</w:t>
            </w:r>
          </w:p>
        </w:tc>
        <w:tc>
          <w:tcPr>
            <w:tcW w:w="5275" w:type="dxa"/>
          </w:tcPr>
          <w:p w14:paraId="07B68285" w14:textId="011EAC20" w:rsidR="008A1565" w:rsidRPr="00E55260" w:rsidRDefault="008A1565" w:rsidP="008A1565">
            <w:pPr>
              <w:rPr>
                <w:rFonts w:ascii="Arial" w:hAnsi="Arial" w:cs="Arial"/>
                <w:sz w:val="22"/>
                <w:szCs w:val="22"/>
              </w:rPr>
            </w:pPr>
            <w:r w:rsidRPr="00E55260">
              <w:rPr>
                <w:rFonts w:ascii="Arial" w:hAnsi="Arial" w:cs="Arial"/>
                <w:sz w:val="22"/>
                <w:szCs w:val="22"/>
              </w:rPr>
              <w:t>Ability to use own initiative and pay close attention to detail; capable of hands-on problem solving, with ability to generate ideas and solutions.</w:t>
            </w:r>
          </w:p>
        </w:tc>
        <w:tc>
          <w:tcPr>
            <w:tcW w:w="631" w:type="dxa"/>
            <w:vAlign w:val="center"/>
          </w:tcPr>
          <w:p w14:paraId="7FB9E7B4"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19FAD7DC"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4737C2F3" w14:textId="77777777" w:rsidR="008A1565" w:rsidRPr="00027FB8" w:rsidRDefault="008A1565" w:rsidP="008A1565">
            <w:pPr>
              <w:rPr>
                <w:rFonts w:ascii="Arial" w:hAnsi="Arial" w:cs="Arial"/>
                <w:color w:val="002060"/>
                <w:sz w:val="22"/>
                <w:szCs w:val="22"/>
              </w:rPr>
            </w:pPr>
          </w:p>
          <w:p w14:paraId="413ECEAD"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218B99FE" w14:textId="77777777" w:rsidR="008A1565" w:rsidRPr="00027FB8" w:rsidRDefault="008A1565" w:rsidP="008A1565">
            <w:pPr>
              <w:jc w:val="center"/>
              <w:rPr>
                <w:rFonts w:ascii="Arial" w:hAnsi="Arial" w:cs="Arial"/>
                <w:color w:val="002060"/>
                <w:sz w:val="22"/>
                <w:szCs w:val="22"/>
              </w:rPr>
            </w:pPr>
          </w:p>
        </w:tc>
      </w:tr>
      <w:tr w:rsidR="008A1565" w:rsidRPr="00027FB8" w14:paraId="48E7FE1D" w14:textId="77777777" w:rsidTr="000416C1">
        <w:tc>
          <w:tcPr>
            <w:tcW w:w="546" w:type="dxa"/>
          </w:tcPr>
          <w:p w14:paraId="14899F00" w14:textId="320F0E95" w:rsidR="008A1565" w:rsidRPr="00027FB8" w:rsidRDefault="008A1565" w:rsidP="008A1565">
            <w:pPr>
              <w:rPr>
                <w:rFonts w:ascii="Arial" w:hAnsi="Arial" w:cs="Arial"/>
                <w:sz w:val="22"/>
                <w:szCs w:val="22"/>
              </w:rPr>
            </w:pPr>
            <w:r w:rsidRPr="00027FB8">
              <w:rPr>
                <w:rFonts w:ascii="Arial" w:hAnsi="Arial" w:cs="Arial"/>
                <w:sz w:val="22"/>
                <w:szCs w:val="22"/>
              </w:rPr>
              <w:t>1</w:t>
            </w:r>
            <w:r>
              <w:rPr>
                <w:rFonts w:ascii="Arial" w:hAnsi="Arial" w:cs="Arial"/>
                <w:sz w:val="22"/>
                <w:szCs w:val="22"/>
              </w:rPr>
              <w:t>3</w:t>
            </w:r>
          </w:p>
        </w:tc>
        <w:tc>
          <w:tcPr>
            <w:tcW w:w="5275" w:type="dxa"/>
          </w:tcPr>
          <w:p w14:paraId="7EA583BC" w14:textId="66F58186" w:rsidR="008A1565" w:rsidRPr="00E55260" w:rsidRDefault="008A1565" w:rsidP="008A1565">
            <w:pPr>
              <w:rPr>
                <w:rFonts w:ascii="Arial" w:hAnsi="Arial" w:cs="Arial"/>
                <w:sz w:val="22"/>
                <w:szCs w:val="22"/>
              </w:rPr>
            </w:pPr>
            <w:r w:rsidRPr="00E55260">
              <w:rPr>
                <w:rFonts w:ascii="Arial" w:hAnsi="Arial" w:cs="Arial"/>
                <w:sz w:val="22"/>
                <w:szCs w:val="22"/>
              </w:rPr>
              <w:t>Ability to work in an organised and efficient manner within an overall service format and to develop positive, productive relationships with colleagues.</w:t>
            </w:r>
          </w:p>
        </w:tc>
        <w:tc>
          <w:tcPr>
            <w:tcW w:w="631" w:type="dxa"/>
            <w:vAlign w:val="center"/>
          </w:tcPr>
          <w:p w14:paraId="2EBBC11A"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73EBDB62" w14:textId="77777777" w:rsidR="008A1565" w:rsidRPr="00027FB8" w:rsidRDefault="008A1565" w:rsidP="008A1565">
            <w:pPr>
              <w:jc w:val="center"/>
              <w:rPr>
                <w:rFonts w:ascii="Arial" w:hAnsi="Arial" w:cs="Arial"/>
                <w:color w:val="002060"/>
                <w:sz w:val="22"/>
                <w:szCs w:val="22"/>
              </w:rPr>
            </w:pPr>
          </w:p>
          <w:p w14:paraId="3A4C2FBE"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17D070A8" w14:textId="77777777" w:rsidR="008A1565" w:rsidRPr="00027FB8" w:rsidRDefault="008A1565" w:rsidP="008A1565">
            <w:pPr>
              <w:jc w:val="center"/>
              <w:rPr>
                <w:rFonts w:ascii="Arial" w:hAnsi="Arial" w:cs="Arial"/>
                <w:color w:val="002060"/>
                <w:sz w:val="22"/>
                <w:szCs w:val="22"/>
              </w:rPr>
            </w:pPr>
          </w:p>
          <w:p w14:paraId="327E8E56"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3C2740A6" w14:textId="77777777" w:rsidR="008A1565" w:rsidRPr="00027FB8" w:rsidRDefault="008A1565" w:rsidP="008A1565">
            <w:pPr>
              <w:jc w:val="center"/>
              <w:rPr>
                <w:rFonts w:ascii="Arial" w:hAnsi="Arial" w:cs="Arial"/>
                <w:color w:val="002060"/>
                <w:sz w:val="22"/>
                <w:szCs w:val="22"/>
              </w:rPr>
            </w:pPr>
          </w:p>
        </w:tc>
      </w:tr>
      <w:tr w:rsidR="008A1565" w:rsidRPr="00027FB8" w14:paraId="74E7EA5D" w14:textId="77777777" w:rsidTr="000416C1">
        <w:tc>
          <w:tcPr>
            <w:tcW w:w="546" w:type="dxa"/>
          </w:tcPr>
          <w:p w14:paraId="070C8843" w14:textId="0ACCC9EB" w:rsidR="008A1565" w:rsidRPr="00027FB8" w:rsidRDefault="008A1565" w:rsidP="008A1565">
            <w:pPr>
              <w:rPr>
                <w:rFonts w:ascii="Arial" w:hAnsi="Arial" w:cs="Arial"/>
                <w:sz w:val="22"/>
                <w:szCs w:val="22"/>
              </w:rPr>
            </w:pPr>
            <w:r w:rsidRPr="00027FB8">
              <w:rPr>
                <w:rFonts w:ascii="Arial" w:hAnsi="Arial" w:cs="Arial"/>
                <w:sz w:val="22"/>
                <w:szCs w:val="22"/>
              </w:rPr>
              <w:t>1</w:t>
            </w:r>
            <w:r>
              <w:rPr>
                <w:rFonts w:ascii="Arial" w:hAnsi="Arial" w:cs="Arial"/>
                <w:sz w:val="22"/>
                <w:szCs w:val="22"/>
              </w:rPr>
              <w:t>4</w:t>
            </w:r>
          </w:p>
        </w:tc>
        <w:tc>
          <w:tcPr>
            <w:tcW w:w="5275" w:type="dxa"/>
          </w:tcPr>
          <w:p w14:paraId="06D43122" w14:textId="1297756D" w:rsidR="008A1565" w:rsidRPr="00E55260" w:rsidRDefault="008A1565" w:rsidP="008A1565">
            <w:pPr>
              <w:rPr>
                <w:rFonts w:ascii="Arial" w:hAnsi="Arial" w:cs="Arial"/>
                <w:sz w:val="22"/>
                <w:szCs w:val="22"/>
              </w:rPr>
            </w:pPr>
            <w:r w:rsidRPr="00E55260">
              <w:rPr>
                <w:rFonts w:ascii="Arial" w:hAnsi="Arial" w:cs="Arial"/>
                <w:sz w:val="22"/>
                <w:szCs w:val="22"/>
              </w:rPr>
              <w:t>Understanding of the Code of Practice and SEN legislation as it applies to the work of educational psychologists</w:t>
            </w:r>
          </w:p>
        </w:tc>
        <w:tc>
          <w:tcPr>
            <w:tcW w:w="631" w:type="dxa"/>
            <w:vAlign w:val="center"/>
          </w:tcPr>
          <w:p w14:paraId="156DA113" w14:textId="78ED5031"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29C90077"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1F238F4D"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323D4E0C" w14:textId="77777777" w:rsidR="008A1565" w:rsidRPr="00027FB8" w:rsidRDefault="008A1565" w:rsidP="008A1565">
            <w:pPr>
              <w:jc w:val="center"/>
              <w:rPr>
                <w:rFonts w:ascii="Arial" w:hAnsi="Arial" w:cs="Arial"/>
                <w:color w:val="002060"/>
                <w:sz w:val="22"/>
                <w:szCs w:val="22"/>
              </w:rPr>
            </w:pPr>
          </w:p>
        </w:tc>
      </w:tr>
      <w:tr w:rsidR="008A1565" w:rsidRPr="00027FB8" w14:paraId="118B3EAA" w14:textId="77777777" w:rsidTr="000416C1">
        <w:tc>
          <w:tcPr>
            <w:tcW w:w="8296" w:type="dxa"/>
            <w:gridSpan w:val="6"/>
            <w:shd w:val="clear" w:color="auto" w:fill="1F4E79" w:themeFill="accent5" w:themeFillShade="80"/>
          </w:tcPr>
          <w:p w14:paraId="5D44A720" w14:textId="07833B2F" w:rsidR="008A1565" w:rsidRPr="00027FB8" w:rsidRDefault="008A1565" w:rsidP="008A1565">
            <w:pPr>
              <w:rPr>
                <w:rFonts w:ascii="Arial" w:hAnsi="Arial" w:cs="Arial"/>
                <w:color w:val="FFFFFF"/>
                <w:sz w:val="22"/>
                <w:szCs w:val="22"/>
              </w:rPr>
            </w:pPr>
            <w:r w:rsidRPr="00027FB8">
              <w:rPr>
                <w:rFonts w:ascii="Arial" w:hAnsi="Arial" w:cs="Arial"/>
                <w:color w:val="FFFFFF"/>
                <w:sz w:val="22"/>
                <w:szCs w:val="22"/>
              </w:rPr>
              <w:t>Safeguarding</w:t>
            </w:r>
          </w:p>
          <w:p w14:paraId="2DCC4BF8" w14:textId="77777777" w:rsidR="008A1565" w:rsidRPr="00027FB8" w:rsidRDefault="008A1565" w:rsidP="008A1565">
            <w:pPr>
              <w:rPr>
                <w:rFonts w:ascii="Arial" w:hAnsi="Arial" w:cs="Arial"/>
                <w:color w:val="002060"/>
                <w:sz w:val="22"/>
                <w:szCs w:val="22"/>
              </w:rPr>
            </w:pPr>
          </w:p>
        </w:tc>
      </w:tr>
      <w:tr w:rsidR="008A1565" w:rsidRPr="00027FB8" w14:paraId="741D1112" w14:textId="77777777" w:rsidTr="000416C1">
        <w:tc>
          <w:tcPr>
            <w:tcW w:w="546" w:type="dxa"/>
          </w:tcPr>
          <w:p w14:paraId="25EFC3DF" w14:textId="4A91AA78" w:rsidR="008A1565" w:rsidRPr="005B3261" w:rsidRDefault="008A1565" w:rsidP="008A1565">
            <w:pPr>
              <w:rPr>
                <w:rFonts w:ascii="Arial" w:hAnsi="Arial" w:cs="Arial"/>
                <w:sz w:val="22"/>
                <w:szCs w:val="22"/>
              </w:rPr>
            </w:pPr>
            <w:r w:rsidRPr="005B3261">
              <w:rPr>
                <w:rFonts w:ascii="Arial" w:hAnsi="Arial" w:cs="Arial"/>
                <w:sz w:val="22"/>
                <w:szCs w:val="22"/>
              </w:rPr>
              <w:t>1</w:t>
            </w:r>
            <w:r w:rsidR="004609C5">
              <w:rPr>
                <w:rFonts w:ascii="Arial" w:hAnsi="Arial" w:cs="Arial"/>
                <w:sz w:val="22"/>
                <w:szCs w:val="22"/>
              </w:rPr>
              <w:t>5</w:t>
            </w:r>
          </w:p>
        </w:tc>
        <w:tc>
          <w:tcPr>
            <w:tcW w:w="5275" w:type="dxa"/>
          </w:tcPr>
          <w:p w14:paraId="33115EB7" w14:textId="6A9AA859" w:rsidR="008A1565" w:rsidRPr="005B3261" w:rsidRDefault="008A1565" w:rsidP="008A1565">
            <w:pPr>
              <w:rPr>
                <w:rFonts w:ascii="Arial" w:hAnsi="Arial" w:cs="Arial"/>
                <w:sz w:val="22"/>
                <w:szCs w:val="22"/>
              </w:rPr>
            </w:pPr>
            <w:r w:rsidRPr="005B3261">
              <w:rPr>
                <w:rFonts w:ascii="Arial" w:hAnsi="Arial" w:cs="Arial"/>
                <w:sz w:val="22"/>
                <w:szCs w:val="22"/>
              </w:rPr>
              <w:t>Commitment to demonstrating a</w:t>
            </w:r>
          </w:p>
          <w:p w14:paraId="3C6B6BE8" w14:textId="77777777" w:rsidR="008A1565" w:rsidRPr="005B3261" w:rsidRDefault="008A1565" w:rsidP="008A1565">
            <w:pPr>
              <w:rPr>
                <w:rFonts w:ascii="Arial" w:hAnsi="Arial" w:cs="Arial"/>
                <w:sz w:val="22"/>
                <w:szCs w:val="22"/>
              </w:rPr>
            </w:pPr>
            <w:r w:rsidRPr="005B3261">
              <w:rPr>
                <w:rFonts w:ascii="Arial" w:hAnsi="Arial" w:cs="Arial"/>
                <w:sz w:val="22"/>
                <w:szCs w:val="22"/>
              </w:rPr>
              <w:t>responsibility for safeguarding and</w:t>
            </w:r>
          </w:p>
          <w:p w14:paraId="7A39F9C1" w14:textId="0017882D" w:rsidR="008A1565" w:rsidRPr="005B3261" w:rsidRDefault="008A1565" w:rsidP="008A1565">
            <w:pPr>
              <w:rPr>
                <w:rFonts w:ascii="Arial" w:hAnsi="Arial" w:cs="Arial"/>
                <w:sz w:val="22"/>
                <w:szCs w:val="22"/>
              </w:rPr>
            </w:pPr>
            <w:r w:rsidRPr="005B3261">
              <w:rPr>
                <w:rFonts w:ascii="Arial" w:hAnsi="Arial" w:cs="Arial"/>
                <w:sz w:val="22"/>
                <w:szCs w:val="22"/>
              </w:rPr>
              <w:t>promoting the welfare of young people</w:t>
            </w:r>
          </w:p>
        </w:tc>
        <w:tc>
          <w:tcPr>
            <w:tcW w:w="631" w:type="dxa"/>
            <w:vAlign w:val="center"/>
          </w:tcPr>
          <w:p w14:paraId="1D2F66B6"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3E8428DD" w14:textId="77777777" w:rsidR="008A1565" w:rsidRPr="00027FB8" w:rsidRDefault="008A1565" w:rsidP="008A1565">
            <w:pPr>
              <w:jc w:val="center"/>
              <w:rPr>
                <w:rFonts w:ascii="Arial" w:hAnsi="Arial" w:cs="Arial"/>
                <w:color w:val="002060"/>
                <w:sz w:val="22"/>
                <w:szCs w:val="22"/>
              </w:rPr>
            </w:pPr>
          </w:p>
          <w:p w14:paraId="6F206A78"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49A162AC" w14:textId="77777777" w:rsidR="008A1565" w:rsidRPr="00027FB8" w:rsidRDefault="008A1565" w:rsidP="008A1565">
            <w:pPr>
              <w:jc w:val="center"/>
              <w:rPr>
                <w:rFonts w:ascii="Arial" w:hAnsi="Arial" w:cs="Arial"/>
                <w:color w:val="002060"/>
                <w:sz w:val="22"/>
                <w:szCs w:val="22"/>
              </w:rPr>
            </w:pPr>
          </w:p>
          <w:p w14:paraId="4F533BAC"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4725117F" w14:textId="77777777" w:rsidR="008A1565" w:rsidRPr="00027FB8" w:rsidRDefault="008A1565" w:rsidP="008A1565">
            <w:pPr>
              <w:jc w:val="center"/>
              <w:rPr>
                <w:rFonts w:ascii="Arial" w:hAnsi="Arial" w:cs="Arial"/>
                <w:color w:val="002060"/>
                <w:sz w:val="22"/>
                <w:szCs w:val="22"/>
              </w:rPr>
            </w:pPr>
          </w:p>
        </w:tc>
      </w:tr>
      <w:tr w:rsidR="008A1565" w:rsidRPr="00027FB8" w14:paraId="562D3A8E" w14:textId="77777777" w:rsidTr="000416C1">
        <w:tc>
          <w:tcPr>
            <w:tcW w:w="8296" w:type="dxa"/>
            <w:gridSpan w:val="6"/>
            <w:shd w:val="clear" w:color="auto" w:fill="1F4E79" w:themeFill="accent5" w:themeFillShade="80"/>
          </w:tcPr>
          <w:p w14:paraId="08DC4CA6" w14:textId="77777777" w:rsidR="008A1565" w:rsidRPr="00027FB8" w:rsidRDefault="008A1565" w:rsidP="008A1565">
            <w:pPr>
              <w:rPr>
                <w:rFonts w:ascii="Arial" w:hAnsi="Arial" w:cs="Arial"/>
                <w:color w:val="FFFFFF"/>
                <w:sz w:val="22"/>
                <w:szCs w:val="22"/>
              </w:rPr>
            </w:pPr>
            <w:r w:rsidRPr="00027FB8">
              <w:rPr>
                <w:rFonts w:ascii="Arial" w:hAnsi="Arial" w:cs="Arial"/>
                <w:color w:val="FFFFFF"/>
                <w:sz w:val="22"/>
                <w:szCs w:val="22"/>
              </w:rPr>
              <w:t>Personal qualities</w:t>
            </w:r>
          </w:p>
          <w:p w14:paraId="06751EDA" w14:textId="77777777" w:rsidR="008A1565" w:rsidRPr="00027FB8" w:rsidRDefault="008A1565" w:rsidP="008A1565">
            <w:pPr>
              <w:rPr>
                <w:rFonts w:ascii="Arial" w:hAnsi="Arial" w:cs="Arial"/>
                <w:color w:val="002060"/>
                <w:sz w:val="22"/>
                <w:szCs w:val="22"/>
              </w:rPr>
            </w:pPr>
          </w:p>
        </w:tc>
      </w:tr>
      <w:tr w:rsidR="008A1565" w:rsidRPr="00027FB8" w14:paraId="7A7A287A" w14:textId="77777777" w:rsidTr="000416C1">
        <w:tc>
          <w:tcPr>
            <w:tcW w:w="546" w:type="dxa"/>
          </w:tcPr>
          <w:p w14:paraId="202C3D9E" w14:textId="74680CCC" w:rsidR="008A1565" w:rsidRPr="00027FB8" w:rsidRDefault="008A1565" w:rsidP="008A1565">
            <w:pPr>
              <w:rPr>
                <w:rFonts w:ascii="Arial" w:hAnsi="Arial" w:cs="Arial"/>
                <w:sz w:val="22"/>
                <w:szCs w:val="22"/>
              </w:rPr>
            </w:pPr>
            <w:r w:rsidRPr="00027FB8">
              <w:rPr>
                <w:rFonts w:ascii="Arial" w:hAnsi="Arial" w:cs="Arial"/>
                <w:sz w:val="22"/>
                <w:szCs w:val="22"/>
              </w:rPr>
              <w:t>1</w:t>
            </w:r>
            <w:r w:rsidR="004609C5">
              <w:rPr>
                <w:rFonts w:ascii="Arial" w:hAnsi="Arial" w:cs="Arial"/>
                <w:sz w:val="22"/>
                <w:szCs w:val="22"/>
              </w:rPr>
              <w:t>6</w:t>
            </w:r>
          </w:p>
        </w:tc>
        <w:tc>
          <w:tcPr>
            <w:tcW w:w="5275" w:type="dxa"/>
          </w:tcPr>
          <w:p w14:paraId="5C449CAE" w14:textId="19326D44" w:rsidR="008A1565" w:rsidRPr="004609C5" w:rsidRDefault="008A1565" w:rsidP="008A1565">
            <w:pPr>
              <w:rPr>
                <w:rFonts w:ascii="Arial" w:hAnsi="Arial" w:cs="Arial"/>
                <w:sz w:val="22"/>
                <w:szCs w:val="22"/>
              </w:rPr>
            </w:pPr>
            <w:r w:rsidRPr="004609C5">
              <w:rPr>
                <w:rFonts w:ascii="Arial" w:hAnsi="Arial" w:cs="Arial"/>
                <w:sz w:val="22"/>
                <w:szCs w:val="22"/>
              </w:rPr>
              <w:t>To be supportive of the Christian ethos and values of the Trust</w:t>
            </w:r>
          </w:p>
        </w:tc>
        <w:tc>
          <w:tcPr>
            <w:tcW w:w="631" w:type="dxa"/>
            <w:vAlign w:val="center"/>
          </w:tcPr>
          <w:p w14:paraId="4F3BA796"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3E99004E" w14:textId="77777777" w:rsidR="008A1565" w:rsidRPr="00027FB8" w:rsidRDefault="008A1565" w:rsidP="008A1565">
            <w:pPr>
              <w:jc w:val="center"/>
              <w:rPr>
                <w:rFonts w:ascii="Arial" w:hAnsi="Arial" w:cs="Arial"/>
                <w:color w:val="002060"/>
                <w:sz w:val="22"/>
                <w:szCs w:val="22"/>
              </w:rPr>
            </w:pPr>
          </w:p>
          <w:p w14:paraId="0EAD8FDF"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33752831" w14:textId="77777777" w:rsidR="008A1565" w:rsidRPr="00027FB8" w:rsidRDefault="008A1565" w:rsidP="008A1565">
            <w:pPr>
              <w:jc w:val="center"/>
              <w:rPr>
                <w:rFonts w:ascii="Arial" w:hAnsi="Arial" w:cs="Arial"/>
                <w:color w:val="002060"/>
                <w:sz w:val="22"/>
                <w:szCs w:val="22"/>
              </w:rPr>
            </w:pPr>
          </w:p>
          <w:p w14:paraId="3093B2E6"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2D42E5E4" w14:textId="77777777" w:rsidR="008A1565" w:rsidRPr="00027FB8" w:rsidRDefault="008A1565" w:rsidP="008A1565">
            <w:pPr>
              <w:jc w:val="center"/>
              <w:rPr>
                <w:rFonts w:ascii="Arial" w:hAnsi="Arial" w:cs="Arial"/>
                <w:color w:val="002060"/>
                <w:sz w:val="22"/>
                <w:szCs w:val="22"/>
              </w:rPr>
            </w:pPr>
          </w:p>
        </w:tc>
      </w:tr>
      <w:tr w:rsidR="008A1565" w:rsidRPr="00027FB8" w14:paraId="04E61320" w14:textId="77777777" w:rsidTr="00F312DB">
        <w:tc>
          <w:tcPr>
            <w:tcW w:w="546" w:type="dxa"/>
            <w:tcBorders>
              <w:top w:val="single" w:sz="4" w:space="0" w:color="auto"/>
              <w:left w:val="single" w:sz="4" w:space="0" w:color="auto"/>
              <w:bottom w:val="single" w:sz="4" w:space="0" w:color="auto"/>
              <w:right w:val="single" w:sz="4" w:space="0" w:color="auto"/>
            </w:tcBorders>
          </w:tcPr>
          <w:p w14:paraId="632A4589" w14:textId="0B67F067" w:rsidR="008A1565" w:rsidRPr="00027FB8" w:rsidRDefault="004609C5" w:rsidP="008A1565">
            <w:pPr>
              <w:rPr>
                <w:rFonts w:ascii="Arial" w:hAnsi="Arial" w:cs="Arial"/>
                <w:sz w:val="22"/>
                <w:szCs w:val="22"/>
              </w:rPr>
            </w:pPr>
            <w:r>
              <w:rPr>
                <w:rFonts w:ascii="Arial" w:hAnsi="Arial" w:cs="Arial"/>
                <w:sz w:val="22"/>
                <w:szCs w:val="22"/>
              </w:rPr>
              <w:t>17</w:t>
            </w:r>
          </w:p>
        </w:tc>
        <w:tc>
          <w:tcPr>
            <w:tcW w:w="5275" w:type="dxa"/>
            <w:tcBorders>
              <w:top w:val="single" w:sz="4" w:space="0" w:color="auto"/>
              <w:left w:val="single" w:sz="4" w:space="0" w:color="auto"/>
              <w:bottom w:val="single" w:sz="4" w:space="0" w:color="auto"/>
              <w:right w:val="single" w:sz="4" w:space="0" w:color="auto"/>
            </w:tcBorders>
          </w:tcPr>
          <w:p w14:paraId="67BA7514" w14:textId="71329AFA" w:rsidR="008A1565" w:rsidRPr="004609C5" w:rsidRDefault="008A1565" w:rsidP="008A1565">
            <w:pPr>
              <w:pStyle w:val="BODYTEXTSTYLE"/>
              <w:spacing w:after="0" w:line="240" w:lineRule="auto"/>
              <w:rPr>
                <w:rFonts w:ascii="Arial" w:hAnsi="Arial" w:cs="Arial"/>
                <w:color w:val="auto"/>
              </w:rPr>
            </w:pPr>
            <w:r w:rsidRPr="004609C5">
              <w:rPr>
                <w:rFonts w:ascii="Arial" w:hAnsi="Arial" w:cs="Arial"/>
                <w:color w:val="auto"/>
              </w:rPr>
              <w:t xml:space="preserve">Strong interpersonal and communication skills; ability to communicate effectively through both verbal and written media and demonstrates the ability to build effective </w:t>
            </w:r>
            <w:r w:rsidR="00AD054D">
              <w:rPr>
                <w:rFonts w:ascii="Arial" w:hAnsi="Arial" w:cs="Arial"/>
                <w:color w:val="auto"/>
              </w:rPr>
              <w:t>relationships</w:t>
            </w:r>
            <w:r w:rsidRPr="004609C5">
              <w:rPr>
                <w:rFonts w:ascii="Arial" w:hAnsi="Arial" w:cs="Arial"/>
                <w:color w:val="auto"/>
              </w:rPr>
              <w:t xml:space="preserve"> with children, parents, staff and other professionals. </w:t>
            </w:r>
          </w:p>
        </w:tc>
        <w:tc>
          <w:tcPr>
            <w:tcW w:w="631" w:type="dxa"/>
            <w:tcBorders>
              <w:top w:val="single" w:sz="4" w:space="0" w:color="auto"/>
              <w:left w:val="single" w:sz="4" w:space="0" w:color="auto"/>
              <w:bottom w:val="single" w:sz="4" w:space="0" w:color="auto"/>
              <w:right w:val="single" w:sz="4" w:space="0" w:color="auto"/>
            </w:tcBorders>
            <w:vAlign w:val="center"/>
          </w:tcPr>
          <w:p w14:paraId="772A7813"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tcBorders>
              <w:top w:val="single" w:sz="4" w:space="0" w:color="auto"/>
              <w:left w:val="single" w:sz="4" w:space="0" w:color="auto"/>
              <w:bottom w:val="single" w:sz="4" w:space="0" w:color="auto"/>
              <w:right w:val="single" w:sz="4" w:space="0" w:color="auto"/>
            </w:tcBorders>
            <w:vAlign w:val="center"/>
          </w:tcPr>
          <w:p w14:paraId="334D5BC0"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tcBorders>
              <w:top w:val="single" w:sz="4" w:space="0" w:color="auto"/>
              <w:left w:val="single" w:sz="4" w:space="0" w:color="auto"/>
              <w:bottom w:val="single" w:sz="4" w:space="0" w:color="auto"/>
              <w:right w:val="single" w:sz="4" w:space="0" w:color="auto"/>
            </w:tcBorders>
            <w:vAlign w:val="center"/>
          </w:tcPr>
          <w:p w14:paraId="39C5AF7D"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tcBorders>
              <w:top w:val="single" w:sz="4" w:space="0" w:color="auto"/>
              <w:left w:val="single" w:sz="4" w:space="0" w:color="auto"/>
              <w:bottom w:val="single" w:sz="4" w:space="0" w:color="auto"/>
              <w:right w:val="single" w:sz="4" w:space="0" w:color="auto"/>
            </w:tcBorders>
            <w:vAlign w:val="center"/>
          </w:tcPr>
          <w:p w14:paraId="6FEA26F9" w14:textId="77777777" w:rsidR="008A1565" w:rsidRPr="00027FB8" w:rsidRDefault="008A1565" w:rsidP="008A1565">
            <w:pPr>
              <w:jc w:val="center"/>
              <w:rPr>
                <w:rFonts w:ascii="Arial" w:hAnsi="Arial" w:cs="Arial"/>
                <w:color w:val="002060"/>
                <w:sz w:val="22"/>
                <w:szCs w:val="22"/>
              </w:rPr>
            </w:pPr>
          </w:p>
        </w:tc>
      </w:tr>
      <w:tr w:rsidR="008A1565" w:rsidRPr="00027FB8" w14:paraId="7D6D9243" w14:textId="77777777" w:rsidTr="00F312DB">
        <w:tc>
          <w:tcPr>
            <w:tcW w:w="546" w:type="dxa"/>
            <w:tcBorders>
              <w:top w:val="single" w:sz="4" w:space="0" w:color="auto"/>
              <w:left w:val="single" w:sz="4" w:space="0" w:color="auto"/>
              <w:bottom w:val="single" w:sz="4" w:space="0" w:color="auto"/>
              <w:right w:val="single" w:sz="4" w:space="0" w:color="auto"/>
            </w:tcBorders>
          </w:tcPr>
          <w:p w14:paraId="09785F10" w14:textId="40EA35F6" w:rsidR="008A1565" w:rsidRPr="00027FB8" w:rsidRDefault="004609C5" w:rsidP="008A1565">
            <w:pPr>
              <w:rPr>
                <w:rFonts w:ascii="Arial" w:hAnsi="Arial" w:cs="Arial"/>
                <w:sz w:val="22"/>
                <w:szCs w:val="22"/>
              </w:rPr>
            </w:pPr>
            <w:r>
              <w:rPr>
                <w:rFonts w:ascii="Arial" w:hAnsi="Arial" w:cs="Arial"/>
                <w:sz w:val="22"/>
                <w:szCs w:val="22"/>
              </w:rPr>
              <w:t>18</w:t>
            </w:r>
          </w:p>
        </w:tc>
        <w:tc>
          <w:tcPr>
            <w:tcW w:w="5275" w:type="dxa"/>
            <w:tcBorders>
              <w:top w:val="single" w:sz="4" w:space="0" w:color="auto"/>
              <w:left w:val="single" w:sz="4" w:space="0" w:color="auto"/>
              <w:bottom w:val="single" w:sz="4" w:space="0" w:color="auto"/>
              <w:right w:val="single" w:sz="4" w:space="0" w:color="auto"/>
            </w:tcBorders>
          </w:tcPr>
          <w:p w14:paraId="69E39146" w14:textId="51D94AE8" w:rsidR="008A1565" w:rsidRPr="004609C5" w:rsidRDefault="008A1565" w:rsidP="008A1565">
            <w:pPr>
              <w:rPr>
                <w:rFonts w:ascii="Arial" w:hAnsi="Arial" w:cs="Arial"/>
                <w:sz w:val="22"/>
                <w:szCs w:val="22"/>
              </w:rPr>
            </w:pPr>
            <w:r w:rsidRPr="004609C5">
              <w:rPr>
                <w:rFonts w:ascii="Arial" w:hAnsi="Arial" w:cs="Arial"/>
                <w:sz w:val="22"/>
                <w:szCs w:val="22"/>
              </w:rPr>
              <w:t>Reflective, empathetic and child-centred approach</w:t>
            </w:r>
          </w:p>
        </w:tc>
        <w:tc>
          <w:tcPr>
            <w:tcW w:w="631" w:type="dxa"/>
            <w:tcBorders>
              <w:top w:val="single" w:sz="4" w:space="0" w:color="auto"/>
              <w:left w:val="single" w:sz="4" w:space="0" w:color="auto"/>
              <w:bottom w:val="single" w:sz="4" w:space="0" w:color="auto"/>
              <w:right w:val="single" w:sz="4" w:space="0" w:color="auto"/>
            </w:tcBorders>
            <w:vAlign w:val="center"/>
          </w:tcPr>
          <w:p w14:paraId="5A490790"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tcBorders>
              <w:top w:val="single" w:sz="4" w:space="0" w:color="auto"/>
              <w:left w:val="single" w:sz="4" w:space="0" w:color="auto"/>
              <w:bottom w:val="single" w:sz="4" w:space="0" w:color="auto"/>
              <w:right w:val="single" w:sz="4" w:space="0" w:color="auto"/>
            </w:tcBorders>
            <w:vAlign w:val="center"/>
          </w:tcPr>
          <w:p w14:paraId="3EB4170C"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tcBorders>
              <w:top w:val="single" w:sz="4" w:space="0" w:color="auto"/>
              <w:left w:val="single" w:sz="4" w:space="0" w:color="auto"/>
              <w:bottom w:val="single" w:sz="4" w:space="0" w:color="auto"/>
              <w:right w:val="single" w:sz="4" w:space="0" w:color="auto"/>
            </w:tcBorders>
            <w:vAlign w:val="center"/>
          </w:tcPr>
          <w:p w14:paraId="1DE50B3E"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tcBorders>
              <w:top w:val="single" w:sz="4" w:space="0" w:color="auto"/>
              <w:left w:val="single" w:sz="4" w:space="0" w:color="auto"/>
              <w:bottom w:val="single" w:sz="4" w:space="0" w:color="auto"/>
              <w:right w:val="single" w:sz="4" w:space="0" w:color="auto"/>
            </w:tcBorders>
            <w:vAlign w:val="center"/>
          </w:tcPr>
          <w:p w14:paraId="76ED01DE" w14:textId="77777777" w:rsidR="008A1565" w:rsidRPr="00027FB8" w:rsidRDefault="008A1565" w:rsidP="008A1565">
            <w:pPr>
              <w:jc w:val="center"/>
              <w:rPr>
                <w:rFonts w:ascii="Arial" w:hAnsi="Arial" w:cs="Arial"/>
                <w:color w:val="002060"/>
                <w:sz w:val="22"/>
                <w:szCs w:val="22"/>
              </w:rPr>
            </w:pPr>
          </w:p>
        </w:tc>
      </w:tr>
      <w:tr w:rsidR="008A1565" w:rsidRPr="00027FB8" w14:paraId="2499E451" w14:textId="77777777" w:rsidTr="00F312DB">
        <w:tc>
          <w:tcPr>
            <w:tcW w:w="546" w:type="dxa"/>
            <w:tcBorders>
              <w:top w:val="single" w:sz="4" w:space="0" w:color="auto"/>
              <w:left w:val="single" w:sz="4" w:space="0" w:color="auto"/>
              <w:bottom w:val="single" w:sz="4" w:space="0" w:color="auto"/>
              <w:right w:val="single" w:sz="4" w:space="0" w:color="auto"/>
            </w:tcBorders>
          </w:tcPr>
          <w:p w14:paraId="6F9114D7" w14:textId="163B1474" w:rsidR="008A1565" w:rsidRPr="00027FB8" w:rsidRDefault="004609C5" w:rsidP="008A1565">
            <w:pPr>
              <w:rPr>
                <w:rFonts w:ascii="Arial" w:hAnsi="Arial" w:cs="Arial"/>
                <w:sz w:val="22"/>
                <w:szCs w:val="22"/>
              </w:rPr>
            </w:pPr>
            <w:r>
              <w:rPr>
                <w:rFonts w:ascii="Arial" w:hAnsi="Arial" w:cs="Arial"/>
                <w:sz w:val="22"/>
                <w:szCs w:val="22"/>
              </w:rPr>
              <w:t>19</w:t>
            </w:r>
          </w:p>
        </w:tc>
        <w:tc>
          <w:tcPr>
            <w:tcW w:w="5275" w:type="dxa"/>
            <w:tcBorders>
              <w:top w:val="single" w:sz="4" w:space="0" w:color="auto"/>
              <w:left w:val="single" w:sz="4" w:space="0" w:color="auto"/>
              <w:bottom w:val="single" w:sz="4" w:space="0" w:color="auto"/>
              <w:right w:val="single" w:sz="4" w:space="0" w:color="auto"/>
            </w:tcBorders>
          </w:tcPr>
          <w:p w14:paraId="2BD969BA" w14:textId="37F5B8E2" w:rsidR="008A1565" w:rsidRPr="004609C5" w:rsidRDefault="008A1565" w:rsidP="008A1565">
            <w:pPr>
              <w:rPr>
                <w:rFonts w:ascii="Arial" w:hAnsi="Arial" w:cs="Arial"/>
                <w:sz w:val="22"/>
                <w:szCs w:val="22"/>
              </w:rPr>
            </w:pPr>
            <w:r w:rsidRPr="004609C5">
              <w:rPr>
                <w:rFonts w:ascii="Arial" w:hAnsi="Arial" w:cs="Arial"/>
                <w:sz w:val="22"/>
                <w:szCs w:val="22"/>
              </w:rPr>
              <w:t>Willingness to travel across the Trust and, where appropriate, to partner schools</w:t>
            </w:r>
          </w:p>
        </w:tc>
        <w:tc>
          <w:tcPr>
            <w:tcW w:w="631" w:type="dxa"/>
            <w:tcBorders>
              <w:top w:val="single" w:sz="4" w:space="0" w:color="auto"/>
              <w:left w:val="single" w:sz="4" w:space="0" w:color="auto"/>
              <w:bottom w:val="single" w:sz="4" w:space="0" w:color="auto"/>
              <w:right w:val="single" w:sz="4" w:space="0" w:color="auto"/>
            </w:tcBorders>
            <w:vAlign w:val="center"/>
          </w:tcPr>
          <w:p w14:paraId="4EB9D485"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tcBorders>
              <w:top w:val="single" w:sz="4" w:space="0" w:color="auto"/>
              <w:left w:val="single" w:sz="4" w:space="0" w:color="auto"/>
              <w:bottom w:val="single" w:sz="4" w:space="0" w:color="auto"/>
              <w:right w:val="single" w:sz="4" w:space="0" w:color="auto"/>
            </w:tcBorders>
            <w:vAlign w:val="center"/>
          </w:tcPr>
          <w:p w14:paraId="4A1AC4E3" w14:textId="77777777" w:rsidR="008A1565" w:rsidRPr="00027FB8" w:rsidRDefault="008A1565" w:rsidP="008A1565">
            <w:pPr>
              <w:jc w:val="center"/>
              <w:rPr>
                <w:rFonts w:ascii="Arial" w:hAnsi="Arial" w:cs="Arial"/>
                <w:color w:val="002060"/>
                <w:sz w:val="22"/>
                <w:szCs w:val="22"/>
              </w:rPr>
            </w:pPr>
          </w:p>
          <w:p w14:paraId="000018C0"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tcBorders>
              <w:top w:val="single" w:sz="4" w:space="0" w:color="auto"/>
              <w:left w:val="single" w:sz="4" w:space="0" w:color="auto"/>
              <w:bottom w:val="single" w:sz="4" w:space="0" w:color="auto"/>
              <w:right w:val="single" w:sz="4" w:space="0" w:color="auto"/>
            </w:tcBorders>
            <w:vAlign w:val="center"/>
          </w:tcPr>
          <w:p w14:paraId="1EC240E3" w14:textId="77777777" w:rsidR="008A1565" w:rsidRPr="00027FB8" w:rsidRDefault="008A1565" w:rsidP="008A1565">
            <w:pPr>
              <w:jc w:val="center"/>
              <w:rPr>
                <w:rFonts w:ascii="Arial" w:hAnsi="Arial" w:cs="Arial"/>
                <w:color w:val="002060"/>
                <w:sz w:val="22"/>
                <w:szCs w:val="22"/>
              </w:rPr>
            </w:pPr>
          </w:p>
          <w:p w14:paraId="1D4014B8"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tcBorders>
              <w:top w:val="single" w:sz="4" w:space="0" w:color="auto"/>
              <w:left w:val="single" w:sz="4" w:space="0" w:color="auto"/>
              <w:bottom w:val="single" w:sz="4" w:space="0" w:color="auto"/>
              <w:right w:val="single" w:sz="4" w:space="0" w:color="auto"/>
            </w:tcBorders>
            <w:vAlign w:val="center"/>
          </w:tcPr>
          <w:p w14:paraId="3E678659" w14:textId="77777777" w:rsidR="008A1565" w:rsidRPr="00027FB8" w:rsidRDefault="008A1565" w:rsidP="008A1565">
            <w:pPr>
              <w:jc w:val="center"/>
              <w:rPr>
                <w:rFonts w:ascii="Arial" w:hAnsi="Arial" w:cs="Arial"/>
                <w:color w:val="002060"/>
                <w:sz w:val="22"/>
                <w:szCs w:val="22"/>
              </w:rPr>
            </w:pPr>
          </w:p>
        </w:tc>
      </w:tr>
      <w:tr w:rsidR="008A1565" w:rsidRPr="00027FB8" w14:paraId="25ED50DD" w14:textId="77777777" w:rsidTr="000416C1">
        <w:tc>
          <w:tcPr>
            <w:tcW w:w="546" w:type="dxa"/>
          </w:tcPr>
          <w:p w14:paraId="3B6FC98E" w14:textId="6CE076D7" w:rsidR="008A1565" w:rsidRPr="00027FB8" w:rsidRDefault="008A1565" w:rsidP="008A1565">
            <w:pPr>
              <w:rPr>
                <w:rFonts w:ascii="Arial" w:hAnsi="Arial" w:cs="Arial"/>
                <w:sz w:val="22"/>
                <w:szCs w:val="22"/>
              </w:rPr>
            </w:pPr>
            <w:r>
              <w:rPr>
                <w:rFonts w:ascii="Arial" w:hAnsi="Arial" w:cs="Arial"/>
                <w:sz w:val="22"/>
                <w:szCs w:val="22"/>
              </w:rPr>
              <w:t>2</w:t>
            </w:r>
            <w:r w:rsidR="004609C5">
              <w:rPr>
                <w:rFonts w:ascii="Arial" w:hAnsi="Arial" w:cs="Arial"/>
                <w:sz w:val="22"/>
                <w:szCs w:val="22"/>
              </w:rPr>
              <w:t>0</w:t>
            </w:r>
          </w:p>
        </w:tc>
        <w:tc>
          <w:tcPr>
            <w:tcW w:w="5275" w:type="dxa"/>
          </w:tcPr>
          <w:p w14:paraId="4A942287" w14:textId="77777777" w:rsidR="008A1565" w:rsidRPr="004609C5" w:rsidRDefault="008A1565" w:rsidP="008A1565">
            <w:pPr>
              <w:rPr>
                <w:rFonts w:ascii="Arial" w:hAnsi="Arial" w:cs="Arial"/>
                <w:sz w:val="22"/>
                <w:szCs w:val="22"/>
              </w:rPr>
            </w:pPr>
            <w:r w:rsidRPr="004609C5">
              <w:rPr>
                <w:rFonts w:ascii="Arial" w:hAnsi="Arial" w:cs="Arial"/>
                <w:sz w:val="22"/>
                <w:szCs w:val="22"/>
              </w:rPr>
              <w:t>Can inspire and influence others, within and beyond the school, to believe in the fundamental importance and value of education in young people’s lives</w:t>
            </w:r>
          </w:p>
        </w:tc>
        <w:tc>
          <w:tcPr>
            <w:tcW w:w="631" w:type="dxa"/>
            <w:vAlign w:val="center"/>
          </w:tcPr>
          <w:p w14:paraId="2FFD7BFF"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2A8AAF25"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256DD930" w14:textId="77777777" w:rsidR="008A1565" w:rsidRPr="00027FB8" w:rsidRDefault="008A1565" w:rsidP="008A1565">
            <w:pPr>
              <w:jc w:val="center"/>
              <w:rPr>
                <w:rFonts w:ascii="Arial" w:hAnsi="Arial" w:cs="Arial"/>
                <w:color w:val="002060"/>
                <w:sz w:val="22"/>
                <w:szCs w:val="22"/>
              </w:rPr>
            </w:pPr>
          </w:p>
          <w:p w14:paraId="0231C981"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4B0BFCC8" w14:textId="77777777" w:rsidR="008A1565" w:rsidRPr="00027FB8" w:rsidRDefault="008A1565" w:rsidP="008A1565">
            <w:pPr>
              <w:jc w:val="center"/>
              <w:rPr>
                <w:rFonts w:ascii="Arial" w:hAnsi="Arial" w:cs="Arial"/>
                <w:color w:val="002060"/>
                <w:sz w:val="22"/>
                <w:szCs w:val="22"/>
              </w:rPr>
            </w:pPr>
          </w:p>
        </w:tc>
      </w:tr>
      <w:tr w:rsidR="008A1565" w:rsidRPr="00027FB8" w14:paraId="0D1BEE72" w14:textId="77777777" w:rsidTr="000416C1">
        <w:tc>
          <w:tcPr>
            <w:tcW w:w="546" w:type="dxa"/>
          </w:tcPr>
          <w:p w14:paraId="1C43EE5A" w14:textId="6C873995" w:rsidR="008A1565" w:rsidRPr="00027FB8" w:rsidRDefault="008A1565" w:rsidP="008A1565">
            <w:pPr>
              <w:rPr>
                <w:rFonts w:ascii="Arial" w:hAnsi="Arial" w:cs="Arial"/>
                <w:sz w:val="22"/>
                <w:szCs w:val="22"/>
              </w:rPr>
            </w:pPr>
            <w:r>
              <w:rPr>
                <w:rFonts w:ascii="Arial" w:hAnsi="Arial" w:cs="Arial"/>
                <w:sz w:val="22"/>
                <w:szCs w:val="22"/>
              </w:rPr>
              <w:t>2</w:t>
            </w:r>
            <w:r w:rsidR="004609C5">
              <w:rPr>
                <w:rFonts w:ascii="Arial" w:hAnsi="Arial" w:cs="Arial"/>
                <w:sz w:val="22"/>
                <w:szCs w:val="22"/>
              </w:rPr>
              <w:t>1</w:t>
            </w:r>
          </w:p>
        </w:tc>
        <w:tc>
          <w:tcPr>
            <w:tcW w:w="5275" w:type="dxa"/>
          </w:tcPr>
          <w:p w14:paraId="751BB1C8" w14:textId="2C7AF9F1" w:rsidR="008A1565" w:rsidRPr="004609C5" w:rsidRDefault="008A1565" w:rsidP="008A1565">
            <w:pPr>
              <w:rPr>
                <w:rFonts w:ascii="Arial" w:hAnsi="Arial" w:cs="Arial"/>
                <w:sz w:val="22"/>
                <w:szCs w:val="22"/>
              </w:rPr>
            </w:pPr>
            <w:r w:rsidRPr="004609C5">
              <w:rPr>
                <w:rFonts w:ascii="Arial" w:hAnsi="Arial" w:cs="Arial"/>
                <w:sz w:val="22"/>
                <w:szCs w:val="22"/>
              </w:rPr>
              <w:t>Commitment to equality, diversity, and inclusion and celebrates children’s uniqueness</w:t>
            </w:r>
          </w:p>
        </w:tc>
        <w:tc>
          <w:tcPr>
            <w:tcW w:w="631" w:type="dxa"/>
            <w:vAlign w:val="center"/>
          </w:tcPr>
          <w:p w14:paraId="4280439C"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4DAE9E8C"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3F0549C2"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48EB7CB4" w14:textId="77777777" w:rsidR="008A1565" w:rsidRPr="00027FB8" w:rsidRDefault="008A1565" w:rsidP="008A1565">
            <w:pPr>
              <w:jc w:val="center"/>
              <w:rPr>
                <w:rFonts w:ascii="Arial" w:hAnsi="Arial" w:cs="Arial"/>
                <w:color w:val="002060"/>
                <w:sz w:val="22"/>
                <w:szCs w:val="22"/>
              </w:rPr>
            </w:pPr>
          </w:p>
        </w:tc>
      </w:tr>
      <w:tr w:rsidR="008A1565" w:rsidRPr="00027FB8" w14:paraId="1C7FA8DF" w14:textId="77777777" w:rsidTr="000416C1">
        <w:tc>
          <w:tcPr>
            <w:tcW w:w="546" w:type="dxa"/>
          </w:tcPr>
          <w:p w14:paraId="7FB66F47" w14:textId="5D00CB91" w:rsidR="008A1565" w:rsidRPr="00027FB8" w:rsidRDefault="008A1565" w:rsidP="008A1565">
            <w:pPr>
              <w:rPr>
                <w:rFonts w:ascii="Arial" w:hAnsi="Arial" w:cs="Arial"/>
                <w:sz w:val="22"/>
                <w:szCs w:val="22"/>
              </w:rPr>
            </w:pPr>
            <w:r w:rsidRPr="00027FB8">
              <w:rPr>
                <w:rFonts w:ascii="Arial" w:hAnsi="Arial" w:cs="Arial"/>
                <w:sz w:val="22"/>
                <w:szCs w:val="22"/>
              </w:rPr>
              <w:t>2</w:t>
            </w:r>
            <w:r w:rsidR="00CD4374">
              <w:rPr>
                <w:rFonts w:ascii="Arial" w:hAnsi="Arial" w:cs="Arial"/>
                <w:sz w:val="22"/>
                <w:szCs w:val="22"/>
              </w:rPr>
              <w:t>2</w:t>
            </w:r>
          </w:p>
        </w:tc>
        <w:tc>
          <w:tcPr>
            <w:tcW w:w="5275" w:type="dxa"/>
          </w:tcPr>
          <w:p w14:paraId="14D80349" w14:textId="77777777" w:rsidR="008A1565" w:rsidRPr="004609C5" w:rsidRDefault="008A1565" w:rsidP="008A1565">
            <w:pPr>
              <w:rPr>
                <w:rFonts w:ascii="Arial" w:hAnsi="Arial" w:cs="Arial"/>
                <w:sz w:val="22"/>
                <w:szCs w:val="22"/>
              </w:rPr>
            </w:pPr>
            <w:r w:rsidRPr="004609C5">
              <w:rPr>
                <w:rFonts w:ascii="Arial" w:hAnsi="Arial" w:cs="Arial"/>
                <w:sz w:val="22"/>
                <w:szCs w:val="22"/>
              </w:rPr>
              <w:t>The ability to foster an open, transparent and equitable culture and deal effectively with difficult conversations and conflict at every level</w:t>
            </w:r>
          </w:p>
        </w:tc>
        <w:tc>
          <w:tcPr>
            <w:tcW w:w="631" w:type="dxa"/>
            <w:vAlign w:val="center"/>
          </w:tcPr>
          <w:p w14:paraId="3E02D12D"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0D1F7408" w14:textId="77777777" w:rsidR="008A1565" w:rsidRPr="00027FB8" w:rsidRDefault="008A1565" w:rsidP="008A1565">
            <w:pPr>
              <w:jc w:val="center"/>
              <w:rPr>
                <w:rFonts w:ascii="Arial" w:hAnsi="Arial" w:cs="Arial"/>
                <w:color w:val="002060"/>
                <w:sz w:val="22"/>
                <w:szCs w:val="22"/>
              </w:rPr>
            </w:pPr>
          </w:p>
          <w:p w14:paraId="0AB311BB"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12BBD69A" w14:textId="77777777" w:rsidR="008A1565" w:rsidRPr="00027FB8" w:rsidRDefault="008A1565" w:rsidP="008A1565">
            <w:pPr>
              <w:jc w:val="center"/>
              <w:rPr>
                <w:rFonts w:ascii="Arial" w:hAnsi="Arial" w:cs="Arial"/>
                <w:color w:val="002060"/>
                <w:sz w:val="22"/>
                <w:szCs w:val="22"/>
              </w:rPr>
            </w:pPr>
          </w:p>
          <w:p w14:paraId="4B24971B"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5C5B362" w14:textId="77777777" w:rsidR="008A1565" w:rsidRPr="00027FB8" w:rsidRDefault="008A1565" w:rsidP="008A1565">
            <w:pPr>
              <w:jc w:val="center"/>
              <w:rPr>
                <w:rFonts w:ascii="Arial" w:hAnsi="Arial" w:cs="Arial"/>
                <w:color w:val="002060"/>
                <w:sz w:val="22"/>
                <w:szCs w:val="22"/>
              </w:rPr>
            </w:pPr>
          </w:p>
        </w:tc>
      </w:tr>
      <w:tr w:rsidR="008A1565" w:rsidRPr="00027FB8" w14:paraId="75701AAE" w14:textId="77777777" w:rsidTr="000416C1">
        <w:tc>
          <w:tcPr>
            <w:tcW w:w="546" w:type="dxa"/>
          </w:tcPr>
          <w:p w14:paraId="687E268F" w14:textId="2AADAF0A" w:rsidR="008A1565" w:rsidRPr="00027FB8" w:rsidRDefault="008A1565" w:rsidP="008A1565">
            <w:pPr>
              <w:rPr>
                <w:rFonts w:ascii="Arial" w:hAnsi="Arial" w:cs="Arial"/>
                <w:sz w:val="22"/>
                <w:szCs w:val="22"/>
              </w:rPr>
            </w:pPr>
            <w:r w:rsidRPr="00027FB8">
              <w:rPr>
                <w:rFonts w:ascii="Arial" w:hAnsi="Arial" w:cs="Arial"/>
                <w:sz w:val="22"/>
                <w:szCs w:val="22"/>
              </w:rPr>
              <w:t>2</w:t>
            </w:r>
            <w:r w:rsidR="00CD4374">
              <w:rPr>
                <w:rFonts w:ascii="Arial" w:hAnsi="Arial" w:cs="Arial"/>
                <w:sz w:val="22"/>
                <w:szCs w:val="22"/>
              </w:rPr>
              <w:t>3</w:t>
            </w:r>
          </w:p>
        </w:tc>
        <w:tc>
          <w:tcPr>
            <w:tcW w:w="5275" w:type="dxa"/>
          </w:tcPr>
          <w:p w14:paraId="4A9A3AF4" w14:textId="77777777" w:rsidR="008A1565" w:rsidRPr="004609C5" w:rsidRDefault="008A1565" w:rsidP="008A1565">
            <w:pPr>
              <w:rPr>
                <w:rFonts w:ascii="Arial" w:hAnsi="Arial" w:cs="Arial"/>
                <w:sz w:val="22"/>
                <w:szCs w:val="22"/>
              </w:rPr>
            </w:pPr>
            <w:r w:rsidRPr="004609C5">
              <w:rPr>
                <w:rFonts w:ascii="Arial" w:hAnsi="Arial" w:cs="Arial"/>
                <w:sz w:val="22"/>
                <w:szCs w:val="22"/>
              </w:rPr>
              <w:t>Leads by example with integrity and resilience whilst showing compassion in dealing with issues</w:t>
            </w:r>
          </w:p>
        </w:tc>
        <w:tc>
          <w:tcPr>
            <w:tcW w:w="631" w:type="dxa"/>
            <w:vAlign w:val="center"/>
          </w:tcPr>
          <w:p w14:paraId="19D477E9"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0708F440"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7D8EDD1D"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6CC5A5A2" w14:textId="77777777" w:rsidR="008A1565" w:rsidRPr="00027FB8" w:rsidRDefault="008A1565" w:rsidP="008A1565">
            <w:pPr>
              <w:jc w:val="center"/>
              <w:rPr>
                <w:rFonts w:ascii="Arial" w:hAnsi="Arial" w:cs="Arial"/>
                <w:color w:val="002060"/>
                <w:sz w:val="22"/>
                <w:szCs w:val="22"/>
              </w:rPr>
            </w:pPr>
          </w:p>
        </w:tc>
      </w:tr>
      <w:tr w:rsidR="008A1565" w:rsidRPr="00027FB8" w14:paraId="35EB51C2" w14:textId="77777777" w:rsidTr="000416C1">
        <w:tc>
          <w:tcPr>
            <w:tcW w:w="546" w:type="dxa"/>
          </w:tcPr>
          <w:p w14:paraId="68BC7587" w14:textId="5A8AAFC2" w:rsidR="008A1565" w:rsidRPr="00027FB8" w:rsidRDefault="008A1565" w:rsidP="008A1565">
            <w:pPr>
              <w:rPr>
                <w:rFonts w:ascii="Arial" w:hAnsi="Arial" w:cs="Arial"/>
                <w:sz w:val="22"/>
                <w:szCs w:val="22"/>
              </w:rPr>
            </w:pPr>
            <w:r w:rsidRPr="00027FB8">
              <w:rPr>
                <w:rFonts w:ascii="Arial" w:hAnsi="Arial" w:cs="Arial"/>
                <w:sz w:val="22"/>
                <w:szCs w:val="22"/>
              </w:rPr>
              <w:t>2</w:t>
            </w:r>
            <w:r w:rsidR="00CD4374">
              <w:rPr>
                <w:rFonts w:ascii="Arial" w:hAnsi="Arial" w:cs="Arial"/>
                <w:sz w:val="22"/>
                <w:szCs w:val="22"/>
              </w:rPr>
              <w:t>4</w:t>
            </w:r>
          </w:p>
        </w:tc>
        <w:tc>
          <w:tcPr>
            <w:tcW w:w="5275" w:type="dxa"/>
          </w:tcPr>
          <w:p w14:paraId="20F5A0AD" w14:textId="2DD2F7B0" w:rsidR="008A1565" w:rsidRPr="004609C5" w:rsidRDefault="008A1565" w:rsidP="008A1565">
            <w:pPr>
              <w:rPr>
                <w:rFonts w:ascii="Arial" w:hAnsi="Arial" w:cs="Arial"/>
                <w:sz w:val="22"/>
                <w:szCs w:val="22"/>
              </w:rPr>
            </w:pPr>
            <w:r w:rsidRPr="004609C5">
              <w:rPr>
                <w:rFonts w:ascii="Arial" w:hAnsi="Arial" w:cs="Arial"/>
                <w:sz w:val="22"/>
                <w:szCs w:val="22"/>
              </w:rPr>
              <w:t xml:space="preserve">Demonstrate a capacity for sustained hard work with energy and enthusiasm </w:t>
            </w:r>
          </w:p>
        </w:tc>
        <w:tc>
          <w:tcPr>
            <w:tcW w:w="631" w:type="dxa"/>
            <w:vAlign w:val="center"/>
          </w:tcPr>
          <w:p w14:paraId="0A21BE27"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t>E</w:t>
            </w:r>
          </w:p>
        </w:tc>
        <w:tc>
          <w:tcPr>
            <w:tcW w:w="621" w:type="dxa"/>
            <w:vAlign w:val="center"/>
          </w:tcPr>
          <w:p w14:paraId="4B88A593"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5444D636" w14:textId="77777777"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6FDABF57" w14:textId="77777777" w:rsidR="008A1565" w:rsidRPr="00027FB8" w:rsidRDefault="008A1565" w:rsidP="008A1565">
            <w:pPr>
              <w:jc w:val="center"/>
              <w:rPr>
                <w:rFonts w:ascii="Arial" w:hAnsi="Arial" w:cs="Arial"/>
                <w:color w:val="002060"/>
                <w:sz w:val="22"/>
                <w:szCs w:val="22"/>
              </w:rPr>
            </w:pPr>
          </w:p>
        </w:tc>
      </w:tr>
      <w:tr w:rsidR="008A1565" w:rsidRPr="00027FB8" w14:paraId="0C922946" w14:textId="77777777" w:rsidTr="000416C1">
        <w:tc>
          <w:tcPr>
            <w:tcW w:w="546" w:type="dxa"/>
          </w:tcPr>
          <w:p w14:paraId="0F23D7F6" w14:textId="3CF0BDEB" w:rsidR="008A1565" w:rsidRPr="00027FB8" w:rsidRDefault="008A1565" w:rsidP="008A1565">
            <w:pPr>
              <w:rPr>
                <w:rFonts w:ascii="Arial" w:hAnsi="Arial" w:cs="Arial"/>
                <w:sz w:val="22"/>
                <w:szCs w:val="22"/>
              </w:rPr>
            </w:pPr>
            <w:r>
              <w:rPr>
                <w:rFonts w:ascii="Arial" w:hAnsi="Arial" w:cs="Arial"/>
                <w:sz w:val="22"/>
                <w:szCs w:val="22"/>
              </w:rPr>
              <w:t>2</w:t>
            </w:r>
            <w:r w:rsidR="00CD4374">
              <w:rPr>
                <w:rFonts w:ascii="Arial" w:hAnsi="Arial" w:cs="Arial"/>
                <w:sz w:val="22"/>
                <w:szCs w:val="22"/>
              </w:rPr>
              <w:t>5</w:t>
            </w:r>
          </w:p>
        </w:tc>
        <w:tc>
          <w:tcPr>
            <w:tcW w:w="5275" w:type="dxa"/>
          </w:tcPr>
          <w:p w14:paraId="6D20B189" w14:textId="1174E86B" w:rsidR="008A1565" w:rsidRPr="004609C5" w:rsidRDefault="008A1565" w:rsidP="008A1565">
            <w:pPr>
              <w:rPr>
                <w:rFonts w:ascii="Arial" w:hAnsi="Arial" w:cs="Arial"/>
                <w:sz w:val="22"/>
                <w:szCs w:val="22"/>
              </w:rPr>
            </w:pPr>
            <w:r w:rsidRPr="004609C5">
              <w:rPr>
                <w:rFonts w:ascii="Arial" w:hAnsi="Arial" w:cs="Arial"/>
                <w:sz w:val="22"/>
                <w:szCs w:val="22"/>
              </w:rPr>
              <w:t>Resilient and adaptable, with the ability to manage competing priorities and maintain professional effectiveness under pressure.</w:t>
            </w:r>
          </w:p>
        </w:tc>
        <w:tc>
          <w:tcPr>
            <w:tcW w:w="631" w:type="dxa"/>
            <w:vAlign w:val="center"/>
          </w:tcPr>
          <w:p w14:paraId="1A47C551" w14:textId="5DEB20CB" w:rsidR="008A1565" w:rsidRPr="00027FB8" w:rsidRDefault="008A1565" w:rsidP="008A1565">
            <w:pPr>
              <w:jc w:val="center"/>
              <w:rPr>
                <w:rFonts w:ascii="Arial" w:hAnsi="Arial" w:cs="Arial"/>
                <w:color w:val="002060"/>
                <w:sz w:val="22"/>
                <w:szCs w:val="22"/>
              </w:rPr>
            </w:pPr>
            <w:r>
              <w:rPr>
                <w:rFonts w:ascii="Arial" w:hAnsi="Arial" w:cs="Arial"/>
                <w:color w:val="002060"/>
                <w:sz w:val="22"/>
                <w:szCs w:val="22"/>
              </w:rPr>
              <w:t>E</w:t>
            </w:r>
          </w:p>
        </w:tc>
        <w:tc>
          <w:tcPr>
            <w:tcW w:w="621" w:type="dxa"/>
            <w:vAlign w:val="center"/>
          </w:tcPr>
          <w:p w14:paraId="4E69614F" w14:textId="46CD83A6"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22" w:type="dxa"/>
            <w:vAlign w:val="center"/>
          </w:tcPr>
          <w:p w14:paraId="3BC6E5F9" w14:textId="554043F5"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c>
          <w:tcPr>
            <w:tcW w:w="601" w:type="dxa"/>
            <w:vAlign w:val="center"/>
          </w:tcPr>
          <w:p w14:paraId="587145DE" w14:textId="25D779D2" w:rsidR="008A1565" w:rsidRPr="00027FB8" w:rsidRDefault="008A1565" w:rsidP="008A1565">
            <w:pPr>
              <w:jc w:val="center"/>
              <w:rPr>
                <w:rFonts w:ascii="Arial" w:hAnsi="Arial" w:cs="Arial"/>
                <w:color w:val="002060"/>
                <w:sz w:val="22"/>
                <w:szCs w:val="22"/>
              </w:rPr>
            </w:pPr>
            <w:r w:rsidRPr="00027FB8">
              <w:rPr>
                <w:rFonts w:ascii="Arial" w:hAnsi="Arial" w:cs="Arial"/>
                <w:color w:val="002060"/>
                <w:sz w:val="22"/>
                <w:szCs w:val="22"/>
              </w:rPr>
              <w:sym w:font="Wingdings" w:char="F0FC"/>
            </w:r>
          </w:p>
        </w:tc>
      </w:tr>
    </w:tbl>
    <w:p w14:paraId="09459155" w14:textId="77777777" w:rsidR="00F01123" w:rsidRPr="00027FB8" w:rsidRDefault="00F01123" w:rsidP="00F01123">
      <w:pPr>
        <w:rPr>
          <w:rFonts w:ascii="Arial" w:hAnsi="Arial" w:cs="Arial"/>
          <w:color w:val="002060"/>
          <w:sz w:val="22"/>
          <w:szCs w:val="22"/>
        </w:rPr>
      </w:pPr>
    </w:p>
    <w:p w14:paraId="4CE521ED" w14:textId="2B5F2E5B" w:rsidR="00F01123" w:rsidRPr="00027FB8" w:rsidRDefault="00F01123" w:rsidP="00F01123">
      <w:pPr>
        <w:autoSpaceDE w:val="0"/>
        <w:autoSpaceDN w:val="0"/>
        <w:adjustRightInd w:val="0"/>
        <w:jc w:val="both"/>
        <w:rPr>
          <w:rFonts w:ascii="Arial" w:hAnsi="Arial" w:cs="Arial"/>
          <w:sz w:val="22"/>
          <w:szCs w:val="22"/>
        </w:rPr>
      </w:pPr>
      <w:r w:rsidRPr="00027FB8">
        <w:rPr>
          <w:rFonts w:ascii="Arial" w:hAnsi="Arial" w:cs="Arial"/>
          <w:sz w:val="22"/>
          <w:szCs w:val="22"/>
          <w:lang w:val="en-US"/>
        </w:rPr>
        <w:t xml:space="preserve">Employees of Epworth Trust have a responsibility for, and must be committed to, safeguarding and promoting the welfare of children and young people and for ensuring that they are protected from harm. </w:t>
      </w:r>
    </w:p>
    <w:p w14:paraId="5AACBCA6" w14:textId="77777777" w:rsidR="00F01123" w:rsidRPr="00027FB8" w:rsidRDefault="00F01123" w:rsidP="00E06F42">
      <w:pPr>
        <w:rPr>
          <w:rFonts w:ascii="Arial" w:hAnsi="Arial" w:cs="Arial"/>
          <w:sz w:val="22"/>
          <w:szCs w:val="22"/>
        </w:rPr>
      </w:pPr>
    </w:p>
    <w:sectPr w:rsidR="00F01123" w:rsidRPr="00027FB8" w:rsidSect="00BA3585">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2"/>
    <w:multiLevelType w:val="hybridMultilevel"/>
    <w:tmpl w:val="FDAEBEB2"/>
    <w:lvl w:ilvl="0" w:tplc="0BA2A3C4">
      <w:start w:val="7"/>
      <w:numFmt w:val="lowerRoman"/>
      <w:lvlText w:val="%1."/>
      <w:lvlJc w:val="left"/>
      <w:pPr>
        <w:tabs>
          <w:tab w:val="num" w:pos="941"/>
        </w:tabs>
        <w:ind w:left="941" w:hanging="720"/>
      </w:pPr>
      <w:rPr>
        <w:rFonts w:hint="default"/>
      </w:rPr>
    </w:lvl>
    <w:lvl w:ilvl="1" w:tplc="08090019" w:tentative="1">
      <w:start w:val="1"/>
      <w:numFmt w:val="lowerLetter"/>
      <w:lvlText w:val="%2."/>
      <w:lvlJc w:val="left"/>
      <w:pPr>
        <w:tabs>
          <w:tab w:val="num" w:pos="1301"/>
        </w:tabs>
        <w:ind w:left="1301" w:hanging="360"/>
      </w:pPr>
    </w:lvl>
    <w:lvl w:ilvl="2" w:tplc="0809001B" w:tentative="1">
      <w:start w:val="1"/>
      <w:numFmt w:val="lowerRoman"/>
      <w:lvlText w:val="%3."/>
      <w:lvlJc w:val="right"/>
      <w:pPr>
        <w:tabs>
          <w:tab w:val="num" w:pos="2021"/>
        </w:tabs>
        <w:ind w:left="2021" w:hanging="180"/>
      </w:pPr>
    </w:lvl>
    <w:lvl w:ilvl="3" w:tplc="0809000F" w:tentative="1">
      <w:start w:val="1"/>
      <w:numFmt w:val="decimal"/>
      <w:lvlText w:val="%4."/>
      <w:lvlJc w:val="left"/>
      <w:pPr>
        <w:tabs>
          <w:tab w:val="num" w:pos="2741"/>
        </w:tabs>
        <w:ind w:left="2741" w:hanging="360"/>
      </w:pPr>
    </w:lvl>
    <w:lvl w:ilvl="4" w:tplc="08090019" w:tentative="1">
      <w:start w:val="1"/>
      <w:numFmt w:val="lowerLetter"/>
      <w:lvlText w:val="%5."/>
      <w:lvlJc w:val="left"/>
      <w:pPr>
        <w:tabs>
          <w:tab w:val="num" w:pos="3461"/>
        </w:tabs>
        <w:ind w:left="3461" w:hanging="360"/>
      </w:pPr>
    </w:lvl>
    <w:lvl w:ilvl="5" w:tplc="0809001B" w:tentative="1">
      <w:start w:val="1"/>
      <w:numFmt w:val="lowerRoman"/>
      <w:lvlText w:val="%6."/>
      <w:lvlJc w:val="right"/>
      <w:pPr>
        <w:tabs>
          <w:tab w:val="num" w:pos="4181"/>
        </w:tabs>
        <w:ind w:left="4181" w:hanging="180"/>
      </w:pPr>
    </w:lvl>
    <w:lvl w:ilvl="6" w:tplc="0809000F" w:tentative="1">
      <w:start w:val="1"/>
      <w:numFmt w:val="decimal"/>
      <w:lvlText w:val="%7."/>
      <w:lvlJc w:val="left"/>
      <w:pPr>
        <w:tabs>
          <w:tab w:val="num" w:pos="4901"/>
        </w:tabs>
        <w:ind w:left="4901" w:hanging="360"/>
      </w:pPr>
    </w:lvl>
    <w:lvl w:ilvl="7" w:tplc="08090019" w:tentative="1">
      <w:start w:val="1"/>
      <w:numFmt w:val="lowerLetter"/>
      <w:lvlText w:val="%8."/>
      <w:lvlJc w:val="left"/>
      <w:pPr>
        <w:tabs>
          <w:tab w:val="num" w:pos="5621"/>
        </w:tabs>
        <w:ind w:left="5621" w:hanging="360"/>
      </w:pPr>
    </w:lvl>
    <w:lvl w:ilvl="8" w:tplc="0809001B" w:tentative="1">
      <w:start w:val="1"/>
      <w:numFmt w:val="lowerRoman"/>
      <w:lvlText w:val="%9."/>
      <w:lvlJc w:val="right"/>
      <w:pPr>
        <w:tabs>
          <w:tab w:val="num" w:pos="6341"/>
        </w:tabs>
        <w:ind w:left="6341" w:hanging="180"/>
      </w:pPr>
    </w:lvl>
  </w:abstractNum>
  <w:abstractNum w:abstractNumId="1" w15:restartNumberingAfterBreak="0">
    <w:nsid w:val="07196F1E"/>
    <w:multiLevelType w:val="hybridMultilevel"/>
    <w:tmpl w:val="35349B5A"/>
    <w:lvl w:ilvl="0" w:tplc="08090009">
      <w:start w:val="1"/>
      <w:numFmt w:val="bullet"/>
      <w:lvlText w:val=""/>
      <w:lvlJc w:val="left"/>
      <w:pPr>
        <w:ind w:left="1008" w:hanging="360"/>
      </w:pPr>
      <w:rPr>
        <w:rFonts w:ascii="Wingdings" w:hAnsi="Wingdings"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 w15:restartNumberingAfterBreak="0">
    <w:nsid w:val="088F7BF2"/>
    <w:multiLevelType w:val="hybridMultilevel"/>
    <w:tmpl w:val="89CAAC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6612A"/>
    <w:multiLevelType w:val="hybridMultilevel"/>
    <w:tmpl w:val="C4CE99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059F"/>
    <w:multiLevelType w:val="hybridMultilevel"/>
    <w:tmpl w:val="C12419F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82743"/>
    <w:multiLevelType w:val="hybridMultilevel"/>
    <w:tmpl w:val="E0FA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A5E2C"/>
    <w:multiLevelType w:val="hybridMultilevel"/>
    <w:tmpl w:val="FF4A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1733F"/>
    <w:multiLevelType w:val="hybridMultilevel"/>
    <w:tmpl w:val="FE30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A5CEF"/>
    <w:multiLevelType w:val="hybridMultilevel"/>
    <w:tmpl w:val="2C843F5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370CC"/>
    <w:multiLevelType w:val="hybridMultilevel"/>
    <w:tmpl w:val="04EAE92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65FCD"/>
    <w:multiLevelType w:val="hybridMultilevel"/>
    <w:tmpl w:val="138E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D58CC"/>
    <w:multiLevelType w:val="hybridMultilevel"/>
    <w:tmpl w:val="9CA4E7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035C1"/>
    <w:multiLevelType w:val="hybridMultilevel"/>
    <w:tmpl w:val="D53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42E"/>
    <w:multiLevelType w:val="hybridMultilevel"/>
    <w:tmpl w:val="912245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E73D0"/>
    <w:multiLevelType w:val="hybridMultilevel"/>
    <w:tmpl w:val="8340CFE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73415"/>
    <w:multiLevelType w:val="hybridMultilevel"/>
    <w:tmpl w:val="702E2428"/>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3C26463F"/>
    <w:multiLevelType w:val="multilevel"/>
    <w:tmpl w:val="3B0C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8433C"/>
    <w:multiLevelType w:val="hybridMultilevel"/>
    <w:tmpl w:val="2AA0A7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A6E95"/>
    <w:multiLevelType w:val="hybridMultilevel"/>
    <w:tmpl w:val="49BA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16FDE"/>
    <w:multiLevelType w:val="hybridMultilevel"/>
    <w:tmpl w:val="D618161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7F7E68"/>
    <w:multiLevelType w:val="hybridMultilevel"/>
    <w:tmpl w:val="9168AB4C"/>
    <w:lvl w:ilvl="0" w:tplc="08090009">
      <w:start w:val="1"/>
      <w:numFmt w:val="bullet"/>
      <w:lvlText w:val=""/>
      <w:lvlJc w:val="left"/>
      <w:pPr>
        <w:ind w:left="915" w:hanging="360"/>
      </w:pPr>
      <w:rPr>
        <w:rFonts w:ascii="Wingdings" w:hAnsi="Wingdings"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1" w15:restartNumberingAfterBreak="0">
    <w:nsid w:val="64820F2F"/>
    <w:multiLevelType w:val="hybridMultilevel"/>
    <w:tmpl w:val="85FA39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84338"/>
    <w:multiLevelType w:val="hybridMultilevel"/>
    <w:tmpl w:val="58F4DBF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942AA9"/>
    <w:multiLevelType w:val="hybridMultilevel"/>
    <w:tmpl w:val="6FEA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B7506"/>
    <w:multiLevelType w:val="hybridMultilevel"/>
    <w:tmpl w:val="7422C08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15AFC"/>
    <w:multiLevelType w:val="hybridMultilevel"/>
    <w:tmpl w:val="6966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C3977"/>
    <w:multiLevelType w:val="hybridMultilevel"/>
    <w:tmpl w:val="9ACC066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7054F1"/>
    <w:multiLevelType w:val="hybridMultilevel"/>
    <w:tmpl w:val="D992328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2140B"/>
    <w:multiLevelType w:val="hybridMultilevel"/>
    <w:tmpl w:val="5DACFD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05827"/>
    <w:multiLevelType w:val="hybridMultilevel"/>
    <w:tmpl w:val="168C3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76683"/>
    <w:multiLevelType w:val="hybridMultilevel"/>
    <w:tmpl w:val="E3AC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345261">
    <w:abstractNumId w:val="0"/>
  </w:num>
  <w:num w:numId="2" w16cid:durableId="147139897">
    <w:abstractNumId w:val="8"/>
  </w:num>
  <w:num w:numId="3" w16cid:durableId="385226470">
    <w:abstractNumId w:val="26"/>
  </w:num>
  <w:num w:numId="4" w16cid:durableId="686911548">
    <w:abstractNumId w:val="4"/>
  </w:num>
  <w:num w:numId="5" w16cid:durableId="1877886529">
    <w:abstractNumId w:val="27"/>
  </w:num>
  <w:num w:numId="6" w16cid:durableId="1971864676">
    <w:abstractNumId w:val="22"/>
  </w:num>
  <w:num w:numId="7" w16cid:durableId="2023774077">
    <w:abstractNumId w:val="11"/>
  </w:num>
  <w:num w:numId="8" w16cid:durableId="724835899">
    <w:abstractNumId w:val="14"/>
  </w:num>
  <w:num w:numId="9" w16cid:durableId="1685473360">
    <w:abstractNumId w:val="19"/>
  </w:num>
  <w:num w:numId="10" w16cid:durableId="1753775046">
    <w:abstractNumId w:val="24"/>
  </w:num>
  <w:num w:numId="11" w16cid:durableId="636616781">
    <w:abstractNumId w:val="21"/>
  </w:num>
  <w:num w:numId="12" w16cid:durableId="1066418303">
    <w:abstractNumId w:val="9"/>
  </w:num>
  <w:num w:numId="13" w16cid:durableId="160202472">
    <w:abstractNumId w:val="20"/>
  </w:num>
  <w:num w:numId="14" w16cid:durableId="1491405428">
    <w:abstractNumId w:val="1"/>
  </w:num>
  <w:num w:numId="15" w16cid:durableId="607279948">
    <w:abstractNumId w:val="3"/>
  </w:num>
  <w:num w:numId="16" w16cid:durableId="1300307846">
    <w:abstractNumId w:val="17"/>
  </w:num>
  <w:num w:numId="17" w16cid:durableId="11302768">
    <w:abstractNumId w:val="13"/>
  </w:num>
  <w:num w:numId="18" w16cid:durableId="1271930794">
    <w:abstractNumId w:val="28"/>
  </w:num>
  <w:num w:numId="19" w16cid:durableId="1859850041">
    <w:abstractNumId w:val="6"/>
  </w:num>
  <w:num w:numId="20" w16cid:durableId="1128549698">
    <w:abstractNumId w:val="30"/>
  </w:num>
  <w:num w:numId="21" w16cid:durableId="457991301">
    <w:abstractNumId w:val="15"/>
  </w:num>
  <w:num w:numId="22" w16cid:durableId="2095782306">
    <w:abstractNumId w:val="29"/>
  </w:num>
  <w:num w:numId="23" w16cid:durableId="545411650">
    <w:abstractNumId w:val="25"/>
  </w:num>
  <w:num w:numId="24" w16cid:durableId="2047482828">
    <w:abstractNumId w:val="12"/>
  </w:num>
  <w:num w:numId="25" w16cid:durableId="373122772">
    <w:abstractNumId w:val="7"/>
  </w:num>
  <w:num w:numId="26" w16cid:durableId="1341392383">
    <w:abstractNumId w:val="10"/>
  </w:num>
  <w:num w:numId="27" w16cid:durableId="1265848204">
    <w:abstractNumId w:val="23"/>
  </w:num>
  <w:num w:numId="28" w16cid:durableId="347294208">
    <w:abstractNumId w:val="5"/>
  </w:num>
  <w:num w:numId="29" w16cid:durableId="1037659093">
    <w:abstractNumId w:val="2"/>
  </w:num>
  <w:num w:numId="30" w16cid:durableId="526649015">
    <w:abstractNumId w:val="18"/>
  </w:num>
  <w:num w:numId="31" w16cid:durableId="456022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7"/>
    <w:rsid w:val="000109AA"/>
    <w:rsid w:val="00016526"/>
    <w:rsid w:val="00020685"/>
    <w:rsid w:val="00027FB8"/>
    <w:rsid w:val="00030A7E"/>
    <w:rsid w:val="00032A5F"/>
    <w:rsid w:val="000416C1"/>
    <w:rsid w:val="00064AF0"/>
    <w:rsid w:val="000659A6"/>
    <w:rsid w:val="000809CD"/>
    <w:rsid w:val="00090343"/>
    <w:rsid w:val="00095B2A"/>
    <w:rsid w:val="00097130"/>
    <w:rsid w:val="000C01D7"/>
    <w:rsid w:val="000D0A00"/>
    <w:rsid w:val="000D6C8C"/>
    <w:rsid w:val="000E3BB3"/>
    <w:rsid w:val="00101A64"/>
    <w:rsid w:val="001064E0"/>
    <w:rsid w:val="00106842"/>
    <w:rsid w:val="0011261F"/>
    <w:rsid w:val="00123616"/>
    <w:rsid w:val="00126666"/>
    <w:rsid w:val="00127C0C"/>
    <w:rsid w:val="00131C78"/>
    <w:rsid w:val="00134014"/>
    <w:rsid w:val="001507DD"/>
    <w:rsid w:val="001635A4"/>
    <w:rsid w:val="00174C3F"/>
    <w:rsid w:val="001A1D28"/>
    <w:rsid w:val="001A762F"/>
    <w:rsid w:val="001B0E03"/>
    <w:rsid w:val="001E35D4"/>
    <w:rsid w:val="001F77D9"/>
    <w:rsid w:val="00223919"/>
    <w:rsid w:val="00252AF1"/>
    <w:rsid w:val="002A031A"/>
    <w:rsid w:val="002A6D4F"/>
    <w:rsid w:val="002A77CE"/>
    <w:rsid w:val="002B011A"/>
    <w:rsid w:val="002D109D"/>
    <w:rsid w:val="002E7EF3"/>
    <w:rsid w:val="00304BE4"/>
    <w:rsid w:val="003067B7"/>
    <w:rsid w:val="00343F63"/>
    <w:rsid w:val="003731B2"/>
    <w:rsid w:val="00387811"/>
    <w:rsid w:val="00396930"/>
    <w:rsid w:val="003A41E6"/>
    <w:rsid w:val="003A6837"/>
    <w:rsid w:val="003D1D7A"/>
    <w:rsid w:val="003E2CAF"/>
    <w:rsid w:val="003F2FA9"/>
    <w:rsid w:val="0040339B"/>
    <w:rsid w:val="00426063"/>
    <w:rsid w:val="0044374C"/>
    <w:rsid w:val="00451692"/>
    <w:rsid w:val="004609C5"/>
    <w:rsid w:val="00463DF1"/>
    <w:rsid w:val="004727C8"/>
    <w:rsid w:val="00474435"/>
    <w:rsid w:val="00474B82"/>
    <w:rsid w:val="00491835"/>
    <w:rsid w:val="004A622E"/>
    <w:rsid w:val="004D1DFC"/>
    <w:rsid w:val="004E1554"/>
    <w:rsid w:val="004F6023"/>
    <w:rsid w:val="00506CC3"/>
    <w:rsid w:val="00510173"/>
    <w:rsid w:val="005300A7"/>
    <w:rsid w:val="00540720"/>
    <w:rsid w:val="005A2236"/>
    <w:rsid w:val="005B3261"/>
    <w:rsid w:val="005C001A"/>
    <w:rsid w:val="005E632A"/>
    <w:rsid w:val="005E7E4D"/>
    <w:rsid w:val="005F2296"/>
    <w:rsid w:val="006256FF"/>
    <w:rsid w:val="0064126E"/>
    <w:rsid w:val="00654DA4"/>
    <w:rsid w:val="0067384D"/>
    <w:rsid w:val="0067792B"/>
    <w:rsid w:val="00681A77"/>
    <w:rsid w:val="006A15E5"/>
    <w:rsid w:val="006A19FF"/>
    <w:rsid w:val="006C15C6"/>
    <w:rsid w:val="006C2722"/>
    <w:rsid w:val="006D249B"/>
    <w:rsid w:val="006D5CF8"/>
    <w:rsid w:val="006D792D"/>
    <w:rsid w:val="006D7C02"/>
    <w:rsid w:val="006F2BDC"/>
    <w:rsid w:val="006F3AB2"/>
    <w:rsid w:val="006F6EFE"/>
    <w:rsid w:val="007063AC"/>
    <w:rsid w:val="00722FFC"/>
    <w:rsid w:val="00724C7A"/>
    <w:rsid w:val="007306D7"/>
    <w:rsid w:val="00741342"/>
    <w:rsid w:val="00766C17"/>
    <w:rsid w:val="00786616"/>
    <w:rsid w:val="007874E2"/>
    <w:rsid w:val="007A494F"/>
    <w:rsid w:val="007B06FD"/>
    <w:rsid w:val="0082528F"/>
    <w:rsid w:val="008371A9"/>
    <w:rsid w:val="00870025"/>
    <w:rsid w:val="00874F9A"/>
    <w:rsid w:val="008757A3"/>
    <w:rsid w:val="008A1565"/>
    <w:rsid w:val="008B36FE"/>
    <w:rsid w:val="008B56F0"/>
    <w:rsid w:val="008C20BE"/>
    <w:rsid w:val="008C3B08"/>
    <w:rsid w:val="008D3083"/>
    <w:rsid w:val="00911104"/>
    <w:rsid w:val="00915D8D"/>
    <w:rsid w:val="00927EC7"/>
    <w:rsid w:val="0094633B"/>
    <w:rsid w:val="00952740"/>
    <w:rsid w:val="009752A1"/>
    <w:rsid w:val="009859DF"/>
    <w:rsid w:val="00990522"/>
    <w:rsid w:val="0099112C"/>
    <w:rsid w:val="009924F6"/>
    <w:rsid w:val="009A3D47"/>
    <w:rsid w:val="009C223D"/>
    <w:rsid w:val="009C2C80"/>
    <w:rsid w:val="009C5A3C"/>
    <w:rsid w:val="009D150D"/>
    <w:rsid w:val="009D36DF"/>
    <w:rsid w:val="009E41CB"/>
    <w:rsid w:val="009E691A"/>
    <w:rsid w:val="009F6984"/>
    <w:rsid w:val="009F7768"/>
    <w:rsid w:val="00A01E07"/>
    <w:rsid w:val="00A16EDB"/>
    <w:rsid w:val="00A432AC"/>
    <w:rsid w:val="00A50178"/>
    <w:rsid w:val="00A519D6"/>
    <w:rsid w:val="00A54923"/>
    <w:rsid w:val="00A71DAA"/>
    <w:rsid w:val="00A72C03"/>
    <w:rsid w:val="00AA1EE2"/>
    <w:rsid w:val="00AA3D69"/>
    <w:rsid w:val="00AA7CF5"/>
    <w:rsid w:val="00AB37EF"/>
    <w:rsid w:val="00AC1DF2"/>
    <w:rsid w:val="00AC378E"/>
    <w:rsid w:val="00AC5B37"/>
    <w:rsid w:val="00AC5DFB"/>
    <w:rsid w:val="00AD054D"/>
    <w:rsid w:val="00AD5F8B"/>
    <w:rsid w:val="00AE1B75"/>
    <w:rsid w:val="00AE797E"/>
    <w:rsid w:val="00B17F65"/>
    <w:rsid w:val="00B212F0"/>
    <w:rsid w:val="00B3198F"/>
    <w:rsid w:val="00B36074"/>
    <w:rsid w:val="00B52491"/>
    <w:rsid w:val="00B52C93"/>
    <w:rsid w:val="00B72687"/>
    <w:rsid w:val="00B91D9B"/>
    <w:rsid w:val="00B92AFC"/>
    <w:rsid w:val="00B952B6"/>
    <w:rsid w:val="00BA3585"/>
    <w:rsid w:val="00C0414F"/>
    <w:rsid w:val="00C07CBE"/>
    <w:rsid w:val="00C200CD"/>
    <w:rsid w:val="00C530F3"/>
    <w:rsid w:val="00C56884"/>
    <w:rsid w:val="00C6720E"/>
    <w:rsid w:val="00C71934"/>
    <w:rsid w:val="00C752B2"/>
    <w:rsid w:val="00C75D2D"/>
    <w:rsid w:val="00C94016"/>
    <w:rsid w:val="00CD4374"/>
    <w:rsid w:val="00D02C54"/>
    <w:rsid w:val="00D42F17"/>
    <w:rsid w:val="00D521CF"/>
    <w:rsid w:val="00D523BD"/>
    <w:rsid w:val="00D533C3"/>
    <w:rsid w:val="00D629F9"/>
    <w:rsid w:val="00D657D5"/>
    <w:rsid w:val="00D773BD"/>
    <w:rsid w:val="00DA14F3"/>
    <w:rsid w:val="00DA6DC9"/>
    <w:rsid w:val="00DB6BC8"/>
    <w:rsid w:val="00DD5DEF"/>
    <w:rsid w:val="00DF6A6C"/>
    <w:rsid w:val="00E02126"/>
    <w:rsid w:val="00E03464"/>
    <w:rsid w:val="00E03F7E"/>
    <w:rsid w:val="00E06F42"/>
    <w:rsid w:val="00E16F6B"/>
    <w:rsid w:val="00E26A48"/>
    <w:rsid w:val="00E329FE"/>
    <w:rsid w:val="00E44A04"/>
    <w:rsid w:val="00E44EAB"/>
    <w:rsid w:val="00E55260"/>
    <w:rsid w:val="00E644A4"/>
    <w:rsid w:val="00E65998"/>
    <w:rsid w:val="00E77EC8"/>
    <w:rsid w:val="00E81B1F"/>
    <w:rsid w:val="00E87286"/>
    <w:rsid w:val="00E90098"/>
    <w:rsid w:val="00E93D61"/>
    <w:rsid w:val="00E97B05"/>
    <w:rsid w:val="00EA0868"/>
    <w:rsid w:val="00EA7923"/>
    <w:rsid w:val="00EC0B8C"/>
    <w:rsid w:val="00EE0AFD"/>
    <w:rsid w:val="00EE0F1A"/>
    <w:rsid w:val="00EF0C16"/>
    <w:rsid w:val="00EF20E9"/>
    <w:rsid w:val="00EF2800"/>
    <w:rsid w:val="00EF43CC"/>
    <w:rsid w:val="00F01123"/>
    <w:rsid w:val="00F06BC0"/>
    <w:rsid w:val="00F312DB"/>
    <w:rsid w:val="00F504D4"/>
    <w:rsid w:val="00F60755"/>
    <w:rsid w:val="00F71E92"/>
    <w:rsid w:val="00F745B7"/>
    <w:rsid w:val="00F913DB"/>
    <w:rsid w:val="00FA5D3E"/>
    <w:rsid w:val="00FA7C0A"/>
    <w:rsid w:val="00FD3C01"/>
    <w:rsid w:val="00FD5B11"/>
    <w:rsid w:val="00FF5B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61A9"/>
  <w15:chartTrackingRefBased/>
  <w15:docId w15:val="{6AD45C24-629D-4C92-B012-4C7F5D0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7F65"/>
    <w:rPr>
      <w:rFonts w:ascii="Tahoma" w:hAnsi="Tahoma" w:cs="Tahoma"/>
      <w:sz w:val="16"/>
      <w:szCs w:val="16"/>
    </w:rPr>
  </w:style>
  <w:style w:type="paragraph" w:customStyle="1" w:styleId="Default">
    <w:name w:val="Default"/>
    <w:rsid w:val="00E44A04"/>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E03F7E"/>
    <w:pPr>
      <w:ind w:left="720"/>
      <w:contextualSpacing/>
    </w:pPr>
  </w:style>
  <w:style w:type="paragraph" w:styleId="Revision">
    <w:name w:val="Revision"/>
    <w:hidden/>
    <w:uiPriority w:val="99"/>
    <w:semiHidden/>
    <w:rsid w:val="004E1554"/>
    <w:rPr>
      <w:sz w:val="24"/>
      <w:szCs w:val="24"/>
      <w:lang w:val="en-GB"/>
    </w:rPr>
  </w:style>
  <w:style w:type="paragraph" w:customStyle="1" w:styleId="BODYTEXTSTYLE">
    <w:name w:val="BODY TEXT STYLE"/>
    <w:basedOn w:val="Normal"/>
    <w:rsid w:val="00F06BC0"/>
    <w:pPr>
      <w:suppressAutoHyphens/>
      <w:autoSpaceDE w:val="0"/>
      <w:autoSpaceDN w:val="0"/>
      <w:adjustRightInd w:val="0"/>
      <w:spacing w:after="113" w:line="280" w:lineRule="atLeast"/>
      <w:textAlignment w:val="center"/>
    </w:pPr>
    <w:rPr>
      <w:rFonts w:ascii="Calibri" w:eastAsia="Calibri" w:hAnsi="Calibri" w:cs="Calibri"/>
      <w:color w:val="8A006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A1807D6C7EB4B88618DC8A7A2FBD0" ma:contentTypeVersion="14" ma:contentTypeDescription="Create a new document." ma:contentTypeScope="" ma:versionID="84f4bc31bfd1272203d281bf418156d2">
  <xsd:schema xmlns:xsd="http://www.w3.org/2001/XMLSchema" xmlns:xs="http://www.w3.org/2001/XMLSchema" xmlns:p="http://schemas.microsoft.com/office/2006/metadata/properties" xmlns:ns2="b9d38187-5b26-4654-bf30-0138295eae4b" xmlns:ns3="1c5584d9-310a-484b-8199-367a02ac0d65" targetNamespace="http://schemas.microsoft.com/office/2006/metadata/properties" ma:root="true" ma:fieldsID="c706fdfd715ef9168c0c934b6239d3e5" ns2:_="" ns3:_="">
    <xsd:import namespace="b9d38187-5b26-4654-bf30-0138295eae4b"/>
    <xsd:import namespace="1c5584d9-310a-484b-8199-367a02ac0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38187-5b26-4654-bf30-0138295e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5b60b8-566a-4afd-9464-ef9003e932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584d9-310a-484b-8199-367a02ac0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e7e1b9-9ed3-4e2b-bb0d-fa9c1bac0aee}" ma:internalName="TaxCatchAll" ma:showField="CatchAllData" ma:web="1c5584d9-310a-484b-8199-367a02ac0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7B02-9DA9-40E8-B216-044535ABCDD1}">
  <ds:schemaRefs>
    <ds:schemaRef ds:uri="http://schemas.microsoft.com/sharepoint/v3/contenttype/forms"/>
  </ds:schemaRefs>
</ds:datastoreItem>
</file>

<file path=customXml/itemProps2.xml><?xml version="1.0" encoding="utf-8"?>
<ds:datastoreItem xmlns:ds="http://schemas.openxmlformats.org/officeDocument/2006/customXml" ds:itemID="{DF6E375D-85C4-4DED-8BB8-7CF57BCB6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38187-5b26-4654-bf30-0138295eae4b"/>
    <ds:schemaRef ds:uri="1c5584d9-310a-484b-8199-367a02ac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D57C9-6F74-4B7A-BD93-39C4EED6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Acorn Trust</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Acorn Trust</dc:title>
  <dc:subject/>
  <dc:creator>Manager</dc:creator>
  <cp:keywords/>
  <dc:description/>
  <cp:lastModifiedBy>Julie Whittaker</cp:lastModifiedBy>
  <cp:revision>3</cp:revision>
  <cp:lastPrinted>2019-01-30T20:09:00Z</cp:lastPrinted>
  <dcterms:created xsi:type="dcterms:W3CDTF">2025-10-01T12:18:00Z</dcterms:created>
  <dcterms:modified xsi:type="dcterms:W3CDTF">2025-10-01T12:33:00Z</dcterms:modified>
</cp:coreProperties>
</file>