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47FD" w14:textId="77777777" w:rsidR="00DC1529" w:rsidRPr="0070379A" w:rsidRDefault="00D565E5">
      <w:pPr>
        <w:rPr>
          <w:rFonts w:ascii="Century Gothic" w:hAnsi="Century Gothic"/>
          <w:color w:val="000000" w:themeColor="text1"/>
        </w:rPr>
      </w:pPr>
      <w:bookmarkStart w:id="0" w:name="_Hlk158805309"/>
      <w:bookmarkEnd w:id="0"/>
      <w:r w:rsidRPr="0070379A">
        <w:rPr>
          <w:rFonts w:ascii="Century Gothic" w:hAnsi="Century Gothic"/>
          <w:noProof/>
          <w:color w:val="000000" w:themeColor="text1"/>
        </w:rPr>
        <w:drawing>
          <wp:anchor distT="0" distB="0" distL="114300" distR="114300" simplePos="0" relativeHeight="251540480" behindDoc="0" locked="0" layoutInCell="1" allowOverlap="1" wp14:anchorId="28874933" wp14:editId="28874934">
            <wp:simplePos x="0" y="0"/>
            <wp:positionH relativeFrom="column">
              <wp:posOffset>4216400</wp:posOffset>
            </wp:positionH>
            <wp:positionV relativeFrom="paragraph">
              <wp:posOffset>59690</wp:posOffset>
            </wp:positionV>
            <wp:extent cx="2265072" cy="6858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LogoCMYK_Lowres.jpg"/>
                    <pic:cNvPicPr/>
                  </pic:nvPicPr>
                  <pic:blipFill>
                    <a:blip r:embed="rId11">
                      <a:extLst>
                        <a:ext uri="{28A0092B-C50C-407E-A947-70E740481C1C}">
                          <a14:useLocalDpi xmlns:a14="http://schemas.microsoft.com/office/drawing/2010/main" val="0"/>
                        </a:ext>
                      </a:extLst>
                    </a:blip>
                    <a:stretch>
                      <a:fillRect/>
                    </a:stretch>
                  </pic:blipFill>
                  <pic:spPr>
                    <a:xfrm>
                      <a:off x="0" y="0"/>
                      <a:ext cx="2265072" cy="685800"/>
                    </a:xfrm>
                    <a:prstGeom prst="rect">
                      <a:avLst/>
                    </a:prstGeom>
                  </pic:spPr>
                </pic:pic>
              </a:graphicData>
            </a:graphic>
          </wp:anchor>
        </w:drawing>
      </w:r>
    </w:p>
    <w:p w14:paraId="268F89CE" w14:textId="77777777" w:rsidR="00776874" w:rsidRDefault="00A2035D" w:rsidP="00776874">
      <w:pPr>
        <w:rPr>
          <w:b/>
          <w:color w:val="000000" w:themeColor="text1"/>
          <w:sz w:val="56"/>
          <w:szCs w:val="56"/>
        </w:rPr>
      </w:pPr>
      <w:r>
        <w:rPr>
          <w:noProof/>
        </w:rPr>
        <w:drawing>
          <wp:inline distT="0" distB="0" distL="0" distR="0" wp14:anchorId="71F9611A" wp14:editId="1BBE753E">
            <wp:extent cx="1019175" cy="962025"/>
            <wp:effectExtent l="0" t="0" r="9525" b="9525"/>
            <wp:docPr id="6" name="Picture 6" descr="M:\Academy\Logos\Rudheath-PA&amp;N.jpg"/>
            <wp:cNvGraphicFramePr/>
            <a:graphic xmlns:a="http://schemas.openxmlformats.org/drawingml/2006/main">
              <a:graphicData uri="http://schemas.openxmlformats.org/drawingml/2006/picture">
                <pic:pic xmlns:pic="http://schemas.openxmlformats.org/drawingml/2006/picture">
                  <pic:nvPicPr>
                    <pic:cNvPr id="6" name="Picture 6" descr="M:\Academy\Logos\Rudheath-PA&amp;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14:paraId="65DA8758" w14:textId="6792E82E" w:rsidR="00776874" w:rsidRPr="0070379A" w:rsidRDefault="00776874" w:rsidP="00776874">
      <w:pPr>
        <w:jc w:val="center"/>
        <w:rPr>
          <w:color w:val="000000" w:themeColor="text1"/>
        </w:rPr>
      </w:pPr>
      <w:r w:rsidRPr="00556EDC">
        <w:rPr>
          <w:b/>
          <w:color w:val="000000" w:themeColor="text1"/>
          <w:sz w:val="56"/>
          <w:szCs w:val="56"/>
        </w:rPr>
        <w:t>Appointment</w:t>
      </w:r>
      <w:r>
        <w:rPr>
          <w:b/>
          <w:color w:val="000000" w:themeColor="text1"/>
          <w:sz w:val="56"/>
          <w:szCs w:val="56"/>
        </w:rPr>
        <w:t xml:space="preserve"> </w:t>
      </w:r>
      <w:r w:rsidRPr="00556EDC">
        <w:rPr>
          <w:b/>
          <w:color w:val="000000" w:themeColor="text1"/>
          <w:sz w:val="56"/>
          <w:szCs w:val="56"/>
        </w:rPr>
        <w:t>Information Pack</w:t>
      </w:r>
    </w:p>
    <w:p w14:paraId="0B8733FB" w14:textId="77777777" w:rsidR="00776874" w:rsidRPr="00875016" w:rsidRDefault="00776874" w:rsidP="00776874">
      <w:pPr>
        <w:pStyle w:val="NoSpacing"/>
        <w:jc w:val="center"/>
        <w:rPr>
          <w:rFonts w:cs="Century Gothic"/>
          <w:b/>
          <w:bCs/>
          <w:sz w:val="20"/>
          <w:szCs w:val="20"/>
        </w:rPr>
      </w:pPr>
    </w:p>
    <w:p w14:paraId="28874811" w14:textId="5CE1E512" w:rsidR="003B6CBD" w:rsidRDefault="00776874" w:rsidP="00776874">
      <w:pPr>
        <w:rPr>
          <w:rFonts w:ascii="Century Gothic" w:hAnsi="Century Gothic"/>
          <w:color w:val="000000" w:themeColor="text1"/>
        </w:rPr>
      </w:pPr>
      <w:r>
        <w:rPr>
          <w:noProof/>
          <w:sz w:val="20"/>
          <w:szCs w:val="20"/>
        </w:rPr>
        <w:drawing>
          <wp:inline distT="0" distB="0" distL="0" distR="0" wp14:anchorId="611DC8EA" wp14:editId="4EB1AFFE">
            <wp:extent cx="1799304" cy="1199536"/>
            <wp:effectExtent l="0" t="0" r="4445" b="0"/>
            <wp:docPr id="27510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00013" name="Picture 2751000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243" cy="1235496"/>
                    </a:xfrm>
                    <a:prstGeom prst="rect">
                      <a:avLst/>
                    </a:prstGeom>
                  </pic:spPr>
                </pic:pic>
              </a:graphicData>
            </a:graphic>
          </wp:inline>
        </w:drawing>
      </w:r>
      <w:r>
        <w:rPr>
          <w:noProof/>
          <w:sz w:val="20"/>
          <w:szCs w:val="20"/>
        </w:rPr>
        <w:drawing>
          <wp:inline distT="0" distB="0" distL="0" distR="0" wp14:anchorId="11B98E33" wp14:editId="1690F5B9">
            <wp:extent cx="1799303" cy="1199535"/>
            <wp:effectExtent l="0" t="0" r="4445" b="0"/>
            <wp:docPr id="558030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30396" name="Picture 5580303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293" cy="1222195"/>
                    </a:xfrm>
                    <a:prstGeom prst="rect">
                      <a:avLst/>
                    </a:prstGeom>
                  </pic:spPr>
                </pic:pic>
              </a:graphicData>
            </a:graphic>
          </wp:inline>
        </w:drawing>
      </w:r>
      <w:r>
        <w:rPr>
          <w:noProof/>
          <w:sz w:val="20"/>
          <w:szCs w:val="20"/>
        </w:rPr>
        <w:drawing>
          <wp:inline distT="0" distB="0" distL="0" distR="0" wp14:anchorId="522F80B7" wp14:editId="0369C367">
            <wp:extent cx="1799304" cy="1199536"/>
            <wp:effectExtent l="0" t="0" r="4445" b="0"/>
            <wp:docPr id="2118246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46217" name="Picture 21182462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6838" cy="1217892"/>
                    </a:xfrm>
                    <a:prstGeom prst="rect">
                      <a:avLst/>
                    </a:prstGeom>
                  </pic:spPr>
                </pic:pic>
              </a:graphicData>
            </a:graphic>
          </wp:inline>
        </w:drawing>
      </w:r>
      <w:r>
        <w:rPr>
          <w:noProof/>
          <w:sz w:val="20"/>
          <w:szCs w:val="20"/>
        </w:rPr>
        <w:drawing>
          <wp:inline distT="0" distB="0" distL="0" distR="0" wp14:anchorId="0B79EE82" wp14:editId="5FBFAB85">
            <wp:extent cx="1799304" cy="1199536"/>
            <wp:effectExtent l="0" t="0" r="4445" b="0"/>
            <wp:docPr id="1929082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2068" name="Picture 19290820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8377" cy="1245585"/>
                    </a:xfrm>
                    <a:prstGeom prst="rect">
                      <a:avLst/>
                    </a:prstGeom>
                  </pic:spPr>
                </pic:pic>
              </a:graphicData>
            </a:graphic>
          </wp:inline>
        </w:drawing>
      </w:r>
      <w:r>
        <w:rPr>
          <w:noProof/>
          <w:sz w:val="20"/>
          <w:szCs w:val="20"/>
        </w:rPr>
        <w:drawing>
          <wp:inline distT="0" distB="0" distL="0" distR="0" wp14:anchorId="5723F34B" wp14:editId="19396641">
            <wp:extent cx="1799303" cy="1199535"/>
            <wp:effectExtent l="0" t="0" r="4445" b="0"/>
            <wp:docPr id="6139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581" name="Picture 61395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264" cy="1214843"/>
                    </a:xfrm>
                    <a:prstGeom prst="rect">
                      <a:avLst/>
                    </a:prstGeom>
                  </pic:spPr>
                </pic:pic>
              </a:graphicData>
            </a:graphic>
          </wp:inline>
        </w:drawing>
      </w:r>
      <w:r>
        <w:rPr>
          <w:noProof/>
          <w:sz w:val="20"/>
          <w:szCs w:val="20"/>
        </w:rPr>
        <w:drawing>
          <wp:inline distT="0" distB="0" distL="0" distR="0" wp14:anchorId="4A149591" wp14:editId="12BAC03C">
            <wp:extent cx="1799304" cy="1199536"/>
            <wp:effectExtent l="0" t="0" r="4445" b="0"/>
            <wp:docPr id="154599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95401" name="Picture 15459954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9092" cy="1232728"/>
                    </a:xfrm>
                    <a:prstGeom prst="rect">
                      <a:avLst/>
                    </a:prstGeom>
                  </pic:spPr>
                </pic:pic>
              </a:graphicData>
            </a:graphic>
          </wp:inline>
        </w:drawing>
      </w:r>
      <w:r>
        <w:rPr>
          <w:noProof/>
          <w:sz w:val="20"/>
          <w:szCs w:val="20"/>
        </w:rPr>
        <w:drawing>
          <wp:inline distT="0" distB="0" distL="0" distR="0" wp14:anchorId="216D6822" wp14:editId="7D40ABE0">
            <wp:extent cx="1799304" cy="1199536"/>
            <wp:effectExtent l="0" t="0" r="4445" b="0"/>
            <wp:docPr id="539549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49022" name="Picture 5395490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649" cy="1239766"/>
                    </a:xfrm>
                    <a:prstGeom prst="rect">
                      <a:avLst/>
                    </a:prstGeom>
                  </pic:spPr>
                </pic:pic>
              </a:graphicData>
            </a:graphic>
          </wp:inline>
        </w:drawing>
      </w:r>
      <w:r>
        <w:rPr>
          <w:noProof/>
          <w:sz w:val="20"/>
          <w:szCs w:val="20"/>
        </w:rPr>
        <w:drawing>
          <wp:inline distT="0" distB="0" distL="0" distR="0" wp14:anchorId="350EB42D" wp14:editId="1022E94F">
            <wp:extent cx="1799303" cy="1199535"/>
            <wp:effectExtent l="0" t="0" r="4445" b="0"/>
            <wp:docPr id="1513361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61906" name="Picture 15133619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6339" cy="1230892"/>
                    </a:xfrm>
                    <a:prstGeom prst="rect">
                      <a:avLst/>
                    </a:prstGeom>
                  </pic:spPr>
                </pic:pic>
              </a:graphicData>
            </a:graphic>
          </wp:inline>
        </w:drawing>
      </w:r>
      <w:r>
        <w:rPr>
          <w:noProof/>
          <w:sz w:val="20"/>
          <w:szCs w:val="20"/>
        </w:rPr>
        <w:drawing>
          <wp:inline distT="0" distB="0" distL="0" distR="0" wp14:anchorId="265D2FB4" wp14:editId="5FFBC21D">
            <wp:extent cx="1799304" cy="1199536"/>
            <wp:effectExtent l="0" t="0" r="4445" b="0"/>
            <wp:docPr id="10885498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49861" name="Picture 10885498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6206" cy="1270804"/>
                    </a:xfrm>
                    <a:prstGeom prst="rect">
                      <a:avLst/>
                    </a:prstGeom>
                  </pic:spPr>
                </pic:pic>
              </a:graphicData>
            </a:graphic>
          </wp:inline>
        </w:drawing>
      </w:r>
      <w:r>
        <w:rPr>
          <w:noProof/>
          <w:sz w:val="20"/>
          <w:szCs w:val="20"/>
        </w:rPr>
        <w:drawing>
          <wp:inline distT="0" distB="0" distL="0" distR="0" wp14:anchorId="5852B570" wp14:editId="780780E5">
            <wp:extent cx="1799304" cy="1199536"/>
            <wp:effectExtent l="0" t="0" r="4445" b="0"/>
            <wp:docPr id="473289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89835" name="Picture 4732898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4340" cy="1229560"/>
                    </a:xfrm>
                    <a:prstGeom prst="rect">
                      <a:avLst/>
                    </a:prstGeom>
                  </pic:spPr>
                </pic:pic>
              </a:graphicData>
            </a:graphic>
          </wp:inline>
        </w:drawing>
      </w:r>
      <w:r>
        <w:rPr>
          <w:noProof/>
          <w:sz w:val="20"/>
          <w:szCs w:val="20"/>
        </w:rPr>
        <w:drawing>
          <wp:inline distT="0" distB="0" distL="0" distR="0" wp14:anchorId="52E8D105" wp14:editId="48A78229">
            <wp:extent cx="1799303" cy="1199535"/>
            <wp:effectExtent l="0" t="0" r="4445" b="0"/>
            <wp:docPr id="648025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25215" name="Picture 6480252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169" cy="1240112"/>
                    </a:xfrm>
                    <a:prstGeom prst="rect">
                      <a:avLst/>
                    </a:prstGeom>
                  </pic:spPr>
                </pic:pic>
              </a:graphicData>
            </a:graphic>
          </wp:inline>
        </w:drawing>
      </w:r>
      <w:r>
        <w:rPr>
          <w:noProof/>
          <w:sz w:val="20"/>
          <w:szCs w:val="20"/>
        </w:rPr>
        <w:drawing>
          <wp:inline distT="0" distB="0" distL="0" distR="0" wp14:anchorId="5D393476" wp14:editId="769E7D56">
            <wp:extent cx="1799303" cy="1199535"/>
            <wp:effectExtent l="0" t="0" r="4445" b="0"/>
            <wp:docPr id="386945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5014" name="Picture 3869450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6166" cy="1324110"/>
                    </a:xfrm>
                    <a:prstGeom prst="rect">
                      <a:avLst/>
                    </a:prstGeom>
                  </pic:spPr>
                </pic:pic>
              </a:graphicData>
            </a:graphic>
          </wp:inline>
        </w:drawing>
      </w:r>
    </w:p>
    <w:p w14:paraId="4952F78B" w14:textId="77777777" w:rsidR="00B25058" w:rsidRDefault="00B25058" w:rsidP="00B2505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Job Description</w:t>
      </w:r>
    </w:p>
    <w:p w14:paraId="0EEF6AE9" w14:textId="77777777" w:rsidR="00B25058" w:rsidRDefault="00B25058" w:rsidP="00B25058">
      <w:pPr>
        <w:pStyle w:val="NoSpacing"/>
        <w:rPr>
          <w:rFonts w:ascii="Century Gothic" w:hAnsi="Century Gothic"/>
          <w:b/>
          <w:color w:val="000000" w:themeColor="text1"/>
          <w:sz w:val="20"/>
          <w:szCs w:val="20"/>
        </w:rPr>
      </w:pPr>
    </w:p>
    <w:p w14:paraId="11E53734" w14:textId="77777777" w:rsidR="00B25058" w:rsidRDefault="00B25058" w:rsidP="00B25058">
      <w:pPr>
        <w:pStyle w:val="NoSpacing"/>
        <w:rPr>
          <w:rFonts w:ascii="Century Gothic" w:hAnsi="Century Gothic"/>
          <w:b/>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B25058" w14:paraId="161C92A9" w14:textId="77777777" w:rsidTr="00B25058">
        <w:tc>
          <w:tcPr>
            <w:tcW w:w="2518" w:type="dxa"/>
            <w:tcBorders>
              <w:top w:val="single" w:sz="4" w:space="0" w:color="auto"/>
              <w:left w:val="single" w:sz="4" w:space="0" w:color="auto"/>
              <w:bottom w:val="single" w:sz="4" w:space="0" w:color="auto"/>
              <w:right w:val="single" w:sz="4" w:space="0" w:color="auto"/>
            </w:tcBorders>
            <w:hideMark/>
          </w:tcPr>
          <w:p w14:paraId="21836F1A" w14:textId="77777777" w:rsidR="00B25058" w:rsidRDefault="00B25058">
            <w:pPr>
              <w:pStyle w:val="NoSpacing"/>
              <w:rPr>
                <w:rFonts w:ascii="Century Gothic" w:hAnsi="Century Gothic"/>
                <w:b/>
                <w:color w:val="000000" w:themeColor="text1"/>
                <w:sz w:val="20"/>
                <w:szCs w:val="20"/>
                <w:highlight w:val="yellow"/>
              </w:rPr>
            </w:pPr>
            <w:r>
              <w:rPr>
                <w:rFonts w:ascii="Century Gothic" w:hAnsi="Century Gothic"/>
                <w:b/>
                <w:color w:val="000000" w:themeColor="text1"/>
                <w:sz w:val="20"/>
                <w:szCs w:val="20"/>
              </w:rPr>
              <w:t>Academy/School</w:t>
            </w:r>
          </w:p>
        </w:tc>
        <w:tc>
          <w:tcPr>
            <w:tcW w:w="7195" w:type="dxa"/>
            <w:tcBorders>
              <w:top w:val="single" w:sz="4" w:space="0" w:color="auto"/>
              <w:left w:val="single" w:sz="4" w:space="0" w:color="auto"/>
              <w:bottom w:val="single" w:sz="4" w:space="0" w:color="auto"/>
              <w:right w:val="single" w:sz="4" w:space="0" w:color="auto"/>
            </w:tcBorders>
            <w:hideMark/>
          </w:tcPr>
          <w:p w14:paraId="4A4A0E8A" w14:textId="77777777" w:rsidR="00B25058" w:rsidRDefault="00B25058">
            <w:pPr>
              <w:pStyle w:val="NoSpacing"/>
              <w:rPr>
                <w:rFonts w:ascii="Century Gothic" w:hAnsi="Century Gothic"/>
                <w:color w:val="000000" w:themeColor="text1"/>
                <w:sz w:val="20"/>
                <w:szCs w:val="20"/>
              </w:rPr>
            </w:pPr>
            <w:r>
              <w:rPr>
                <w:rFonts w:ascii="Century Gothic" w:hAnsi="Century Gothic"/>
                <w:color w:val="000000" w:themeColor="text1"/>
                <w:sz w:val="20"/>
                <w:szCs w:val="20"/>
              </w:rPr>
              <w:t>Rudheath Primary Academy and Nursery</w:t>
            </w:r>
          </w:p>
        </w:tc>
      </w:tr>
      <w:tr w:rsidR="00B25058" w14:paraId="0E5E8AD9" w14:textId="77777777" w:rsidTr="00B25058">
        <w:tc>
          <w:tcPr>
            <w:tcW w:w="2518" w:type="dxa"/>
            <w:tcBorders>
              <w:top w:val="single" w:sz="4" w:space="0" w:color="auto"/>
              <w:left w:val="single" w:sz="4" w:space="0" w:color="auto"/>
              <w:bottom w:val="single" w:sz="4" w:space="0" w:color="auto"/>
              <w:right w:val="single" w:sz="4" w:space="0" w:color="auto"/>
            </w:tcBorders>
            <w:hideMark/>
          </w:tcPr>
          <w:p w14:paraId="61331EA8" w14:textId="77777777" w:rsidR="00B25058" w:rsidRDefault="00B2505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 xml:space="preserve">Job Family </w:t>
            </w:r>
          </w:p>
        </w:tc>
        <w:tc>
          <w:tcPr>
            <w:tcW w:w="7195" w:type="dxa"/>
            <w:tcBorders>
              <w:top w:val="single" w:sz="4" w:space="0" w:color="auto"/>
              <w:left w:val="single" w:sz="4" w:space="0" w:color="auto"/>
              <w:bottom w:val="single" w:sz="4" w:space="0" w:color="auto"/>
              <w:right w:val="single" w:sz="4" w:space="0" w:color="auto"/>
            </w:tcBorders>
            <w:hideMark/>
          </w:tcPr>
          <w:p w14:paraId="012BF4E4" w14:textId="77777777" w:rsidR="00B25058" w:rsidRDefault="00B25058">
            <w:pPr>
              <w:pStyle w:val="NoSpacing"/>
              <w:rPr>
                <w:rFonts w:ascii="Century Gothic" w:hAnsi="Century Gothic"/>
                <w:b/>
                <w:color w:val="000000" w:themeColor="text1"/>
                <w:sz w:val="20"/>
                <w:szCs w:val="20"/>
              </w:rPr>
            </w:pPr>
            <w:proofErr w:type="spellStart"/>
            <w:r>
              <w:rPr>
                <w:rFonts w:ascii="Century Gothic" w:hAnsi="Century Gothic"/>
                <w:b/>
                <w:color w:val="000000" w:themeColor="text1"/>
                <w:sz w:val="20"/>
                <w:szCs w:val="20"/>
              </w:rPr>
              <w:t>Mid Day</w:t>
            </w:r>
            <w:proofErr w:type="spellEnd"/>
            <w:r>
              <w:rPr>
                <w:rFonts w:ascii="Century Gothic" w:hAnsi="Century Gothic"/>
                <w:b/>
                <w:color w:val="000000" w:themeColor="text1"/>
                <w:sz w:val="20"/>
                <w:szCs w:val="20"/>
              </w:rPr>
              <w:t xml:space="preserve"> Assistant  </w:t>
            </w:r>
          </w:p>
        </w:tc>
      </w:tr>
      <w:tr w:rsidR="00B25058" w14:paraId="7BD1AA6C" w14:textId="77777777" w:rsidTr="00B25058">
        <w:tc>
          <w:tcPr>
            <w:tcW w:w="2518" w:type="dxa"/>
            <w:tcBorders>
              <w:top w:val="single" w:sz="4" w:space="0" w:color="auto"/>
              <w:left w:val="single" w:sz="4" w:space="0" w:color="auto"/>
              <w:bottom w:val="single" w:sz="4" w:space="0" w:color="auto"/>
              <w:right w:val="single" w:sz="4" w:space="0" w:color="auto"/>
            </w:tcBorders>
            <w:hideMark/>
          </w:tcPr>
          <w:p w14:paraId="5C016D44" w14:textId="77777777" w:rsidR="00B25058" w:rsidRDefault="00B2505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 xml:space="preserve">Job Title </w:t>
            </w:r>
          </w:p>
        </w:tc>
        <w:tc>
          <w:tcPr>
            <w:tcW w:w="7195" w:type="dxa"/>
            <w:tcBorders>
              <w:top w:val="single" w:sz="4" w:space="0" w:color="auto"/>
              <w:left w:val="single" w:sz="4" w:space="0" w:color="auto"/>
              <w:bottom w:val="single" w:sz="4" w:space="0" w:color="auto"/>
              <w:right w:val="single" w:sz="4" w:space="0" w:color="auto"/>
            </w:tcBorders>
            <w:hideMark/>
          </w:tcPr>
          <w:p w14:paraId="3DC9A527" w14:textId="77777777" w:rsidR="00B25058" w:rsidRDefault="00B25058">
            <w:pPr>
              <w:rPr>
                <w:rFonts w:ascii="Century Gothic" w:hAnsi="Century Gothic"/>
                <w:color w:val="000000" w:themeColor="text1"/>
                <w:sz w:val="20"/>
                <w:szCs w:val="20"/>
              </w:rPr>
            </w:pPr>
            <w:proofErr w:type="spellStart"/>
            <w:r>
              <w:rPr>
                <w:rFonts w:ascii="Century Gothic" w:hAnsi="Century Gothic"/>
                <w:color w:val="000000" w:themeColor="text1"/>
                <w:sz w:val="20"/>
                <w:szCs w:val="20"/>
              </w:rPr>
              <w:t>Mid Day</w:t>
            </w:r>
            <w:proofErr w:type="spellEnd"/>
            <w:r>
              <w:rPr>
                <w:rFonts w:ascii="Century Gothic" w:hAnsi="Century Gothic"/>
                <w:color w:val="000000" w:themeColor="text1"/>
                <w:sz w:val="20"/>
                <w:szCs w:val="20"/>
              </w:rPr>
              <w:t xml:space="preserve"> Assistant </w:t>
            </w:r>
          </w:p>
        </w:tc>
      </w:tr>
      <w:tr w:rsidR="00B25058" w14:paraId="41CADE95" w14:textId="77777777" w:rsidTr="00B25058">
        <w:tc>
          <w:tcPr>
            <w:tcW w:w="2518" w:type="dxa"/>
            <w:tcBorders>
              <w:top w:val="single" w:sz="4" w:space="0" w:color="auto"/>
              <w:left w:val="single" w:sz="4" w:space="0" w:color="auto"/>
              <w:bottom w:val="single" w:sz="4" w:space="0" w:color="auto"/>
              <w:right w:val="single" w:sz="4" w:space="0" w:color="auto"/>
            </w:tcBorders>
            <w:hideMark/>
          </w:tcPr>
          <w:p w14:paraId="3583E899" w14:textId="77777777" w:rsidR="00B25058" w:rsidRDefault="00B2505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Grade</w:t>
            </w:r>
          </w:p>
        </w:tc>
        <w:tc>
          <w:tcPr>
            <w:tcW w:w="7195" w:type="dxa"/>
            <w:tcBorders>
              <w:top w:val="single" w:sz="4" w:space="0" w:color="auto"/>
              <w:left w:val="single" w:sz="4" w:space="0" w:color="auto"/>
              <w:bottom w:val="single" w:sz="4" w:space="0" w:color="auto"/>
              <w:right w:val="single" w:sz="4" w:space="0" w:color="auto"/>
            </w:tcBorders>
            <w:hideMark/>
          </w:tcPr>
          <w:p w14:paraId="207EF6B2" w14:textId="77777777" w:rsidR="00B25058" w:rsidRDefault="00B25058">
            <w:pPr>
              <w:rPr>
                <w:rFonts w:ascii="Century Gothic" w:hAnsi="Century Gothic"/>
                <w:color w:val="000000" w:themeColor="text1"/>
                <w:sz w:val="20"/>
                <w:szCs w:val="20"/>
              </w:rPr>
            </w:pPr>
            <w:r>
              <w:rPr>
                <w:rFonts w:ascii="Century Gothic" w:hAnsi="Century Gothic"/>
                <w:color w:val="000000" w:themeColor="text1"/>
                <w:sz w:val="20"/>
                <w:szCs w:val="20"/>
              </w:rPr>
              <w:t xml:space="preserve">FT Grade 2 – SCP 2-4 </w:t>
            </w:r>
          </w:p>
        </w:tc>
      </w:tr>
      <w:tr w:rsidR="00B25058" w14:paraId="7F6EBA19" w14:textId="77777777" w:rsidTr="00B25058">
        <w:tc>
          <w:tcPr>
            <w:tcW w:w="2518" w:type="dxa"/>
            <w:tcBorders>
              <w:top w:val="single" w:sz="4" w:space="0" w:color="auto"/>
              <w:left w:val="single" w:sz="4" w:space="0" w:color="auto"/>
              <w:bottom w:val="single" w:sz="4" w:space="0" w:color="auto"/>
              <w:right w:val="single" w:sz="4" w:space="0" w:color="auto"/>
            </w:tcBorders>
            <w:hideMark/>
          </w:tcPr>
          <w:p w14:paraId="1EC9E4C1" w14:textId="77777777" w:rsidR="00B25058" w:rsidRDefault="00B2505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 xml:space="preserve">Accountable to </w:t>
            </w:r>
          </w:p>
        </w:tc>
        <w:tc>
          <w:tcPr>
            <w:tcW w:w="7195" w:type="dxa"/>
            <w:tcBorders>
              <w:top w:val="single" w:sz="4" w:space="0" w:color="auto"/>
              <w:left w:val="single" w:sz="4" w:space="0" w:color="auto"/>
              <w:bottom w:val="single" w:sz="4" w:space="0" w:color="auto"/>
              <w:right w:val="single" w:sz="4" w:space="0" w:color="auto"/>
            </w:tcBorders>
            <w:hideMark/>
          </w:tcPr>
          <w:p w14:paraId="425985CC" w14:textId="77777777" w:rsidR="00B25058" w:rsidRDefault="00B25058">
            <w:pPr>
              <w:rPr>
                <w:rFonts w:ascii="Century Gothic" w:hAnsi="Century Gothic"/>
                <w:color w:val="000000" w:themeColor="text1"/>
                <w:sz w:val="20"/>
                <w:szCs w:val="20"/>
              </w:rPr>
            </w:pPr>
            <w:r>
              <w:rPr>
                <w:rFonts w:ascii="Century Gothic" w:hAnsi="Century Gothic"/>
                <w:color w:val="000000" w:themeColor="text1"/>
                <w:sz w:val="20"/>
                <w:szCs w:val="20"/>
              </w:rPr>
              <w:t xml:space="preserve">Headteacher/Principal </w:t>
            </w:r>
          </w:p>
        </w:tc>
      </w:tr>
      <w:tr w:rsidR="00B25058" w14:paraId="1BC25E37" w14:textId="77777777" w:rsidTr="00B25058">
        <w:tc>
          <w:tcPr>
            <w:tcW w:w="2518" w:type="dxa"/>
            <w:tcBorders>
              <w:top w:val="single" w:sz="4" w:space="0" w:color="auto"/>
              <w:left w:val="single" w:sz="4" w:space="0" w:color="auto"/>
              <w:bottom w:val="single" w:sz="4" w:space="0" w:color="auto"/>
              <w:right w:val="single" w:sz="4" w:space="0" w:color="auto"/>
            </w:tcBorders>
            <w:hideMark/>
          </w:tcPr>
          <w:p w14:paraId="55E64CDD" w14:textId="77777777" w:rsidR="00B25058" w:rsidRDefault="00B2505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Line manager</w:t>
            </w:r>
          </w:p>
        </w:tc>
        <w:tc>
          <w:tcPr>
            <w:tcW w:w="7195" w:type="dxa"/>
            <w:tcBorders>
              <w:top w:val="single" w:sz="4" w:space="0" w:color="auto"/>
              <w:left w:val="single" w:sz="4" w:space="0" w:color="auto"/>
              <w:bottom w:val="single" w:sz="4" w:space="0" w:color="auto"/>
              <w:right w:val="single" w:sz="4" w:space="0" w:color="auto"/>
            </w:tcBorders>
          </w:tcPr>
          <w:p w14:paraId="7F1F96D1" w14:textId="77777777" w:rsidR="00B25058" w:rsidRDefault="00B25058">
            <w:pPr>
              <w:rPr>
                <w:rFonts w:ascii="Century Gothic" w:hAnsi="Century Gothic"/>
                <w:color w:val="000000" w:themeColor="text1"/>
                <w:sz w:val="20"/>
                <w:szCs w:val="20"/>
              </w:rPr>
            </w:pPr>
            <w:r>
              <w:rPr>
                <w:rFonts w:ascii="Century Gothic" w:hAnsi="Century Gothic"/>
                <w:color w:val="000000" w:themeColor="text1"/>
                <w:sz w:val="20"/>
                <w:szCs w:val="20"/>
              </w:rPr>
              <w:t>Miss P Thomas</w:t>
            </w:r>
          </w:p>
          <w:p w14:paraId="79E9DCA3" w14:textId="77777777" w:rsidR="00B25058" w:rsidRDefault="00B25058">
            <w:pPr>
              <w:rPr>
                <w:rFonts w:ascii="Century Gothic" w:hAnsi="Century Gothic"/>
                <w:color w:val="000000" w:themeColor="text1"/>
                <w:sz w:val="20"/>
                <w:szCs w:val="20"/>
              </w:rPr>
            </w:pPr>
          </w:p>
        </w:tc>
      </w:tr>
    </w:tbl>
    <w:p w14:paraId="0AA52758" w14:textId="77777777" w:rsidR="00B25058" w:rsidRDefault="00B25058" w:rsidP="00B25058">
      <w:pPr>
        <w:pStyle w:val="NoSpacing"/>
        <w:rPr>
          <w:rFonts w:ascii="Century Gothic" w:hAnsi="Century Gothic"/>
          <w:b/>
          <w:color w:val="000000" w:themeColor="text1"/>
          <w:sz w:val="20"/>
          <w:szCs w:val="20"/>
        </w:rPr>
      </w:pPr>
    </w:p>
    <w:p w14:paraId="7CE319C1" w14:textId="77777777" w:rsidR="00B25058" w:rsidRDefault="00B25058" w:rsidP="00B2505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lastRenderedPageBreak/>
        <w:t>Purpose of the role</w:t>
      </w:r>
    </w:p>
    <w:p w14:paraId="2F60098F" w14:textId="77777777" w:rsidR="00B25058" w:rsidRDefault="00B25058" w:rsidP="00B25058">
      <w:pPr>
        <w:rPr>
          <w:rFonts w:ascii="Century Gothic" w:hAnsi="Century Gothic" w:cs="Arial"/>
          <w:sz w:val="20"/>
          <w:szCs w:val="20"/>
        </w:rPr>
      </w:pPr>
      <w:r>
        <w:rPr>
          <w:rFonts w:ascii="Century Gothic" w:hAnsi="Century Gothic" w:cs="Arial"/>
          <w:sz w:val="20"/>
          <w:szCs w:val="20"/>
        </w:rPr>
        <w:t xml:space="preserve">To care for the children during the lunch time break including; effective supervision of </w:t>
      </w:r>
      <w:proofErr w:type="gramStart"/>
      <w:r>
        <w:rPr>
          <w:rFonts w:ascii="Century Gothic" w:hAnsi="Century Gothic" w:cs="Arial"/>
          <w:sz w:val="20"/>
          <w:szCs w:val="20"/>
        </w:rPr>
        <w:t>children  and</w:t>
      </w:r>
      <w:proofErr w:type="gramEnd"/>
      <w:r>
        <w:rPr>
          <w:rFonts w:ascii="Century Gothic" w:hAnsi="Century Gothic" w:cs="Arial"/>
          <w:sz w:val="20"/>
          <w:szCs w:val="20"/>
        </w:rPr>
        <w:t xml:space="preserve"> supporting their learning through play by preparing, providing and overseeing suitable activities in an appropriate environment. </w:t>
      </w:r>
    </w:p>
    <w:p w14:paraId="125B83F3" w14:textId="77777777" w:rsidR="00B25058" w:rsidRDefault="00B25058" w:rsidP="00B25058">
      <w:pPr>
        <w:rPr>
          <w:rFonts w:ascii="Century Gothic" w:hAnsi="Century Gothic" w:cs="Arial"/>
          <w:b/>
          <w:sz w:val="20"/>
          <w:szCs w:val="20"/>
        </w:rPr>
      </w:pPr>
      <w:r>
        <w:rPr>
          <w:rFonts w:ascii="Century Gothic" w:hAnsi="Century Gothic" w:cs="Arial"/>
          <w:b/>
          <w:sz w:val="20"/>
          <w:szCs w:val="20"/>
        </w:rPr>
        <w:t>Main Duties</w:t>
      </w:r>
    </w:p>
    <w:p w14:paraId="5BE1C250" w14:textId="77777777" w:rsidR="00B25058" w:rsidRDefault="00B25058" w:rsidP="00B25058">
      <w:pPr>
        <w:rPr>
          <w:rFonts w:ascii="Century Gothic" w:hAnsi="Century Gothic"/>
          <w:b/>
          <w:color w:val="000000" w:themeColor="text1"/>
          <w:sz w:val="20"/>
          <w:szCs w:val="20"/>
        </w:rPr>
      </w:pPr>
      <w:r>
        <w:rPr>
          <w:rFonts w:ascii="Century Gothic" w:hAnsi="Century Gothic"/>
          <w:b/>
          <w:color w:val="000000" w:themeColor="text1"/>
          <w:sz w:val="20"/>
          <w:szCs w:val="20"/>
        </w:rPr>
        <w:t>Provide support during play periods</w:t>
      </w:r>
    </w:p>
    <w:p w14:paraId="7EE86A60" w14:textId="77777777" w:rsidR="00B25058" w:rsidRDefault="00B25058" w:rsidP="00B25058">
      <w:pPr>
        <w:pStyle w:val="ListParagraph"/>
        <w:numPr>
          <w:ilvl w:val="0"/>
          <w:numId w:val="30"/>
        </w:numPr>
        <w:spacing w:after="0" w:line="240" w:lineRule="auto"/>
        <w:rPr>
          <w:rFonts w:ascii="Century Gothic" w:hAnsi="Century Gothic"/>
          <w:bCs/>
          <w:color w:val="000000" w:themeColor="text1"/>
        </w:rPr>
      </w:pPr>
      <w:r>
        <w:rPr>
          <w:rFonts w:ascii="Century Gothic" w:hAnsi="Century Gothic"/>
          <w:bCs/>
          <w:color w:val="000000" w:themeColor="text1"/>
        </w:rPr>
        <w:t xml:space="preserve">To ensure the supervision, security, welfare and appropriate conduct of children during the mid-day break, enforcing the expected standard of school discipline and having regard to School/Trust policies and procedures and any special or educational needs. </w:t>
      </w:r>
    </w:p>
    <w:p w14:paraId="3545D39F" w14:textId="77777777" w:rsidR="00B25058" w:rsidRDefault="00B25058" w:rsidP="00B25058">
      <w:pPr>
        <w:pStyle w:val="ListParagraph"/>
        <w:numPr>
          <w:ilvl w:val="0"/>
          <w:numId w:val="30"/>
        </w:numPr>
        <w:spacing w:after="0" w:line="240" w:lineRule="auto"/>
        <w:rPr>
          <w:rFonts w:ascii="Century Gothic" w:hAnsi="Century Gothic"/>
          <w:b/>
          <w:color w:val="000000" w:themeColor="text1"/>
        </w:rPr>
      </w:pPr>
      <w:r>
        <w:rPr>
          <w:rFonts w:ascii="Century Gothic" w:hAnsi="Century Gothic" w:cs="Arial"/>
        </w:rPr>
        <w:t>To supervise and support children at play ensuring their safety and access to learning.</w:t>
      </w:r>
    </w:p>
    <w:p w14:paraId="52D44038" w14:textId="77777777" w:rsidR="00B25058" w:rsidRDefault="00B25058" w:rsidP="00B25058">
      <w:pPr>
        <w:pStyle w:val="ListParagraph"/>
        <w:numPr>
          <w:ilvl w:val="0"/>
          <w:numId w:val="30"/>
        </w:numPr>
        <w:tabs>
          <w:tab w:val="left" w:pos="567"/>
        </w:tabs>
        <w:rPr>
          <w:rFonts w:ascii="Century Gothic" w:hAnsi="Century Gothic" w:cs="Arial"/>
        </w:rPr>
      </w:pPr>
      <w:r>
        <w:rPr>
          <w:rFonts w:ascii="Century Gothic" w:hAnsi="Century Gothic" w:cs="Arial"/>
        </w:rPr>
        <w:t>To encourage children to interact with others and engage in play activities.</w:t>
      </w:r>
    </w:p>
    <w:p w14:paraId="33B08CCB" w14:textId="77777777" w:rsidR="00B25058" w:rsidRDefault="00B25058" w:rsidP="00B25058">
      <w:pPr>
        <w:pStyle w:val="ListParagraph"/>
        <w:numPr>
          <w:ilvl w:val="0"/>
          <w:numId w:val="30"/>
        </w:numPr>
        <w:tabs>
          <w:tab w:val="left" w:pos="567"/>
        </w:tabs>
        <w:rPr>
          <w:rFonts w:ascii="Century Gothic" w:hAnsi="Century Gothic" w:cs="Arial"/>
        </w:rPr>
      </w:pPr>
      <w:r>
        <w:rPr>
          <w:rFonts w:ascii="Century Gothic" w:hAnsi="Century Gothic" w:cs="Arial"/>
        </w:rPr>
        <w:t>To encourage children to act independently and develop independence, as appropriate.</w:t>
      </w:r>
    </w:p>
    <w:p w14:paraId="17162988" w14:textId="77777777" w:rsidR="00B25058" w:rsidRDefault="00B25058" w:rsidP="00B25058">
      <w:pPr>
        <w:pStyle w:val="ListParagraph"/>
        <w:numPr>
          <w:ilvl w:val="0"/>
          <w:numId w:val="30"/>
        </w:numPr>
        <w:spacing w:after="0" w:line="240" w:lineRule="auto"/>
        <w:rPr>
          <w:rFonts w:ascii="Century Gothic" w:hAnsi="Century Gothic" w:cs="Arial"/>
        </w:rPr>
      </w:pPr>
      <w:r>
        <w:rPr>
          <w:rFonts w:ascii="Century Gothic" w:hAnsi="Century Gothic" w:cs="Arial"/>
        </w:rPr>
        <w:t>To establish good relationships with children, acting as a role model and being aware of and responding appropriately to individual needs</w:t>
      </w:r>
    </w:p>
    <w:p w14:paraId="4843FB75" w14:textId="77777777" w:rsidR="00B25058" w:rsidRDefault="00B25058" w:rsidP="00B25058">
      <w:pPr>
        <w:pStyle w:val="ListParagraph"/>
        <w:numPr>
          <w:ilvl w:val="0"/>
          <w:numId w:val="30"/>
        </w:numPr>
        <w:spacing w:after="0" w:line="240" w:lineRule="auto"/>
        <w:rPr>
          <w:rFonts w:ascii="Century Gothic" w:hAnsi="Century Gothic" w:cs="Arial"/>
        </w:rPr>
      </w:pPr>
      <w:r>
        <w:rPr>
          <w:rFonts w:ascii="Century Gothic" w:hAnsi="Century Gothic" w:cs="Arial"/>
        </w:rPr>
        <w:t>To organise games/activities for groups of children, skipping, ball games etc during indoor and outdoor play.</w:t>
      </w:r>
    </w:p>
    <w:p w14:paraId="7312820E" w14:textId="77777777" w:rsidR="00B25058" w:rsidRDefault="00B25058" w:rsidP="00B25058">
      <w:pPr>
        <w:pStyle w:val="ListParagraph"/>
        <w:numPr>
          <w:ilvl w:val="0"/>
          <w:numId w:val="30"/>
        </w:numPr>
        <w:spacing w:after="0" w:line="240" w:lineRule="auto"/>
        <w:rPr>
          <w:rFonts w:ascii="Century Gothic" w:hAnsi="Century Gothic" w:cs="Arial"/>
        </w:rPr>
      </w:pPr>
      <w:r>
        <w:rPr>
          <w:rFonts w:ascii="Century Gothic" w:hAnsi="Century Gothic" w:cs="Arial"/>
        </w:rPr>
        <w:t>To encourage children to learn new games and participate in them</w:t>
      </w:r>
    </w:p>
    <w:p w14:paraId="28144906" w14:textId="77777777" w:rsidR="00B25058" w:rsidRDefault="00B25058" w:rsidP="00B25058">
      <w:pPr>
        <w:pStyle w:val="ListParagraph"/>
        <w:numPr>
          <w:ilvl w:val="0"/>
          <w:numId w:val="30"/>
        </w:numPr>
        <w:spacing w:after="0" w:line="240" w:lineRule="auto"/>
        <w:rPr>
          <w:rFonts w:ascii="Century Gothic" w:hAnsi="Century Gothic"/>
          <w:b/>
          <w:bCs/>
        </w:rPr>
      </w:pPr>
      <w:r>
        <w:rPr>
          <w:rFonts w:ascii="Century Gothic" w:hAnsi="Century Gothic" w:cs="Arial"/>
        </w:rPr>
        <w:t>To support the teacher in managing children’s behaviour, reporting difficulties as appropriate.</w:t>
      </w:r>
    </w:p>
    <w:p w14:paraId="2D42416C" w14:textId="77777777" w:rsidR="00B25058" w:rsidRDefault="00B25058" w:rsidP="00B25058">
      <w:pPr>
        <w:pStyle w:val="ListParagraph"/>
        <w:numPr>
          <w:ilvl w:val="0"/>
          <w:numId w:val="30"/>
        </w:numPr>
        <w:spacing w:after="0" w:line="240" w:lineRule="auto"/>
        <w:rPr>
          <w:rFonts w:ascii="Century Gothic" w:hAnsi="Century Gothic"/>
          <w:b/>
          <w:bCs/>
        </w:rPr>
      </w:pPr>
      <w:r>
        <w:rPr>
          <w:rFonts w:ascii="Century Gothic" w:hAnsi="Century Gothic" w:cs="Arial"/>
        </w:rPr>
        <w:t>To implement the school’s behaviour policy in a fair and consistent manner.</w:t>
      </w:r>
    </w:p>
    <w:p w14:paraId="61D4A8B2" w14:textId="77777777" w:rsidR="00B25058" w:rsidRDefault="00B25058" w:rsidP="00B25058">
      <w:pPr>
        <w:pStyle w:val="ListParagraph"/>
        <w:numPr>
          <w:ilvl w:val="0"/>
          <w:numId w:val="30"/>
        </w:numPr>
        <w:spacing w:after="0" w:line="240" w:lineRule="auto"/>
        <w:rPr>
          <w:rFonts w:ascii="Century Gothic" w:hAnsi="Century Gothic"/>
          <w:b/>
          <w:bCs/>
        </w:rPr>
      </w:pPr>
      <w:r>
        <w:rPr>
          <w:rFonts w:ascii="Century Gothic" w:hAnsi="Century Gothic" w:cs="Arial"/>
        </w:rPr>
        <w:t xml:space="preserve">To attend to minor First Aid needs of children in accordance with school policy including completion of relevant paperwork and seeking assistance for any serious accidents. </w:t>
      </w:r>
    </w:p>
    <w:p w14:paraId="3658940C" w14:textId="77777777" w:rsidR="00B25058" w:rsidRDefault="00B25058" w:rsidP="00B25058">
      <w:pPr>
        <w:pStyle w:val="ListParagraph"/>
        <w:numPr>
          <w:ilvl w:val="0"/>
          <w:numId w:val="30"/>
        </w:numPr>
        <w:spacing w:after="0" w:line="240" w:lineRule="auto"/>
        <w:rPr>
          <w:rFonts w:ascii="Century Gothic" w:hAnsi="Century Gothic"/>
          <w:b/>
          <w:bCs/>
        </w:rPr>
      </w:pPr>
      <w:r>
        <w:rPr>
          <w:rFonts w:ascii="Century Gothic" w:hAnsi="Century Gothic" w:cs="Arial"/>
        </w:rPr>
        <w:t xml:space="preserve">To liaise closely with colleagues on the welfare and discipline of pupils as required.  </w:t>
      </w:r>
    </w:p>
    <w:p w14:paraId="7F3472F6" w14:textId="77777777" w:rsidR="00B25058" w:rsidRDefault="00B25058" w:rsidP="00B25058">
      <w:pPr>
        <w:pStyle w:val="ListParagraph"/>
        <w:ind w:left="360"/>
        <w:rPr>
          <w:rFonts w:ascii="Century Gothic" w:hAnsi="Century Gothic"/>
          <w:b/>
          <w:bCs/>
        </w:rPr>
      </w:pPr>
    </w:p>
    <w:p w14:paraId="1A2B4912" w14:textId="77777777" w:rsidR="00B25058" w:rsidRDefault="00B25058" w:rsidP="00B25058">
      <w:pPr>
        <w:rPr>
          <w:rFonts w:ascii="Century Gothic" w:hAnsi="Century Gothic"/>
          <w:b/>
          <w:color w:val="000000" w:themeColor="text1"/>
          <w:sz w:val="20"/>
          <w:szCs w:val="20"/>
        </w:rPr>
      </w:pPr>
      <w:r>
        <w:rPr>
          <w:rFonts w:ascii="Century Gothic" w:hAnsi="Century Gothic"/>
          <w:b/>
          <w:color w:val="000000" w:themeColor="text1"/>
          <w:sz w:val="20"/>
          <w:szCs w:val="20"/>
        </w:rPr>
        <w:t>The play environment</w:t>
      </w:r>
    </w:p>
    <w:p w14:paraId="099EFB34" w14:textId="77777777" w:rsidR="00B25058" w:rsidRDefault="00B25058" w:rsidP="00B25058">
      <w:pPr>
        <w:pStyle w:val="ListParagraph"/>
        <w:numPr>
          <w:ilvl w:val="0"/>
          <w:numId w:val="31"/>
        </w:numPr>
        <w:spacing w:after="0" w:line="240" w:lineRule="auto"/>
        <w:rPr>
          <w:rFonts w:ascii="Century Gothic" w:hAnsi="Century Gothic"/>
          <w:b/>
        </w:rPr>
      </w:pPr>
      <w:r>
        <w:rPr>
          <w:rFonts w:ascii="Century Gothic" w:hAnsi="Century Gothic" w:cs="Arial"/>
        </w:rPr>
        <w:t xml:space="preserve">To prepare play </w:t>
      </w:r>
      <w:proofErr w:type="gramStart"/>
      <w:r>
        <w:rPr>
          <w:rFonts w:ascii="Century Gothic" w:hAnsi="Century Gothic" w:cs="Arial"/>
        </w:rPr>
        <w:t>equipment  ready</w:t>
      </w:r>
      <w:proofErr w:type="gramEnd"/>
      <w:r>
        <w:rPr>
          <w:rFonts w:ascii="Century Gothic" w:hAnsi="Century Gothic" w:cs="Arial"/>
        </w:rPr>
        <w:t xml:space="preserve"> for the correct times</w:t>
      </w:r>
    </w:p>
    <w:p w14:paraId="3317AE31" w14:textId="77777777" w:rsidR="00B25058" w:rsidRDefault="00B25058" w:rsidP="00B25058">
      <w:pPr>
        <w:pStyle w:val="ListParagraph"/>
        <w:numPr>
          <w:ilvl w:val="0"/>
          <w:numId w:val="31"/>
        </w:numPr>
        <w:spacing w:after="0" w:line="240" w:lineRule="auto"/>
        <w:rPr>
          <w:rFonts w:ascii="Century Gothic" w:hAnsi="Century Gothic"/>
          <w:b/>
        </w:rPr>
      </w:pPr>
      <w:r>
        <w:rPr>
          <w:rFonts w:ascii="Century Gothic" w:hAnsi="Century Gothic" w:cs="Arial"/>
        </w:rPr>
        <w:t>To encourage children to use equipment with respect and to return equipment</w:t>
      </w:r>
    </w:p>
    <w:p w14:paraId="2E825F66" w14:textId="77777777" w:rsidR="00B25058" w:rsidRDefault="00B25058" w:rsidP="00B25058">
      <w:pPr>
        <w:pStyle w:val="ListParagraph"/>
        <w:numPr>
          <w:ilvl w:val="0"/>
          <w:numId w:val="31"/>
        </w:numPr>
        <w:spacing w:after="0" w:line="240" w:lineRule="auto"/>
        <w:rPr>
          <w:rFonts w:ascii="Century Gothic" w:hAnsi="Century Gothic"/>
          <w:b/>
        </w:rPr>
      </w:pPr>
      <w:r>
        <w:rPr>
          <w:rFonts w:ascii="Century Gothic" w:hAnsi="Century Gothic" w:cs="Arial"/>
        </w:rPr>
        <w:t xml:space="preserve">To ensure that the </w:t>
      </w:r>
      <w:proofErr w:type="gramStart"/>
      <w:r>
        <w:rPr>
          <w:rFonts w:ascii="Century Gothic" w:hAnsi="Century Gothic" w:cs="Arial"/>
        </w:rPr>
        <w:t>Health</w:t>
      </w:r>
      <w:proofErr w:type="gramEnd"/>
      <w:r>
        <w:rPr>
          <w:rFonts w:ascii="Century Gothic" w:hAnsi="Century Gothic" w:cs="Arial"/>
        </w:rPr>
        <w:t xml:space="preserve"> and safety of children is observed at all times</w:t>
      </w:r>
    </w:p>
    <w:p w14:paraId="5A929E79" w14:textId="77777777" w:rsidR="00B25058" w:rsidRDefault="00B25058" w:rsidP="00B25058">
      <w:pPr>
        <w:pStyle w:val="ListParagraph"/>
        <w:numPr>
          <w:ilvl w:val="0"/>
          <w:numId w:val="31"/>
        </w:numPr>
        <w:spacing w:after="0" w:line="240" w:lineRule="auto"/>
        <w:rPr>
          <w:rFonts w:ascii="Century Gothic" w:hAnsi="Century Gothic"/>
          <w:b/>
        </w:rPr>
      </w:pPr>
      <w:r>
        <w:rPr>
          <w:rFonts w:ascii="Century Gothic" w:hAnsi="Century Gothic" w:cs="Arial"/>
        </w:rPr>
        <w:t>To be aware of potential risks</w:t>
      </w:r>
    </w:p>
    <w:p w14:paraId="45D680AB" w14:textId="77777777" w:rsidR="00B25058" w:rsidRDefault="00B25058" w:rsidP="00B25058">
      <w:pPr>
        <w:pStyle w:val="ListParagraph"/>
        <w:numPr>
          <w:ilvl w:val="0"/>
          <w:numId w:val="31"/>
        </w:numPr>
        <w:spacing w:after="0" w:line="240" w:lineRule="auto"/>
        <w:rPr>
          <w:rFonts w:ascii="Century Gothic" w:hAnsi="Century Gothic"/>
          <w:b/>
        </w:rPr>
      </w:pPr>
      <w:r>
        <w:rPr>
          <w:rFonts w:ascii="Century Gothic" w:hAnsi="Century Gothic" w:cs="Arial"/>
        </w:rPr>
        <w:t>To ensure children are appropriately dressed for the weather conditions</w:t>
      </w:r>
    </w:p>
    <w:p w14:paraId="5112EB80" w14:textId="77777777" w:rsidR="00B25058" w:rsidRDefault="00B25058" w:rsidP="00B25058">
      <w:pPr>
        <w:pStyle w:val="ListParagraph"/>
        <w:numPr>
          <w:ilvl w:val="0"/>
          <w:numId w:val="31"/>
        </w:numPr>
        <w:spacing w:after="0" w:line="240" w:lineRule="auto"/>
        <w:rPr>
          <w:rFonts w:ascii="Century Gothic" w:hAnsi="Century Gothic"/>
          <w:b/>
        </w:rPr>
      </w:pPr>
      <w:r>
        <w:rPr>
          <w:rFonts w:ascii="Century Gothic" w:hAnsi="Century Gothic" w:cs="Arial"/>
        </w:rPr>
        <w:t>During indoor play times ensure that activities are appropriate for the space being used.</w:t>
      </w:r>
    </w:p>
    <w:p w14:paraId="5DE15CFF" w14:textId="77777777" w:rsidR="00B25058" w:rsidRDefault="00B25058" w:rsidP="00B25058">
      <w:pPr>
        <w:pStyle w:val="ListParagraph"/>
        <w:numPr>
          <w:ilvl w:val="0"/>
          <w:numId w:val="31"/>
        </w:numPr>
        <w:spacing w:after="0" w:line="240" w:lineRule="auto"/>
        <w:rPr>
          <w:rFonts w:ascii="Century Gothic" w:hAnsi="Century Gothic"/>
          <w:b/>
        </w:rPr>
      </w:pPr>
      <w:r>
        <w:rPr>
          <w:rFonts w:ascii="Century Gothic" w:hAnsi="Century Gothic" w:cs="Arial"/>
        </w:rPr>
        <w:t xml:space="preserve">To maintain a purposeful, orderly and supportive learning environment for all children. </w:t>
      </w:r>
    </w:p>
    <w:p w14:paraId="29B99820" w14:textId="77777777" w:rsidR="00B25058" w:rsidRDefault="00B25058" w:rsidP="00B25058">
      <w:pPr>
        <w:rPr>
          <w:rFonts w:ascii="Century Gothic" w:hAnsi="Century Gothic"/>
        </w:rPr>
      </w:pPr>
    </w:p>
    <w:p w14:paraId="500DD645" w14:textId="77777777" w:rsidR="00B25058" w:rsidRDefault="00B25058" w:rsidP="00B25058">
      <w:pPr>
        <w:rPr>
          <w:rFonts w:ascii="Century Gothic" w:hAnsi="Century Gothic"/>
          <w:b/>
          <w:sz w:val="20"/>
          <w:szCs w:val="20"/>
        </w:rPr>
      </w:pPr>
      <w:r>
        <w:rPr>
          <w:rFonts w:ascii="Century Gothic" w:hAnsi="Century Gothic"/>
        </w:rPr>
        <w:t xml:space="preserve"> </w:t>
      </w:r>
      <w:r>
        <w:rPr>
          <w:rFonts w:ascii="Century Gothic" w:hAnsi="Century Gothic"/>
          <w:b/>
          <w:sz w:val="20"/>
          <w:szCs w:val="20"/>
        </w:rPr>
        <w:t>The dining room /eating areas</w:t>
      </w:r>
    </w:p>
    <w:p w14:paraId="3DE1FC51" w14:textId="77777777" w:rsidR="00B25058" w:rsidRDefault="00B25058" w:rsidP="00B25058">
      <w:pPr>
        <w:pStyle w:val="ListParagraph"/>
        <w:numPr>
          <w:ilvl w:val="0"/>
          <w:numId w:val="32"/>
        </w:numPr>
        <w:spacing w:after="0" w:line="240" w:lineRule="auto"/>
        <w:ind w:left="426" w:hanging="426"/>
        <w:rPr>
          <w:rFonts w:ascii="Century Gothic" w:hAnsi="Century Gothic"/>
        </w:rPr>
      </w:pPr>
      <w:r>
        <w:rPr>
          <w:rFonts w:ascii="Century Gothic" w:hAnsi="Century Gothic"/>
        </w:rPr>
        <w:t>To supervise children in the dining area, including the hygiene of children in the dining area.  This will include hand washing, encouraging children to eat the food, use cutlery correctly and insisting on and modelling good table manners</w:t>
      </w:r>
    </w:p>
    <w:p w14:paraId="219994CE" w14:textId="77777777" w:rsidR="00B25058" w:rsidRDefault="00B25058" w:rsidP="00B25058">
      <w:pPr>
        <w:pStyle w:val="ListParagraph"/>
        <w:numPr>
          <w:ilvl w:val="0"/>
          <w:numId w:val="32"/>
        </w:numPr>
        <w:spacing w:after="0" w:line="240" w:lineRule="auto"/>
        <w:ind w:left="426" w:hanging="426"/>
        <w:rPr>
          <w:rFonts w:ascii="Century Gothic" w:hAnsi="Century Gothic"/>
        </w:rPr>
      </w:pPr>
      <w:r>
        <w:rPr>
          <w:rFonts w:ascii="Century Gothic" w:hAnsi="Century Gothic"/>
        </w:rPr>
        <w:t xml:space="preserve">To be aware of children on special diets and to support these children with eating the correct food which meets their needs </w:t>
      </w:r>
    </w:p>
    <w:p w14:paraId="1BEE7376" w14:textId="77777777" w:rsidR="00B25058" w:rsidRDefault="00B25058" w:rsidP="00B25058">
      <w:pPr>
        <w:pStyle w:val="ListParagraph"/>
        <w:numPr>
          <w:ilvl w:val="0"/>
          <w:numId w:val="32"/>
        </w:numPr>
        <w:spacing w:after="0" w:line="240" w:lineRule="auto"/>
        <w:ind w:left="426" w:hanging="426"/>
        <w:rPr>
          <w:rFonts w:ascii="Century Gothic" w:hAnsi="Century Gothic"/>
        </w:rPr>
      </w:pPr>
      <w:r>
        <w:rPr>
          <w:rFonts w:ascii="Century Gothic" w:hAnsi="Century Gothic"/>
        </w:rPr>
        <w:t xml:space="preserve">To be aware of potential risks and take action to remove them and/or report as necessary  </w:t>
      </w:r>
    </w:p>
    <w:p w14:paraId="25D03A6E" w14:textId="77777777" w:rsidR="00B25058" w:rsidRDefault="00B25058" w:rsidP="00B25058">
      <w:pPr>
        <w:pStyle w:val="ListParagraph"/>
        <w:numPr>
          <w:ilvl w:val="0"/>
          <w:numId w:val="32"/>
        </w:numPr>
        <w:spacing w:after="0" w:line="240" w:lineRule="auto"/>
        <w:ind w:left="426" w:hanging="426"/>
        <w:rPr>
          <w:rFonts w:ascii="Century Gothic" w:hAnsi="Century Gothic"/>
        </w:rPr>
      </w:pPr>
      <w:r>
        <w:rPr>
          <w:rFonts w:ascii="Century Gothic" w:hAnsi="Century Gothic"/>
        </w:rPr>
        <w:t xml:space="preserve">To supervise the clearing of tables, cleaning of spillages and stacking/scraping of plates and cutlery </w:t>
      </w:r>
    </w:p>
    <w:p w14:paraId="405E4928" w14:textId="77777777" w:rsidR="00B25058" w:rsidRDefault="00B25058" w:rsidP="00B25058">
      <w:pPr>
        <w:pStyle w:val="ListParagraph"/>
        <w:ind w:left="426"/>
        <w:rPr>
          <w:rFonts w:ascii="Century Gothic" w:hAnsi="Century Gothic"/>
        </w:rPr>
      </w:pPr>
    </w:p>
    <w:p w14:paraId="7C294A09" w14:textId="77777777" w:rsidR="00B25058" w:rsidRDefault="00B25058" w:rsidP="00B25058">
      <w:pPr>
        <w:pStyle w:val="ListParagraph"/>
        <w:ind w:left="426"/>
        <w:rPr>
          <w:rFonts w:ascii="Century Gothic" w:hAnsi="Century Gothic"/>
        </w:rPr>
      </w:pPr>
    </w:p>
    <w:p w14:paraId="570A388C" w14:textId="77777777" w:rsidR="00B25058" w:rsidRDefault="00B25058" w:rsidP="00B25058">
      <w:pPr>
        <w:pStyle w:val="NoSpacing"/>
        <w:rPr>
          <w:rFonts w:ascii="Century Gothic" w:hAnsi="Century Gothic" w:cs="Times"/>
          <w:b/>
          <w:color w:val="000000" w:themeColor="text1"/>
          <w:sz w:val="20"/>
          <w:szCs w:val="20"/>
        </w:rPr>
      </w:pPr>
      <w:proofErr w:type="spellStart"/>
      <w:r>
        <w:rPr>
          <w:rFonts w:ascii="Century Gothic" w:hAnsi="Century Gothic" w:cs="Arial"/>
          <w:b/>
          <w:bCs/>
          <w:color w:val="000000" w:themeColor="text1"/>
          <w:sz w:val="20"/>
          <w:szCs w:val="20"/>
        </w:rPr>
        <w:t>Fulfill</w:t>
      </w:r>
      <w:proofErr w:type="spellEnd"/>
      <w:r>
        <w:rPr>
          <w:rFonts w:ascii="Century Gothic" w:hAnsi="Century Gothic" w:cs="Arial"/>
          <w:b/>
          <w:bCs/>
          <w:color w:val="000000" w:themeColor="text1"/>
          <w:sz w:val="20"/>
          <w:szCs w:val="20"/>
        </w:rPr>
        <w:t xml:space="preserve"> wider professional responsibilities</w:t>
      </w:r>
    </w:p>
    <w:p w14:paraId="3E2847AC" w14:textId="77777777" w:rsidR="00B25058" w:rsidRDefault="00B25058" w:rsidP="00B25058">
      <w:pPr>
        <w:pStyle w:val="NoSpacing"/>
        <w:numPr>
          <w:ilvl w:val="0"/>
          <w:numId w:val="33"/>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Make a positive contribution to the wider life and ethos of the School and the Trust.</w:t>
      </w:r>
    </w:p>
    <w:p w14:paraId="2A527225" w14:textId="77777777" w:rsidR="00B25058" w:rsidRDefault="00B25058" w:rsidP="00B25058">
      <w:pPr>
        <w:pStyle w:val="NoSpacing"/>
        <w:numPr>
          <w:ilvl w:val="0"/>
          <w:numId w:val="33"/>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lastRenderedPageBreak/>
        <w:t>Develop effective professional relationships with governors, colleagues, families knowing how and when to draw on advice and specialist support.</w:t>
      </w:r>
    </w:p>
    <w:p w14:paraId="37F1B50E" w14:textId="77777777" w:rsidR="00B25058" w:rsidRDefault="00B25058" w:rsidP="00B25058">
      <w:pPr>
        <w:pStyle w:val="NoSpacing"/>
        <w:numPr>
          <w:ilvl w:val="0"/>
          <w:numId w:val="33"/>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To be willing and able to be part of a team of first aiders/fire wardens as may be required. </w:t>
      </w:r>
    </w:p>
    <w:p w14:paraId="4EBBBC17" w14:textId="77777777" w:rsidR="00B25058" w:rsidRDefault="00B25058" w:rsidP="00B25058">
      <w:pPr>
        <w:pStyle w:val="NoSpacing"/>
        <w:numPr>
          <w:ilvl w:val="0"/>
          <w:numId w:val="33"/>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Communicate effectively with pupils, school staff and visitors.</w:t>
      </w:r>
    </w:p>
    <w:p w14:paraId="132BAEAD" w14:textId="77777777" w:rsidR="00B25058" w:rsidRDefault="00B25058" w:rsidP="00B25058">
      <w:pPr>
        <w:pStyle w:val="ListParagraph"/>
        <w:numPr>
          <w:ilvl w:val="0"/>
          <w:numId w:val="33"/>
        </w:numPr>
        <w:tabs>
          <w:tab w:val="left" w:pos="426"/>
          <w:tab w:val="left" w:pos="709"/>
        </w:tabs>
        <w:ind w:left="426" w:hanging="426"/>
        <w:rPr>
          <w:rFonts w:ascii="Century Gothic" w:hAnsi="Century Gothic" w:cs="Arial"/>
        </w:rPr>
      </w:pPr>
      <w:r>
        <w:rPr>
          <w:rFonts w:ascii="Century Gothic" w:hAnsi="Century Gothic" w:cs="Arial"/>
        </w:rPr>
        <w:t>To participate in training and other learning activities and performance development as required.</w:t>
      </w:r>
    </w:p>
    <w:p w14:paraId="0DD8E10B" w14:textId="77777777" w:rsidR="00B25058" w:rsidRDefault="00B25058" w:rsidP="00B25058">
      <w:pPr>
        <w:pStyle w:val="ListParagraph"/>
        <w:numPr>
          <w:ilvl w:val="0"/>
          <w:numId w:val="33"/>
        </w:numPr>
        <w:tabs>
          <w:tab w:val="left" w:pos="709"/>
        </w:tabs>
        <w:ind w:left="426" w:hanging="426"/>
        <w:rPr>
          <w:rFonts w:ascii="Century Gothic" w:hAnsi="Century Gothic" w:cs="Arial"/>
        </w:rPr>
      </w:pPr>
      <w:r>
        <w:rPr>
          <w:rFonts w:ascii="Century Gothic" w:hAnsi="Century Gothic" w:cs="Arial"/>
        </w:rPr>
        <w:t>To be aware of and comply with policies and procedures relating to child protection, health, safety and security, confidentiality and data protection, reporting all concerns to an appropriate person.</w:t>
      </w:r>
    </w:p>
    <w:p w14:paraId="543E0D54" w14:textId="77777777" w:rsidR="00B25058" w:rsidRDefault="00B25058" w:rsidP="00B25058">
      <w:pPr>
        <w:pStyle w:val="NoSpacing"/>
        <w:ind w:left="426" w:hanging="426"/>
        <w:rPr>
          <w:rFonts w:ascii="Century Gothic" w:hAnsi="Century Gothic"/>
          <w:b/>
          <w:color w:val="000000" w:themeColor="text1"/>
          <w:sz w:val="20"/>
          <w:szCs w:val="20"/>
        </w:rPr>
      </w:pPr>
      <w:r>
        <w:rPr>
          <w:rFonts w:ascii="Century Gothic" w:hAnsi="Century Gothic"/>
          <w:b/>
          <w:color w:val="000000" w:themeColor="text1"/>
          <w:sz w:val="20"/>
          <w:szCs w:val="20"/>
        </w:rPr>
        <w:t>Personal and professional conduct</w:t>
      </w:r>
    </w:p>
    <w:p w14:paraId="6B924167" w14:textId="77777777" w:rsidR="00B25058" w:rsidRDefault="00B25058" w:rsidP="00B25058">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All Focus Trust staff are expected to demonstrate consistently high standards of personal and professional conduct. The following statements define the behaviour and attitudes which set the required standard for conduct throughout a career with the Trust. </w:t>
      </w:r>
    </w:p>
    <w:p w14:paraId="64E41037" w14:textId="77777777" w:rsidR="00B25058" w:rsidRDefault="00B25058" w:rsidP="00B25058">
      <w:pPr>
        <w:pStyle w:val="NoSpacing"/>
        <w:rPr>
          <w:rFonts w:ascii="Century Gothic" w:hAnsi="Century Gothic" w:cs="Times"/>
          <w:color w:val="000000" w:themeColor="text1"/>
          <w:sz w:val="20"/>
          <w:szCs w:val="20"/>
        </w:rPr>
      </w:pPr>
    </w:p>
    <w:p w14:paraId="1C4EFB4E" w14:textId="77777777" w:rsidR="00B25058" w:rsidRDefault="00B25058" w:rsidP="00B25058">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All Staff must uphold public trust in the profession and maintain high standards of ethics and behaviour, within and outside the </w:t>
      </w:r>
      <w:proofErr w:type="gramStart"/>
      <w:r>
        <w:rPr>
          <w:rFonts w:ascii="Century Gothic" w:hAnsi="Century Gothic" w:cs="Arial"/>
          <w:color w:val="000000" w:themeColor="text1"/>
          <w:sz w:val="20"/>
          <w:szCs w:val="20"/>
        </w:rPr>
        <w:t>School</w:t>
      </w:r>
      <w:proofErr w:type="gramEnd"/>
      <w:r>
        <w:rPr>
          <w:rFonts w:ascii="Century Gothic" w:hAnsi="Century Gothic" w:cs="Arial"/>
          <w:color w:val="000000" w:themeColor="text1"/>
          <w:sz w:val="20"/>
          <w:szCs w:val="20"/>
        </w:rPr>
        <w:t>, by:</w:t>
      </w:r>
    </w:p>
    <w:p w14:paraId="1D0B9357" w14:textId="77777777" w:rsidR="00B25058" w:rsidRDefault="00B25058" w:rsidP="00B25058">
      <w:pPr>
        <w:pStyle w:val="NoSpacing"/>
        <w:numPr>
          <w:ilvl w:val="0"/>
          <w:numId w:val="34"/>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treating governors, pupils, </w:t>
      </w:r>
      <w:r>
        <w:rPr>
          <w:rFonts w:ascii="Century Gothic" w:hAnsi="Century Gothic" w:cs="Arial"/>
          <w:sz w:val="20"/>
          <w:szCs w:val="20"/>
        </w:rPr>
        <w:t>staff, parents and visitors</w:t>
      </w:r>
      <w:r>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w:t>
      </w:r>
      <w:proofErr w:type="gramStart"/>
      <w:r>
        <w:rPr>
          <w:rFonts w:ascii="Century Gothic" w:hAnsi="Century Gothic" w:cs="Arial"/>
          <w:color w:val="000000" w:themeColor="text1"/>
          <w:sz w:val="20"/>
          <w:szCs w:val="20"/>
        </w:rPr>
        <w:t>an</w:t>
      </w:r>
      <w:proofErr w:type="gramEnd"/>
      <w:r>
        <w:rPr>
          <w:rFonts w:ascii="Century Gothic" w:hAnsi="Century Gothic" w:cs="Arial"/>
          <w:color w:val="000000" w:themeColor="text1"/>
          <w:sz w:val="20"/>
          <w:szCs w:val="20"/>
        </w:rPr>
        <w:t xml:space="preserve"> School environment;</w:t>
      </w:r>
    </w:p>
    <w:p w14:paraId="60202654" w14:textId="77777777" w:rsidR="00B25058" w:rsidRDefault="00B25058" w:rsidP="00B25058">
      <w:pPr>
        <w:pStyle w:val="NoSpacing"/>
        <w:numPr>
          <w:ilvl w:val="0"/>
          <w:numId w:val="34"/>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having regard for the need to safeguard pupils’ well-being, in accordance with statutory provisions;</w:t>
      </w:r>
    </w:p>
    <w:p w14:paraId="4C6B476C" w14:textId="77777777" w:rsidR="00B25058" w:rsidRDefault="00B25058" w:rsidP="00B25058">
      <w:pPr>
        <w:pStyle w:val="NoSpacing"/>
        <w:numPr>
          <w:ilvl w:val="0"/>
          <w:numId w:val="34"/>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showing tolerance of and respect for the rights of others;</w:t>
      </w:r>
    </w:p>
    <w:p w14:paraId="4A9FCB15" w14:textId="77777777" w:rsidR="00B25058" w:rsidRDefault="00B25058" w:rsidP="00B25058">
      <w:pPr>
        <w:pStyle w:val="NoSpacing"/>
        <w:numPr>
          <w:ilvl w:val="0"/>
          <w:numId w:val="34"/>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6F3EBE17" w14:textId="77777777" w:rsidR="00B25058" w:rsidRDefault="00B25058" w:rsidP="00B25058">
      <w:pPr>
        <w:pStyle w:val="NoSpacing"/>
        <w:numPr>
          <w:ilvl w:val="0"/>
          <w:numId w:val="34"/>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ensuring that personal beliefs are not expressed in ways which exploit pupils’ vulnerability or might lead them to break the law.</w:t>
      </w:r>
    </w:p>
    <w:p w14:paraId="550F73E9" w14:textId="77777777" w:rsidR="00B25058" w:rsidRDefault="00B25058" w:rsidP="00B25058">
      <w:pPr>
        <w:pStyle w:val="NoSpacing"/>
        <w:ind w:left="426" w:hanging="426"/>
        <w:rPr>
          <w:rFonts w:ascii="Century Gothic" w:hAnsi="Century Gothic" w:cs="Times"/>
          <w:color w:val="000000" w:themeColor="text1"/>
          <w:sz w:val="20"/>
          <w:szCs w:val="20"/>
        </w:rPr>
      </w:pPr>
    </w:p>
    <w:p w14:paraId="4CDE9FB7" w14:textId="77777777" w:rsidR="00B25058" w:rsidRDefault="00B25058" w:rsidP="00B25058">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All staff working in the Focus-Trust must have proper and professional regard for the ethos, policies and practices of the School and the Trust, and maintain high standards in their own attendance and punctuality. </w:t>
      </w:r>
    </w:p>
    <w:p w14:paraId="13A202CE" w14:textId="77777777" w:rsidR="00B25058" w:rsidRDefault="00B25058" w:rsidP="00B25058">
      <w:pPr>
        <w:pStyle w:val="NoSpacing"/>
        <w:ind w:left="426" w:hanging="426"/>
        <w:rPr>
          <w:rFonts w:ascii="Century Gothic" w:hAnsi="Century Gothic" w:cs="Arial"/>
          <w:color w:val="000000" w:themeColor="text1"/>
          <w:sz w:val="20"/>
          <w:szCs w:val="20"/>
        </w:rPr>
      </w:pPr>
    </w:p>
    <w:p w14:paraId="49524BB6" w14:textId="77777777" w:rsidR="00B25058" w:rsidRDefault="00B25058" w:rsidP="00B25058">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All staff must have an understanding of, and always act within, the statutory frameworks which set out their professional duties and responsibilities; and within the policies, handbooks and guidelines of the </w:t>
      </w:r>
      <w:proofErr w:type="gramStart"/>
      <w:r>
        <w:rPr>
          <w:rFonts w:ascii="Century Gothic" w:hAnsi="Century Gothic" w:cs="Arial"/>
          <w:color w:val="000000" w:themeColor="text1"/>
          <w:sz w:val="20"/>
          <w:szCs w:val="20"/>
        </w:rPr>
        <w:t>School</w:t>
      </w:r>
      <w:proofErr w:type="gramEnd"/>
      <w:r>
        <w:rPr>
          <w:rFonts w:ascii="Century Gothic" w:hAnsi="Century Gothic" w:cs="Arial"/>
          <w:color w:val="000000" w:themeColor="text1"/>
          <w:sz w:val="20"/>
          <w:szCs w:val="20"/>
        </w:rPr>
        <w:t xml:space="preserve"> and of the Focus-Trust.</w:t>
      </w:r>
    </w:p>
    <w:p w14:paraId="752F6BC4" w14:textId="77777777" w:rsidR="00B25058" w:rsidRDefault="00B25058" w:rsidP="00B25058">
      <w:pPr>
        <w:ind w:left="426" w:hanging="426"/>
        <w:rPr>
          <w:rFonts w:ascii="Century Gothic" w:hAnsi="Century Gothic" w:cs="Arial"/>
          <w:b/>
          <w:color w:val="000000" w:themeColor="text1"/>
          <w:sz w:val="20"/>
          <w:szCs w:val="20"/>
        </w:rPr>
      </w:pPr>
    </w:p>
    <w:p w14:paraId="37463890" w14:textId="77777777" w:rsidR="00B25058" w:rsidRDefault="00B25058" w:rsidP="00B25058">
      <w:pPr>
        <w:ind w:left="426" w:hanging="426"/>
        <w:rPr>
          <w:rFonts w:ascii="Century Gothic" w:hAnsi="Century Gothic" w:cs="Arial"/>
          <w:b/>
          <w:color w:val="000000" w:themeColor="text1"/>
          <w:sz w:val="20"/>
          <w:szCs w:val="20"/>
        </w:rPr>
      </w:pPr>
      <w:r>
        <w:rPr>
          <w:rFonts w:ascii="Century Gothic" w:hAnsi="Century Gothic" w:cs="Arial"/>
          <w:b/>
          <w:color w:val="000000" w:themeColor="text1"/>
          <w:sz w:val="20"/>
          <w:szCs w:val="20"/>
        </w:rPr>
        <w:t>General</w:t>
      </w:r>
    </w:p>
    <w:p w14:paraId="1BF4B79E" w14:textId="77777777" w:rsidR="00B25058" w:rsidRDefault="00B25058" w:rsidP="00B25058">
      <w:pPr>
        <w:ind w:left="426" w:hanging="426"/>
        <w:rPr>
          <w:rFonts w:ascii="Century Gothic" w:hAnsi="Century Gothic" w:cs="Arial"/>
          <w:color w:val="000000" w:themeColor="text1"/>
          <w:sz w:val="20"/>
          <w:szCs w:val="20"/>
        </w:rPr>
      </w:pPr>
      <w:r>
        <w:rPr>
          <w:rFonts w:ascii="Century Gothic" w:hAnsi="Century Gothic" w:cs="Arial"/>
          <w:color w:val="000000" w:themeColor="text1"/>
          <w:sz w:val="20"/>
          <w:szCs w:val="20"/>
        </w:rPr>
        <w:t>The post holder will:</w:t>
      </w:r>
    </w:p>
    <w:p w14:paraId="1634F0EF" w14:textId="77777777" w:rsidR="00B25058" w:rsidRDefault="00B25058" w:rsidP="00B25058">
      <w:pPr>
        <w:numPr>
          <w:ilvl w:val="0"/>
          <w:numId w:val="35"/>
        </w:numPr>
        <w:tabs>
          <w:tab w:val="clear" w:pos="360"/>
          <w:tab w:val="num" w:pos="426"/>
        </w:tabs>
        <w:spacing w:after="0" w:line="240" w:lineRule="auto"/>
        <w:ind w:left="426" w:hanging="426"/>
        <w:rPr>
          <w:rFonts w:ascii="Century Gothic" w:hAnsi="Century Gothic" w:cs="Arial"/>
          <w:color w:val="000000" w:themeColor="text1"/>
          <w:sz w:val="20"/>
          <w:szCs w:val="20"/>
        </w:rPr>
      </w:pPr>
      <w:r>
        <w:rPr>
          <w:rFonts w:ascii="Century Gothic" w:hAnsi="Century Gothic" w:cs="Arial"/>
          <w:color w:val="000000" w:themeColor="text1"/>
          <w:sz w:val="20"/>
          <w:szCs w:val="20"/>
        </w:rPr>
        <w:t>Be expected to actively support the work and ethos of the Focus-Trust.</w:t>
      </w:r>
    </w:p>
    <w:p w14:paraId="080BADB6" w14:textId="77777777" w:rsidR="00B25058" w:rsidRDefault="00B25058" w:rsidP="00B25058">
      <w:pPr>
        <w:numPr>
          <w:ilvl w:val="0"/>
          <w:numId w:val="36"/>
        </w:numPr>
        <w:tabs>
          <w:tab w:val="clear" w:pos="360"/>
          <w:tab w:val="num" w:pos="426"/>
        </w:tabs>
        <w:spacing w:after="0" w:line="240" w:lineRule="auto"/>
        <w:ind w:left="426" w:hanging="426"/>
        <w:rPr>
          <w:rFonts w:ascii="Century Gothic" w:hAnsi="Century Gothic" w:cs="Arial"/>
          <w:color w:val="000000" w:themeColor="text1"/>
          <w:sz w:val="20"/>
          <w:szCs w:val="20"/>
        </w:rPr>
      </w:pPr>
      <w:r>
        <w:rPr>
          <w:rFonts w:ascii="Century Gothic" w:hAnsi="Century Gothic" w:cs="Arial"/>
          <w:color w:val="000000" w:themeColor="text1"/>
          <w:sz w:val="20"/>
          <w:szCs w:val="20"/>
        </w:rPr>
        <w:t>Be expected to undertake such additional duties as may reasonably be requested by the Principal/Headteacher or their representative.</w:t>
      </w:r>
    </w:p>
    <w:p w14:paraId="4313CB06" w14:textId="77777777" w:rsidR="00B25058" w:rsidRDefault="00B25058" w:rsidP="00B25058">
      <w:pPr>
        <w:numPr>
          <w:ilvl w:val="0"/>
          <w:numId w:val="36"/>
        </w:numPr>
        <w:tabs>
          <w:tab w:val="clear" w:pos="360"/>
          <w:tab w:val="num" w:pos="426"/>
        </w:tabs>
        <w:spacing w:after="0" w:line="240" w:lineRule="auto"/>
        <w:ind w:left="426" w:hanging="426"/>
        <w:rPr>
          <w:rFonts w:ascii="Century Gothic" w:hAnsi="Century Gothic" w:cs="Arial"/>
          <w:color w:val="000000" w:themeColor="text1"/>
          <w:sz w:val="20"/>
          <w:szCs w:val="20"/>
        </w:rPr>
      </w:pPr>
      <w:r>
        <w:rPr>
          <w:rFonts w:ascii="Century Gothic" w:hAnsi="Century Gothic" w:cs="Arial"/>
          <w:color w:val="000000" w:themeColor="text1"/>
          <w:sz w:val="20"/>
          <w:szCs w:val="20"/>
        </w:rPr>
        <w:t>Respect confidentiality of staff, pupils, families and visitors and not breach this trust. Any breaches of confidentiality must be reported to the Principal/Headteacher immediately.</w:t>
      </w:r>
    </w:p>
    <w:p w14:paraId="69608FF3" w14:textId="77777777" w:rsidR="00B25058" w:rsidRDefault="00B25058" w:rsidP="00B25058">
      <w:pPr>
        <w:numPr>
          <w:ilvl w:val="0"/>
          <w:numId w:val="36"/>
        </w:numPr>
        <w:spacing w:after="0" w:line="240" w:lineRule="auto"/>
        <w:ind w:left="426" w:hanging="426"/>
        <w:rPr>
          <w:rFonts w:ascii="Century Gothic" w:hAnsi="Century Gothic" w:cs="Arial"/>
          <w:color w:val="000000" w:themeColor="text1"/>
          <w:sz w:val="20"/>
          <w:szCs w:val="20"/>
        </w:rPr>
      </w:pPr>
      <w:r>
        <w:rPr>
          <w:rFonts w:ascii="Century Gothic" w:hAnsi="Century Gothic" w:cs="Arial"/>
          <w:color w:val="000000" w:themeColor="text1"/>
          <w:sz w:val="20"/>
          <w:szCs w:val="20"/>
        </w:rPr>
        <w:t>Participate in arrangements for appraisal and in the identification of areas in which s/he would benefit from training and undergo such training.</w:t>
      </w:r>
    </w:p>
    <w:p w14:paraId="387F5743" w14:textId="77777777" w:rsidR="00B25058" w:rsidRDefault="00B25058" w:rsidP="00B25058">
      <w:pPr>
        <w:numPr>
          <w:ilvl w:val="0"/>
          <w:numId w:val="36"/>
        </w:numPr>
        <w:spacing w:after="0" w:line="240" w:lineRule="auto"/>
        <w:ind w:left="426" w:hanging="426"/>
        <w:rPr>
          <w:rFonts w:ascii="Century Gothic" w:hAnsi="Century Gothic" w:cs="Arial"/>
          <w:color w:val="000000" w:themeColor="text1"/>
          <w:sz w:val="20"/>
          <w:szCs w:val="20"/>
        </w:rPr>
      </w:pPr>
      <w:r>
        <w:rPr>
          <w:rFonts w:ascii="Century Gothic" w:hAnsi="Century Gothic" w:cs="Arial"/>
          <w:color w:val="000000" w:themeColor="text1"/>
          <w:sz w:val="20"/>
          <w:szCs w:val="20"/>
        </w:rPr>
        <w:t>Comply with and support all policies related to equal opportunities, child protection and safeguarding of children and colleagues.</w:t>
      </w:r>
    </w:p>
    <w:p w14:paraId="08437418" w14:textId="77777777" w:rsidR="00B25058" w:rsidRDefault="00B25058" w:rsidP="00B25058">
      <w:pPr>
        <w:ind w:left="426" w:hanging="426"/>
        <w:rPr>
          <w:rFonts w:ascii="Century Gothic" w:hAnsi="Century Gothic" w:cs="Arial"/>
          <w:color w:val="000000" w:themeColor="text1"/>
          <w:sz w:val="20"/>
          <w:szCs w:val="20"/>
        </w:rPr>
      </w:pPr>
    </w:p>
    <w:p w14:paraId="1EC96C86" w14:textId="77777777" w:rsidR="00B25058" w:rsidRDefault="00B25058" w:rsidP="00B25058">
      <w:pPr>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This job description is neither exhaustive nor exclusive, and it may, after consultation with the post holder be subject to modification and amendment in accordance with Trust’s procedures. </w:t>
      </w:r>
    </w:p>
    <w:p w14:paraId="1C94C31D" w14:textId="77777777" w:rsidR="00FD6C8B" w:rsidRDefault="00FD6C8B" w:rsidP="00B25058">
      <w:pPr>
        <w:rPr>
          <w:rFonts w:ascii="Century Gothic" w:hAnsi="Century Gothic" w:cs="Arial"/>
          <w:color w:val="000000" w:themeColor="text1"/>
          <w:sz w:val="20"/>
          <w:szCs w:val="20"/>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9"/>
        <w:gridCol w:w="21"/>
        <w:gridCol w:w="1254"/>
        <w:gridCol w:w="1276"/>
      </w:tblGrid>
      <w:tr w:rsidR="00B25058" w14:paraId="2D972842" w14:textId="77777777" w:rsidTr="00B25058">
        <w:trPr>
          <w:trHeight w:val="460"/>
        </w:trPr>
        <w:tc>
          <w:tcPr>
            <w:tcW w:w="9214" w:type="dxa"/>
            <w:gridSpan w:val="4"/>
            <w:tcBorders>
              <w:top w:val="nil"/>
              <w:left w:val="nil"/>
              <w:bottom w:val="single" w:sz="4" w:space="0" w:color="auto"/>
              <w:right w:val="nil"/>
            </w:tcBorders>
          </w:tcPr>
          <w:p w14:paraId="3055262D" w14:textId="77777777" w:rsidR="00B25058" w:rsidRDefault="00B25058">
            <w:pPr>
              <w:tabs>
                <w:tab w:val="center" w:pos="4513"/>
                <w:tab w:val="right" w:pos="9026"/>
              </w:tabs>
              <w:jc w:val="center"/>
              <w:rPr>
                <w:rFonts w:ascii="Century Gothic" w:hAnsi="Century Gothic" w:cs="Arial"/>
                <w:b/>
                <w:color w:val="000000"/>
                <w:sz w:val="20"/>
                <w:szCs w:val="20"/>
                <w:u w:val="single"/>
              </w:rPr>
            </w:pPr>
            <w:bookmarkStart w:id="1" w:name="_Hlk110341140"/>
            <w:r>
              <w:rPr>
                <w:rFonts w:ascii="Century Gothic" w:hAnsi="Century Gothic" w:cs="Arial"/>
                <w:b/>
                <w:color w:val="000000"/>
                <w:sz w:val="20"/>
                <w:szCs w:val="20"/>
                <w:u w:val="single"/>
              </w:rPr>
              <w:lastRenderedPageBreak/>
              <w:t>Midday Assistant</w:t>
            </w:r>
          </w:p>
          <w:p w14:paraId="4DA6497D" w14:textId="77777777" w:rsidR="00B25058" w:rsidRDefault="00B25058">
            <w:pPr>
              <w:tabs>
                <w:tab w:val="center" w:pos="4513"/>
                <w:tab w:val="right" w:pos="9026"/>
              </w:tabs>
              <w:jc w:val="center"/>
              <w:rPr>
                <w:rFonts w:ascii="Century Gothic" w:hAnsi="Century Gothic" w:cs="Arial"/>
                <w:b/>
                <w:color w:val="000000"/>
                <w:sz w:val="20"/>
                <w:szCs w:val="20"/>
                <w:u w:val="single"/>
              </w:rPr>
            </w:pPr>
            <w:r>
              <w:rPr>
                <w:rFonts w:ascii="Century Gothic" w:hAnsi="Century Gothic" w:cs="Arial"/>
                <w:b/>
                <w:color w:val="000000"/>
                <w:sz w:val="20"/>
                <w:szCs w:val="20"/>
                <w:u w:val="single"/>
              </w:rPr>
              <w:t>Person specification</w:t>
            </w:r>
          </w:p>
          <w:p w14:paraId="7F5E22A3" w14:textId="77777777" w:rsidR="00B25058" w:rsidRDefault="00B25058">
            <w:pPr>
              <w:keepNext/>
              <w:keepLines/>
              <w:spacing w:before="200"/>
              <w:outlineLvl w:val="4"/>
              <w:rPr>
                <w:rFonts w:ascii="Century Gothic" w:eastAsiaTheme="majorEastAsia" w:hAnsi="Century Gothic" w:cs="Arial"/>
                <w:b/>
                <w:bCs/>
                <w:color w:val="243F60" w:themeColor="accent1" w:themeShade="7F"/>
                <w:sz w:val="20"/>
              </w:rPr>
            </w:pPr>
            <w:r>
              <w:rPr>
                <w:rFonts w:ascii="Century Gothic" w:eastAsiaTheme="majorEastAsia" w:hAnsi="Century Gothic" w:cs="Arial"/>
                <w:b/>
                <w:bCs/>
                <w:color w:val="243F60" w:themeColor="accent1" w:themeShade="7F"/>
                <w:sz w:val="20"/>
              </w:rPr>
              <w:t>Key:</w:t>
            </w:r>
          </w:p>
          <w:p w14:paraId="5963CC70" w14:textId="77777777" w:rsidR="00B25058" w:rsidRDefault="00B25058">
            <w:pPr>
              <w:rPr>
                <w:rFonts w:ascii="Century Gothic" w:hAnsi="Century Gothic" w:cs="Arial"/>
                <w:sz w:val="20"/>
                <w:szCs w:val="20"/>
              </w:rPr>
            </w:pPr>
            <w:r>
              <w:rPr>
                <w:rFonts w:ascii="Century Gothic" w:hAnsi="Century Gothic" w:cs="Arial"/>
                <w:b/>
                <w:sz w:val="20"/>
                <w:szCs w:val="20"/>
              </w:rPr>
              <w:t>App</w:t>
            </w:r>
            <w:r>
              <w:rPr>
                <w:rFonts w:ascii="Century Gothic" w:hAnsi="Century Gothic" w:cs="Arial"/>
                <w:sz w:val="20"/>
                <w:szCs w:val="20"/>
              </w:rPr>
              <w:t xml:space="preserve"> – Application Form</w:t>
            </w:r>
          </w:p>
          <w:p w14:paraId="64A6BD07" w14:textId="77777777" w:rsidR="00B25058" w:rsidRDefault="00B25058">
            <w:pPr>
              <w:rPr>
                <w:rFonts w:ascii="Century Gothic" w:hAnsi="Century Gothic" w:cs="Arial"/>
                <w:sz w:val="20"/>
                <w:szCs w:val="20"/>
              </w:rPr>
            </w:pPr>
            <w:r>
              <w:rPr>
                <w:rFonts w:ascii="Century Gothic" w:hAnsi="Century Gothic" w:cs="Arial"/>
                <w:b/>
                <w:sz w:val="20"/>
                <w:szCs w:val="20"/>
              </w:rPr>
              <w:t>Ref</w:t>
            </w:r>
            <w:r>
              <w:rPr>
                <w:rFonts w:ascii="Century Gothic" w:hAnsi="Century Gothic" w:cs="Arial"/>
                <w:sz w:val="20"/>
                <w:szCs w:val="20"/>
              </w:rPr>
              <w:t xml:space="preserve"> –   Reference</w:t>
            </w:r>
          </w:p>
          <w:p w14:paraId="23A28A0F" w14:textId="507CB6AE" w:rsidR="00B25058" w:rsidRPr="00FD6C8B" w:rsidRDefault="00B25058" w:rsidP="00FD6C8B">
            <w:pPr>
              <w:rPr>
                <w:rFonts w:ascii="Century Gothic" w:hAnsi="Century Gothic" w:cs="Arial"/>
                <w:sz w:val="20"/>
                <w:szCs w:val="20"/>
              </w:rPr>
            </w:pPr>
            <w:r>
              <w:rPr>
                <w:rFonts w:ascii="Century Gothic" w:hAnsi="Century Gothic" w:cs="Arial"/>
                <w:b/>
                <w:sz w:val="20"/>
                <w:szCs w:val="20"/>
              </w:rPr>
              <w:t>SP</w:t>
            </w:r>
            <w:r>
              <w:rPr>
                <w:rFonts w:ascii="Century Gothic" w:hAnsi="Century Gothic" w:cs="Arial"/>
                <w:sz w:val="20"/>
                <w:szCs w:val="20"/>
              </w:rPr>
              <w:t xml:space="preserve"> –    Selection process. This could include a range of exercises, including an interview.</w:t>
            </w:r>
          </w:p>
        </w:tc>
      </w:tr>
      <w:tr w:rsidR="00B25058" w14:paraId="70B9A08A" w14:textId="77777777" w:rsidTr="00B25058">
        <w:trPr>
          <w:cantSplit/>
        </w:trPr>
        <w:tc>
          <w:tcPr>
            <w:tcW w:w="9214" w:type="dxa"/>
            <w:gridSpan w:val="4"/>
            <w:tcBorders>
              <w:top w:val="single" w:sz="4" w:space="0" w:color="auto"/>
              <w:left w:val="single" w:sz="4" w:space="0" w:color="auto"/>
              <w:bottom w:val="single" w:sz="4" w:space="0" w:color="auto"/>
              <w:right w:val="single" w:sz="4" w:space="0" w:color="auto"/>
            </w:tcBorders>
            <w:shd w:val="clear" w:color="auto" w:fill="CCCCCC"/>
          </w:tcPr>
          <w:p w14:paraId="1AF03868" w14:textId="77777777" w:rsidR="00B25058" w:rsidRDefault="00B25058">
            <w:pPr>
              <w:tabs>
                <w:tab w:val="center" w:pos="4513"/>
                <w:tab w:val="right" w:pos="9026"/>
              </w:tabs>
              <w:rPr>
                <w:rFonts w:ascii="Century Gothic" w:hAnsi="Century Gothic" w:cs="Arial"/>
                <w:b/>
                <w:color w:val="000000"/>
                <w:sz w:val="20"/>
                <w:szCs w:val="20"/>
              </w:rPr>
            </w:pPr>
            <w:r>
              <w:rPr>
                <w:rFonts w:ascii="Century Gothic" w:hAnsi="Century Gothic" w:cs="Arial"/>
                <w:b/>
                <w:color w:val="000000"/>
                <w:sz w:val="20"/>
                <w:szCs w:val="20"/>
              </w:rPr>
              <w:t>Knowledge, Experience and Skills</w:t>
            </w:r>
          </w:p>
          <w:p w14:paraId="0CB0ABC0" w14:textId="77777777" w:rsidR="00B25058" w:rsidRDefault="00B25058">
            <w:pPr>
              <w:tabs>
                <w:tab w:val="center" w:pos="4513"/>
                <w:tab w:val="right" w:pos="9026"/>
              </w:tabs>
              <w:ind w:left="601"/>
              <w:rPr>
                <w:rFonts w:ascii="Century Gothic" w:hAnsi="Century Gothic" w:cs="Arial"/>
                <w:color w:val="000000"/>
                <w:sz w:val="20"/>
                <w:szCs w:val="20"/>
              </w:rPr>
            </w:pPr>
          </w:p>
        </w:tc>
      </w:tr>
      <w:tr w:rsidR="00B25058" w14:paraId="1E07CD85"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tcPr>
          <w:p w14:paraId="1C50CC64" w14:textId="77777777" w:rsidR="00B25058" w:rsidRDefault="00B25058">
            <w:pPr>
              <w:tabs>
                <w:tab w:val="center" w:pos="4513"/>
                <w:tab w:val="right" w:pos="9026"/>
              </w:tabs>
              <w:rPr>
                <w:rFonts w:ascii="Century Gothic" w:hAnsi="Century Gothic" w:cs="Arial"/>
                <w:b/>
                <w:i/>
                <w:color w:val="000000"/>
                <w:sz w:val="20"/>
                <w:szCs w:val="20"/>
              </w:rPr>
            </w:pPr>
          </w:p>
        </w:tc>
        <w:tc>
          <w:tcPr>
            <w:tcW w:w="1254" w:type="dxa"/>
            <w:tcBorders>
              <w:top w:val="single" w:sz="4" w:space="0" w:color="auto"/>
              <w:left w:val="single" w:sz="4" w:space="0" w:color="auto"/>
              <w:bottom w:val="single" w:sz="4" w:space="0" w:color="auto"/>
              <w:right w:val="single" w:sz="4" w:space="0" w:color="auto"/>
            </w:tcBorders>
            <w:hideMark/>
          </w:tcPr>
          <w:p w14:paraId="62BDCE5A"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Essential/</w:t>
            </w:r>
          </w:p>
          <w:p w14:paraId="26A22B1D"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Desirable</w:t>
            </w:r>
          </w:p>
        </w:tc>
        <w:tc>
          <w:tcPr>
            <w:tcW w:w="1276" w:type="dxa"/>
            <w:tcBorders>
              <w:top w:val="single" w:sz="4" w:space="0" w:color="auto"/>
              <w:left w:val="single" w:sz="4" w:space="0" w:color="auto"/>
              <w:bottom w:val="single" w:sz="4" w:space="0" w:color="auto"/>
              <w:right w:val="single" w:sz="4" w:space="0" w:color="auto"/>
            </w:tcBorders>
            <w:hideMark/>
          </w:tcPr>
          <w:p w14:paraId="365CB7E6"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How identified</w:t>
            </w:r>
          </w:p>
        </w:tc>
      </w:tr>
      <w:tr w:rsidR="00B25058" w14:paraId="627B6EB0"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C642E6D" w14:textId="77777777" w:rsidR="00B25058" w:rsidRDefault="00B25058">
            <w:pPr>
              <w:tabs>
                <w:tab w:val="center" w:pos="4513"/>
                <w:tab w:val="right" w:pos="9026"/>
              </w:tabs>
              <w:rPr>
                <w:rFonts w:ascii="Century Gothic" w:hAnsi="Century Gothic" w:cs="Arial"/>
                <w:b/>
                <w:i/>
                <w:color w:val="000000"/>
                <w:sz w:val="20"/>
                <w:szCs w:val="20"/>
              </w:rPr>
            </w:pPr>
            <w:r>
              <w:rPr>
                <w:rFonts w:ascii="Century Gothic" w:hAnsi="Century Gothic" w:cs="Arial"/>
                <w:b/>
                <w:i/>
                <w:color w:val="000000"/>
                <w:sz w:val="20"/>
                <w:szCs w:val="20"/>
              </w:rPr>
              <w:t>Experience</w:t>
            </w:r>
          </w:p>
        </w:tc>
        <w:tc>
          <w:tcPr>
            <w:tcW w:w="1254" w:type="dxa"/>
            <w:tcBorders>
              <w:top w:val="single" w:sz="4" w:space="0" w:color="auto"/>
              <w:left w:val="single" w:sz="4" w:space="0" w:color="auto"/>
              <w:bottom w:val="single" w:sz="4" w:space="0" w:color="auto"/>
              <w:right w:val="single" w:sz="4" w:space="0" w:color="auto"/>
            </w:tcBorders>
            <w:shd w:val="clear" w:color="auto" w:fill="CCCCCC"/>
          </w:tcPr>
          <w:p w14:paraId="1A55CD8A" w14:textId="77777777" w:rsidR="00B25058" w:rsidRDefault="00B25058">
            <w:pPr>
              <w:rPr>
                <w:rFonts w:ascii="Century Gothic" w:hAnsi="Century Gothic"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CCCCC"/>
          </w:tcPr>
          <w:p w14:paraId="68BAD49D" w14:textId="77777777" w:rsidR="00B25058" w:rsidRDefault="00B25058">
            <w:pPr>
              <w:rPr>
                <w:rFonts w:ascii="Century Gothic" w:hAnsi="Century Gothic" w:cs="Arial"/>
                <w:color w:val="000000"/>
                <w:sz w:val="20"/>
                <w:szCs w:val="20"/>
              </w:rPr>
            </w:pPr>
          </w:p>
        </w:tc>
      </w:tr>
      <w:tr w:rsidR="00B25058" w14:paraId="1CF5FEEA"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3452461B"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Experience of working in a school environment </w:t>
            </w:r>
          </w:p>
        </w:tc>
        <w:tc>
          <w:tcPr>
            <w:tcW w:w="1254" w:type="dxa"/>
            <w:tcBorders>
              <w:top w:val="single" w:sz="4" w:space="0" w:color="auto"/>
              <w:left w:val="single" w:sz="4" w:space="0" w:color="auto"/>
              <w:bottom w:val="single" w:sz="4" w:space="0" w:color="auto"/>
              <w:right w:val="single" w:sz="4" w:space="0" w:color="auto"/>
            </w:tcBorders>
            <w:hideMark/>
          </w:tcPr>
          <w:p w14:paraId="5358506D"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D</w:t>
            </w:r>
          </w:p>
        </w:tc>
        <w:tc>
          <w:tcPr>
            <w:tcW w:w="1276" w:type="dxa"/>
            <w:tcBorders>
              <w:top w:val="single" w:sz="4" w:space="0" w:color="auto"/>
              <w:left w:val="single" w:sz="4" w:space="0" w:color="auto"/>
              <w:bottom w:val="single" w:sz="4" w:space="0" w:color="auto"/>
              <w:right w:val="single" w:sz="4" w:space="0" w:color="auto"/>
            </w:tcBorders>
          </w:tcPr>
          <w:p w14:paraId="7E123E89" w14:textId="77777777" w:rsidR="00B25058" w:rsidRDefault="00B25058">
            <w:pPr>
              <w:rPr>
                <w:rFonts w:ascii="Century Gothic" w:hAnsi="Century Gothic" w:cs="Arial"/>
                <w:color w:val="000000"/>
                <w:sz w:val="20"/>
                <w:szCs w:val="20"/>
              </w:rPr>
            </w:pPr>
          </w:p>
        </w:tc>
      </w:tr>
      <w:tr w:rsidR="00B25058" w14:paraId="2AC46D4C"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24411546"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Experience of using computer packages for recording and reporting appropriate information</w:t>
            </w:r>
          </w:p>
        </w:tc>
        <w:tc>
          <w:tcPr>
            <w:tcW w:w="1254" w:type="dxa"/>
            <w:tcBorders>
              <w:top w:val="single" w:sz="4" w:space="0" w:color="auto"/>
              <w:left w:val="single" w:sz="4" w:space="0" w:color="auto"/>
              <w:bottom w:val="single" w:sz="4" w:space="0" w:color="auto"/>
              <w:right w:val="single" w:sz="4" w:space="0" w:color="auto"/>
            </w:tcBorders>
            <w:hideMark/>
          </w:tcPr>
          <w:p w14:paraId="6FD9F618"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D</w:t>
            </w:r>
          </w:p>
        </w:tc>
        <w:tc>
          <w:tcPr>
            <w:tcW w:w="1276" w:type="dxa"/>
            <w:tcBorders>
              <w:top w:val="single" w:sz="4" w:space="0" w:color="auto"/>
              <w:left w:val="single" w:sz="4" w:space="0" w:color="auto"/>
              <w:bottom w:val="single" w:sz="4" w:space="0" w:color="auto"/>
              <w:right w:val="single" w:sz="4" w:space="0" w:color="auto"/>
            </w:tcBorders>
            <w:hideMark/>
          </w:tcPr>
          <w:p w14:paraId="17C2E47E"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3EF46A06"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4CA1C6F0"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Experience of team working to work effectively with others and meet deadlines and goals</w:t>
            </w:r>
          </w:p>
        </w:tc>
        <w:tc>
          <w:tcPr>
            <w:tcW w:w="1254" w:type="dxa"/>
            <w:tcBorders>
              <w:top w:val="single" w:sz="4" w:space="0" w:color="auto"/>
              <w:left w:val="single" w:sz="4" w:space="0" w:color="auto"/>
              <w:bottom w:val="single" w:sz="4" w:space="0" w:color="auto"/>
              <w:right w:val="single" w:sz="4" w:space="0" w:color="auto"/>
            </w:tcBorders>
            <w:hideMark/>
          </w:tcPr>
          <w:p w14:paraId="7559C637"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101634CE"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14791D7F"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419441F2"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Experience in using and maintaining accurate and quality electronic and </w:t>
            </w:r>
            <w:proofErr w:type="gramStart"/>
            <w:r>
              <w:rPr>
                <w:rFonts w:ascii="Century Gothic" w:hAnsi="Century Gothic" w:cs="Arial"/>
                <w:color w:val="000000"/>
                <w:sz w:val="20"/>
                <w:szCs w:val="20"/>
              </w:rPr>
              <w:t>paper based</w:t>
            </w:r>
            <w:proofErr w:type="gramEnd"/>
            <w:r>
              <w:rPr>
                <w:rFonts w:ascii="Century Gothic" w:hAnsi="Century Gothic" w:cs="Arial"/>
                <w:color w:val="000000"/>
                <w:sz w:val="20"/>
                <w:szCs w:val="20"/>
              </w:rPr>
              <w:t xml:space="preserve"> systems </w:t>
            </w:r>
          </w:p>
        </w:tc>
        <w:tc>
          <w:tcPr>
            <w:tcW w:w="1254" w:type="dxa"/>
            <w:tcBorders>
              <w:top w:val="single" w:sz="4" w:space="0" w:color="auto"/>
              <w:left w:val="single" w:sz="4" w:space="0" w:color="auto"/>
              <w:bottom w:val="single" w:sz="4" w:space="0" w:color="auto"/>
              <w:right w:val="single" w:sz="4" w:space="0" w:color="auto"/>
            </w:tcBorders>
            <w:hideMark/>
          </w:tcPr>
          <w:p w14:paraId="6FB2AB9D"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D</w:t>
            </w:r>
          </w:p>
        </w:tc>
        <w:tc>
          <w:tcPr>
            <w:tcW w:w="1276" w:type="dxa"/>
            <w:tcBorders>
              <w:top w:val="single" w:sz="4" w:space="0" w:color="auto"/>
              <w:left w:val="single" w:sz="4" w:space="0" w:color="auto"/>
              <w:bottom w:val="single" w:sz="4" w:space="0" w:color="auto"/>
              <w:right w:val="single" w:sz="4" w:space="0" w:color="auto"/>
            </w:tcBorders>
            <w:hideMark/>
          </w:tcPr>
          <w:p w14:paraId="346EA9E9"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 xml:space="preserve">App/SP </w:t>
            </w:r>
          </w:p>
        </w:tc>
      </w:tr>
      <w:tr w:rsidR="00B25058" w14:paraId="3A5C9BC6"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tcPr>
          <w:p w14:paraId="056D606A" w14:textId="77777777" w:rsidR="00B25058" w:rsidRDefault="00B25058">
            <w:pPr>
              <w:rPr>
                <w:rFonts w:ascii="Century Gothic" w:hAnsi="Century Gothic" w:cs="Arial"/>
                <w:sz w:val="20"/>
                <w:szCs w:val="20"/>
              </w:rPr>
            </w:pPr>
            <w:r>
              <w:rPr>
                <w:rFonts w:ascii="Century Gothic" w:hAnsi="Century Gothic" w:cs="Arial"/>
                <w:sz w:val="20"/>
                <w:szCs w:val="20"/>
              </w:rPr>
              <w:t>Experience of working with or caring for children of primary age</w:t>
            </w:r>
          </w:p>
          <w:p w14:paraId="50187CBA" w14:textId="77777777" w:rsidR="00B25058" w:rsidRDefault="00B25058">
            <w:pPr>
              <w:tabs>
                <w:tab w:val="center" w:pos="4513"/>
                <w:tab w:val="right" w:pos="9026"/>
              </w:tabs>
              <w:rPr>
                <w:rFonts w:ascii="Century Gothic" w:hAnsi="Century Gothic" w:cs="Arial"/>
                <w:color w:val="000000"/>
                <w:sz w:val="20"/>
                <w:szCs w:val="20"/>
              </w:rPr>
            </w:pPr>
          </w:p>
        </w:tc>
        <w:tc>
          <w:tcPr>
            <w:tcW w:w="1254" w:type="dxa"/>
            <w:tcBorders>
              <w:top w:val="single" w:sz="4" w:space="0" w:color="auto"/>
              <w:left w:val="single" w:sz="4" w:space="0" w:color="auto"/>
              <w:bottom w:val="single" w:sz="4" w:space="0" w:color="auto"/>
              <w:right w:val="single" w:sz="4" w:space="0" w:color="auto"/>
            </w:tcBorders>
            <w:hideMark/>
          </w:tcPr>
          <w:p w14:paraId="5675CA94"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7FE975E4"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3C760A90"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DD0BCCC" w14:textId="77777777" w:rsidR="00B25058" w:rsidRDefault="00B25058">
            <w:pPr>
              <w:tabs>
                <w:tab w:val="center" w:pos="4513"/>
                <w:tab w:val="right" w:pos="9026"/>
              </w:tabs>
              <w:rPr>
                <w:rFonts w:ascii="Century Gothic" w:hAnsi="Century Gothic" w:cs="Arial"/>
                <w:b/>
                <w:i/>
                <w:color w:val="000000"/>
                <w:sz w:val="20"/>
                <w:szCs w:val="20"/>
              </w:rPr>
            </w:pPr>
            <w:r>
              <w:rPr>
                <w:rFonts w:ascii="Century Gothic" w:hAnsi="Century Gothic" w:cs="Arial"/>
                <w:b/>
                <w:i/>
                <w:color w:val="000000"/>
                <w:sz w:val="20"/>
                <w:szCs w:val="20"/>
              </w:rPr>
              <w:t>Skills and abilities</w:t>
            </w:r>
          </w:p>
        </w:tc>
        <w:tc>
          <w:tcPr>
            <w:tcW w:w="12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BE784A0" w14:textId="77777777" w:rsidR="00B25058" w:rsidRDefault="00B25058">
            <w:pPr>
              <w:rPr>
                <w:rFonts w:ascii="Century Gothic" w:hAnsi="Century Gothic"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BD7AF8A" w14:textId="77777777" w:rsidR="00B25058" w:rsidRDefault="00B25058">
            <w:pPr>
              <w:rPr>
                <w:rFonts w:ascii="Century Gothic" w:hAnsi="Century Gothic" w:cs="Arial"/>
                <w:color w:val="000000"/>
                <w:sz w:val="20"/>
                <w:szCs w:val="20"/>
              </w:rPr>
            </w:pPr>
          </w:p>
        </w:tc>
      </w:tr>
      <w:tr w:rsidR="00B25058" w14:paraId="09A2452D"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17801074"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Ability to listen and communicate effectively with colleagues and children.  Being always polite and courteous. </w:t>
            </w:r>
          </w:p>
        </w:tc>
        <w:tc>
          <w:tcPr>
            <w:tcW w:w="1254" w:type="dxa"/>
            <w:tcBorders>
              <w:top w:val="single" w:sz="4" w:space="0" w:color="auto"/>
              <w:left w:val="single" w:sz="4" w:space="0" w:color="auto"/>
              <w:bottom w:val="single" w:sz="4" w:space="0" w:color="auto"/>
              <w:right w:val="single" w:sz="4" w:space="0" w:color="auto"/>
            </w:tcBorders>
            <w:hideMark/>
          </w:tcPr>
          <w:p w14:paraId="2703F953"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5E80AE0E"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4B2C3D4C"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31448D04"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Ability to relate well to children and adults </w:t>
            </w:r>
          </w:p>
        </w:tc>
        <w:tc>
          <w:tcPr>
            <w:tcW w:w="1254" w:type="dxa"/>
            <w:tcBorders>
              <w:top w:val="single" w:sz="4" w:space="0" w:color="auto"/>
              <w:left w:val="single" w:sz="4" w:space="0" w:color="auto"/>
              <w:bottom w:val="single" w:sz="4" w:space="0" w:color="auto"/>
              <w:right w:val="single" w:sz="4" w:space="0" w:color="auto"/>
            </w:tcBorders>
            <w:hideMark/>
          </w:tcPr>
          <w:p w14:paraId="2DE298BD"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690A4CAB"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1DC7A300"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7B386C24"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Ability to work constructively and effectively as part of a team </w:t>
            </w:r>
          </w:p>
        </w:tc>
        <w:tc>
          <w:tcPr>
            <w:tcW w:w="1254" w:type="dxa"/>
            <w:tcBorders>
              <w:top w:val="single" w:sz="4" w:space="0" w:color="auto"/>
              <w:left w:val="single" w:sz="4" w:space="0" w:color="auto"/>
              <w:bottom w:val="single" w:sz="4" w:space="0" w:color="auto"/>
              <w:right w:val="single" w:sz="4" w:space="0" w:color="auto"/>
            </w:tcBorders>
            <w:hideMark/>
          </w:tcPr>
          <w:p w14:paraId="3E99919F"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24745402"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5B21EDCF"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0EC4FB6A"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Initiative to respond and make minor decisions as may be required </w:t>
            </w:r>
          </w:p>
        </w:tc>
        <w:tc>
          <w:tcPr>
            <w:tcW w:w="1254" w:type="dxa"/>
            <w:tcBorders>
              <w:top w:val="single" w:sz="4" w:space="0" w:color="auto"/>
              <w:left w:val="single" w:sz="4" w:space="0" w:color="auto"/>
              <w:bottom w:val="single" w:sz="4" w:space="0" w:color="auto"/>
              <w:right w:val="single" w:sz="4" w:space="0" w:color="auto"/>
            </w:tcBorders>
            <w:hideMark/>
          </w:tcPr>
          <w:p w14:paraId="35EDBEC4"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7CBC33F3"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65E25870"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3FACF3D8"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Basic Literacy and numeracy skills </w:t>
            </w:r>
          </w:p>
        </w:tc>
        <w:tc>
          <w:tcPr>
            <w:tcW w:w="1254" w:type="dxa"/>
            <w:tcBorders>
              <w:top w:val="single" w:sz="4" w:space="0" w:color="auto"/>
              <w:left w:val="single" w:sz="4" w:space="0" w:color="auto"/>
              <w:bottom w:val="single" w:sz="4" w:space="0" w:color="auto"/>
              <w:right w:val="single" w:sz="4" w:space="0" w:color="auto"/>
            </w:tcBorders>
            <w:hideMark/>
          </w:tcPr>
          <w:p w14:paraId="6913708B"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29D184DA"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273DC889"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3767B833"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sz w:val="20"/>
                <w:szCs w:val="20"/>
              </w:rPr>
              <w:t>Ability to organise activities and play games with children</w:t>
            </w:r>
          </w:p>
        </w:tc>
        <w:tc>
          <w:tcPr>
            <w:tcW w:w="1254" w:type="dxa"/>
            <w:tcBorders>
              <w:top w:val="single" w:sz="4" w:space="0" w:color="auto"/>
              <w:left w:val="single" w:sz="4" w:space="0" w:color="auto"/>
              <w:bottom w:val="single" w:sz="4" w:space="0" w:color="auto"/>
              <w:right w:val="single" w:sz="4" w:space="0" w:color="auto"/>
            </w:tcBorders>
            <w:hideMark/>
          </w:tcPr>
          <w:p w14:paraId="21124B81"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55E75892"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5CDF0107"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842EE0A" w14:textId="77777777" w:rsidR="00B25058" w:rsidRDefault="00B25058">
            <w:pPr>
              <w:tabs>
                <w:tab w:val="center" w:pos="4513"/>
                <w:tab w:val="right" w:pos="9026"/>
              </w:tabs>
              <w:rPr>
                <w:rFonts w:ascii="Century Gothic" w:hAnsi="Century Gothic" w:cs="Arial"/>
                <w:b/>
                <w:i/>
                <w:color w:val="000000"/>
                <w:sz w:val="20"/>
                <w:szCs w:val="20"/>
              </w:rPr>
            </w:pPr>
            <w:r>
              <w:rPr>
                <w:rFonts w:ascii="Century Gothic" w:hAnsi="Century Gothic" w:cs="Arial"/>
                <w:b/>
                <w:i/>
                <w:color w:val="000000"/>
                <w:sz w:val="20"/>
                <w:szCs w:val="20"/>
              </w:rPr>
              <w:t>Knowledge</w:t>
            </w:r>
          </w:p>
        </w:tc>
        <w:tc>
          <w:tcPr>
            <w:tcW w:w="12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AB2A6F0" w14:textId="77777777" w:rsidR="00B25058" w:rsidRDefault="00B25058">
            <w:pPr>
              <w:rPr>
                <w:rFonts w:ascii="Century Gothic" w:hAnsi="Century Gothic"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BB0C99" w14:textId="77777777" w:rsidR="00B25058" w:rsidRDefault="00B25058">
            <w:pPr>
              <w:rPr>
                <w:rFonts w:ascii="Century Gothic" w:hAnsi="Century Gothic" w:cs="Arial"/>
                <w:color w:val="000000"/>
                <w:sz w:val="20"/>
                <w:szCs w:val="20"/>
              </w:rPr>
            </w:pPr>
          </w:p>
        </w:tc>
      </w:tr>
      <w:tr w:rsidR="00B25058" w14:paraId="595263CE"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72375344" w14:textId="77777777" w:rsidR="00B25058" w:rsidRDefault="00B25058">
            <w:pPr>
              <w:rPr>
                <w:rFonts w:ascii="Century Gothic" w:hAnsi="Century Gothic" w:cs="Arial"/>
                <w:color w:val="000000"/>
                <w:sz w:val="20"/>
                <w:szCs w:val="20"/>
              </w:rPr>
            </w:pPr>
            <w:r>
              <w:rPr>
                <w:rFonts w:ascii="Century Gothic" w:hAnsi="Century Gothic"/>
                <w:sz w:val="20"/>
                <w:szCs w:val="20"/>
              </w:rPr>
              <w:t xml:space="preserve">Basic knowledge of polices/codes of practice/legislation relevant to the protection of children  </w:t>
            </w:r>
          </w:p>
        </w:tc>
        <w:tc>
          <w:tcPr>
            <w:tcW w:w="1254" w:type="dxa"/>
            <w:tcBorders>
              <w:top w:val="single" w:sz="4" w:space="0" w:color="auto"/>
              <w:left w:val="single" w:sz="4" w:space="0" w:color="auto"/>
              <w:bottom w:val="single" w:sz="4" w:space="0" w:color="auto"/>
              <w:right w:val="single" w:sz="4" w:space="0" w:color="auto"/>
            </w:tcBorders>
            <w:hideMark/>
          </w:tcPr>
          <w:p w14:paraId="4F8253DC"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D</w:t>
            </w:r>
          </w:p>
        </w:tc>
        <w:tc>
          <w:tcPr>
            <w:tcW w:w="1276" w:type="dxa"/>
            <w:tcBorders>
              <w:top w:val="single" w:sz="4" w:space="0" w:color="auto"/>
              <w:left w:val="single" w:sz="4" w:space="0" w:color="auto"/>
              <w:bottom w:val="single" w:sz="4" w:space="0" w:color="auto"/>
              <w:right w:val="single" w:sz="4" w:space="0" w:color="auto"/>
            </w:tcBorders>
            <w:hideMark/>
          </w:tcPr>
          <w:p w14:paraId="55D7F803"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3487D878"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48CBB213" w14:textId="77777777" w:rsidR="00B25058" w:rsidRDefault="00B25058">
            <w:pPr>
              <w:tabs>
                <w:tab w:val="center" w:pos="4513"/>
                <w:tab w:val="right" w:pos="9026"/>
              </w:tabs>
              <w:rPr>
                <w:rFonts w:ascii="Century Gothic" w:hAnsi="Century Gothic" w:cs="Arial"/>
                <w:b/>
                <w:i/>
                <w:color w:val="000000"/>
                <w:sz w:val="20"/>
                <w:szCs w:val="20"/>
              </w:rPr>
            </w:pPr>
            <w:r>
              <w:rPr>
                <w:rFonts w:ascii="Century Gothic" w:hAnsi="Century Gothic" w:cs="Arial"/>
                <w:b/>
                <w:i/>
                <w:color w:val="000000"/>
                <w:sz w:val="20"/>
                <w:szCs w:val="20"/>
              </w:rPr>
              <w:lastRenderedPageBreak/>
              <w:t>Child protection</w:t>
            </w:r>
          </w:p>
        </w:tc>
        <w:tc>
          <w:tcPr>
            <w:tcW w:w="1254" w:type="dxa"/>
            <w:tcBorders>
              <w:top w:val="single" w:sz="4" w:space="0" w:color="auto"/>
              <w:left w:val="single" w:sz="4" w:space="0" w:color="auto"/>
              <w:bottom w:val="single" w:sz="4" w:space="0" w:color="auto"/>
              <w:right w:val="single" w:sz="4" w:space="0" w:color="auto"/>
            </w:tcBorders>
            <w:shd w:val="clear" w:color="auto" w:fill="CCCCCC"/>
          </w:tcPr>
          <w:p w14:paraId="497B4D61" w14:textId="77777777" w:rsidR="00B25058" w:rsidRDefault="00B25058">
            <w:pPr>
              <w:rPr>
                <w:rFonts w:ascii="Century Gothic" w:hAnsi="Century Gothic" w:cs="Arial"/>
                <w:b/>
                <w: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CCCCC"/>
          </w:tcPr>
          <w:p w14:paraId="1A547136" w14:textId="77777777" w:rsidR="00B25058" w:rsidRDefault="00B25058">
            <w:pPr>
              <w:rPr>
                <w:rFonts w:ascii="Century Gothic" w:hAnsi="Century Gothic" w:cs="Arial"/>
                <w:b/>
                <w:i/>
                <w:color w:val="000000"/>
                <w:sz w:val="20"/>
                <w:szCs w:val="20"/>
              </w:rPr>
            </w:pPr>
          </w:p>
        </w:tc>
      </w:tr>
      <w:tr w:rsidR="00B25058" w14:paraId="1B519724"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5A8841BE"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Understands why safeguarding is important when working with children. </w:t>
            </w:r>
          </w:p>
        </w:tc>
        <w:tc>
          <w:tcPr>
            <w:tcW w:w="1254" w:type="dxa"/>
            <w:tcBorders>
              <w:top w:val="single" w:sz="4" w:space="0" w:color="auto"/>
              <w:left w:val="single" w:sz="4" w:space="0" w:color="auto"/>
              <w:bottom w:val="single" w:sz="4" w:space="0" w:color="auto"/>
              <w:right w:val="single" w:sz="4" w:space="0" w:color="auto"/>
            </w:tcBorders>
            <w:hideMark/>
          </w:tcPr>
          <w:p w14:paraId="384F012C"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49ECC515"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17F66896"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241FF1C2"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Ability to deal with sensitive issues in a supportive and effective manner</w:t>
            </w:r>
          </w:p>
        </w:tc>
        <w:tc>
          <w:tcPr>
            <w:tcW w:w="1254" w:type="dxa"/>
            <w:tcBorders>
              <w:top w:val="single" w:sz="4" w:space="0" w:color="auto"/>
              <w:left w:val="single" w:sz="4" w:space="0" w:color="auto"/>
              <w:bottom w:val="single" w:sz="4" w:space="0" w:color="auto"/>
              <w:right w:val="single" w:sz="4" w:space="0" w:color="auto"/>
            </w:tcBorders>
            <w:hideMark/>
          </w:tcPr>
          <w:p w14:paraId="788A635C"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7012AFFD"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App/SP</w:t>
            </w:r>
          </w:p>
        </w:tc>
      </w:tr>
      <w:tr w:rsidR="00B25058" w14:paraId="0303BB7A" w14:textId="77777777" w:rsidTr="00B25058">
        <w:trPr>
          <w:cantSplit/>
          <w:trHeight w:val="416"/>
        </w:trPr>
        <w:tc>
          <w:tcPr>
            <w:tcW w:w="9214" w:type="dxa"/>
            <w:gridSpan w:val="4"/>
            <w:tcBorders>
              <w:top w:val="single" w:sz="4" w:space="0" w:color="auto"/>
              <w:left w:val="single" w:sz="4" w:space="0" w:color="auto"/>
              <w:bottom w:val="single" w:sz="4" w:space="0" w:color="auto"/>
              <w:right w:val="single" w:sz="4" w:space="0" w:color="auto"/>
            </w:tcBorders>
            <w:shd w:val="clear" w:color="auto" w:fill="CCCCCC"/>
            <w:hideMark/>
          </w:tcPr>
          <w:p w14:paraId="6316F6B7" w14:textId="77777777" w:rsidR="00B25058" w:rsidRDefault="00B25058">
            <w:pPr>
              <w:rPr>
                <w:rFonts w:ascii="Century Gothic" w:hAnsi="Century Gothic" w:cs="Arial"/>
                <w:color w:val="000000"/>
                <w:sz w:val="20"/>
                <w:szCs w:val="20"/>
              </w:rPr>
            </w:pPr>
            <w:r>
              <w:rPr>
                <w:rFonts w:ascii="Century Gothic" w:hAnsi="Century Gothic" w:cs="Arial"/>
                <w:b/>
                <w:color w:val="000000"/>
                <w:sz w:val="20"/>
                <w:szCs w:val="20"/>
              </w:rPr>
              <w:t>Qualifications and training</w:t>
            </w:r>
          </w:p>
        </w:tc>
      </w:tr>
      <w:tr w:rsidR="00B25058" w14:paraId="7440E0F5" w14:textId="77777777" w:rsidTr="00B25058">
        <w:trPr>
          <w:cantSplit/>
        </w:trPr>
        <w:tc>
          <w:tcPr>
            <w:tcW w:w="6684" w:type="dxa"/>
            <w:gridSpan w:val="2"/>
            <w:tcBorders>
              <w:top w:val="single" w:sz="4" w:space="0" w:color="auto"/>
              <w:left w:val="single" w:sz="4" w:space="0" w:color="auto"/>
              <w:bottom w:val="single" w:sz="4" w:space="0" w:color="auto"/>
              <w:right w:val="single" w:sz="4" w:space="0" w:color="auto"/>
            </w:tcBorders>
            <w:hideMark/>
          </w:tcPr>
          <w:p w14:paraId="413BE780"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Willingness to gain a basic first aid certificate and any other training which is relevant to the role (as maybe required) </w:t>
            </w:r>
          </w:p>
        </w:tc>
        <w:tc>
          <w:tcPr>
            <w:tcW w:w="1254" w:type="dxa"/>
            <w:tcBorders>
              <w:top w:val="single" w:sz="4" w:space="0" w:color="auto"/>
              <w:left w:val="single" w:sz="4" w:space="0" w:color="auto"/>
              <w:bottom w:val="single" w:sz="4" w:space="0" w:color="auto"/>
              <w:right w:val="single" w:sz="4" w:space="0" w:color="auto"/>
            </w:tcBorders>
            <w:hideMark/>
          </w:tcPr>
          <w:p w14:paraId="322CEB7A"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 xml:space="preserve">E </w:t>
            </w:r>
          </w:p>
        </w:tc>
        <w:tc>
          <w:tcPr>
            <w:tcW w:w="1276" w:type="dxa"/>
            <w:tcBorders>
              <w:top w:val="single" w:sz="4" w:space="0" w:color="auto"/>
              <w:left w:val="single" w:sz="4" w:space="0" w:color="auto"/>
              <w:bottom w:val="single" w:sz="4" w:space="0" w:color="auto"/>
              <w:right w:val="single" w:sz="4" w:space="0" w:color="auto"/>
            </w:tcBorders>
            <w:hideMark/>
          </w:tcPr>
          <w:p w14:paraId="005266DD"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 xml:space="preserve">App </w:t>
            </w:r>
          </w:p>
        </w:tc>
      </w:tr>
      <w:tr w:rsidR="00B25058" w14:paraId="27DAE09E" w14:textId="77777777" w:rsidTr="00B25058">
        <w:trPr>
          <w:cantSplit/>
          <w:trHeight w:val="399"/>
        </w:trPr>
        <w:tc>
          <w:tcPr>
            <w:tcW w:w="9214" w:type="dxa"/>
            <w:gridSpan w:val="4"/>
            <w:tcBorders>
              <w:top w:val="single" w:sz="4" w:space="0" w:color="auto"/>
              <w:left w:val="single" w:sz="4" w:space="0" w:color="auto"/>
              <w:bottom w:val="single" w:sz="4" w:space="0" w:color="auto"/>
              <w:right w:val="single" w:sz="4" w:space="0" w:color="auto"/>
            </w:tcBorders>
            <w:shd w:val="clear" w:color="auto" w:fill="CCCCCC"/>
            <w:hideMark/>
          </w:tcPr>
          <w:p w14:paraId="78030B71"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b/>
                <w:color w:val="000000"/>
                <w:sz w:val="20"/>
                <w:szCs w:val="20"/>
              </w:rPr>
              <w:t>Personal qualities and attributes</w:t>
            </w:r>
          </w:p>
        </w:tc>
      </w:tr>
      <w:tr w:rsidR="00B25058" w14:paraId="0D802BD0"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12E7DCE7"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Moral purpose (Equality, children and adults treated with respect)</w:t>
            </w:r>
          </w:p>
        </w:tc>
        <w:tc>
          <w:tcPr>
            <w:tcW w:w="1275" w:type="dxa"/>
            <w:gridSpan w:val="2"/>
            <w:tcBorders>
              <w:top w:val="single" w:sz="4" w:space="0" w:color="auto"/>
              <w:left w:val="single" w:sz="4" w:space="0" w:color="auto"/>
              <w:bottom w:val="single" w:sz="4" w:space="0" w:color="auto"/>
              <w:right w:val="single" w:sz="4" w:space="0" w:color="auto"/>
            </w:tcBorders>
            <w:hideMark/>
          </w:tcPr>
          <w:p w14:paraId="641232AD" w14:textId="77777777" w:rsidR="00B25058" w:rsidRDefault="00B25058">
            <w:pPr>
              <w:rPr>
                <w:rFonts w:ascii="Century Gothic" w:hAnsi="Century Gothic" w:cs="Arial"/>
                <w:snapToGrid w:val="0"/>
                <w:color w:val="000000"/>
                <w:sz w:val="20"/>
                <w:szCs w:val="20"/>
              </w:rPr>
            </w:pPr>
            <w:r>
              <w:rPr>
                <w:rFonts w:ascii="Century Gothic" w:hAnsi="Century Gothic" w:cs="Arial"/>
                <w:snapToGrid w:val="0"/>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292F0FDC" w14:textId="77777777" w:rsidR="00B25058" w:rsidRDefault="00B25058">
            <w:pPr>
              <w:rPr>
                <w:rFonts w:ascii="Century Gothic" w:hAnsi="Century Gothic" w:cs="Arial"/>
                <w:snapToGrid w:val="0"/>
                <w:color w:val="000000"/>
                <w:sz w:val="20"/>
                <w:szCs w:val="20"/>
              </w:rPr>
            </w:pPr>
            <w:r>
              <w:rPr>
                <w:rFonts w:ascii="Century Gothic" w:hAnsi="Century Gothic" w:cs="Arial"/>
                <w:snapToGrid w:val="0"/>
                <w:color w:val="000000"/>
                <w:sz w:val="20"/>
                <w:szCs w:val="20"/>
              </w:rPr>
              <w:t>SP/Ref</w:t>
            </w:r>
          </w:p>
        </w:tc>
      </w:tr>
      <w:tr w:rsidR="00B25058" w14:paraId="645EC105"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091D8995"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Child </w:t>
            </w:r>
            <w:proofErr w:type="spellStart"/>
            <w:r>
              <w:rPr>
                <w:rFonts w:ascii="Century Gothic" w:hAnsi="Century Gothic" w:cs="Arial"/>
                <w:color w:val="000000"/>
                <w:sz w:val="20"/>
                <w:szCs w:val="20"/>
              </w:rPr>
              <w:t>centered</w:t>
            </w:r>
            <w:proofErr w:type="spellEnd"/>
          </w:p>
        </w:tc>
        <w:tc>
          <w:tcPr>
            <w:tcW w:w="1275" w:type="dxa"/>
            <w:gridSpan w:val="2"/>
            <w:tcBorders>
              <w:top w:val="single" w:sz="4" w:space="0" w:color="auto"/>
              <w:left w:val="single" w:sz="4" w:space="0" w:color="auto"/>
              <w:bottom w:val="single" w:sz="4" w:space="0" w:color="auto"/>
              <w:right w:val="single" w:sz="4" w:space="0" w:color="auto"/>
            </w:tcBorders>
            <w:hideMark/>
          </w:tcPr>
          <w:p w14:paraId="4D33C363" w14:textId="77777777" w:rsidR="00B25058" w:rsidRDefault="00B25058">
            <w:pPr>
              <w:rPr>
                <w:rFonts w:ascii="Century Gothic" w:hAnsi="Century Gothic" w:cs="Arial"/>
                <w:snapToGrid w:val="0"/>
                <w:color w:val="000000"/>
                <w:sz w:val="20"/>
                <w:szCs w:val="20"/>
              </w:rPr>
            </w:pPr>
            <w:r>
              <w:rPr>
                <w:rFonts w:ascii="Century Gothic" w:hAnsi="Century Gothic" w:cs="Arial"/>
                <w:snapToGrid w:val="0"/>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55DB97E3" w14:textId="77777777" w:rsidR="00B25058" w:rsidRDefault="00B25058">
            <w:pPr>
              <w:rPr>
                <w:rFonts w:ascii="Century Gothic" w:hAnsi="Century Gothic" w:cs="Arial"/>
                <w:sz w:val="20"/>
                <w:szCs w:val="20"/>
              </w:rPr>
            </w:pPr>
            <w:r>
              <w:rPr>
                <w:rFonts w:ascii="Century Gothic" w:hAnsi="Century Gothic" w:cs="Arial"/>
                <w:color w:val="000000"/>
                <w:sz w:val="20"/>
                <w:szCs w:val="20"/>
              </w:rPr>
              <w:t>SP/Ref</w:t>
            </w:r>
          </w:p>
        </w:tc>
      </w:tr>
      <w:tr w:rsidR="00B25058" w14:paraId="79AEA062" w14:textId="77777777" w:rsidTr="00B25058">
        <w:trPr>
          <w:trHeight w:val="217"/>
        </w:trPr>
        <w:tc>
          <w:tcPr>
            <w:tcW w:w="6663" w:type="dxa"/>
            <w:tcBorders>
              <w:top w:val="single" w:sz="4" w:space="0" w:color="auto"/>
              <w:left w:val="single" w:sz="4" w:space="0" w:color="auto"/>
              <w:bottom w:val="single" w:sz="4" w:space="0" w:color="auto"/>
              <w:right w:val="single" w:sz="4" w:space="0" w:color="auto"/>
            </w:tcBorders>
            <w:hideMark/>
          </w:tcPr>
          <w:p w14:paraId="221FC9B0"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Integrity – to be a role model and have a positive influence </w:t>
            </w:r>
          </w:p>
        </w:tc>
        <w:tc>
          <w:tcPr>
            <w:tcW w:w="1275" w:type="dxa"/>
            <w:gridSpan w:val="2"/>
            <w:tcBorders>
              <w:top w:val="single" w:sz="4" w:space="0" w:color="auto"/>
              <w:left w:val="single" w:sz="4" w:space="0" w:color="auto"/>
              <w:bottom w:val="single" w:sz="4" w:space="0" w:color="auto"/>
              <w:right w:val="single" w:sz="4" w:space="0" w:color="auto"/>
            </w:tcBorders>
            <w:hideMark/>
          </w:tcPr>
          <w:p w14:paraId="38893BDB" w14:textId="77777777" w:rsidR="00B25058" w:rsidRDefault="00B25058">
            <w:pPr>
              <w:rPr>
                <w:rFonts w:ascii="Century Gothic" w:hAnsi="Century Gothic"/>
              </w:rPr>
            </w:pPr>
            <w:r>
              <w:rPr>
                <w:rFonts w:ascii="Century Gothic" w:hAnsi="Century Gothic"/>
              </w:rPr>
              <w:t>E</w:t>
            </w:r>
          </w:p>
        </w:tc>
        <w:tc>
          <w:tcPr>
            <w:tcW w:w="1276" w:type="dxa"/>
            <w:tcBorders>
              <w:top w:val="single" w:sz="4" w:space="0" w:color="auto"/>
              <w:left w:val="single" w:sz="4" w:space="0" w:color="auto"/>
              <w:bottom w:val="single" w:sz="4" w:space="0" w:color="auto"/>
              <w:right w:val="single" w:sz="4" w:space="0" w:color="auto"/>
            </w:tcBorders>
            <w:hideMark/>
          </w:tcPr>
          <w:p w14:paraId="03CA0F03" w14:textId="77777777" w:rsidR="00B25058" w:rsidRDefault="00B25058">
            <w:pPr>
              <w:rPr>
                <w:rFonts w:ascii="Century Gothic" w:hAnsi="Century Gothic" w:cs="Arial"/>
                <w:sz w:val="20"/>
                <w:szCs w:val="20"/>
              </w:rPr>
            </w:pPr>
            <w:r>
              <w:rPr>
                <w:rFonts w:ascii="Century Gothic" w:hAnsi="Century Gothic" w:cs="Arial"/>
                <w:color w:val="000000"/>
                <w:sz w:val="20"/>
                <w:szCs w:val="20"/>
              </w:rPr>
              <w:t>SP/Ref</w:t>
            </w:r>
          </w:p>
        </w:tc>
      </w:tr>
      <w:tr w:rsidR="00B25058" w14:paraId="13BBFD8D"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3B4BB594" w14:textId="77777777" w:rsidR="00B25058" w:rsidRDefault="00B25058">
            <w:pPr>
              <w:rPr>
                <w:rFonts w:ascii="Century Gothic" w:hAnsi="Century Gothic"/>
                <w:sz w:val="20"/>
                <w:szCs w:val="20"/>
              </w:rPr>
            </w:pPr>
            <w:r>
              <w:rPr>
                <w:rFonts w:ascii="Century Gothic" w:hAnsi="Century Gothic"/>
                <w:sz w:val="20"/>
                <w:szCs w:val="20"/>
              </w:rPr>
              <w:t xml:space="preserve">Self-motivated </w:t>
            </w:r>
          </w:p>
        </w:tc>
        <w:tc>
          <w:tcPr>
            <w:tcW w:w="1275" w:type="dxa"/>
            <w:gridSpan w:val="2"/>
            <w:tcBorders>
              <w:top w:val="single" w:sz="4" w:space="0" w:color="auto"/>
              <w:left w:val="single" w:sz="4" w:space="0" w:color="auto"/>
              <w:bottom w:val="single" w:sz="4" w:space="0" w:color="auto"/>
              <w:right w:val="single" w:sz="4" w:space="0" w:color="auto"/>
            </w:tcBorders>
            <w:hideMark/>
          </w:tcPr>
          <w:p w14:paraId="6281D0D8" w14:textId="77777777" w:rsidR="00B25058" w:rsidRDefault="00B25058">
            <w:pPr>
              <w:rPr>
                <w:rFonts w:ascii="Century Gothic" w:hAnsi="Century Gothic"/>
              </w:rPr>
            </w:pPr>
            <w:r>
              <w:rPr>
                <w:rFonts w:ascii="Century Gothic" w:hAnsi="Century Gothic"/>
              </w:rPr>
              <w:t>E</w:t>
            </w:r>
          </w:p>
        </w:tc>
        <w:tc>
          <w:tcPr>
            <w:tcW w:w="1276" w:type="dxa"/>
            <w:tcBorders>
              <w:top w:val="single" w:sz="4" w:space="0" w:color="auto"/>
              <w:left w:val="single" w:sz="4" w:space="0" w:color="auto"/>
              <w:bottom w:val="single" w:sz="4" w:space="0" w:color="auto"/>
              <w:right w:val="single" w:sz="4" w:space="0" w:color="auto"/>
            </w:tcBorders>
            <w:hideMark/>
          </w:tcPr>
          <w:p w14:paraId="2935E5C2" w14:textId="77777777" w:rsidR="00B25058" w:rsidRDefault="00B25058">
            <w:pPr>
              <w:rPr>
                <w:rFonts w:ascii="Century Gothic" w:hAnsi="Century Gothic"/>
                <w:sz w:val="20"/>
                <w:szCs w:val="20"/>
              </w:rPr>
            </w:pPr>
            <w:r>
              <w:rPr>
                <w:rFonts w:ascii="Century Gothic" w:hAnsi="Century Gothic"/>
                <w:sz w:val="20"/>
                <w:szCs w:val="20"/>
              </w:rPr>
              <w:t>SP/Ref</w:t>
            </w:r>
          </w:p>
        </w:tc>
      </w:tr>
      <w:tr w:rsidR="00B25058" w14:paraId="5CEF205F"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2DFAB4EF"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Enjoys challenge</w:t>
            </w:r>
          </w:p>
        </w:tc>
        <w:tc>
          <w:tcPr>
            <w:tcW w:w="1275" w:type="dxa"/>
            <w:gridSpan w:val="2"/>
            <w:tcBorders>
              <w:top w:val="single" w:sz="4" w:space="0" w:color="auto"/>
              <w:left w:val="single" w:sz="4" w:space="0" w:color="auto"/>
              <w:bottom w:val="single" w:sz="4" w:space="0" w:color="auto"/>
              <w:right w:val="single" w:sz="4" w:space="0" w:color="auto"/>
            </w:tcBorders>
            <w:hideMark/>
          </w:tcPr>
          <w:p w14:paraId="05FBFCD6"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2F1F4036" w14:textId="77777777" w:rsidR="00B25058" w:rsidRDefault="00B25058">
            <w:pPr>
              <w:rPr>
                <w:rFonts w:ascii="Century Gothic" w:hAnsi="Century Gothic" w:cs="Arial"/>
                <w:sz w:val="20"/>
                <w:szCs w:val="20"/>
              </w:rPr>
            </w:pPr>
            <w:r>
              <w:rPr>
                <w:rFonts w:ascii="Century Gothic" w:hAnsi="Century Gothic" w:cs="Arial"/>
                <w:color w:val="000000"/>
                <w:sz w:val="20"/>
                <w:szCs w:val="20"/>
              </w:rPr>
              <w:t>SP/Ref</w:t>
            </w:r>
          </w:p>
        </w:tc>
      </w:tr>
      <w:tr w:rsidR="00B25058" w14:paraId="3661F216"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5CB9C4A9"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Enthusiastic and optimistic</w:t>
            </w:r>
          </w:p>
        </w:tc>
        <w:tc>
          <w:tcPr>
            <w:tcW w:w="1275" w:type="dxa"/>
            <w:gridSpan w:val="2"/>
            <w:tcBorders>
              <w:top w:val="single" w:sz="4" w:space="0" w:color="auto"/>
              <w:left w:val="single" w:sz="4" w:space="0" w:color="auto"/>
              <w:bottom w:val="single" w:sz="4" w:space="0" w:color="auto"/>
              <w:right w:val="single" w:sz="4" w:space="0" w:color="auto"/>
            </w:tcBorders>
            <w:hideMark/>
          </w:tcPr>
          <w:p w14:paraId="5DBA73AA"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54F42CA7" w14:textId="77777777" w:rsidR="00B25058" w:rsidRDefault="00B25058">
            <w:pPr>
              <w:rPr>
                <w:rFonts w:ascii="Century Gothic" w:hAnsi="Century Gothic" w:cs="Arial"/>
                <w:sz w:val="20"/>
                <w:szCs w:val="20"/>
              </w:rPr>
            </w:pPr>
            <w:r>
              <w:rPr>
                <w:rFonts w:ascii="Century Gothic" w:hAnsi="Century Gothic" w:cs="Arial"/>
                <w:color w:val="000000"/>
                <w:sz w:val="20"/>
                <w:szCs w:val="20"/>
              </w:rPr>
              <w:t>SP/Ref</w:t>
            </w:r>
          </w:p>
        </w:tc>
      </w:tr>
      <w:tr w:rsidR="00B25058" w14:paraId="5C23ED1A"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669113A7"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Self-awareness, knowledge of strengths and limitations</w:t>
            </w:r>
          </w:p>
        </w:tc>
        <w:tc>
          <w:tcPr>
            <w:tcW w:w="1275" w:type="dxa"/>
            <w:gridSpan w:val="2"/>
            <w:tcBorders>
              <w:top w:val="single" w:sz="4" w:space="0" w:color="auto"/>
              <w:left w:val="single" w:sz="4" w:space="0" w:color="auto"/>
              <w:bottom w:val="single" w:sz="4" w:space="0" w:color="auto"/>
              <w:right w:val="single" w:sz="4" w:space="0" w:color="auto"/>
            </w:tcBorders>
            <w:hideMark/>
          </w:tcPr>
          <w:p w14:paraId="66ABC974"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675C5489" w14:textId="77777777" w:rsidR="00B25058" w:rsidRDefault="00B25058">
            <w:pPr>
              <w:rPr>
                <w:rFonts w:ascii="Century Gothic" w:hAnsi="Century Gothic" w:cs="Arial"/>
                <w:sz w:val="20"/>
                <w:szCs w:val="20"/>
              </w:rPr>
            </w:pPr>
            <w:r>
              <w:rPr>
                <w:rFonts w:ascii="Century Gothic" w:hAnsi="Century Gothic" w:cs="Arial"/>
                <w:color w:val="000000"/>
                <w:sz w:val="20"/>
                <w:szCs w:val="20"/>
              </w:rPr>
              <w:t>SP/Ref</w:t>
            </w:r>
          </w:p>
        </w:tc>
      </w:tr>
      <w:tr w:rsidR="00B25058" w14:paraId="0358A7F6"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694BD669"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Ability to remain calm and focused in a busy and demanding environment </w:t>
            </w:r>
          </w:p>
        </w:tc>
        <w:tc>
          <w:tcPr>
            <w:tcW w:w="1275" w:type="dxa"/>
            <w:gridSpan w:val="2"/>
            <w:tcBorders>
              <w:top w:val="single" w:sz="4" w:space="0" w:color="auto"/>
              <w:left w:val="single" w:sz="4" w:space="0" w:color="auto"/>
              <w:bottom w:val="single" w:sz="4" w:space="0" w:color="auto"/>
              <w:right w:val="single" w:sz="4" w:space="0" w:color="auto"/>
            </w:tcBorders>
            <w:hideMark/>
          </w:tcPr>
          <w:p w14:paraId="1D6D5D6D"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07A5EBED"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SP/Ref</w:t>
            </w:r>
          </w:p>
        </w:tc>
      </w:tr>
      <w:tr w:rsidR="00B25058" w14:paraId="65E26F2F"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7B303911"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Reliable – good attendance </w:t>
            </w:r>
          </w:p>
        </w:tc>
        <w:tc>
          <w:tcPr>
            <w:tcW w:w="1275" w:type="dxa"/>
            <w:gridSpan w:val="2"/>
            <w:tcBorders>
              <w:top w:val="single" w:sz="4" w:space="0" w:color="auto"/>
              <w:left w:val="single" w:sz="4" w:space="0" w:color="auto"/>
              <w:bottom w:val="single" w:sz="4" w:space="0" w:color="auto"/>
              <w:right w:val="single" w:sz="4" w:space="0" w:color="auto"/>
            </w:tcBorders>
            <w:hideMark/>
          </w:tcPr>
          <w:p w14:paraId="040A43EE"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E </w:t>
            </w:r>
          </w:p>
        </w:tc>
        <w:tc>
          <w:tcPr>
            <w:tcW w:w="1276" w:type="dxa"/>
            <w:tcBorders>
              <w:top w:val="single" w:sz="4" w:space="0" w:color="auto"/>
              <w:left w:val="single" w:sz="4" w:space="0" w:color="auto"/>
              <w:bottom w:val="single" w:sz="4" w:space="0" w:color="auto"/>
              <w:right w:val="single" w:sz="4" w:space="0" w:color="auto"/>
            </w:tcBorders>
            <w:hideMark/>
          </w:tcPr>
          <w:p w14:paraId="18DCB397"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SP/Ref</w:t>
            </w:r>
          </w:p>
        </w:tc>
        <w:bookmarkEnd w:id="1"/>
      </w:tr>
      <w:tr w:rsidR="00B25058" w14:paraId="4A7F02E0" w14:textId="77777777" w:rsidTr="00B25058">
        <w:tc>
          <w:tcPr>
            <w:tcW w:w="6663" w:type="dxa"/>
            <w:tcBorders>
              <w:top w:val="single" w:sz="4" w:space="0" w:color="auto"/>
              <w:left w:val="single" w:sz="4" w:space="0" w:color="auto"/>
              <w:bottom w:val="single" w:sz="4" w:space="0" w:color="auto"/>
              <w:right w:val="single" w:sz="4" w:space="0" w:color="auto"/>
            </w:tcBorders>
            <w:hideMark/>
          </w:tcPr>
          <w:p w14:paraId="3AD05B48"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 xml:space="preserve">Caring disposition </w:t>
            </w:r>
          </w:p>
        </w:tc>
        <w:tc>
          <w:tcPr>
            <w:tcW w:w="1275" w:type="dxa"/>
            <w:gridSpan w:val="2"/>
            <w:tcBorders>
              <w:top w:val="single" w:sz="4" w:space="0" w:color="auto"/>
              <w:left w:val="single" w:sz="4" w:space="0" w:color="auto"/>
              <w:bottom w:val="single" w:sz="4" w:space="0" w:color="auto"/>
              <w:right w:val="single" w:sz="4" w:space="0" w:color="auto"/>
            </w:tcBorders>
            <w:hideMark/>
          </w:tcPr>
          <w:p w14:paraId="664AA0A3" w14:textId="77777777" w:rsidR="00B25058" w:rsidRDefault="00B25058">
            <w:pPr>
              <w:tabs>
                <w:tab w:val="center" w:pos="4513"/>
                <w:tab w:val="right" w:pos="9026"/>
              </w:tabs>
              <w:rPr>
                <w:rFonts w:ascii="Century Gothic" w:hAnsi="Century Gothic" w:cs="Arial"/>
                <w:color w:val="000000"/>
                <w:sz w:val="20"/>
                <w:szCs w:val="20"/>
              </w:rPr>
            </w:pPr>
            <w:r>
              <w:rPr>
                <w:rFonts w:ascii="Century Gothic" w:hAnsi="Century Gothic" w:cs="Arial"/>
                <w:color w:val="000000"/>
                <w:sz w:val="20"/>
                <w:szCs w:val="20"/>
              </w:rPr>
              <w:t>E</w:t>
            </w:r>
          </w:p>
        </w:tc>
        <w:tc>
          <w:tcPr>
            <w:tcW w:w="1276" w:type="dxa"/>
            <w:tcBorders>
              <w:top w:val="single" w:sz="4" w:space="0" w:color="auto"/>
              <w:left w:val="single" w:sz="4" w:space="0" w:color="auto"/>
              <w:bottom w:val="single" w:sz="4" w:space="0" w:color="auto"/>
              <w:right w:val="single" w:sz="4" w:space="0" w:color="auto"/>
            </w:tcBorders>
            <w:hideMark/>
          </w:tcPr>
          <w:p w14:paraId="580171FE" w14:textId="77777777" w:rsidR="00B25058" w:rsidRDefault="00B25058">
            <w:pPr>
              <w:rPr>
                <w:rFonts w:ascii="Century Gothic" w:hAnsi="Century Gothic" w:cs="Arial"/>
                <w:color w:val="000000"/>
                <w:sz w:val="20"/>
                <w:szCs w:val="20"/>
              </w:rPr>
            </w:pPr>
            <w:r>
              <w:rPr>
                <w:rFonts w:ascii="Century Gothic" w:hAnsi="Century Gothic" w:cs="Arial"/>
                <w:color w:val="000000"/>
                <w:sz w:val="20"/>
                <w:szCs w:val="20"/>
              </w:rPr>
              <w:t>SP/Ref</w:t>
            </w:r>
          </w:p>
        </w:tc>
      </w:tr>
    </w:tbl>
    <w:p w14:paraId="059E30E8" w14:textId="77777777" w:rsidR="00B25058" w:rsidRDefault="00B25058" w:rsidP="00B25058">
      <w:pPr>
        <w:rPr>
          <w:rFonts w:ascii="Century Gothic" w:hAnsi="Century Gothic"/>
          <w:sz w:val="20"/>
          <w:szCs w:val="20"/>
        </w:rPr>
      </w:pPr>
    </w:p>
    <w:p w14:paraId="20C6EC7B" w14:textId="77777777" w:rsidR="00B25058" w:rsidRDefault="00B25058" w:rsidP="00B25058">
      <w:pPr>
        <w:pStyle w:val="NoSpacing"/>
        <w:rPr>
          <w:rFonts w:ascii="Century Gothic" w:hAnsi="Century Gothic" w:cs="Century Gothic"/>
          <w:b/>
          <w:bCs/>
          <w:color w:val="000000"/>
          <w:sz w:val="28"/>
          <w:szCs w:val="28"/>
        </w:rPr>
      </w:pPr>
    </w:p>
    <w:p w14:paraId="0A6AE701" w14:textId="77777777" w:rsidR="00B25058" w:rsidRDefault="00B25058" w:rsidP="00B25058">
      <w:pPr>
        <w:pStyle w:val="NoSpacing"/>
        <w:rPr>
          <w:rFonts w:ascii="Century Gothic" w:hAnsi="Century Gothic" w:cs="Century Gothic"/>
          <w:b/>
          <w:bCs/>
          <w:color w:val="000000"/>
          <w:sz w:val="28"/>
          <w:szCs w:val="28"/>
        </w:rPr>
      </w:pPr>
    </w:p>
    <w:p w14:paraId="5939A779" w14:textId="27285A8E" w:rsidR="00DF0C6C" w:rsidRDefault="00DF0C6C" w:rsidP="005B77E1">
      <w:pPr>
        <w:rPr>
          <w:rFonts w:ascii="Century Gothic" w:hAnsi="Century Gothic" w:cs="Century Gothic"/>
          <w:b/>
          <w:bCs/>
          <w:color w:val="000000"/>
          <w:sz w:val="28"/>
          <w:szCs w:val="28"/>
        </w:rPr>
      </w:pPr>
    </w:p>
    <w:p w14:paraId="75DD2366" w14:textId="77777777" w:rsidR="00FD6C8B" w:rsidRDefault="00FD6C8B" w:rsidP="005B77E1">
      <w:pPr>
        <w:rPr>
          <w:rFonts w:ascii="Century Gothic" w:hAnsi="Century Gothic" w:cs="Century Gothic"/>
          <w:b/>
          <w:bCs/>
          <w:color w:val="000000"/>
          <w:sz w:val="28"/>
          <w:szCs w:val="28"/>
        </w:rPr>
      </w:pPr>
    </w:p>
    <w:p w14:paraId="0FEA49E7" w14:textId="77777777" w:rsidR="00FD6C8B" w:rsidRDefault="00FD6C8B" w:rsidP="005B77E1">
      <w:pPr>
        <w:rPr>
          <w:rFonts w:ascii="Century Gothic" w:hAnsi="Century Gothic" w:cs="Century Gothic"/>
          <w:b/>
          <w:bCs/>
          <w:color w:val="000000"/>
          <w:sz w:val="28"/>
          <w:szCs w:val="28"/>
        </w:rPr>
      </w:pPr>
    </w:p>
    <w:p w14:paraId="6EC05725" w14:textId="77777777" w:rsidR="00FD6C8B" w:rsidRPr="00FD6C8B" w:rsidRDefault="00FD6C8B" w:rsidP="005B77E1">
      <w:pPr>
        <w:rPr>
          <w:rFonts w:ascii="Century Gothic" w:hAnsi="Century Gothic" w:cs="Century Gothic"/>
          <w:b/>
          <w:bCs/>
          <w:color w:val="000000"/>
          <w:sz w:val="28"/>
          <w:szCs w:val="28"/>
        </w:rPr>
      </w:pPr>
    </w:p>
    <w:p w14:paraId="49A60391" w14:textId="00E3A081" w:rsidR="00DF0C6C" w:rsidRDefault="00DF0C6C" w:rsidP="005B77E1">
      <w:pPr>
        <w:rPr>
          <w:rFonts w:ascii="Century Gothic" w:hAnsi="Century Gothic"/>
          <w:color w:val="000000" w:themeColor="text1"/>
        </w:rPr>
      </w:pPr>
    </w:p>
    <w:p w14:paraId="37912BA3" w14:textId="5743DD96" w:rsidR="00DF0C6C" w:rsidRDefault="00DF0C6C" w:rsidP="005B77E1">
      <w:pPr>
        <w:rPr>
          <w:rFonts w:ascii="Century Gothic" w:hAnsi="Century Gothic"/>
          <w:color w:val="000000" w:themeColor="text1"/>
        </w:rPr>
      </w:pPr>
    </w:p>
    <w:p w14:paraId="35D0BCE8" w14:textId="77777777" w:rsidR="00623FB7" w:rsidRDefault="00623FB7" w:rsidP="005B77E1">
      <w:pPr>
        <w:rPr>
          <w:rFonts w:ascii="Century Gothic" w:hAnsi="Century Gothic"/>
          <w:color w:val="000000" w:themeColor="text1"/>
        </w:rPr>
      </w:pPr>
    </w:p>
    <w:p w14:paraId="6198B2D5" w14:textId="77777777" w:rsidR="00DF0C6C" w:rsidRPr="00F45B62" w:rsidRDefault="00DF0C6C" w:rsidP="005B77E1">
      <w:pPr>
        <w:rPr>
          <w:rFonts w:ascii="Century Gothic" w:hAnsi="Century Gothic"/>
          <w:color w:val="000000" w:themeColor="text1"/>
        </w:rPr>
      </w:pPr>
    </w:p>
    <w:p w14:paraId="2AAC5A01" w14:textId="77777777" w:rsidR="00A524DF" w:rsidRDefault="00A524DF" w:rsidP="00A524DF">
      <w:pPr>
        <w:pStyle w:val="NoSpacing"/>
        <w:rPr>
          <w:rFonts w:ascii="Century Gothic" w:hAnsi="Century Gothic" w:cs="Century Gothic"/>
          <w:b/>
          <w:bCs/>
          <w:color w:val="000000"/>
          <w:sz w:val="28"/>
          <w:szCs w:val="28"/>
        </w:rPr>
      </w:pPr>
    </w:p>
    <w:p w14:paraId="412A8E1B" w14:textId="0A38B55A" w:rsidR="00177384" w:rsidRPr="002039E0" w:rsidRDefault="00177384" w:rsidP="00177384">
      <w:pPr>
        <w:pStyle w:val="NoSpacing"/>
        <w:rPr>
          <w:rFonts w:ascii="Century Gothic" w:hAnsi="Century Gothic" w:cs="Century Gothic"/>
          <w:b/>
          <w:bCs/>
          <w:color w:val="000000"/>
          <w:sz w:val="28"/>
          <w:szCs w:val="28"/>
        </w:rPr>
      </w:pPr>
      <w:r>
        <w:rPr>
          <w:rFonts w:ascii="Century Gothic" w:hAnsi="Century Gothic" w:cs="Century Gothic"/>
          <w:b/>
          <w:bCs/>
          <w:color w:val="000000"/>
          <w:sz w:val="28"/>
          <w:szCs w:val="28"/>
        </w:rPr>
        <w:t>A</w:t>
      </w:r>
      <w:r w:rsidRPr="002039E0">
        <w:rPr>
          <w:rFonts w:ascii="Century Gothic" w:hAnsi="Century Gothic" w:cs="Century Gothic"/>
          <w:b/>
          <w:bCs/>
          <w:color w:val="000000"/>
          <w:sz w:val="28"/>
          <w:szCs w:val="28"/>
        </w:rPr>
        <w:t>bout our Academy</w:t>
      </w:r>
    </w:p>
    <w:p w14:paraId="189A6E50" w14:textId="77777777" w:rsidR="00177384" w:rsidRPr="002039E0" w:rsidRDefault="00177384" w:rsidP="00177384">
      <w:pPr>
        <w:pStyle w:val="NoSpacing"/>
        <w:rPr>
          <w:rFonts w:ascii="Century Gothic" w:hAnsi="Century Gothic" w:cs="Century Gothic"/>
          <w:color w:val="000000"/>
        </w:rPr>
      </w:pPr>
    </w:p>
    <w:p w14:paraId="7786B7FE" w14:textId="77777777" w:rsidR="00177384" w:rsidRPr="00DB78FE" w:rsidRDefault="00177384" w:rsidP="00177384">
      <w:pPr>
        <w:pStyle w:val="NoSpacing"/>
        <w:rPr>
          <w:rFonts w:ascii="Century Gothic" w:hAnsi="Century Gothic" w:cs="Century Gothic"/>
          <w:b/>
          <w:bCs/>
          <w:color w:val="000000"/>
        </w:rPr>
      </w:pPr>
      <w:r>
        <w:rPr>
          <w:rFonts w:ascii="Century Gothic" w:hAnsi="Century Gothic" w:cs="Century Gothic"/>
          <w:b/>
          <w:bCs/>
          <w:noProof/>
          <w:color w:val="000000"/>
          <w:sz w:val="24"/>
          <w:szCs w:val="24"/>
        </w:rPr>
        <w:drawing>
          <wp:inline distT="0" distB="0" distL="0" distR="0" wp14:anchorId="5F2E3A3A" wp14:editId="0B7CB02B">
            <wp:extent cx="6480810" cy="6393815"/>
            <wp:effectExtent l="0" t="0" r="0" b="6985"/>
            <wp:docPr id="16" name="Picture 16" descr="C:\Users\sca8752193\AppData\Local\Microsoft\Windows\Temporary Internet Files\Content.IE5\TOXL9RN9\20160425 Vision Wheel Final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93\AppData\Local\Microsoft\Windows\Temporary Internet Files\Content.IE5\TOXL9RN9\20160425 Vision Wheel Final (Smal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810" cy="6393815"/>
                    </a:xfrm>
                    <a:prstGeom prst="rect">
                      <a:avLst/>
                    </a:prstGeom>
                    <a:noFill/>
                    <a:ln>
                      <a:noFill/>
                    </a:ln>
                  </pic:spPr>
                </pic:pic>
              </a:graphicData>
            </a:graphic>
          </wp:inline>
        </w:drawing>
      </w:r>
    </w:p>
    <w:p w14:paraId="064D8FAD" w14:textId="77777777" w:rsidR="00177384" w:rsidRPr="00DB78FE" w:rsidRDefault="00177384" w:rsidP="00177384">
      <w:pPr>
        <w:pStyle w:val="NoSpacing"/>
        <w:rPr>
          <w:rFonts w:ascii="Century Gothic" w:hAnsi="Century Gothic" w:cs="Century Gothic"/>
          <w:color w:val="000000"/>
        </w:rPr>
      </w:pPr>
    </w:p>
    <w:p w14:paraId="688D91D3" w14:textId="77777777" w:rsidR="00177384" w:rsidRDefault="00177384" w:rsidP="00177384">
      <w:pPr>
        <w:pStyle w:val="NoSpacing"/>
        <w:rPr>
          <w:rFonts w:ascii="Century Gothic" w:hAnsi="Century Gothic" w:cs="Century Gothic"/>
          <w:b/>
          <w:bCs/>
          <w:color w:val="000000"/>
        </w:rPr>
      </w:pPr>
    </w:p>
    <w:p w14:paraId="1A202B6A" w14:textId="77777777" w:rsidR="00177384" w:rsidRDefault="00177384" w:rsidP="00177384">
      <w:pPr>
        <w:pStyle w:val="NoSpacing"/>
        <w:rPr>
          <w:rFonts w:ascii="Century Gothic" w:hAnsi="Century Gothic" w:cs="Century Gothic"/>
          <w:b/>
          <w:bCs/>
          <w:color w:val="000000"/>
        </w:rPr>
      </w:pPr>
    </w:p>
    <w:p w14:paraId="2C436676" w14:textId="2DB1A2CA" w:rsidR="00A524DF" w:rsidRPr="00DB78FE" w:rsidRDefault="00A524DF" w:rsidP="00A524DF">
      <w:pPr>
        <w:ind w:left="2160" w:firstLine="720"/>
        <w:rPr>
          <w:rFonts w:ascii="Century Gothic" w:hAnsi="Century Gothic" w:cs="Century Gothic"/>
        </w:rPr>
      </w:pPr>
    </w:p>
    <w:p w14:paraId="30BE77D6" w14:textId="77777777" w:rsidR="00A524DF" w:rsidRPr="00DB78FE" w:rsidRDefault="00A524DF" w:rsidP="00A524DF">
      <w:pPr>
        <w:pStyle w:val="NoSpacing"/>
        <w:rPr>
          <w:rFonts w:ascii="Century Gothic" w:hAnsi="Century Gothic" w:cs="Century Gothic"/>
          <w:color w:val="000000"/>
        </w:rPr>
      </w:pPr>
    </w:p>
    <w:p w14:paraId="0193770B" w14:textId="77777777" w:rsidR="00177384" w:rsidRDefault="00177384" w:rsidP="00A524DF">
      <w:pPr>
        <w:pStyle w:val="NoSpacing"/>
        <w:rPr>
          <w:rFonts w:ascii="Century Gothic" w:hAnsi="Century Gothic" w:cs="Century Gothic"/>
          <w:b/>
          <w:bCs/>
          <w:color w:val="000000"/>
        </w:rPr>
      </w:pPr>
    </w:p>
    <w:p w14:paraId="18695031" w14:textId="77777777" w:rsidR="00177384" w:rsidRDefault="00177384" w:rsidP="00A524DF">
      <w:pPr>
        <w:pStyle w:val="NoSpacing"/>
        <w:rPr>
          <w:rFonts w:ascii="Century Gothic" w:hAnsi="Century Gothic" w:cs="Century Gothic"/>
          <w:b/>
          <w:bCs/>
          <w:color w:val="000000"/>
        </w:rPr>
      </w:pPr>
    </w:p>
    <w:p w14:paraId="36EB7424" w14:textId="77777777" w:rsidR="00177384" w:rsidRDefault="00177384" w:rsidP="00A524DF">
      <w:pPr>
        <w:pStyle w:val="NoSpacing"/>
        <w:rPr>
          <w:rFonts w:ascii="Century Gothic" w:hAnsi="Century Gothic" w:cs="Century Gothic"/>
          <w:b/>
          <w:bCs/>
          <w:color w:val="000000"/>
        </w:rPr>
      </w:pPr>
    </w:p>
    <w:p w14:paraId="7D48FB9B" w14:textId="77777777" w:rsidR="00177384" w:rsidRDefault="00177384" w:rsidP="00A524DF">
      <w:pPr>
        <w:pStyle w:val="NoSpacing"/>
        <w:rPr>
          <w:rFonts w:ascii="Century Gothic" w:hAnsi="Century Gothic" w:cs="Century Gothic"/>
          <w:b/>
          <w:bCs/>
          <w:color w:val="000000"/>
        </w:rPr>
      </w:pPr>
    </w:p>
    <w:p w14:paraId="203C1FED" w14:textId="77777777" w:rsidR="00177384" w:rsidRDefault="00177384" w:rsidP="00A524DF">
      <w:pPr>
        <w:pStyle w:val="NoSpacing"/>
        <w:rPr>
          <w:rFonts w:ascii="Century Gothic" w:hAnsi="Century Gothic" w:cs="Century Gothic"/>
          <w:b/>
          <w:bCs/>
          <w:color w:val="000000"/>
        </w:rPr>
      </w:pPr>
    </w:p>
    <w:p w14:paraId="2171ABB9" w14:textId="77777777" w:rsidR="00177384" w:rsidRDefault="00177384" w:rsidP="00A524DF">
      <w:pPr>
        <w:pStyle w:val="NoSpacing"/>
        <w:rPr>
          <w:rFonts w:ascii="Century Gothic" w:hAnsi="Century Gothic" w:cs="Century Gothic"/>
          <w:b/>
          <w:bCs/>
          <w:color w:val="000000"/>
        </w:rPr>
      </w:pPr>
    </w:p>
    <w:p w14:paraId="51E637EC" w14:textId="77777777" w:rsidR="00177384" w:rsidRDefault="00177384" w:rsidP="00A524DF">
      <w:pPr>
        <w:pStyle w:val="NoSpacing"/>
        <w:rPr>
          <w:rFonts w:ascii="Century Gothic" w:hAnsi="Century Gothic" w:cs="Century Gothic"/>
          <w:b/>
          <w:bCs/>
          <w:color w:val="000000"/>
        </w:rPr>
      </w:pPr>
    </w:p>
    <w:p w14:paraId="21AAB152" w14:textId="77777777" w:rsidR="00177384" w:rsidRDefault="00177384" w:rsidP="00A524DF">
      <w:pPr>
        <w:pStyle w:val="NoSpacing"/>
        <w:rPr>
          <w:rFonts w:ascii="Century Gothic" w:hAnsi="Century Gothic" w:cs="Century Gothic"/>
          <w:b/>
          <w:bCs/>
          <w:color w:val="000000"/>
        </w:rPr>
      </w:pPr>
    </w:p>
    <w:p w14:paraId="30267F42" w14:textId="77777777" w:rsidR="000011FA" w:rsidRDefault="000011FA" w:rsidP="00A524DF">
      <w:pPr>
        <w:pStyle w:val="NoSpacing"/>
        <w:rPr>
          <w:rFonts w:ascii="Century Gothic" w:hAnsi="Century Gothic" w:cs="Century Gothic"/>
          <w:b/>
          <w:bCs/>
          <w:color w:val="000000"/>
        </w:rPr>
      </w:pPr>
    </w:p>
    <w:p w14:paraId="4CCD0B5B" w14:textId="77777777" w:rsidR="000011FA" w:rsidRDefault="000011FA" w:rsidP="00A524DF">
      <w:pPr>
        <w:pStyle w:val="NoSpacing"/>
        <w:rPr>
          <w:rFonts w:ascii="Century Gothic" w:hAnsi="Century Gothic" w:cs="Century Gothic"/>
          <w:b/>
          <w:bCs/>
          <w:color w:val="000000"/>
        </w:rPr>
      </w:pPr>
    </w:p>
    <w:p w14:paraId="160824B6" w14:textId="4FECDC52"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pupils</w:t>
      </w:r>
    </w:p>
    <w:p w14:paraId="51751708" w14:textId="046251D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 xml:space="preserve">We currently have </w:t>
      </w:r>
      <w:r w:rsidR="00DC3B01">
        <w:rPr>
          <w:rFonts w:ascii="Century Gothic" w:hAnsi="Century Gothic" w:cs="Century Gothic"/>
          <w:color w:val="000000"/>
        </w:rPr>
        <w:t>3</w:t>
      </w:r>
      <w:r w:rsidR="00D20ABB">
        <w:rPr>
          <w:rFonts w:ascii="Century Gothic" w:hAnsi="Century Gothic" w:cs="Century Gothic"/>
          <w:color w:val="000000"/>
        </w:rPr>
        <w:t>69</w:t>
      </w:r>
      <w:r w:rsidR="00DA209A">
        <w:rPr>
          <w:rFonts w:ascii="Century Gothic" w:hAnsi="Century Gothic" w:cs="Century Gothic"/>
          <w:color w:val="000000"/>
        </w:rPr>
        <w:t xml:space="preserve"> </w:t>
      </w:r>
      <w:r w:rsidRPr="00DB78FE">
        <w:rPr>
          <w:rFonts w:ascii="Century Gothic" w:hAnsi="Century Gothic" w:cs="Century Gothic"/>
          <w:color w:val="000000"/>
        </w:rPr>
        <w:t xml:space="preserve">children on roll, who are taught in </w:t>
      </w:r>
      <w:r w:rsidR="00916A57">
        <w:rPr>
          <w:rFonts w:ascii="Century Gothic" w:hAnsi="Century Gothic" w:cs="Century Gothic"/>
          <w:color w:val="000000"/>
        </w:rPr>
        <w:t>1</w:t>
      </w:r>
      <w:r w:rsidR="007D07A5">
        <w:rPr>
          <w:rFonts w:ascii="Century Gothic" w:hAnsi="Century Gothic" w:cs="Century Gothic"/>
          <w:color w:val="000000"/>
        </w:rPr>
        <w:t>5</w:t>
      </w:r>
      <w:r>
        <w:rPr>
          <w:rFonts w:ascii="Century Gothic" w:hAnsi="Century Gothic" w:cs="Century Gothic"/>
          <w:color w:val="000000"/>
        </w:rPr>
        <w:t xml:space="preserve"> </w:t>
      </w:r>
      <w:r w:rsidRPr="00DB78FE">
        <w:rPr>
          <w:rFonts w:ascii="Century Gothic" w:hAnsi="Century Gothic" w:cs="Century Gothic"/>
          <w:color w:val="000000"/>
        </w:rPr>
        <w:t>classes (</w:t>
      </w:r>
      <w:r w:rsidR="007D07A5">
        <w:rPr>
          <w:rFonts w:ascii="Century Gothic" w:hAnsi="Century Gothic" w:cs="Century Gothic"/>
          <w:color w:val="000000"/>
        </w:rPr>
        <w:t>3</w:t>
      </w:r>
      <w:r w:rsidRPr="00DB78FE">
        <w:rPr>
          <w:rFonts w:ascii="Century Gothic" w:hAnsi="Century Gothic" w:cs="Century Gothic"/>
          <w:color w:val="000000"/>
        </w:rPr>
        <w:t xml:space="preserve">xEYFS, </w:t>
      </w:r>
      <w:r w:rsidR="00916A57">
        <w:rPr>
          <w:rFonts w:ascii="Century Gothic" w:hAnsi="Century Gothic" w:cs="Century Gothic"/>
          <w:color w:val="000000"/>
        </w:rPr>
        <w:t>4</w:t>
      </w:r>
      <w:r w:rsidRPr="00DB78FE">
        <w:rPr>
          <w:rFonts w:ascii="Century Gothic" w:hAnsi="Century Gothic" w:cs="Century Gothic"/>
          <w:color w:val="000000"/>
        </w:rPr>
        <w:t xml:space="preserve">xKS1 and </w:t>
      </w:r>
      <w:r w:rsidR="00FD6819">
        <w:rPr>
          <w:rFonts w:ascii="Century Gothic" w:hAnsi="Century Gothic" w:cs="Century Gothic"/>
          <w:color w:val="000000"/>
        </w:rPr>
        <w:t>8</w:t>
      </w:r>
      <w:r w:rsidRPr="00DB78FE">
        <w:rPr>
          <w:rFonts w:ascii="Century Gothic" w:hAnsi="Century Gothic" w:cs="Century Gothic"/>
          <w:color w:val="000000"/>
        </w:rPr>
        <w:t xml:space="preserve">xKS2).  </w:t>
      </w:r>
    </w:p>
    <w:p w14:paraId="14018199" w14:textId="77777777" w:rsidR="00A524DF" w:rsidRPr="00DB78FE" w:rsidRDefault="00A524DF" w:rsidP="00A524DF">
      <w:pPr>
        <w:pStyle w:val="NoSpacing"/>
        <w:rPr>
          <w:rFonts w:ascii="Century Gothic" w:hAnsi="Century Gothic" w:cs="Century Gothic"/>
          <w:color w:val="000000"/>
        </w:rPr>
      </w:pPr>
    </w:p>
    <w:p w14:paraId="18D58F72"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staff</w:t>
      </w:r>
    </w:p>
    <w:p w14:paraId="53ECB91E"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Principal</w:t>
      </w:r>
    </w:p>
    <w:p w14:paraId="3B869049" w14:textId="5C7B46CF" w:rsidR="00A524DF" w:rsidRDefault="00D20ABB" w:rsidP="00A524DF">
      <w:pPr>
        <w:pStyle w:val="NoSpacing"/>
        <w:rPr>
          <w:rFonts w:ascii="Century Gothic" w:hAnsi="Century Gothic" w:cs="Century Gothic"/>
          <w:color w:val="000000"/>
        </w:rPr>
      </w:pPr>
      <w:r>
        <w:rPr>
          <w:rFonts w:ascii="Century Gothic" w:hAnsi="Century Gothic" w:cs="Century Gothic"/>
          <w:color w:val="000000"/>
        </w:rPr>
        <w:t xml:space="preserve">2 x </w:t>
      </w:r>
      <w:r w:rsidR="00A524DF">
        <w:rPr>
          <w:rFonts w:ascii="Century Gothic" w:hAnsi="Century Gothic" w:cs="Century Gothic"/>
          <w:color w:val="000000"/>
        </w:rPr>
        <w:t>Deputy</w:t>
      </w:r>
      <w:r w:rsidR="00A524DF" w:rsidRPr="00DB78FE">
        <w:rPr>
          <w:rFonts w:ascii="Century Gothic" w:hAnsi="Century Gothic" w:cs="Century Gothic"/>
          <w:color w:val="000000"/>
        </w:rPr>
        <w:t xml:space="preserve"> Principal</w:t>
      </w:r>
      <w:r>
        <w:rPr>
          <w:rFonts w:ascii="Century Gothic" w:hAnsi="Century Gothic" w:cs="Century Gothic"/>
          <w:color w:val="000000"/>
        </w:rPr>
        <w:t>s</w:t>
      </w:r>
    </w:p>
    <w:p w14:paraId="5808D95D" w14:textId="0B33D07D" w:rsidR="00D20ABB" w:rsidRPr="00DB78FE" w:rsidRDefault="00D20ABB" w:rsidP="00A524DF">
      <w:pPr>
        <w:pStyle w:val="NoSpacing"/>
        <w:rPr>
          <w:rFonts w:ascii="Century Gothic" w:hAnsi="Century Gothic" w:cs="Century Gothic"/>
          <w:color w:val="000000"/>
        </w:rPr>
      </w:pPr>
      <w:r>
        <w:rPr>
          <w:rFonts w:ascii="Century Gothic" w:hAnsi="Century Gothic" w:cs="Century Gothic"/>
          <w:color w:val="000000"/>
        </w:rPr>
        <w:t>1 x Assistant Principal</w:t>
      </w:r>
    </w:p>
    <w:p w14:paraId="7F7B6F8C" w14:textId="7EC6C9C4" w:rsidR="00A524DF" w:rsidRPr="00DB78FE" w:rsidRDefault="005B77E1" w:rsidP="00A524DF">
      <w:pPr>
        <w:pStyle w:val="NoSpacing"/>
        <w:rPr>
          <w:rFonts w:ascii="Century Gothic" w:hAnsi="Century Gothic" w:cs="Century Gothic"/>
          <w:color w:val="000000"/>
        </w:rPr>
      </w:pPr>
      <w:r>
        <w:rPr>
          <w:rFonts w:ascii="Century Gothic" w:hAnsi="Century Gothic" w:cs="Century Gothic"/>
          <w:color w:val="000000"/>
        </w:rPr>
        <w:t>16</w:t>
      </w:r>
      <w:r w:rsidR="00A524DF" w:rsidRPr="00DB78FE">
        <w:rPr>
          <w:rFonts w:ascii="Century Gothic" w:hAnsi="Century Gothic" w:cs="Century Gothic"/>
          <w:color w:val="000000"/>
        </w:rPr>
        <w:t xml:space="preserve"> x </w:t>
      </w:r>
      <w:r w:rsidR="000961C7">
        <w:rPr>
          <w:rFonts w:ascii="Century Gothic" w:hAnsi="Century Gothic" w:cs="Century Gothic"/>
          <w:color w:val="000000"/>
        </w:rPr>
        <w:t>T</w:t>
      </w:r>
      <w:r w:rsidR="00A524DF" w:rsidRPr="00DB78FE">
        <w:rPr>
          <w:rFonts w:ascii="Century Gothic" w:hAnsi="Century Gothic" w:cs="Century Gothic"/>
          <w:color w:val="000000"/>
        </w:rPr>
        <w:t>eachers FTE</w:t>
      </w:r>
    </w:p>
    <w:p w14:paraId="3D734F30" w14:textId="77777777" w:rsidR="00A524DF" w:rsidRPr="00DB78FE" w:rsidRDefault="00A524DF" w:rsidP="00A524DF">
      <w:pPr>
        <w:pStyle w:val="NoSpacing"/>
        <w:rPr>
          <w:rFonts w:ascii="Century Gothic" w:hAnsi="Century Gothic" w:cs="Century Gothic"/>
          <w:color w:val="000000"/>
        </w:rPr>
      </w:pPr>
      <w:r>
        <w:rPr>
          <w:rFonts w:ascii="Century Gothic" w:hAnsi="Century Gothic" w:cs="Century Gothic"/>
          <w:color w:val="000000"/>
        </w:rPr>
        <w:t>7</w:t>
      </w:r>
      <w:r w:rsidRPr="00DB78FE">
        <w:rPr>
          <w:rFonts w:ascii="Century Gothic" w:hAnsi="Century Gothic" w:cs="Century Gothic"/>
          <w:color w:val="000000"/>
        </w:rPr>
        <w:t xml:space="preserve"> x Teaching assistants (In-class support)</w:t>
      </w:r>
    </w:p>
    <w:p w14:paraId="0BB1ABB3" w14:textId="77777777" w:rsidR="00A524DF" w:rsidRPr="00DB78FE" w:rsidRDefault="00A524DF" w:rsidP="00A524DF">
      <w:pPr>
        <w:pStyle w:val="NoSpacing"/>
        <w:rPr>
          <w:rFonts w:ascii="Century Gothic" w:hAnsi="Century Gothic" w:cs="Century Gothic"/>
          <w:color w:val="000000"/>
        </w:rPr>
      </w:pPr>
      <w:r>
        <w:rPr>
          <w:rFonts w:ascii="Century Gothic" w:hAnsi="Century Gothic" w:cs="Century Gothic"/>
          <w:color w:val="000000"/>
        </w:rPr>
        <w:t>5</w:t>
      </w:r>
      <w:r w:rsidRPr="00DB78FE">
        <w:rPr>
          <w:rFonts w:ascii="Century Gothic" w:hAnsi="Century Gothic" w:cs="Century Gothic"/>
          <w:color w:val="000000"/>
        </w:rPr>
        <w:t xml:space="preserve"> x SEN Teaching Assistants</w:t>
      </w:r>
    </w:p>
    <w:p w14:paraId="3A149B8A"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1 x B</w:t>
      </w:r>
      <w:r>
        <w:rPr>
          <w:rFonts w:ascii="Century Gothic" w:hAnsi="Century Gothic" w:cs="Century Gothic"/>
          <w:color w:val="000000"/>
        </w:rPr>
        <w:t>usiness Manager</w:t>
      </w:r>
    </w:p>
    <w:p w14:paraId="439FC8BC" w14:textId="5E5DD0D4" w:rsidR="00A524DF" w:rsidRPr="00DB78FE" w:rsidRDefault="00DC3B01" w:rsidP="00A524DF">
      <w:pPr>
        <w:pStyle w:val="NoSpacing"/>
        <w:rPr>
          <w:rFonts w:ascii="Century Gothic" w:hAnsi="Century Gothic" w:cs="Century Gothic"/>
          <w:color w:val="000000"/>
        </w:rPr>
      </w:pPr>
      <w:r>
        <w:rPr>
          <w:rFonts w:ascii="Century Gothic" w:hAnsi="Century Gothic" w:cs="Century Gothic"/>
          <w:color w:val="000000"/>
        </w:rPr>
        <w:t>3</w:t>
      </w:r>
      <w:r w:rsidR="00A524DF" w:rsidRPr="00DB78FE">
        <w:rPr>
          <w:rFonts w:ascii="Century Gothic" w:hAnsi="Century Gothic" w:cs="Century Gothic"/>
          <w:color w:val="000000"/>
        </w:rPr>
        <w:t xml:space="preserve"> x Admin Assistant</w:t>
      </w:r>
      <w:r w:rsidR="00FD6819">
        <w:rPr>
          <w:rFonts w:ascii="Century Gothic" w:hAnsi="Century Gothic" w:cs="Century Gothic"/>
          <w:color w:val="000000"/>
        </w:rPr>
        <w:t>s</w:t>
      </w:r>
    </w:p>
    <w:p w14:paraId="63E4B8B3"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1 x Site maintenance Officer</w:t>
      </w:r>
    </w:p>
    <w:p w14:paraId="588E9427" w14:textId="77777777" w:rsidR="00A524DF"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7 x Mid-day assistants</w:t>
      </w:r>
    </w:p>
    <w:p w14:paraId="42D8E40D" w14:textId="010542F6" w:rsidR="006E29D9" w:rsidRDefault="006E29D9" w:rsidP="00A524DF">
      <w:pPr>
        <w:pStyle w:val="NoSpacing"/>
        <w:rPr>
          <w:rFonts w:ascii="Century Gothic" w:hAnsi="Century Gothic" w:cs="Century Gothic"/>
          <w:color w:val="000000"/>
        </w:rPr>
      </w:pPr>
      <w:r>
        <w:rPr>
          <w:rFonts w:ascii="Century Gothic" w:hAnsi="Century Gothic" w:cs="Century Gothic"/>
          <w:color w:val="000000"/>
        </w:rPr>
        <w:t>1 x Head of Kitchen</w:t>
      </w:r>
    </w:p>
    <w:p w14:paraId="5E232581" w14:textId="46C2171D" w:rsidR="00D20ABB" w:rsidRDefault="006E29D9" w:rsidP="00A524DF">
      <w:pPr>
        <w:pStyle w:val="NoSpacing"/>
        <w:rPr>
          <w:rFonts w:ascii="Century Gothic" w:hAnsi="Century Gothic" w:cs="Century Gothic"/>
          <w:color w:val="000000"/>
        </w:rPr>
      </w:pPr>
      <w:r>
        <w:rPr>
          <w:rFonts w:ascii="Century Gothic" w:hAnsi="Century Gothic" w:cs="Century Gothic"/>
          <w:color w:val="000000"/>
        </w:rPr>
        <w:t>4</w:t>
      </w:r>
      <w:r w:rsidR="00D20ABB">
        <w:rPr>
          <w:rFonts w:ascii="Century Gothic" w:hAnsi="Century Gothic" w:cs="Century Gothic"/>
          <w:color w:val="000000"/>
        </w:rPr>
        <w:t xml:space="preserve"> x Catering As</w:t>
      </w:r>
      <w:r>
        <w:rPr>
          <w:rFonts w:ascii="Century Gothic" w:hAnsi="Century Gothic" w:cs="Century Gothic"/>
          <w:color w:val="000000"/>
        </w:rPr>
        <w:t>sistants</w:t>
      </w:r>
    </w:p>
    <w:p w14:paraId="68E4AFAC" w14:textId="34C67FC0" w:rsidR="00D42DF8" w:rsidRPr="00DB78FE" w:rsidRDefault="00D42DF8" w:rsidP="00A524DF">
      <w:pPr>
        <w:pStyle w:val="NoSpacing"/>
        <w:rPr>
          <w:rFonts w:ascii="Century Gothic" w:hAnsi="Century Gothic" w:cs="Century Gothic"/>
          <w:color w:val="000000"/>
        </w:rPr>
      </w:pPr>
      <w:r>
        <w:rPr>
          <w:rFonts w:ascii="Century Gothic" w:hAnsi="Century Gothic" w:cs="Century Gothic"/>
          <w:color w:val="000000"/>
        </w:rPr>
        <w:t>3 x Cleaners</w:t>
      </w:r>
    </w:p>
    <w:p w14:paraId="70D66FEF" w14:textId="77777777" w:rsidR="00A524DF" w:rsidRPr="00DB78FE" w:rsidRDefault="00A524DF" w:rsidP="00A524DF">
      <w:pPr>
        <w:pStyle w:val="NoSpacing"/>
        <w:rPr>
          <w:rFonts w:ascii="Century Gothic" w:hAnsi="Century Gothic" w:cs="Century Gothic"/>
          <w:b/>
          <w:bCs/>
          <w:color w:val="000000"/>
        </w:rPr>
      </w:pPr>
    </w:p>
    <w:p w14:paraId="6D9126DF"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geographical area</w:t>
      </w:r>
    </w:p>
    <w:p w14:paraId="748D2D5F" w14:textId="77777777" w:rsidR="00A524DF" w:rsidRPr="00DB78FE" w:rsidRDefault="00A524DF" w:rsidP="00A524DF">
      <w:pPr>
        <w:pStyle w:val="NoSpacing"/>
        <w:rPr>
          <w:rFonts w:ascii="Century Gothic" w:hAnsi="Century Gothic" w:cs="Century Gothic"/>
          <w:b/>
          <w:bCs/>
          <w:color w:val="000000"/>
        </w:rPr>
      </w:pPr>
    </w:p>
    <w:p w14:paraId="67129929"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Rudheath is a semi-rural area on the edge of the town of Northwich</w:t>
      </w:r>
    </w:p>
    <w:p w14:paraId="4F8A9947" w14:textId="77777777" w:rsidR="00A524DF" w:rsidRPr="00DB78FE" w:rsidRDefault="00A524DF" w:rsidP="00A524DF">
      <w:pPr>
        <w:pStyle w:val="NoSpacing"/>
        <w:rPr>
          <w:rFonts w:ascii="Century Gothic" w:hAnsi="Century Gothic" w:cs="Century Gothic"/>
          <w:color w:val="000000"/>
        </w:rPr>
      </w:pPr>
    </w:p>
    <w:p w14:paraId="13271B67"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curriculum</w:t>
      </w:r>
    </w:p>
    <w:p w14:paraId="31E5D07D" w14:textId="6C1A8ACA" w:rsidR="00A524DF" w:rsidRPr="00DB78FE" w:rsidRDefault="00A524DF" w:rsidP="00A524DF">
      <w:pPr>
        <w:jc w:val="both"/>
        <w:rPr>
          <w:rFonts w:ascii="Century Gothic" w:hAnsi="Century Gothic" w:cs="Century Gothic"/>
        </w:rPr>
      </w:pPr>
      <w:r w:rsidRPr="00DB78FE">
        <w:rPr>
          <w:rFonts w:ascii="Century Gothic" w:hAnsi="Century Gothic" w:cs="Century Gothic"/>
        </w:rPr>
        <w:t xml:space="preserve">Basic skills form the core on which our curriculum is built. We use a framework of ‘non-negotiables’ to ensure that the fundamental academic skills of </w:t>
      </w:r>
      <w:r w:rsidR="00903893">
        <w:rPr>
          <w:rFonts w:ascii="Century Gothic" w:hAnsi="Century Gothic" w:cs="Century Gothic"/>
        </w:rPr>
        <w:t>English,</w:t>
      </w:r>
      <w:r w:rsidRPr="00DB78FE">
        <w:rPr>
          <w:rFonts w:ascii="Century Gothic" w:hAnsi="Century Gothic" w:cs="Century Gothic"/>
        </w:rPr>
        <w:t xml:space="preserve"> Maths and </w:t>
      </w:r>
      <w:r w:rsidR="00903893">
        <w:rPr>
          <w:rFonts w:ascii="Century Gothic" w:hAnsi="Century Gothic" w:cs="Century Gothic"/>
        </w:rPr>
        <w:t>Computing</w:t>
      </w:r>
      <w:r w:rsidRPr="00DB78FE">
        <w:rPr>
          <w:rFonts w:ascii="Century Gothic" w:hAnsi="Century Gothic" w:cs="Century Gothic"/>
        </w:rPr>
        <w:t xml:space="preserve"> are delivered for a significant impact on children’s learning and progress. Alongside these academic demands we are developing </w:t>
      </w:r>
      <w:r>
        <w:rPr>
          <w:rFonts w:ascii="Century Gothic" w:hAnsi="Century Gothic" w:cs="Century Gothic"/>
        </w:rPr>
        <w:t>our</w:t>
      </w:r>
      <w:r w:rsidRPr="00DB78FE">
        <w:rPr>
          <w:rFonts w:ascii="Century Gothic" w:hAnsi="Century Gothic" w:cs="Century Gothic"/>
        </w:rPr>
        <w:t xml:space="preserve"> curriculum for all children to learn how to learn through promoting thinking and collaborative skills. Thematic Learning Challenges are used </w:t>
      </w:r>
      <w:proofErr w:type="gramStart"/>
      <w:r w:rsidRPr="00DB78FE">
        <w:rPr>
          <w:rFonts w:ascii="Century Gothic" w:hAnsi="Century Gothic" w:cs="Century Gothic"/>
        </w:rPr>
        <w:t>as  hooks</w:t>
      </w:r>
      <w:proofErr w:type="gramEnd"/>
      <w:r w:rsidRPr="00DB78FE">
        <w:rPr>
          <w:rFonts w:ascii="Century Gothic" w:hAnsi="Century Gothic" w:cs="Century Gothic"/>
        </w:rPr>
        <w:t>, to engage children’s interest.</w:t>
      </w:r>
    </w:p>
    <w:p w14:paraId="587C2121" w14:textId="77777777" w:rsidR="00A524DF" w:rsidRPr="00DB78FE" w:rsidRDefault="00A524DF" w:rsidP="00B066CC">
      <w:pPr>
        <w:pStyle w:val="NoSpacing"/>
        <w:jc w:val="both"/>
        <w:rPr>
          <w:rFonts w:ascii="Century Gothic" w:hAnsi="Century Gothic" w:cs="Century Gothic"/>
          <w:color w:val="000000"/>
        </w:rPr>
      </w:pPr>
      <w:r w:rsidRPr="00DB78FE">
        <w:rPr>
          <w:rFonts w:ascii="Century Gothic" w:hAnsi="Century Gothic" w:cs="Century Gothic"/>
          <w:b/>
          <w:bCs/>
          <w:color w:val="000000"/>
        </w:rPr>
        <w:t>Our extra-curricular activities</w:t>
      </w:r>
      <w:r>
        <w:rPr>
          <w:rFonts w:ascii="Century Gothic" w:hAnsi="Century Gothic" w:cs="Century Gothic"/>
          <w:b/>
          <w:bCs/>
          <w:color w:val="000000"/>
        </w:rPr>
        <w:t xml:space="preserve">; </w:t>
      </w:r>
      <w:r>
        <w:rPr>
          <w:rFonts w:ascii="Century Gothic" w:hAnsi="Century Gothic" w:cs="Century Gothic"/>
          <w:color w:val="000000"/>
        </w:rPr>
        <w:t>Over the year we offer a range of extra-curricular activities including; Sports Multi-skills, Drama, Dance, Computing and Textiles.</w:t>
      </w:r>
    </w:p>
    <w:p w14:paraId="2D0FC109" w14:textId="77777777" w:rsidR="00A524DF" w:rsidRPr="00DB78FE" w:rsidRDefault="00A524DF" w:rsidP="00A524DF">
      <w:pPr>
        <w:pStyle w:val="NoSpacing"/>
        <w:rPr>
          <w:rFonts w:ascii="Century Gothic" w:hAnsi="Century Gothic" w:cs="Century Gothic"/>
          <w:b/>
          <w:bCs/>
          <w:color w:val="000000"/>
        </w:rPr>
      </w:pPr>
    </w:p>
    <w:p w14:paraId="506D4C23" w14:textId="77777777" w:rsidR="00A524DF" w:rsidRDefault="00A524DF" w:rsidP="00A524DF">
      <w:pPr>
        <w:pStyle w:val="NoSpacing"/>
        <w:rPr>
          <w:rFonts w:ascii="Century Gothic" w:hAnsi="Century Gothic" w:cs="Century Gothic"/>
          <w:b/>
          <w:bCs/>
          <w:color w:val="000000"/>
        </w:rPr>
      </w:pPr>
    </w:p>
    <w:p w14:paraId="0C0EBAB4" w14:textId="77777777" w:rsidR="00A524DF" w:rsidRDefault="00A524DF" w:rsidP="00A524DF">
      <w:pPr>
        <w:pStyle w:val="NoSpacing"/>
        <w:rPr>
          <w:rFonts w:ascii="Century Gothic" w:hAnsi="Century Gothic" w:cs="Century Gothic"/>
          <w:b/>
          <w:bCs/>
          <w:color w:val="000000"/>
        </w:rPr>
      </w:pPr>
    </w:p>
    <w:p w14:paraId="2C1D32A8" w14:textId="77777777" w:rsidR="00A524DF" w:rsidRDefault="00A524DF" w:rsidP="00A524DF">
      <w:pPr>
        <w:pStyle w:val="NoSpacing"/>
        <w:rPr>
          <w:rFonts w:ascii="Century Gothic" w:hAnsi="Century Gothic" w:cs="Century Gothic"/>
          <w:b/>
          <w:bCs/>
          <w:color w:val="000000"/>
        </w:rPr>
      </w:pPr>
    </w:p>
    <w:p w14:paraId="772D1166" w14:textId="77777777" w:rsidR="00A524DF" w:rsidRDefault="00A524DF" w:rsidP="00A524DF">
      <w:pPr>
        <w:pStyle w:val="NoSpacing"/>
        <w:rPr>
          <w:rFonts w:ascii="Century Gothic" w:hAnsi="Century Gothic" w:cs="Century Gothic"/>
          <w:b/>
          <w:bCs/>
          <w:color w:val="000000"/>
        </w:rPr>
      </w:pPr>
    </w:p>
    <w:p w14:paraId="17016301" w14:textId="77777777" w:rsidR="00A524DF" w:rsidRDefault="00A524DF" w:rsidP="00A524DF">
      <w:pPr>
        <w:pStyle w:val="NoSpacing"/>
        <w:rPr>
          <w:rFonts w:ascii="Century Gothic" w:hAnsi="Century Gothic" w:cs="Century Gothic"/>
          <w:b/>
          <w:bCs/>
          <w:color w:val="000000"/>
        </w:rPr>
      </w:pPr>
    </w:p>
    <w:p w14:paraId="2B3FD509" w14:textId="77777777" w:rsidR="00A524DF" w:rsidRDefault="00A524DF" w:rsidP="00A524DF">
      <w:pPr>
        <w:pStyle w:val="NoSpacing"/>
        <w:rPr>
          <w:rFonts w:ascii="Century Gothic" w:hAnsi="Century Gothic" w:cs="Century Gothic"/>
          <w:b/>
          <w:b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27"/>
      </w:tblGrid>
      <w:tr w:rsidR="00A524DF" w:rsidRPr="00DB78FE" w14:paraId="777AD327" w14:textId="77777777" w:rsidTr="00556EDC">
        <w:tc>
          <w:tcPr>
            <w:tcW w:w="9712" w:type="dxa"/>
            <w:gridSpan w:val="2"/>
          </w:tcPr>
          <w:p w14:paraId="0AEE6A90" w14:textId="77777777" w:rsidR="00A524DF" w:rsidRPr="00DB78FE" w:rsidRDefault="00A524DF" w:rsidP="00106AEB">
            <w:pPr>
              <w:spacing w:before="100" w:beforeAutospacing="1" w:after="100" w:afterAutospacing="1" w:line="240" w:lineRule="auto"/>
              <w:rPr>
                <w:rFonts w:ascii="Century Gothic" w:hAnsi="Century Gothic" w:cs="Century Gothic"/>
                <w:b/>
                <w:bCs/>
                <w:color w:val="000000"/>
              </w:rPr>
            </w:pPr>
            <w:r w:rsidRPr="00DB78FE">
              <w:rPr>
                <w:rFonts w:ascii="Century Gothic" w:hAnsi="Century Gothic" w:cs="Century Gothic"/>
                <w:b/>
                <w:bCs/>
                <w:color w:val="000000"/>
              </w:rPr>
              <w:t>Academy Quick Facts</w:t>
            </w:r>
          </w:p>
        </w:tc>
      </w:tr>
      <w:tr w:rsidR="00A524DF" w:rsidRPr="00DB78FE" w14:paraId="7EFD05C2" w14:textId="77777777" w:rsidTr="00556EDC">
        <w:tc>
          <w:tcPr>
            <w:tcW w:w="3085" w:type="dxa"/>
          </w:tcPr>
          <w:p w14:paraId="3E036BE4"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Type of school</w:t>
            </w:r>
          </w:p>
        </w:tc>
        <w:tc>
          <w:tcPr>
            <w:tcW w:w="6627" w:type="dxa"/>
          </w:tcPr>
          <w:p w14:paraId="244ED2E3" w14:textId="3CDAACB1"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Primary</w:t>
            </w:r>
            <w:r w:rsidR="00AE3ADB">
              <w:rPr>
                <w:rFonts w:ascii="Century Gothic" w:hAnsi="Century Gothic" w:cs="Century Gothic"/>
                <w:color w:val="000000"/>
              </w:rPr>
              <w:t xml:space="preserve"> and Nursery</w:t>
            </w:r>
          </w:p>
        </w:tc>
      </w:tr>
      <w:tr w:rsidR="00A524DF" w:rsidRPr="00DB78FE" w14:paraId="087C6786" w14:textId="77777777" w:rsidTr="00556EDC">
        <w:tc>
          <w:tcPr>
            <w:tcW w:w="3085" w:type="dxa"/>
          </w:tcPr>
          <w:p w14:paraId="4BD2E5A0"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Age range</w:t>
            </w:r>
          </w:p>
        </w:tc>
        <w:tc>
          <w:tcPr>
            <w:tcW w:w="6627" w:type="dxa"/>
          </w:tcPr>
          <w:p w14:paraId="74C01898" w14:textId="00B9BD63" w:rsidR="00A524DF" w:rsidRPr="00DB78FE" w:rsidRDefault="00AE3ADB" w:rsidP="00556EDC">
            <w:pPr>
              <w:spacing w:after="0" w:line="240" w:lineRule="auto"/>
              <w:rPr>
                <w:rFonts w:ascii="Century Gothic" w:hAnsi="Century Gothic" w:cs="Century Gothic"/>
                <w:color w:val="000000"/>
              </w:rPr>
            </w:pPr>
            <w:r>
              <w:rPr>
                <w:rFonts w:ascii="Century Gothic" w:hAnsi="Century Gothic" w:cs="Century Gothic"/>
                <w:color w:val="000000"/>
              </w:rPr>
              <w:t>3</w:t>
            </w:r>
            <w:r w:rsidR="00A524DF" w:rsidRPr="00DB78FE">
              <w:rPr>
                <w:rFonts w:ascii="Century Gothic" w:hAnsi="Century Gothic" w:cs="Century Gothic"/>
                <w:color w:val="000000"/>
              </w:rPr>
              <w:t>-11 years</w:t>
            </w:r>
          </w:p>
        </w:tc>
      </w:tr>
      <w:tr w:rsidR="00A524DF" w:rsidRPr="00DB78FE" w14:paraId="3E142807" w14:textId="77777777" w:rsidTr="00556EDC">
        <w:tc>
          <w:tcPr>
            <w:tcW w:w="3085" w:type="dxa"/>
          </w:tcPr>
          <w:p w14:paraId="279C2D2A"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Location/LA</w:t>
            </w:r>
          </w:p>
        </w:tc>
        <w:tc>
          <w:tcPr>
            <w:tcW w:w="6627" w:type="dxa"/>
          </w:tcPr>
          <w:p w14:paraId="2D7D618D" w14:textId="77777777"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Cheshire West and Chester</w:t>
            </w:r>
          </w:p>
        </w:tc>
      </w:tr>
      <w:tr w:rsidR="00A524DF" w:rsidRPr="00DB78FE" w14:paraId="0BC3C886" w14:textId="77777777" w:rsidTr="00556EDC">
        <w:tc>
          <w:tcPr>
            <w:tcW w:w="3085" w:type="dxa"/>
          </w:tcPr>
          <w:p w14:paraId="26506B29"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children</w:t>
            </w:r>
          </w:p>
        </w:tc>
        <w:tc>
          <w:tcPr>
            <w:tcW w:w="6627" w:type="dxa"/>
          </w:tcPr>
          <w:p w14:paraId="762BDCD5" w14:textId="46B5F7A5" w:rsidR="00A524DF" w:rsidRPr="00DB78FE" w:rsidRDefault="005B77E1" w:rsidP="00DA209A">
            <w:pPr>
              <w:spacing w:after="0" w:line="240" w:lineRule="auto"/>
              <w:rPr>
                <w:rFonts w:ascii="Century Gothic" w:hAnsi="Century Gothic" w:cs="Century Gothic"/>
                <w:color w:val="000000"/>
              </w:rPr>
            </w:pPr>
            <w:r>
              <w:rPr>
                <w:rFonts w:ascii="Century Gothic" w:hAnsi="Century Gothic" w:cs="Century Gothic"/>
                <w:color w:val="000000"/>
              </w:rPr>
              <w:t>3</w:t>
            </w:r>
            <w:r w:rsidR="00D42DF8">
              <w:rPr>
                <w:rFonts w:ascii="Century Gothic" w:hAnsi="Century Gothic" w:cs="Century Gothic"/>
                <w:color w:val="000000"/>
              </w:rPr>
              <w:t>69</w:t>
            </w:r>
          </w:p>
        </w:tc>
      </w:tr>
      <w:tr w:rsidR="00A524DF" w:rsidRPr="00DB78FE" w14:paraId="02DDB4B1" w14:textId="77777777" w:rsidTr="00556EDC">
        <w:tc>
          <w:tcPr>
            <w:tcW w:w="3085" w:type="dxa"/>
          </w:tcPr>
          <w:p w14:paraId="70F07AF1"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teaching staff</w:t>
            </w:r>
          </w:p>
        </w:tc>
        <w:tc>
          <w:tcPr>
            <w:tcW w:w="6627" w:type="dxa"/>
          </w:tcPr>
          <w:p w14:paraId="54A96D94" w14:textId="5F7667F9" w:rsidR="00A524DF" w:rsidRPr="00DB78FE" w:rsidRDefault="003A2B42" w:rsidP="00556EDC">
            <w:pPr>
              <w:spacing w:after="0" w:line="240" w:lineRule="auto"/>
              <w:rPr>
                <w:rFonts w:ascii="Century Gothic" w:hAnsi="Century Gothic" w:cs="Century Gothic"/>
                <w:color w:val="000000"/>
              </w:rPr>
            </w:pPr>
            <w:r>
              <w:rPr>
                <w:rFonts w:ascii="Century Gothic" w:hAnsi="Century Gothic" w:cs="Century Gothic"/>
                <w:color w:val="000000"/>
              </w:rPr>
              <w:t>1</w:t>
            </w:r>
            <w:r w:rsidR="005B77E1">
              <w:rPr>
                <w:rFonts w:ascii="Century Gothic" w:hAnsi="Century Gothic" w:cs="Century Gothic"/>
                <w:color w:val="000000"/>
              </w:rPr>
              <w:t>6</w:t>
            </w:r>
          </w:p>
        </w:tc>
      </w:tr>
      <w:tr w:rsidR="00A524DF" w:rsidRPr="00DB78FE" w14:paraId="219F83F9" w14:textId="77777777" w:rsidTr="00556EDC">
        <w:tc>
          <w:tcPr>
            <w:tcW w:w="3085" w:type="dxa"/>
          </w:tcPr>
          <w:p w14:paraId="0E698953" w14:textId="47444A21"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xml:space="preserve">Number of </w:t>
            </w:r>
            <w:r w:rsidR="000961C7">
              <w:rPr>
                <w:rFonts w:ascii="Century Gothic" w:hAnsi="Century Gothic" w:cs="Century Gothic"/>
                <w:b/>
                <w:bCs/>
                <w:color w:val="000000"/>
              </w:rPr>
              <w:t xml:space="preserve">educational </w:t>
            </w:r>
            <w:r w:rsidRPr="00DB78FE">
              <w:rPr>
                <w:rFonts w:ascii="Century Gothic" w:hAnsi="Century Gothic" w:cs="Century Gothic"/>
                <w:b/>
                <w:bCs/>
                <w:color w:val="000000"/>
              </w:rPr>
              <w:t>support staff</w:t>
            </w:r>
          </w:p>
        </w:tc>
        <w:tc>
          <w:tcPr>
            <w:tcW w:w="6627" w:type="dxa"/>
          </w:tcPr>
          <w:p w14:paraId="01C5F047" w14:textId="77777777"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12</w:t>
            </w:r>
          </w:p>
        </w:tc>
      </w:tr>
      <w:tr w:rsidR="00A524DF" w:rsidRPr="00DB78FE" w14:paraId="4C2C7753" w14:textId="77777777" w:rsidTr="00556EDC">
        <w:tc>
          <w:tcPr>
            <w:tcW w:w="3085" w:type="dxa"/>
          </w:tcPr>
          <w:p w14:paraId="7F96B96D"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FSM</w:t>
            </w:r>
          </w:p>
        </w:tc>
        <w:tc>
          <w:tcPr>
            <w:tcW w:w="6627" w:type="dxa"/>
          </w:tcPr>
          <w:p w14:paraId="545496DD" w14:textId="7423B04E" w:rsidR="00A524DF" w:rsidRPr="00DB78FE" w:rsidRDefault="00624B91" w:rsidP="003A2B42">
            <w:pPr>
              <w:spacing w:after="0" w:line="240" w:lineRule="auto"/>
              <w:rPr>
                <w:rFonts w:ascii="Century Gothic" w:hAnsi="Century Gothic" w:cs="Century Gothic"/>
                <w:color w:val="000000"/>
              </w:rPr>
            </w:pPr>
            <w:r>
              <w:rPr>
                <w:rFonts w:ascii="Century Gothic" w:hAnsi="Century Gothic" w:cs="Century Gothic"/>
                <w:color w:val="000000"/>
              </w:rPr>
              <w:t>2</w:t>
            </w:r>
            <w:r w:rsidR="009953BB">
              <w:rPr>
                <w:rFonts w:ascii="Century Gothic" w:hAnsi="Century Gothic" w:cs="Century Gothic"/>
                <w:color w:val="000000"/>
              </w:rPr>
              <w:t>4</w:t>
            </w:r>
            <w:r w:rsidR="00D41916">
              <w:rPr>
                <w:rFonts w:ascii="Century Gothic" w:hAnsi="Century Gothic" w:cs="Century Gothic"/>
                <w:color w:val="000000"/>
              </w:rPr>
              <w:t>%</w:t>
            </w:r>
          </w:p>
        </w:tc>
      </w:tr>
      <w:tr w:rsidR="00A524DF" w:rsidRPr="00DB78FE" w14:paraId="20798D79" w14:textId="77777777" w:rsidTr="00556EDC">
        <w:tc>
          <w:tcPr>
            <w:tcW w:w="3085" w:type="dxa"/>
          </w:tcPr>
          <w:p w14:paraId="60EA793A"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lastRenderedPageBreak/>
              <w:t>% SEN</w:t>
            </w:r>
          </w:p>
        </w:tc>
        <w:tc>
          <w:tcPr>
            <w:tcW w:w="6627" w:type="dxa"/>
          </w:tcPr>
          <w:p w14:paraId="1E398A40" w14:textId="77932E1F" w:rsidR="00A524DF" w:rsidRPr="00DB78FE" w:rsidRDefault="00624B91" w:rsidP="00556EDC">
            <w:pPr>
              <w:spacing w:after="0" w:line="240" w:lineRule="auto"/>
              <w:rPr>
                <w:rFonts w:ascii="Century Gothic" w:hAnsi="Century Gothic" w:cs="Century Gothic"/>
                <w:color w:val="000000"/>
              </w:rPr>
            </w:pPr>
            <w:r>
              <w:rPr>
                <w:rFonts w:ascii="Century Gothic" w:hAnsi="Century Gothic" w:cs="Century Gothic"/>
                <w:color w:val="000000"/>
              </w:rPr>
              <w:t>15</w:t>
            </w:r>
            <w:r w:rsidR="00A524DF">
              <w:rPr>
                <w:rFonts w:ascii="Century Gothic" w:hAnsi="Century Gothic" w:cs="Century Gothic"/>
                <w:color w:val="000000"/>
              </w:rPr>
              <w:t>%</w:t>
            </w:r>
          </w:p>
        </w:tc>
      </w:tr>
      <w:tr w:rsidR="00A524DF" w:rsidRPr="00DB78FE" w14:paraId="4C1093FE" w14:textId="77777777" w:rsidTr="00556EDC">
        <w:tc>
          <w:tcPr>
            <w:tcW w:w="3085" w:type="dxa"/>
          </w:tcPr>
          <w:p w14:paraId="723514B9"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EAL</w:t>
            </w:r>
          </w:p>
        </w:tc>
        <w:tc>
          <w:tcPr>
            <w:tcW w:w="6627" w:type="dxa"/>
          </w:tcPr>
          <w:p w14:paraId="7968FF21" w14:textId="52D373B6" w:rsidR="00A524DF" w:rsidRPr="00DB78FE" w:rsidRDefault="003A2B42" w:rsidP="00556EDC">
            <w:pPr>
              <w:spacing w:after="0" w:line="240" w:lineRule="auto"/>
              <w:rPr>
                <w:rFonts w:ascii="Century Gothic" w:hAnsi="Century Gothic" w:cs="Century Gothic"/>
                <w:color w:val="000000"/>
              </w:rPr>
            </w:pPr>
            <w:r>
              <w:rPr>
                <w:rFonts w:ascii="Century Gothic" w:hAnsi="Century Gothic" w:cs="Century Gothic"/>
                <w:color w:val="000000"/>
              </w:rPr>
              <w:t>6</w:t>
            </w:r>
            <w:r w:rsidR="00624B91">
              <w:rPr>
                <w:rFonts w:ascii="Century Gothic" w:hAnsi="Century Gothic" w:cs="Century Gothic"/>
                <w:color w:val="000000"/>
              </w:rPr>
              <w:t>%</w:t>
            </w:r>
          </w:p>
        </w:tc>
      </w:tr>
    </w:tbl>
    <w:p w14:paraId="5A52BF75" w14:textId="12571229" w:rsidR="00191D9E" w:rsidRPr="00033747" w:rsidRDefault="00A524DF" w:rsidP="001D05CF">
      <w:pPr>
        <w:pStyle w:val="NoSpacing"/>
        <w:rPr>
          <w:rFonts w:ascii="Century Gothic" w:hAnsi="Century Gothic"/>
          <w:b/>
          <w:color w:val="000000" w:themeColor="text1"/>
          <w:sz w:val="20"/>
        </w:rPr>
      </w:pPr>
      <w:r w:rsidRPr="00DB78FE">
        <w:rPr>
          <w:rFonts w:ascii="Century Gothic" w:hAnsi="Century Gothic" w:cs="Century Gothic"/>
          <w:color w:val="000000"/>
        </w:rPr>
        <w:br w:type="page"/>
      </w:r>
    </w:p>
    <w:p w14:paraId="3FC9E3AD" w14:textId="77777777" w:rsidR="00590C1D" w:rsidRPr="00590C1D" w:rsidRDefault="00590C1D" w:rsidP="00590C1D">
      <w:pPr>
        <w:pStyle w:val="BodyText"/>
        <w:ind w:left="134"/>
        <w:rPr>
          <w:rFonts w:ascii="Century Gothic" w:hAnsi="Century Gothic"/>
        </w:rPr>
      </w:pPr>
      <w:r w:rsidRPr="00590C1D">
        <w:rPr>
          <w:rFonts w:ascii="Century Gothic" w:hAnsi="Century Gothic"/>
          <w:noProof/>
        </w:rPr>
        <w:lastRenderedPageBreak/>
        <mc:AlternateContent>
          <mc:Choice Requires="wps">
            <w:drawing>
              <wp:inline distT="0" distB="0" distL="0" distR="0" wp14:anchorId="2C695011" wp14:editId="5F315857">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60719D5D" w14:textId="77777777" w:rsidR="00590C1D" w:rsidRDefault="00590C1D" w:rsidP="00590C1D">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w:pict>
              <v:shapetype w14:anchorId="2C695011" id="_x0000_t202" coordsize="21600,21600" o:spt="202" path="m,l,21600r21600,l21600,xe">
                <v:stroke joinstyle="miter"/>
                <v:path gradientshapeok="t" o:connecttype="rect"/>
              </v:shapetype>
              <v:shape id="docshape34" o:spid="_x0000_s1026"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fillcolor="#f1dbdb" strokeweight=".16936mm">
                <v:textbox inset="0,0,0,0">
                  <w:txbxContent>
                    <w:p w14:paraId="60719D5D" w14:textId="77777777" w:rsidR="00590C1D" w:rsidRDefault="00590C1D" w:rsidP="00590C1D">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3F303D50" w14:textId="77777777" w:rsidR="00590C1D" w:rsidRPr="00590C1D" w:rsidRDefault="00590C1D" w:rsidP="00590C1D">
      <w:pPr>
        <w:pStyle w:val="BodyText"/>
        <w:spacing w:before="168"/>
        <w:ind w:left="252" w:right="221"/>
        <w:jc w:val="both"/>
        <w:rPr>
          <w:rFonts w:ascii="Century Gothic" w:hAnsi="Century Gothic"/>
        </w:rPr>
      </w:pPr>
      <w:r w:rsidRPr="00590C1D">
        <w:rPr>
          <w:rFonts w:ascii="Century Gothic" w:hAnsi="Century Gothic"/>
        </w:rPr>
        <w:t>Focus-Trust was incorporated in May 2012 as a primary trust. The Trust has links with the sponsor, Focus Education, but is an entirely separate legal entity. As with all academy trusts, the Trust is a company</w:t>
      </w:r>
      <w:r w:rsidRPr="00590C1D">
        <w:rPr>
          <w:rFonts w:ascii="Century Gothic" w:hAnsi="Century Gothic"/>
          <w:spacing w:val="-9"/>
        </w:rPr>
        <w:t xml:space="preserve"> </w:t>
      </w:r>
      <w:r w:rsidRPr="00590C1D">
        <w:rPr>
          <w:rFonts w:ascii="Century Gothic" w:hAnsi="Century Gothic"/>
        </w:rPr>
        <w:t>limited</w:t>
      </w:r>
      <w:r w:rsidRPr="00590C1D">
        <w:rPr>
          <w:rFonts w:ascii="Century Gothic" w:hAnsi="Century Gothic"/>
          <w:spacing w:val="-11"/>
        </w:rPr>
        <w:t xml:space="preserve"> </w:t>
      </w:r>
      <w:r w:rsidRPr="00590C1D">
        <w:rPr>
          <w:rFonts w:ascii="Century Gothic" w:hAnsi="Century Gothic"/>
        </w:rPr>
        <w:t>by</w:t>
      </w:r>
      <w:r w:rsidRPr="00590C1D">
        <w:rPr>
          <w:rFonts w:ascii="Century Gothic" w:hAnsi="Century Gothic"/>
          <w:spacing w:val="-11"/>
        </w:rPr>
        <w:t xml:space="preserve"> </w:t>
      </w:r>
      <w:r w:rsidRPr="00590C1D">
        <w:rPr>
          <w:rFonts w:ascii="Century Gothic" w:hAnsi="Century Gothic"/>
        </w:rPr>
        <w:t>guarantee</w:t>
      </w:r>
      <w:r w:rsidRPr="00590C1D">
        <w:rPr>
          <w:rFonts w:ascii="Century Gothic" w:hAnsi="Century Gothic"/>
          <w:spacing w:val="-10"/>
        </w:rPr>
        <w:t xml:space="preserve"> </w:t>
      </w:r>
      <w:r w:rsidRPr="00590C1D">
        <w:rPr>
          <w:rFonts w:ascii="Century Gothic" w:hAnsi="Century Gothic"/>
        </w:rPr>
        <w:t>and</w:t>
      </w:r>
      <w:r w:rsidRPr="00590C1D">
        <w:rPr>
          <w:rFonts w:ascii="Century Gothic" w:hAnsi="Century Gothic"/>
          <w:spacing w:val="-11"/>
        </w:rPr>
        <w:t xml:space="preserve"> </w:t>
      </w:r>
      <w:r w:rsidRPr="00590C1D">
        <w:rPr>
          <w:rFonts w:ascii="Century Gothic" w:hAnsi="Century Gothic"/>
        </w:rPr>
        <w:t>an</w:t>
      </w:r>
      <w:r w:rsidRPr="00590C1D">
        <w:rPr>
          <w:rFonts w:ascii="Century Gothic" w:hAnsi="Century Gothic"/>
          <w:spacing w:val="-10"/>
        </w:rPr>
        <w:t xml:space="preserve"> </w:t>
      </w:r>
      <w:r w:rsidRPr="00590C1D">
        <w:rPr>
          <w:rFonts w:ascii="Century Gothic" w:hAnsi="Century Gothic"/>
        </w:rPr>
        <w:t>exempt</w:t>
      </w:r>
      <w:r w:rsidRPr="00590C1D">
        <w:rPr>
          <w:rFonts w:ascii="Century Gothic" w:hAnsi="Century Gothic"/>
          <w:spacing w:val="-10"/>
        </w:rPr>
        <w:t xml:space="preserve"> </w:t>
      </w:r>
      <w:r w:rsidRPr="00590C1D">
        <w:rPr>
          <w:rFonts w:ascii="Century Gothic" w:hAnsi="Century Gothic"/>
        </w:rPr>
        <w:t>charity.</w:t>
      </w:r>
      <w:r w:rsidRPr="00590C1D">
        <w:rPr>
          <w:rFonts w:ascii="Century Gothic" w:hAnsi="Century Gothic"/>
          <w:spacing w:val="-9"/>
        </w:rPr>
        <w:t xml:space="preserve"> </w:t>
      </w:r>
      <w:r w:rsidRPr="00590C1D">
        <w:rPr>
          <w:rFonts w:ascii="Century Gothic" w:hAnsi="Century Gothic"/>
        </w:rPr>
        <w:t>The</w:t>
      </w:r>
      <w:r w:rsidRPr="00590C1D">
        <w:rPr>
          <w:rFonts w:ascii="Century Gothic" w:hAnsi="Century Gothic"/>
          <w:spacing w:val="-10"/>
        </w:rPr>
        <w:t xml:space="preserve"> </w:t>
      </w:r>
      <w:r w:rsidRPr="00590C1D">
        <w:rPr>
          <w:rFonts w:ascii="Century Gothic" w:hAnsi="Century Gothic"/>
        </w:rPr>
        <w:t>Trust’s</w:t>
      </w:r>
      <w:r w:rsidRPr="00590C1D">
        <w:rPr>
          <w:rFonts w:ascii="Century Gothic" w:hAnsi="Century Gothic"/>
          <w:spacing w:val="-12"/>
        </w:rPr>
        <w:t xml:space="preserve"> </w:t>
      </w:r>
      <w:r w:rsidRPr="00590C1D">
        <w:rPr>
          <w:rFonts w:ascii="Century Gothic" w:hAnsi="Century Gothic"/>
        </w:rPr>
        <w:t>offices</w:t>
      </w:r>
      <w:r w:rsidRPr="00590C1D">
        <w:rPr>
          <w:rFonts w:ascii="Century Gothic" w:hAnsi="Century Gothic"/>
          <w:spacing w:val="-10"/>
        </w:rPr>
        <w:t xml:space="preserve"> </w:t>
      </w:r>
      <w:r w:rsidRPr="00590C1D">
        <w:rPr>
          <w:rFonts w:ascii="Century Gothic" w:hAnsi="Century Gothic"/>
        </w:rPr>
        <w:t>are</w:t>
      </w:r>
      <w:r w:rsidRPr="00590C1D">
        <w:rPr>
          <w:rFonts w:ascii="Century Gothic" w:hAnsi="Century Gothic"/>
          <w:spacing w:val="-10"/>
        </w:rPr>
        <w:t xml:space="preserve"> </w:t>
      </w:r>
      <w:r w:rsidRPr="00590C1D">
        <w:rPr>
          <w:rFonts w:ascii="Century Gothic" w:hAnsi="Century Gothic"/>
        </w:rPr>
        <w:t>situated</w:t>
      </w:r>
      <w:r w:rsidRPr="00590C1D">
        <w:rPr>
          <w:rFonts w:ascii="Century Gothic" w:hAnsi="Century Gothic"/>
          <w:spacing w:val="-8"/>
        </w:rPr>
        <w:t xml:space="preserve"> </w:t>
      </w:r>
      <w:r w:rsidRPr="00590C1D">
        <w:rPr>
          <w:rFonts w:ascii="Century Gothic" w:hAnsi="Century Gothic"/>
        </w:rPr>
        <w:t>in</w:t>
      </w:r>
      <w:r w:rsidRPr="00590C1D">
        <w:rPr>
          <w:rFonts w:ascii="Century Gothic" w:hAnsi="Century Gothic"/>
          <w:spacing w:val="-11"/>
        </w:rPr>
        <w:t xml:space="preserve"> </w:t>
      </w:r>
      <w:r w:rsidRPr="00590C1D">
        <w:rPr>
          <w:rFonts w:ascii="Century Gothic" w:hAnsi="Century Gothic"/>
        </w:rPr>
        <w:t>a</w:t>
      </w:r>
      <w:r w:rsidRPr="00590C1D">
        <w:rPr>
          <w:rFonts w:ascii="Century Gothic" w:hAnsi="Century Gothic"/>
          <w:spacing w:val="-10"/>
        </w:rPr>
        <w:t xml:space="preserve"> </w:t>
      </w:r>
      <w:r w:rsidRPr="00590C1D">
        <w:rPr>
          <w:rFonts w:ascii="Century Gothic" w:hAnsi="Century Gothic"/>
        </w:rPr>
        <w:t xml:space="preserve">newly converted historic mill conversion in Chadderton, Oldham with excellent motorway networks to access our </w:t>
      </w:r>
      <w:r w:rsidRPr="00590C1D">
        <w:rPr>
          <w:rFonts w:ascii="Century Gothic" w:hAnsi="Century Gothic"/>
          <w:spacing w:val="-2"/>
        </w:rPr>
        <w:t>schools.</w:t>
      </w:r>
    </w:p>
    <w:p w14:paraId="38ACFB42" w14:textId="77777777" w:rsidR="00590C1D" w:rsidRPr="00590C1D" w:rsidRDefault="00590C1D" w:rsidP="00590C1D">
      <w:pPr>
        <w:pStyle w:val="BodyText"/>
        <w:rPr>
          <w:rFonts w:ascii="Century Gothic" w:hAnsi="Century Gothic"/>
        </w:rPr>
      </w:pPr>
    </w:p>
    <w:p w14:paraId="5F2FDA9B" w14:textId="77777777" w:rsidR="00590C1D" w:rsidRPr="00590C1D" w:rsidRDefault="00590C1D" w:rsidP="00590C1D">
      <w:pPr>
        <w:pStyle w:val="BodyText"/>
        <w:spacing w:before="11"/>
        <w:rPr>
          <w:rFonts w:ascii="Century Gothic" w:hAnsi="Century Gothic"/>
        </w:rPr>
      </w:pPr>
      <w:r w:rsidRPr="00590C1D">
        <w:rPr>
          <w:rFonts w:ascii="Century Gothic" w:hAnsi="Century Gothic"/>
          <w:noProof/>
        </w:rPr>
        <w:drawing>
          <wp:anchor distT="0" distB="0" distL="0" distR="0" simplePos="0" relativeHeight="251659264" behindDoc="0" locked="0" layoutInCell="1" allowOverlap="1" wp14:anchorId="0316FC58" wp14:editId="23DB5D50">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6" cstate="print"/>
                    <a:stretch>
                      <a:fillRect/>
                    </a:stretch>
                  </pic:blipFill>
                  <pic:spPr>
                    <a:xfrm>
                      <a:off x="0" y="0"/>
                      <a:ext cx="4738506" cy="2928461"/>
                    </a:xfrm>
                    <a:prstGeom prst="rect">
                      <a:avLst/>
                    </a:prstGeom>
                  </pic:spPr>
                </pic:pic>
              </a:graphicData>
            </a:graphic>
          </wp:anchor>
        </w:drawing>
      </w:r>
    </w:p>
    <w:p w14:paraId="7DF30268" w14:textId="77777777" w:rsidR="00590C1D" w:rsidRPr="00590C1D" w:rsidRDefault="00590C1D" w:rsidP="00590C1D">
      <w:pPr>
        <w:pStyle w:val="BodyText"/>
        <w:ind w:left="252" w:right="218"/>
        <w:jc w:val="both"/>
        <w:rPr>
          <w:rFonts w:ascii="Century Gothic" w:hAnsi="Century Gothic"/>
        </w:rPr>
      </w:pPr>
      <w:r w:rsidRPr="00590C1D">
        <w:rPr>
          <w:rFonts w:ascii="Century Gothic" w:hAnsi="Century Gothic"/>
        </w:rPr>
        <w:t>The defining feature of</w:t>
      </w:r>
      <w:r w:rsidRPr="00590C1D">
        <w:rPr>
          <w:rFonts w:ascii="Century Gothic" w:hAnsi="Century Gothic"/>
          <w:spacing w:val="-2"/>
        </w:rPr>
        <w:t xml:space="preserve"> </w:t>
      </w:r>
      <w:r w:rsidRPr="00590C1D">
        <w:rPr>
          <w:rFonts w:ascii="Century Gothic" w:hAnsi="Century Gothic"/>
        </w:rPr>
        <w:t>Focus-Trust is that it is</w:t>
      </w:r>
      <w:r w:rsidRPr="00590C1D">
        <w:rPr>
          <w:rFonts w:ascii="Century Gothic" w:hAnsi="Century Gothic"/>
          <w:spacing w:val="-1"/>
        </w:rPr>
        <w:t xml:space="preserve"> </w:t>
      </w:r>
      <w:r w:rsidRPr="00590C1D">
        <w:rPr>
          <w:rFonts w:ascii="Century Gothic" w:hAnsi="Century Gothic"/>
        </w:rPr>
        <w:t>a specialist primary phase trust. This</w:t>
      </w:r>
      <w:r w:rsidRPr="00590C1D">
        <w:rPr>
          <w:rFonts w:ascii="Century Gothic" w:hAnsi="Century Gothic"/>
          <w:spacing w:val="-1"/>
        </w:rPr>
        <w:t xml:space="preserve"> </w:t>
      </w:r>
      <w:r w:rsidRPr="00590C1D">
        <w:rPr>
          <w:rFonts w:ascii="Century Gothic" w:hAnsi="Century Gothic"/>
        </w:rPr>
        <w:t>means that the work of the Trust is driven by the distinctive needs of primary schools. Whilst the Trust has robust systems</w:t>
      </w:r>
      <w:r w:rsidRPr="00590C1D">
        <w:rPr>
          <w:rFonts w:ascii="Century Gothic" w:hAnsi="Century Gothic"/>
          <w:spacing w:val="-3"/>
        </w:rPr>
        <w:t xml:space="preserve"> </w:t>
      </w:r>
      <w:r w:rsidRPr="00590C1D">
        <w:rPr>
          <w:rFonts w:ascii="Century Gothic" w:hAnsi="Century Gothic"/>
        </w:rPr>
        <w:t>for</w:t>
      </w:r>
      <w:r w:rsidRPr="00590C1D">
        <w:rPr>
          <w:rFonts w:ascii="Century Gothic" w:hAnsi="Century Gothic"/>
          <w:spacing w:val="-1"/>
        </w:rPr>
        <w:t xml:space="preserve"> </w:t>
      </w:r>
      <w:r w:rsidRPr="00590C1D">
        <w:rPr>
          <w:rFonts w:ascii="Century Gothic" w:hAnsi="Century Gothic"/>
        </w:rPr>
        <w:t>accountability, each</w:t>
      </w:r>
      <w:r w:rsidRPr="00590C1D">
        <w:rPr>
          <w:rFonts w:ascii="Century Gothic" w:hAnsi="Century Gothic"/>
          <w:spacing w:val="-1"/>
        </w:rPr>
        <w:t xml:space="preserve"> </w:t>
      </w:r>
      <w:r w:rsidRPr="00590C1D">
        <w:rPr>
          <w:rFonts w:ascii="Century Gothic" w:hAnsi="Century Gothic"/>
        </w:rPr>
        <w:t>school</w:t>
      </w:r>
      <w:r w:rsidRPr="00590C1D">
        <w:rPr>
          <w:rFonts w:ascii="Century Gothic" w:hAnsi="Century Gothic"/>
          <w:spacing w:val="-2"/>
        </w:rPr>
        <w:t xml:space="preserve"> </w:t>
      </w:r>
      <w:r w:rsidRPr="00590C1D">
        <w:rPr>
          <w:rFonts w:ascii="Century Gothic" w:hAnsi="Century Gothic"/>
        </w:rPr>
        <w:t>has their</w:t>
      </w:r>
      <w:r w:rsidRPr="00590C1D">
        <w:rPr>
          <w:rFonts w:ascii="Century Gothic" w:hAnsi="Century Gothic"/>
          <w:spacing w:val="-1"/>
        </w:rPr>
        <w:t xml:space="preserve"> </w:t>
      </w:r>
      <w:r w:rsidRPr="00590C1D">
        <w:rPr>
          <w:rFonts w:ascii="Century Gothic" w:hAnsi="Century Gothic"/>
        </w:rPr>
        <w:t>own</w:t>
      </w:r>
      <w:r w:rsidRPr="00590C1D">
        <w:rPr>
          <w:rFonts w:ascii="Century Gothic" w:hAnsi="Century Gothic"/>
          <w:spacing w:val="-4"/>
        </w:rPr>
        <w:t xml:space="preserve"> </w:t>
      </w:r>
      <w:r w:rsidRPr="00590C1D">
        <w:rPr>
          <w:rFonts w:ascii="Century Gothic" w:hAnsi="Century Gothic"/>
        </w:rPr>
        <w:t>distinctive</w:t>
      </w:r>
      <w:r w:rsidRPr="00590C1D">
        <w:rPr>
          <w:rFonts w:ascii="Century Gothic" w:hAnsi="Century Gothic"/>
          <w:spacing w:val="-1"/>
        </w:rPr>
        <w:t xml:space="preserve"> </w:t>
      </w:r>
      <w:r w:rsidRPr="00590C1D">
        <w:rPr>
          <w:rFonts w:ascii="Century Gothic" w:hAnsi="Century Gothic"/>
        </w:rPr>
        <w:t>identity, ethos</w:t>
      </w:r>
      <w:r w:rsidRPr="00590C1D">
        <w:rPr>
          <w:rFonts w:ascii="Century Gothic" w:hAnsi="Century Gothic"/>
          <w:spacing w:val="-1"/>
        </w:rPr>
        <w:t xml:space="preserve"> </w:t>
      </w:r>
      <w:r w:rsidRPr="00590C1D">
        <w:rPr>
          <w:rFonts w:ascii="Century Gothic" w:hAnsi="Century Gothic"/>
        </w:rPr>
        <w:t>and</w:t>
      </w:r>
      <w:r w:rsidRPr="00590C1D">
        <w:rPr>
          <w:rFonts w:ascii="Century Gothic" w:hAnsi="Century Gothic"/>
          <w:spacing w:val="-1"/>
        </w:rPr>
        <w:t xml:space="preserve"> </w:t>
      </w:r>
      <w:r w:rsidRPr="00590C1D">
        <w:rPr>
          <w:rFonts w:ascii="Century Gothic" w:hAnsi="Century Gothic"/>
        </w:rPr>
        <w:t>culture, and this is a commitment to every school when they convert and join the Trust.</w:t>
      </w:r>
    </w:p>
    <w:p w14:paraId="7CA02C39" w14:textId="77777777" w:rsidR="00590C1D" w:rsidRPr="00590C1D" w:rsidRDefault="00590C1D" w:rsidP="00590C1D">
      <w:pPr>
        <w:pStyle w:val="BodyText"/>
        <w:ind w:left="252" w:right="222"/>
        <w:jc w:val="both"/>
        <w:rPr>
          <w:rFonts w:ascii="Century Gothic" w:hAnsi="Century Gothic"/>
        </w:rPr>
      </w:pPr>
      <w:r w:rsidRPr="00590C1D">
        <w:rPr>
          <w:rFonts w:ascii="Century Gothic" w:hAnsi="Century Gothic"/>
        </w:rPr>
        <w:t>Focus-Trust currently has a small centrally employed team. The members of the team are highly skilled and committed to the vision, culture and values of the Trust.</w:t>
      </w:r>
    </w:p>
    <w:p w14:paraId="2CC334C2" w14:textId="0FEB36E4" w:rsidR="00590C1D" w:rsidRPr="00590C1D" w:rsidRDefault="00590C1D" w:rsidP="00590C1D">
      <w:pPr>
        <w:pStyle w:val="BodyText"/>
        <w:ind w:left="252" w:right="220"/>
        <w:jc w:val="both"/>
        <w:rPr>
          <w:rFonts w:ascii="Century Gothic" w:hAnsi="Century Gothic"/>
        </w:rPr>
      </w:pPr>
      <w:r w:rsidRPr="00590C1D">
        <w:rPr>
          <w:rFonts w:ascii="Century Gothic" w:hAnsi="Century Gothic"/>
        </w:rPr>
        <w:t xml:space="preserve">All the schools within the Trust are willing partners who have actively chosen to join Focus-Trust and there is a very high degree of consensus, cooperation and commitment from within the </w:t>
      </w:r>
      <w:r w:rsidRPr="00590C1D">
        <w:rPr>
          <w:rFonts w:ascii="Century Gothic" w:hAnsi="Century Gothic"/>
          <w:spacing w:val="-2"/>
        </w:rPr>
        <w:t>group.</w:t>
      </w:r>
    </w:p>
    <w:p w14:paraId="57CBB14B" w14:textId="77777777" w:rsidR="00590C1D" w:rsidRPr="00590C1D" w:rsidRDefault="00590C1D" w:rsidP="00590C1D">
      <w:pPr>
        <w:pStyle w:val="BodyText"/>
        <w:ind w:left="252" w:right="222"/>
        <w:jc w:val="both"/>
        <w:rPr>
          <w:rFonts w:ascii="Century Gothic" w:hAnsi="Century Gothic"/>
        </w:rPr>
      </w:pPr>
      <w:r w:rsidRPr="00590C1D">
        <w:rPr>
          <w:rFonts w:ascii="Century Gothic" w:hAnsi="Century Gothic"/>
        </w:rPr>
        <w:t>The</w:t>
      </w:r>
      <w:r w:rsidRPr="00590C1D">
        <w:rPr>
          <w:rFonts w:ascii="Century Gothic" w:hAnsi="Century Gothic"/>
          <w:spacing w:val="-2"/>
        </w:rPr>
        <w:t xml:space="preserve"> </w:t>
      </w:r>
      <w:r w:rsidRPr="00590C1D">
        <w:rPr>
          <w:rFonts w:ascii="Century Gothic" w:hAnsi="Century Gothic"/>
        </w:rPr>
        <w:t>Trust</w:t>
      </w:r>
      <w:r w:rsidRPr="00590C1D">
        <w:rPr>
          <w:rFonts w:ascii="Century Gothic" w:hAnsi="Century Gothic"/>
          <w:spacing w:val="-3"/>
        </w:rPr>
        <w:t xml:space="preserve"> </w:t>
      </w:r>
      <w:r w:rsidRPr="00590C1D">
        <w:rPr>
          <w:rFonts w:ascii="Century Gothic" w:hAnsi="Century Gothic"/>
        </w:rPr>
        <w:t>has</w:t>
      </w:r>
      <w:r w:rsidRPr="00590C1D">
        <w:rPr>
          <w:rFonts w:ascii="Century Gothic" w:hAnsi="Century Gothic"/>
          <w:spacing w:val="-4"/>
        </w:rPr>
        <w:t xml:space="preserve"> </w:t>
      </w:r>
      <w:r w:rsidRPr="00590C1D">
        <w:rPr>
          <w:rFonts w:ascii="Century Gothic" w:hAnsi="Century Gothic"/>
        </w:rPr>
        <w:t>robust</w:t>
      </w:r>
      <w:r w:rsidRPr="00590C1D">
        <w:rPr>
          <w:rFonts w:ascii="Century Gothic" w:hAnsi="Century Gothic"/>
          <w:spacing w:val="-5"/>
        </w:rPr>
        <w:t xml:space="preserve"> </w:t>
      </w:r>
      <w:r w:rsidRPr="00590C1D">
        <w:rPr>
          <w:rFonts w:ascii="Century Gothic" w:hAnsi="Century Gothic"/>
        </w:rPr>
        <w:t>policies</w:t>
      </w:r>
      <w:r w:rsidRPr="00590C1D">
        <w:rPr>
          <w:rFonts w:ascii="Century Gothic" w:hAnsi="Century Gothic"/>
          <w:spacing w:val="-4"/>
        </w:rPr>
        <w:t xml:space="preserve"> </w:t>
      </w:r>
      <w:r w:rsidRPr="00590C1D">
        <w:rPr>
          <w:rFonts w:ascii="Century Gothic" w:hAnsi="Century Gothic"/>
        </w:rPr>
        <w:t>and</w:t>
      </w:r>
      <w:r w:rsidRPr="00590C1D">
        <w:rPr>
          <w:rFonts w:ascii="Century Gothic" w:hAnsi="Century Gothic"/>
          <w:spacing w:val="-5"/>
        </w:rPr>
        <w:t xml:space="preserve"> </w:t>
      </w:r>
      <w:r w:rsidRPr="00590C1D">
        <w:rPr>
          <w:rFonts w:ascii="Century Gothic" w:hAnsi="Century Gothic"/>
        </w:rPr>
        <w:t>systems</w:t>
      </w:r>
      <w:r w:rsidRPr="00590C1D">
        <w:rPr>
          <w:rFonts w:ascii="Century Gothic" w:hAnsi="Century Gothic"/>
          <w:spacing w:val="-2"/>
        </w:rPr>
        <w:t xml:space="preserve"> </w:t>
      </w:r>
      <w:r w:rsidRPr="00590C1D">
        <w:rPr>
          <w:rFonts w:ascii="Century Gothic" w:hAnsi="Century Gothic"/>
        </w:rPr>
        <w:t>in</w:t>
      </w:r>
      <w:r w:rsidRPr="00590C1D">
        <w:rPr>
          <w:rFonts w:ascii="Century Gothic" w:hAnsi="Century Gothic"/>
          <w:spacing w:val="-5"/>
        </w:rPr>
        <w:t xml:space="preserve"> </w:t>
      </w:r>
      <w:r w:rsidRPr="00590C1D">
        <w:rPr>
          <w:rFonts w:ascii="Century Gothic" w:hAnsi="Century Gothic"/>
        </w:rPr>
        <w:t>place</w:t>
      </w:r>
      <w:r w:rsidRPr="00590C1D">
        <w:rPr>
          <w:rFonts w:ascii="Century Gothic" w:hAnsi="Century Gothic"/>
          <w:spacing w:val="-4"/>
        </w:rPr>
        <w:t xml:space="preserve"> </w:t>
      </w:r>
      <w:r w:rsidRPr="00590C1D">
        <w:rPr>
          <w:rFonts w:ascii="Century Gothic" w:hAnsi="Century Gothic"/>
        </w:rPr>
        <w:t>to</w:t>
      </w:r>
      <w:r w:rsidRPr="00590C1D">
        <w:rPr>
          <w:rFonts w:ascii="Century Gothic" w:hAnsi="Century Gothic"/>
          <w:spacing w:val="-3"/>
        </w:rPr>
        <w:t xml:space="preserve"> </w:t>
      </w:r>
      <w:r w:rsidRPr="00590C1D">
        <w:rPr>
          <w:rFonts w:ascii="Century Gothic" w:hAnsi="Century Gothic"/>
        </w:rPr>
        <w:t>govern</w:t>
      </w:r>
      <w:r w:rsidRPr="00590C1D">
        <w:rPr>
          <w:rFonts w:ascii="Century Gothic" w:hAnsi="Century Gothic"/>
          <w:spacing w:val="-5"/>
        </w:rPr>
        <w:t xml:space="preserve"> </w:t>
      </w:r>
      <w:r w:rsidRPr="00590C1D">
        <w:rPr>
          <w:rFonts w:ascii="Century Gothic" w:hAnsi="Century Gothic"/>
        </w:rPr>
        <w:t>and</w:t>
      </w:r>
      <w:r w:rsidRPr="00590C1D">
        <w:rPr>
          <w:rFonts w:ascii="Century Gothic" w:hAnsi="Century Gothic"/>
          <w:spacing w:val="-5"/>
        </w:rPr>
        <w:t xml:space="preserve"> </w:t>
      </w:r>
      <w:r w:rsidRPr="00590C1D">
        <w:rPr>
          <w:rFonts w:ascii="Century Gothic" w:hAnsi="Century Gothic"/>
        </w:rPr>
        <w:t>guide</w:t>
      </w:r>
      <w:r w:rsidRPr="00590C1D">
        <w:rPr>
          <w:rFonts w:ascii="Century Gothic" w:hAnsi="Century Gothic"/>
          <w:spacing w:val="-2"/>
        </w:rPr>
        <w:t xml:space="preserve"> </w:t>
      </w:r>
      <w:r w:rsidRPr="00590C1D">
        <w:rPr>
          <w:rFonts w:ascii="Century Gothic" w:hAnsi="Century Gothic"/>
        </w:rPr>
        <w:t>its</w:t>
      </w:r>
      <w:r w:rsidRPr="00590C1D">
        <w:rPr>
          <w:rFonts w:ascii="Century Gothic" w:hAnsi="Century Gothic"/>
          <w:spacing w:val="-4"/>
        </w:rPr>
        <w:t xml:space="preserve"> </w:t>
      </w:r>
      <w:r w:rsidRPr="00590C1D">
        <w:rPr>
          <w:rFonts w:ascii="Century Gothic" w:hAnsi="Century Gothic"/>
        </w:rPr>
        <w:t>work.</w:t>
      </w:r>
      <w:r w:rsidRPr="00590C1D">
        <w:rPr>
          <w:rFonts w:ascii="Century Gothic" w:hAnsi="Century Gothic"/>
          <w:spacing w:val="-4"/>
        </w:rPr>
        <w:t xml:space="preserve"> </w:t>
      </w:r>
      <w:r w:rsidRPr="00590C1D">
        <w:rPr>
          <w:rFonts w:ascii="Century Gothic" w:hAnsi="Century Gothic"/>
        </w:rPr>
        <w:t>These</w:t>
      </w:r>
      <w:r w:rsidRPr="00590C1D">
        <w:rPr>
          <w:rFonts w:ascii="Century Gothic" w:hAnsi="Century Gothic"/>
          <w:spacing w:val="-2"/>
        </w:rPr>
        <w:t xml:space="preserve"> </w:t>
      </w:r>
      <w:r w:rsidRPr="00590C1D">
        <w:rPr>
          <w:rFonts w:ascii="Century Gothic" w:hAnsi="Century Gothic"/>
        </w:rPr>
        <w:t>have</w:t>
      </w:r>
      <w:r w:rsidRPr="00590C1D">
        <w:rPr>
          <w:rFonts w:ascii="Century Gothic" w:hAnsi="Century Gothic"/>
          <w:spacing w:val="-6"/>
        </w:rPr>
        <w:t xml:space="preserve"> </w:t>
      </w:r>
      <w:r w:rsidRPr="00590C1D">
        <w:rPr>
          <w:rFonts w:ascii="Century Gothic" w:hAnsi="Century Gothic"/>
        </w:rPr>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6936AABC" w14:textId="77777777" w:rsidR="00590C1D" w:rsidRPr="00590C1D" w:rsidRDefault="00590C1D" w:rsidP="00590C1D">
      <w:pPr>
        <w:pStyle w:val="Heading1"/>
        <w:ind w:firstLine="252"/>
        <w:rPr>
          <w:rFonts w:ascii="Century Gothic" w:eastAsiaTheme="minorEastAsia" w:hAnsi="Century Gothic" w:cstheme="minorBidi"/>
          <w:color w:val="000000" w:themeColor="text1"/>
          <w:sz w:val="22"/>
          <w:szCs w:val="22"/>
        </w:rPr>
      </w:pPr>
      <w:r w:rsidRPr="00590C1D">
        <w:rPr>
          <w:rFonts w:ascii="Century Gothic" w:eastAsiaTheme="minorEastAsia" w:hAnsi="Century Gothic" w:cstheme="minorBidi"/>
          <w:color w:val="000000" w:themeColor="text1"/>
          <w:sz w:val="22"/>
          <w:szCs w:val="22"/>
        </w:rPr>
        <w:t>Our Vision</w:t>
      </w:r>
    </w:p>
    <w:p w14:paraId="7140E13C" w14:textId="77777777" w:rsidR="00590C1D" w:rsidRPr="00590C1D" w:rsidRDefault="00590C1D" w:rsidP="00590C1D">
      <w:pPr>
        <w:pStyle w:val="BodyText"/>
        <w:ind w:left="252" w:right="220"/>
        <w:jc w:val="both"/>
        <w:rPr>
          <w:rFonts w:ascii="Century Gothic" w:hAnsi="Century Gothic"/>
          <w:color w:val="000000" w:themeColor="text1"/>
        </w:rPr>
      </w:pPr>
      <w:r w:rsidRPr="00590C1D">
        <w:rPr>
          <w:rFonts w:ascii="Century Gothic" w:hAnsi="Century Gothic"/>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610DAD10" w14:textId="77777777" w:rsidR="00590C1D" w:rsidRPr="00590C1D" w:rsidRDefault="00590C1D" w:rsidP="00590C1D">
      <w:pPr>
        <w:pStyle w:val="Heading2"/>
        <w:spacing w:before="33" w:line="269" w:lineRule="exact"/>
        <w:ind w:firstLine="252"/>
        <w:rPr>
          <w:rFonts w:ascii="Century Gothic" w:eastAsiaTheme="minorEastAsia" w:hAnsi="Century Gothic" w:cstheme="minorBidi"/>
          <w:b/>
          <w:bCs/>
          <w:color w:val="000000" w:themeColor="text1"/>
          <w:sz w:val="22"/>
          <w:szCs w:val="22"/>
        </w:rPr>
      </w:pPr>
    </w:p>
    <w:p w14:paraId="7536CF44" w14:textId="113095B0" w:rsidR="00590C1D" w:rsidRPr="00590C1D" w:rsidRDefault="00590C1D" w:rsidP="00590C1D">
      <w:pPr>
        <w:pStyle w:val="Heading2"/>
        <w:spacing w:before="33" w:line="269" w:lineRule="exact"/>
        <w:ind w:firstLine="252"/>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Focus-Trust Mission</w:t>
      </w:r>
    </w:p>
    <w:p w14:paraId="52BA4EC6" w14:textId="77777777" w:rsidR="00590C1D" w:rsidRPr="00590C1D" w:rsidRDefault="00590C1D" w:rsidP="00590C1D">
      <w:pPr>
        <w:pStyle w:val="BodyText"/>
        <w:spacing w:line="269" w:lineRule="exact"/>
        <w:ind w:left="252"/>
        <w:rPr>
          <w:rFonts w:ascii="Century Gothic" w:hAnsi="Century Gothic"/>
          <w:color w:val="000000" w:themeColor="text1"/>
        </w:rPr>
      </w:pPr>
      <w:r w:rsidRPr="00590C1D">
        <w:rPr>
          <w:rFonts w:ascii="Century Gothic" w:hAnsi="Century Gothic"/>
          <w:color w:val="000000" w:themeColor="text1"/>
        </w:rPr>
        <w:t>‘Learning together, making the difference’</w:t>
      </w:r>
    </w:p>
    <w:p w14:paraId="506CF17F" w14:textId="77777777" w:rsidR="00590C1D" w:rsidRPr="00590C1D" w:rsidRDefault="00590C1D" w:rsidP="00590C1D">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p>
    <w:p w14:paraId="7E7980BB" w14:textId="77777777" w:rsidR="00590C1D" w:rsidRPr="00590C1D" w:rsidRDefault="00590C1D" w:rsidP="00590C1D">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Collective Efficacy</w:t>
      </w:r>
    </w:p>
    <w:p w14:paraId="164C7FD8" w14:textId="77777777" w:rsidR="00590C1D" w:rsidRPr="00590C1D" w:rsidRDefault="00590C1D" w:rsidP="00590C1D">
      <w:pPr>
        <w:pStyle w:val="BodyText"/>
        <w:ind w:left="252" w:right="225"/>
        <w:jc w:val="both"/>
        <w:rPr>
          <w:rFonts w:ascii="Century Gothic" w:hAnsi="Century Gothic"/>
          <w:color w:val="000000" w:themeColor="text1"/>
        </w:rPr>
      </w:pPr>
      <w:r w:rsidRPr="00590C1D">
        <w:rPr>
          <w:rFonts w:ascii="Century Gothic" w:hAnsi="Century Gothic"/>
          <w:color w:val="000000" w:themeColor="text1"/>
        </w:rPr>
        <w:t>We have a well-developed and securely embedded culture of Collective Efficacy. By this we mean we have, ‘A shared commitment to work together on the things that matter to improve outcomes for all.’</w:t>
      </w:r>
    </w:p>
    <w:p w14:paraId="6AF6D668" w14:textId="77777777" w:rsidR="00590C1D" w:rsidRPr="00590C1D" w:rsidRDefault="00590C1D" w:rsidP="00590C1D">
      <w:pPr>
        <w:pStyle w:val="Heading2"/>
        <w:spacing w:line="269" w:lineRule="exact"/>
        <w:ind w:firstLine="252"/>
        <w:jc w:val="both"/>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The Focus-Trust Values</w:t>
      </w:r>
    </w:p>
    <w:p w14:paraId="1A8C4B25" w14:textId="77777777" w:rsidR="00590C1D" w:rsidRPr="00590C1D" w:rsidRDefault="00590C1D" w:rsidP="00590C1D">
      <w:pPr>
        <w:pStyle w:val="BodyText"/>
        <w:ind w:left="252" w:right="222"/>
        <w:jc w:val="both"/>
        <w:rPr>
          <w:rFonts w:ascii="Century Gothic" w:hAnsi="Century Gothic"/>
          <w:color w:val="000000" w:themeColor="text1"/>
        </w:rPr>
      </w:pPr>
      <w:r w:rsidRPr="00590C1D">
        <w:rPr>
          <w:rFonts w:ascii="Century Gothic" w:hAnsi="Century Gothic"/>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132B8B8F" w14:textId="77777777" w:rsidR="00590C1D" w:rsidRPr="00590C1D" w:rsidRDefault="00590C1D" w:rsidP="00590C1D">
      <w:pPr>
        <w:rPr>
          <w:rFonts w:ascii="Century Gothic" w:eastAsia="MS Mincho" w:hAnsi="Century Gothic"/>
          <w:b/>
          <w:color w:val="000000"/>
        </w:rPr>
      </w:pPr>
    </w:p>
    <w:p w14:paraId="08959A82" w14:textId="77777777" w:rsidR="00590C1D" w:rsidRPr="00590C1D" w:rsidRDefault="00590C1D" w:rsidP="00590C1D">
      <w:pPr>
        <w:ind w:left="252"/>
        <w:rPr>
          <w:rFonts w:ascii="Century Gothic" w:eastAsia="MS Mincho" w:hAnsi="Century Gothic" w:cs="Tahoma"/>
          <w:color w:val="000000"/>
        </w:rPr>
      </w:pPr>
      <w:r w:rsidRPr="00590C1D">
        <w:rPr>
          <w:rFonts w:ascii="Century Gothic" w:eastAsia="MS Mincho" w:hAnsi="Century Gothic" w:cs="Tahoma"/>
          <w:b/>
          <w:color w:val="000000"/>
        </w:rPr>
        <w:t>Care</w:t>
      </w:r>
      <w:r w:rsidRPr="00590C1D">
        <w:rPr>
          <w:rFonts w:ascii="Century Gothic" w:eastAsia="MS Mincho" w:hAnsi="Century Gothic" w:cs="Tahoma"/>
          <w:color w:val="000000"/>
        </w:rPr>
        <w:t xml:space="preserve"> for children, adults and the learning environment</w:t>
      </w:r>
      <w:r w:rsidRPr="00590C1D">
        <w:rPr>
          <w:rFonts w:ascii="Century Gothic" w:eastAsia="MS Mincho" w:hAnsi="Century Gothic" w:cs="Tahoma"/>
          <w:color w:val="000000"/>
        </w:rPr>
        <w:br/>
      </w:r>
      <w:r w:rsidRPr="00590C1D">
        <w:rPr>
          <w:rFonts w:ascii="Century Gothic" w:eastAsia="MS Mincho" w:hAnsi="Century Gothic" w:cs="Tahoma"/>
          <w:b/>
          <w:color w:val="000000"/>
        </w:rPr>
        <w:t>Dare</w:t>
      </w:r>
      <w:r w:rsidRPr="00590C1D">
        <w:rPr>
          <w:rFonts w:ascii="Century Gothic" w:eastAsia="MS Mincho" w:hAnsi="Century Gothic" w:cs="Tahoma"/>
          <w:color w:val="000000"/>
        </w:rPr>
        <w:t xml:space="preserve"> to do things differently and have a go</w:t>
      </w:r>
      <w:r w:rsidRPr="00590C1D">
        <w:rPr>
          <w:rFonts w:ascii="Century Gothic" w:eastAsia="MS Mincho" w:hAnsi="Century Gothic" w:cs="Tahoma"/>
          <w:color w:val="000000"/>
        </w:rPr>
        <w:br/>
        <w:t xml:space="preserve">Be </w:t>
      </w:r>
      <w:r w:rsidRPr="00590C1D">
        <w:rPr>
          <w:rFonts w:ascii="Century Gothic" w:eastAsia="MS Mincho" w:hAnsi="Century Gothic" w:cs="Tahoma"/>
          <w:b/>
          <w:color w:val="000000"/>
        </w:rPr>
        <w:t>fair</w:t>
      </w:r>
      <w:r w:rsidRPr="00590C1D">
        <w:rPr>
          <w:rFonts w:ascii="Century Gothic" w:eastAsia="MS Mincho" w:hAnsi="Century Gothic" w:cs="Tahoma"/>
          <w:color w:val="000000"/>
        </w:rPr>
        <w:t>, honest and inclusive – demonstrating integrity</w:t>
      </w:r>
      <w:r w:rsidRPr="00590C1D">
        <w:rPr>
          <w:rFonts w:ascii="Century Gothic" w:eastAsia="MS Mincho" w:hAnsi="Century Gothic" w:cs="Tahoma"/>
          <w:color w:val="000000"/>
        </w:rPr>
        <w:br/>
      </w:r>
      <w:r w:rsidRPr="00590C1D">
        <w:rPr>
          <w:rFonts w:ascii="Century Gothic" w:eastAsia="MS Mincho" w:hAnsi="Century Gothic" w:cs="Tahoma"/>
          <w:b/>
          <w:color w:val="000000"/>
        </w:rPr>
        <w:t>Share</w:t>
      </w:r>
      <w:r w:rsidRPr="00590C1D">
        <w:rPr>
          <w:rFonts w:ascii="Century Gothic" w:eastAsia="MS Mincho" w:hAnsi="Century Gothic" w:cs="Tahoma"/>
          <w:color w:val="000000"/>
        </w:rPr>
        <w:t xml:space="preserve"> concerns, expertise and best practice for the benefit of all learners</w:t>
      </w:r>
    </w:p>
    <w:p w14:paraId="55584E18" w14:textId="77777777" w:rsidR="00590C1D" w:rsidRPr="00590C1D" w:rsidRDefault="00590C1D" w:rsidP="00590C1D">
      <w:pPr>
        <w:pStyle w:val="BodyText"/>
        <w:spacing w:before="2"/>
        <w:ind w:firstLine="252"/>
        <w:rPr>
          <w:rFonts w:ascii="Century Gothic" w:hAnsi="Century Gothic"/>
          <w:b/>
          <w:bCs/>
          <w:color w:val="000000" w:themeColor="text1"/>
        </w:rPr>
      </w:pPr>
      <w:r w:rsidRPr="00590C1D">
        <w:rPr>
          <w:rFonts w:ascii="Century Gothic" w:hAnsi="Century Gothic"/>
          <w:b/>
          <w:bCs/>
          <w:color w:val="000000" w:themeColor="text1"/>
        </w:rPr>
        <w:t>Our Moral Purpose</w:t>
      </w:r>
    </w:p>
    <w:p w14:paraId="37B8C5DC" w14:textId="77777777" w:rsidR="00590C1D" w:rsidRPr="00590C1D" w:rsidRDefault="00590C1D" w:rsidP="00590C1D">
      <w:pPr>
        <w:pStyle w:val="BodyText"/>
        <w:ind w:left="252"/>
        <w:jc w:val="center"/>
        <w:rPr>
          <w:rFonts w:ascii="Century Gothic" w:hAnsi="Century Gothic"/>
          <w:color w:val="000000" w:themeColor="text1"/>
        </w:rPr>
      </w:pPr>
    </w:p>
    <w:p w14:paraId="468B6C47" w14:textId="77777777" w:rsidR="00590C1D" w:rsidRPr="00590C1D" w:rsidRDefault="00590C1D" w:rsidP="00590C1D">
      <w:pPr>
        <w:pStyle w:val="BodyText"/>
        <w:ind w:left="252"/>
        <w:jc w:val="center"/>
        <w:rPr>
          <w:rFonts w:ascii="Century Gothic" w:hAnsi="Century Gothic"/>
          <w:color w:val="000000" w:themeColor="text1"/>
        </w:rPr>
      </w:pPr>
      <w:r w:rsidRPr="00590C1D">
        <w:rPr>
          <w:rFonts w:ascii="Century Gothic" w:hAnsi="Century Gothic"/>
          <w:noProof/>
          <w:color w:val="000000" w:themeColor="text1"/>
        </w:rPr>
        <w:drawing>
          <wp:inline distT="0" distB="0" distL="0" distR="0" wp14:anchorId="31979963" wp14:editId="1FE434D9">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6DC5B416" w14:textId="77777777" w:rsidR="00590C1D" w:rsidRPr="00590C1D" w:rsidRDefault="00590C1D" w:rsidP="00590C1D">
      <w:pPr>
        <w:pStyle w:val="BodyText"/>
        <w:ind w:left="252"/>
        <w:jc w:val="center"/>
        <w:rPr>
          <w:rFonts w:ascii="Century Gothic" w:hAnsi="Century Gothic"/>
          <w:color w:val="000000" w:themeColor="text1"/>
        </w:rPr>
      </w:pPr>
    </w:p>
    <w:p w14:paraId="687CC644" w14:textId="5F5C9C7E" w:rsidR="00590C1D" w:rsidRPr="00590C1D" w:rsidRDefault="00590C1D" w:rsidP="00590C1D">
      <w:pPr>
        <w:pStyle w:val="BodyText"/>
        <w:ind w:left="252" w:firstLine="468"/>
        <w:rPr>
          <w:rFonts w:ascii="Century Gothic" w:hAnsi="Century Gothic"/>
          <w:b/>
          <w:bCs/>
          <w:color w:val="000000" w:themeColor="text1"/>
        </w:rPr>
      </w:pPr>
      <w:r>
        <w:rPr>
          <w:rFonts w:ascii="Century Gothic" w:hAnsi="Century Gothic"/>
          <w:b/>
          <w:bCs/>
          <w:color w:val="000000" w:themeColor="text1"/>
        </w:rPr>
        <w:lastRenderedPageBreak/>
        <w:t>O</w:t>
      </w:r>
      <w:r w:rsidRPr="00590C1D">
        <w:rPr>
          <w:rFonts w:ascii="Century Gothic" w:hAnsi="Century Gothic"/>
          <w:b/>
          <w:bCs/>
          <w:color w:val="000000" w:themeColor="text1"/>
        </w:rPr>
        <w:t>ur People Strategy</w:t>
      </w:r>
    </w:p>
    <w:p w14:paraId="15CF1C10" w14:textId="77777777" w:rsidR="00590C1D" w:rsidRPr="00590C1D" w:rsidRDefault="00590C1D" w:rsidP="00590C1D">
      <w:pPr>
        <w:pStyle w:val="BodyText"/>
        <w:ind w:left="252" w:firstLine="468"/>
        <w:rPr>
          <w:rFonts w:ascii="Century Gothic" w:hAnsi="Century Gothic"/>
          <w:color w:val="000000" w:themeColor="text1"/>
        </w:rPr>
      </w:pPr>
    </w:p>
    <w:p w14:paraId="457440DE" w14:textId="77777777" w:rsidR="00590C1D" w:rsidRPr="00590C1D" w:rsidRDefault="00590C1D" w:rsidP="00590C1D">
      <w:pPr>
        <w:pStyle w:val="BodyText"/>
        <w:ind w:left="252"/>
        <w:jc w:val="center"/>
        <w:rPr>
          <w:rFonts w:ascii="Century Gothic" w:hAnsi="Century Gothic"/>
          <w:color w:val="000000" w:themeColor="text1"/>
        </w:rPr>
      </w:pPr>
      <w:r w:rsidRPr="00590C1D">
        <w:rPr>
          <w:rFonts w:ascii="Century Gothic" w:hAnsi="Century Gothic"/>
          <w:noProof/>
          <w:color w:val="000000" w:themeColor="text1"/>
        </w:rPr>
        <w:drawing>
          <wp:inline distT="0" distB="0" distL="0" distR="0" wp14:anchorId="10CC200F" wp14:editId="01F68DE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17E96130" w14:textId="77777777" w:rsidR="00590C1D" w:rsidRPr="00590C1D" w:rsidRDefault="00590C1D" w:rsidP="00590C1D">
      <w:pPr>
        <w:pStyle w:val="BodyText"/>
        <w:spacing w:before="3"/>
        <w:rPr>
          <w:rFonts w:ascii="Century Gothic" w:hAnsi="Century Gothic"/>
          <w:color w:val="000000" w:themeColor="text1"/>
        </w:rPr>
      </w:pPr>
      <w:r w:rsidRPr="00590C1D">
        <w:rPr>
          <w:rFonts w:ascii="Century Gothic" w:hAnsi="Century Gothic"/>
          <w:noProof/>
          <w:color w:val="000000" w:themeColor="text1"/>
        </w:rPr>
        <mc:AlternateContent>
          <mc:Choice Requires="wps">
            <w:drawing>
              <wp:anchor distT="0" distB="0" distL="0" distR="0" simplePos="0" relativeHeight="251660288" behindDoc="1" locked="0" layoutInCell="1" allowOverlap="1" wp14:anchorId="6AAEC86F" wp14:editId="4E4C2B49">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2D1A9B8C" w14:textId="77777777" w:rsidR="00590C1D" w:rsidRDefault="00590C1D" w:rsidP="00590C1D">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EC86F" id="docshape35" o:spid="_x0000_s1027" type="#_x0000_t202" style="position:absolute;margin-left:36.95pt;margin-top:15.1pt;width:521.75pt;height:1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fillcolor="#f1dbdb" strokeweight=".16936mm">
                <v:textbox inset="0,0,0,0">
                  <w:txbxContent>
                    <w:p w14:paraId="2D1A9B8C" w14:textId="77777777" w:rsidR="00590C1D" w:rsidRDefault="00590C1D" w:rsidP="00590C1D">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4E6C826A" w14:textId="77777777" w:rsidR="00590C1D" w:rsidRDefault="00590C1D" w:rsidP="00590C1D">
      <w:pPr>
        <w:spacing w:before="99" w:line="245" w:lineRule="exact"/>
        <w:ind w:left="252"/>
        <w:rPr>
          <w:rFonts w:ascii="Century Gothic" w:hAnsi="Century Gothic"/>
          <w:b/>
          <w:bCs/>
          <w:color w:val="000000" w:themeColor="text1"/>
        </w:rPr>
      </w:pPr>
    </w:p>
    <w:p w14:paraId="58FBEA15" w14:textId="7EEC685C" w:rsidR="00590C1D" w:rsidRPr="00590C1D" w:rsidRDefault="00590C1D" w:rsidP="00590C1D">
      <w:pPr>
        <w:spacing w:before="99" w:line="245" w:lineRule="exact"/>
        <w:ind w:left="252"/>
        <w:rPr>
          <w:rFonts w:ascii="Century Gothic" w:hAnsi="Century Gothic"/>
          <w:b/>
          <w:bCs/>
          <w:color w:val="000000" w:themeColor="text1"/>
        </w:rPr>
      </w:pPr>
      <w:r w:rsidRPr="00590C1D">
        <w:rPr>
          <w:rFonts w:ascii="Century Gothic" w:hAnsi="Century Gothic"/>
          <w:b/>
          <w:bCs/>
          <w:color w:val="000000" w:themeColor="text1"/>
        </w:rPr>
        <w:t>Pensions</w:t>
      </w:r>
    </w:p>
    <w:p w14:paraId="5350036A" w14:textId="77777777" w:rsidR="00590C1D" w:rsidRPr="00590C1D" w:rsidRDefault="00590C1D" w:rsidP="00590C1D">
      <w:pPr>
        <w:ind w:left="252" w:right="272"/>
        <w:rPr>
          <w:rFonts w:ascii="Century Gothic" w:hAnsi="Century Gothic"/>
          <w:color w:val="000000" w:themeColor="text1"/>
        </w:rPr>
      </w:pPr>
      <w:r w:rsidRPr="00590C1D">
        <w:rPr>
          <w:rFonts w:ascii="Century Gothic" w:hAnsi="Century Gothic"/>
          <w:color w:val="000000" w:themeColor="text1"/>
        </w:rPr>
        <w:t>Focus-Trust contributes to Teachers’ Pensions and Local Government pensions in the same way and with the same level of contribution as local authorities.</w:t>
      </w:r>
    </w:p>
    <w:p w14:paraId="746A0D3F"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Employer Relations</w:t>
      </w:r>
    </w:p>
    <w:p w14:paraId="238B2838" w14:textId="77777777" w:rsidR="00590C1D" w:rsidRPr="00590C1D" w:rsidRDefault="00590C1D" w:rsidP="00590C1D">
      <w:pPr>
        <w:ind w:left="252"/>
        <w:rPr>
          <w:rFonts w:ascii="Century Gothic" w:hAnsi="Century Gothic"/>
          <w:color w:val="000000" w:themeColor="text1"/>
        </w:rPr>
      </w:pPr>
      <w:r w:rsidRPr="00590C1D">
        <w:rPr>
          <w:rFonts w:ascii="Century Gothic" w:hAnsi="Century Gothic"/>
          <w:color w:val="000000" w:themeColor="text1"/>
        </w:rPr>
        <w:t>Focus-Trust has a Trade Union agreement which recognises the teacher and support staff unions. This is further supported by an ongoing and productive relationship with key trade union officials.</w:t>
      </w:r>
    </w:p>
    <w:p w14:paraId="1179FC69"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t>Equality of opportunity</w:t>
      </w:r>
    </w:p>
    <w:p w14:paraId="0FD504C4" w14:textId="77777777" w:rsidR="00590C1D" w:rsidRPr="00590C1D" w:rsidRDefault="00590C1D" w:rsidP="00590C1D">
      <w:pPr>
        <w:ind w:left="252" w:right="228"/>
        <w:jc w:val="both"/>
        <w:rPr>
          <w:rFonts w:ascii="Century Gothic" w:hAnsi="Century Gothic"/>
          <w:color w:val="000000" w:themeColor="text1"/>
        </w:rPr>
      </w:pPr>
      <w:r w:rsidRPr="00590C1D">
        <w:rPr>
          <w:rFonts w:ascii="Century Gothic" w:hAnsi="Century Gothic"/>
          <w:color w:val="000000" w:themeColor="text1"/>
        </w:rPr>
        <w:t>Focus-Trust is an equal opportunity employer, dedicated to a policy of non-discrimination in employment on any basis including age, gender, race, colour, nationality, ethnic origin, disability, gender, religion, age, marital status, sexual orientation and/or medical condition.</w:t>
      </w:r>
    </w:p>
    <w:p w14:paraId="6601F65F"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Safeguarding</w:t>
      </w:r>
    </w:p>
    <w:p w14:paraId="74559684" w14:textId="77777777" w:rsidR="00590C1D" w:rsidRPr="00590C1D" w:rsidRDefault="00590C1D" w:rsidP="00590C1D">
      <w:pPr>
        <w:ind w:left="252" w:right="223"/>
        <w:jc w:val="both"/>
        <w:rPr>
          <w:rFonts w:ascii="Century Gothic" w:hAnsi="Century Gothic"/>
          <w:color w:val="000000" w:themeColor="text1"/>
        </w:rPr>
      </w:pPr>
      <w:r w:rsidRPr="00590C1D">
        <w:rPr>
          <w:rFonts w:ascii="Century Gothic" w:hAnsi="Century Gothic"/>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127C3766" w14:textId="77777777" w:rsidR="00590C1D" w:rsidRPr="00590C1D" w:rsidRDefault="00590C1D" w:rsidP="00590C1D">
      <w:pPr>
        <w:ind w:left="252" w:right="223"/>
        <w:jc w:val="both"/>
        <w:rPr>
          <w:rFonts w:ascii="Century Gothic" w:hAnsi="Century Gothic"/>
          <w:color w:val="000000" w:themeColor="text1"/>
        </w:rPr>
      </w:pPr>
    </w:p>
    <w:p w14:paraId="4265F7D5"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lastRenderedPageBreak/>
        <w:t>Dress code</w:t>
      </w:r>
    </w:p>
    <w:p w14:paraId="5CE16D8F"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DD69211"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Policies</w:t>
      </w:r>
    </w:p>
    <w:p w14:paraId="6BAE7A34"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9" w:history="1">
        <w:r w:rsidRPr="00590C1D">
          <w:rPr>
            <w:rStyle w:val="Hyperlink"/>
            <w:rFonts w:ascii="Century Gothic" w:hAnsi="Century Gothic"/>
          </w:rPr>
          <w:t>www.focus-trust.co.uk</w:t>
        </w:r>
      </w:hyperlink>
      <w:r w:rsidRPr="00590C1D">
        <w:rPr>
          <w:rFonts w:ascii="Century Gothic" w:hAnsi="Century Gothic"/>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590C1D">
        <w:rPr>
          <w:rFonts w:ascii="Century Gothic" w:hAnsi="Century Gothic"/>
          <w:color w:val="000000" w:themeColor="text1"/>
        </w:rPr>
        <w:t>e.g.</w:t>
      </w:r>
      <w:proofErr w:type="gramEnd"/>
      <w:r w:rsidRPr="00590C1D">
        <w:rPr>
          <w:rFonts w:ascii="Century Gothic" w:hAnsi="Century Gothic"/>
          <w:color w:val="000000" w:themeColor="text1"/>
        </w:rPr>
        <w:t xml:space="preserve"> Safeguarding and Child Protection, Health and Safety, Acceptable use of IT.</w:t>
      </w:r>
    </w:p>
    <w:p w14:paraId="66E1B54B" w14:textId="77777777" w:rsidR="00590C1D" w:rsidRPr="00590C1D" w:rsidRDefault="00590C1D" w:rsidP="00590C1D">
      <w:pPr>
        <w:ind w:left="252"/>
        <w:jc w:val="both"/>
        <w:rPr>
          <w:rFonts w:ascii="Century Gothic" w:hAnsi="Century Gothic"/>
          <w:b/>
          <w:bCs/>
          <w:color w:val="000000" w:themeColor="text1"/>
        </w:rPr>
      </w:pPr>
      <w:r w:rsidRPr="00590C1D">
        <w:rPr>
          <w:rFonts w:ascii="Century Gothic" w:hAnsi="Century Gothic"/>
          <w:b/>
          <w:bCs/>
          <w:color w:val="000000" w:themeColor="text1"/>
        </w:rPr>
        <w:t>Right to work in the UK</w:t>
      </w:r>
    </w:p>
    <w:p w14:paraId="7BF4E6FE" w14:textId="77777777" w:rsidR="00590C1D" w:rsidRPr="00590C1D" w:rsidRDefault="00590C1D" w:rsidP="00590C1D">
      <w:pPr>
        <w:spacing w:before="2"/>
        <w:ind w:left="252" w:right="234"/>
        <w:jc w:val="both"/>
        <w:rPr>
          <w:rFonts w:ascii="Century Gothic" w:hAnsi="Century Gothic"/>
          <w:color w:val="000000" w:themeColor="text1"/>
        </w:rPr>
      </w:pPr>
      <w:r w:rsidRPr="00590C1D">
        <w:rPr>
          <w:rFonts w:ascii="Century Gothic" w:hAnsi="Century Gothic"/>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4BC0C477" w14:textId="77777777" w:rsidR="00590C1D" w:rsidRPr="00590C1D" w:rsidRDefault="00590C1D" w:rsidP="00590C1D">
      <w:pPr>
        <w:ind w:left="252"/>
        <w:jc w:val="both"/>
        <w:rPr>
          <w:rFonts w:ascii="Century Gothic" w:hAnsi="Century Gothic"/>
          <w:b/>
          <w:bCs/>
          <w:color w:val="000000" w:themeColor="text1"/>
        </w:rPr>
      </w:pPr>
      <w:r w:rsidRPr="00590C1D">
        <w:rPr>
          <w:rFonts w:ascii="Century Gothic" w:hAnsi="Century Gothic"/>
          <w:b/>
          <w:bCs/>
          <w:color w:val="000000" w:themeColor="text1"/>
        </w:rPr>
        <w:t>Validation of qualifications and identity</w:t>
      </w:r>
    </w:p>
    <w:p w14:paraId="3D3DDC54" w14:textId="77777777" w:rsidR="00590C1D" w:rsidRPr="00590C1D" w:rsidRDefault="00590C1D" w:rsidP="00590C1D">
      <w:pPr>
        <w:spacing w:before="2"/>
        <w:ind w:left="252" w:right="226"/>
        <w:jc w:val="both"/>
        <w:rPr>
          <w:rFonts w:ascii="Century Gothic" w:hAnsi="Century Gothic"/>
          <w:color w:val="000000" w:themeColor="text1"/>
        </w:rPr>
      </w:pPr>
      <w:r w:rsidRPr="00590C1D">
        <w:rPr>
          <w:rFonts w:ascii="Century Gothic" w:hAnsi="Century Gothic"/>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BBCE5D9" w14:textId="77777777" w:rsidR="00590C1D" w:rsidRPr="00590C1D" w:rsidRDefault="00590C1D" w:rsidP="00590C1D">
      <w:pPr>
        <w:spacing w:before="1" w:line="245" w:lineRule="exact"/>
        <w:ind w:left="252"/>
        <w:rPr>
          <w:rFonts w:ascii="Century Gothic" w:hAnsi="Century Gothic"/>
          <w:b/>
          <w:bCs/>
          <w:color w:val="000000" w:themeColor="text1"/>
        </w:rPr>
      </w:pPr>
      <w:r w:rsidRPr="00590C1D">
        <w:rPr>
          <w:rFonts w:ascii="Century Gothic" w:hAnsi="Century Gothic"/>
          <w:b/>
          <w:bCs/>
          <w:color w:val="000000" w:themeColor="text1"/>
        </w:rPr>
        <w:t xml:space="preserve">References and Social Media Checks </w:t>
      </w:r>
    </w:p>
    <w:p w14:paraId="38CA88B4"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4CEB372F" w14:textId="77777777" w:rsidR="00590C1D" w:rsidRPr="00590C1D" w:rsidRDefault="00590C1D" w:rsidP="00590C1D">
      <w:pPr>
        <w:ind w:left="252" w:right="226"/>
        <w:jc w:val="both"/>
        <w:rPr>
          <w:rFonts w:ascii="Century Gothic" w:hAnsi="Century Gothic"/>
          <w:color w:val="000000" w:themeColor="text1"/>
        </w:rPr>
      </w:pPr>
    </w:p>
    <w:p w14:paraId="76B0DF16" w14:textId="77777777" w:rsidR="00590C1D" w:rsidRPr="00590C1D" w:rsidRDefault="00590C1D" w:rsidP="00590C1D">
      <w:pPr>
        <w:ind w:left="252"/>
        <w:rPr>
          <w:rFonts w:ascii="Century Gothic" w:hAnsi="Century Gothic"/>
          <w:color w:val="000000" w:themeColor="text1"/>
        </w:rPr>
      </w:pPr>
      <w:r w:rsidRPr="00590C1D">
        <w:rPr>
          <w:rFonts w:ascii="Century Gothic" w:hAnsi="Century Gothic"/>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7A6B4719" w14:textId="77777777" w:rsidR="00590C1D" w:rsidRPr="00590C1D" w:rsidRDefault="00590C1D" w:rsidP="00590C1D">
      <w:pPr>
        <w:ind w:left="252"/>
        <w:rPr>
          <w:rFonts w:ascii="Century Gothic" w:hAnsi="Century Gothic"/>
          <w:color w:val="000000" w:themeColor="text1"/>
        </w:rPr>
      </w:pPr>
    </w:p>
    <w:p w14:paraId="009390E2"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lastRenderedPageBreak/>
        <w:t>Knowledge and skills profile</w:t>
      </w:r>
    </w:p>
    <w:p w14:paraId="3829D8E3"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This is an important part of your application and is your opportunity to explain how you meet the person specification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w:t>
      </w:r>
    </w:p>
    <w:p w14:paraId="13C4FE3A" w14:textId="77777777" w:rsidR="00590C1D" w:rsidRPr="00590C1D" w:rsidRDefault="00590C1D" w:rsidP="00590C1D">
      <w:pPr>
        <w:ind w:left="252"/>
        <w:rPr>
          <w:rFonts w:ascii="Century Gothic" w:hAnsi="Century Gothic"/>
          <w:b/>
          <w:bCs/>
          <w:color w:val="000000" w:themeColor="text1"/>
        </w:rPr>
      </w:pPr>
      <w:r w:rsidRPr="00590C1D">
        <w:rPr>
          <w:rFonts w:ascii="Century Gothic" w:hAnsi="Century Gothic"/>
          <w:b/>
          <w:bCs/>
          <w:color w:val="000000" w:themeColor="text1"/>
        </w:rPr>
        <w:t>Disability</w:t>
      </w:r>
    </w:p>
    <w:p w14:paraId="0759B830" w14:textId="77777777" w:rsidR="00590C1D" w:rsidRPr="00590C1D" w:rsidRDefault="00590C1D" w:rsidP="00590C1D">
      <w:pPr>
        <w:spacing w:before="2"/>
        <w:ind w:left="252" w:right="226"/>
        <w:jc w:val="both"/>
        <w:rPr>
          <w:rFonts w:ascii="Century Gothic" w:hAnsi="Century Gothic"/>
          <w:color w:val="000000" w:themeColor="text1"/>
        </w:rPr>
      </w:pPr>
      <w:r w:rsidRPr="00590C1D">
        <w:rPr>
          <w:rFonts w:ascii="Century Gothic" w:hAnsi="Century Gothic"/>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2EA818E6" w14:textId="77777777" w:rsidR="00590C1D" w:rsidRPr="00590C1D" w:rsidRDefault="00590C1D" w:rsidP="00590C1D">
      <w:pPr>
        <w:spacing w:before="1"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t>Disclosure of a criminal record</w:t>
      </w:r>
    </w:p>
    <w:p w14:paraId="01CFF53E" w14:textId="77777777" w:rsidR="00590C1D" w:rsidRPr="00590C1D" w:rsidRDefault="00590C1D" w:rsidP="00590C1D">
      <w:pPr>
        <w:ind w:left="252" w:right="227"/>
        <w:jc w:val="both"/>
        <w:rPr>
          <w:rFonts w:ascii="Century Gothic" w:hAnsi="Century Gothic"/>
          <w:color w:val="000000" w:themeColor="text1"/>
        </w:rPr>
      </w:pPr>
      <w:r w:rsidRPr="00590C1D">
        <w:rPr>
          <w:rFonts w:ascii="Century Gothic" w:hAnsi="Century Gothic"/>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283C758" w14:textId="77777777" w:rsidR="00590C1D" w:rsidRPr="00590C1D" w:rsidRDefault="00590C1D" w:rsidP="00590C1D">
      <w:pPr>
        <w:pStyle w:val="BodyText"/>
        <w:spacing w:before="10"/>
        <w:rPr>
          <w:rFonts w:ascii="Century Gothic" w:hAnsi="Century Gothic"/>
          <w:color w:val="000000" w:themeColor="text1"/>
        </w:rPr>
      </w:pPr>
    </w:p>
    <w:p w14:paraId="048341DB" w14:textId="77777777" w:rsidR="00590C1D" w:rsidRPr="00590C1D" w:rsidRDefault="00590C1D" w:rsidP="00590C1D">
      <w:pPr>
        <w:spacing w:line="242" w:lineRule="auto"/>
        <w:ind w:left="2038" w:right="1881" w:firstLine="182"/>
        <w:jc w:val="center"/>
        <w:rPr>
          <w:rFonts w:ascii="Century Gothic" w:hAnsi="Century Gothic"/>
          <w:b/>
          <w:color w:val="000000" w:themeColor="text1"/>
        </w:rPr>
      </w:pPr>
      <w:r w:rsidRPr="00590C1D">
        <w:rPr>
          <w:rFonts w:ascii="Century Gothic" w:hAnsi="Century Gothic"/>
          <w:color w:val="000000" w:themeColor="text1"/>
        </w:rPr>
        <w:t>Thank you for taking the time to read this information pack. We wish you every success in any application you may make.</w:t>
      </w:r>
    </w:p>
    <w:p w14:paraId="3A821B97" w14:textId="77777777" w:rsidR="00590C1D" w:rsidRPr="00590C1D" w:rsidRDefault="00590C1D" w:rsidP="00590C1D">
      <w:pPr>
        <w:rPr>
          <w:rFonts w:ascii="Century Gothic" w:hAnsi="Century Gothic"/>
        </w:rPr>
      </w:pPr>
    </w:p>
    <w:p w14:paraId="330A4C9E" w14:textId="77777777" w:rsidR="00A524DF" w:rsidRPr="00590C1D" w:rsidRDefault="00A524DF" w:rsidP="00B066CC">
      <w:pPr>
        <w:jc w:val="both"/>
        <w:rPr>
          <w:rFonts w:ascii="Century Gothic" w:hAnsi="Century Gothic" w:cs="Century Gothic"/>
          <w:color w:val="000000"/>
        </w:rPr>
      </w:pPr>
    </w:p>
    <w:sectPr w:rsidR="00A524DF" w:rsidRPr="00590C1D" w:rsidSect="00190124">
      <w:headerReference w:type="even" r:id="rId30"/>
      <w:headerReference w:type="default" r:id="rId31"/>
      <w:footerReference w:type="even" r:id="rId32"/>
      <w:footerReference w:type="default" r:id="rId33"/>
      <w:headerReference w:type="first" r:id="rId34"/>
      <w:footerReference w:type="first" r:id="rId35"/>
      <w:pgSz w:w="11906" w:h="16838"/>
      <w:pgMar w:top="851" w:right="849"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ED3B6" w14:textId="77777777" w:rsidR="00D56817" w:rsidRDefault="00D56817" w:rsidP="00AD59D0">
      <w:pPr>
        <w:spacing w:after="0" w:line="240" w:lineRule="auto"/>
      </w:pPr>
      <w:r>
        <w:separator/>
      </w:r>
    </w:p>
  </w:endnote>
  <w:endnote w:type="continuationSeparator" w:id="0">
    <w:p w14:paraId="2EA26D4F" w14:textId="77777777" w:rsidR="00D56817" w:rsidRDefault="00D56817" w:rsidP="00AD5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8CEC" w14:textId="77777777" w:rsidR="00F06777" w:rsidRDefault="00F06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494F" w14:textId="77777777" w:rsidR="00734876" w:rsidRPr="00A74280" w:rsidRDefault="00734876" w:rsidP="00AD59D0">
    <w:pPr>
      <w:pStyle w:val="Footer"/>
      <w:rPr>
        <w:rFonts w:ascii="Century Gothic" w:hAnsi="Century Gothic"/>
        <w:sz w:val="16"/>
        <w:szCs w:val="16"/>
      </w:rPr>
    </w:pPr>
    <w:r>
      <w:rPr>
        <w:rFonts w:ascii="Century Gothic" w:hAnsi="Century Gothic"/>
        <w:sz w:val="16"/>
        <w:szCs w:val="16"/>
      </w:rPr>
      <w:t>© Focus-Trust</w:t>
    </w:r>
  </w:p>
  <w:p w14:paraId="28874950" w14:textId="1E1AD473" w:rsidR="00734876" w:rsidRPr="00F06777" w:rsidRDefault="00734876">
    <w:pPr>
      <w:pStyle w:val="Footer"/>
      <w:rPr>
        <w:rFonts w:ascii="Century Gothic" w:hAnsi="Century Gothic"/>
      </w:rPr>
    </w:pPr>
    <w:r>
      <w:tab/>
    </w:r>
    <w:r>
      <w:tab/>
    </w:r>
    <w:sdt>
      <w:sdtPr>
        <w:rPr>
          <w:rFonts w:ascii="Century Gothic" w:hAnsi="Century Gothic"/>
        </w:rPr>
        <w:id w:val="349175319"/>
        <w:docPartObj>
          <w:docPartGallery w:val="Page Numbers (Bottom of Page)"/>
          <w:docPartUnique/>
        </w:docPartObj>
      </w:sdtPr>
      <w:sdtEndPr/>
      <w:sdtContent>
        <w:r w:rsidRPr="00F06777">
          <w:rPr>
            <w:rFonts w:ascii="Century Gothic" w:hAnsi="Century Gothic"/>
          </w:rPr>
          <w:fldChar w:fldCharType="begin"/>
        </w:r>
        <w:r w:rsidRPr="00F06777">
          <w:rPr>
            <w:rFonts w:ascii="Century Gothic" w:hAnsi="Century Gothic"/>
          </w:rPr>
          <w:instrText xml:space="preserve"> PAGE   \* MERGEFORMAT </w:instrText>
        </w:r>
        <w:r w:rsidRPr="00F06777">
          <w:rPr>
            <w:rFonts w:ascii="Century Gothic" w:hAnsi="Century Gothic"/>
          </w:rPr>
          <w:fldChar w:fldCharType="separate"/>
        </w:r>
        <w:r w:rsidR="00C21BFE">
          <w:rPr>
            <w:rFonts w:ascii="Century Gothic" w:hAnsi="Century Gothic"/>
            <w:noProof/>
          </w:rPr>
          <w:t>17</w:t>
        </w:r>
        <w:r w:rsidRPr="00F06777">
          <w:rPr>
            <w:rFonts w:ascii="Century Gothic" w:hAnsi="Century Gothic"/>
            <w:noProof/>
          </w:rPr>
          <w:fldChar w:fldCharType="end"/>
        </w:r>
      </w:sdtContent>
    </w:sdt>
  </w:p>
  <w:p w14:paraId="28874951" w14:textId="77777777" w:rsidR="00734876" w:rsidRDefault="007348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C31C" w14:textId="77777777" w:rsidR="00F06777" w:rsidRDefault="00F06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D8839" w14:textId="77777777" w:rsidR="00D56817" w:rsidRDefault="00D56817" w:rsidP="00AD59D0">
      <w:pPr>
        <w:spacing w:after="0" w:line="240" w:lineRule="auto"/>
      </w:pPr>
      <w:r>
        <w:separator/>
      </w:r>
    </w:p>
  </w:footnote>
  <w:footnote w:type="continuationSeparator" w:id="0">
    <w:p w14:paraId="229DB5EA" w14:textId="77777777" w:rsidR="00D56817" w:rsidRDefault="00D56817" w:rsidP="00AD5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FD4F" w14:textId="77777777" w:rsidR="00F06777" w:rsidRDefault="00F06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13C6" w14:textId="77777777" w:rsidR="00F06777" w:rsidRDefault="00F06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8905" w14:textId="77777777" w:rsidR="00F06777" w:rsidRDefault="00F06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B6E"/>
    <w:multiLevelType w:val="hybridMultilevel"/>
    <w:tmpl w:val="485A3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762F0E"/>
    <w:multiLevelType w:val="hybridMultilevel"/>
    <w:tmpl w:val="DBECA0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A72C5"/>
    <w:multiLevelType w:val="hybridMultilevel"/>
    <w:tmpl w:val="9FAAE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34607"/>
    <w:multiLevelType w:val="hybridMultilevel"/>
    <w:tmpl w:val="75A838D0"/>
    <w:lvl w:ilvl="0" w:tplc="27208164">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03960C1"/>
    <w:multiLevelType w:val="hybridMultilevel"/>
    <w:tmpl w:val="3E60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0F0051"/>
    <w:multiLevelType w:val="hybridMultilevel"/>
    <w:tmpl w:val="A184C9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4067E6"/>
    <w:multiLevelType w:val="hybridMultilevel"/>
    <w:tmpl w:val="58228890"/>
    <w:lvl w:ilvl="0" w:tplc="767CFC50">
      <w:start w:val="1"/>
      <w:numFmt w:val="bullet"/>
      <w:lvlText w:val="•"/>
      <w:lvlJc w:val="left"/>
      <w:pPr>
        <w:tabs>
          <w:tab w:val="num" w:pos="1080"/>
        </w:tabs>
        <w:ind w:left="1080" w:hanging="360"/>
      </w:pPr>
      <w:rPr>
        <w:rFonts w:ascii="Arial" w:hAnsi="Arial" w:hint="default"/>
      </w:rPr>
    </w:lvl>
    <w:lvl w:ilvl="1" w:tplc="3D58C32C" w:tentative="1">
      <w:start w:val="1"/>
      <w:numFmt w:val="bullet"/>
      <w:lvlText w:val="•"/>
      <w:lvlJc w:val="left"/>
      <w:pPr>
        <w:tabs>
          <w:tab w:val="num" w:pos="1800"/>
        </w:tabs>
        <w:ind w:left="1800" w:hanging="360"/>
      </w:pPr>
      <w:rPr>
        <w:rFonts w:ascii="Arial" w:hAnsi="Arial" w:hint="default"/>
      </w:rPr>
    </w:lvl>
    <w:lvl w:ilvl="2" w:tplc="FC96C170" w:tentative="1">
      <w:start w:val="1"/>
      <w:numFmt w:val="bullet"/>
      <w:lvlText w:val="•"/>
      <w:lvlJc w:val="left"/>
      <w:pPr>
        <w:tabs>
          <w:tab w:val="num" w:pos="2520"/>
        </w:tabs>
        <w:ind w:left="2520" w:hanging="360"/>
      </w:pPr>
      <w:rPr>
        <w:rFonts w:ascii="Arial" w:hAnsi="Arial" w:hint="default"/>
      </w:rPr>
    </w:lvl>
    <w:lvl w:ilvl="3" w:tplc="5D24A2FA" w:tentative="1">
      <w:start w:val="1"/>
      <w:numFmt w:val="bullet"/>
      <w:lvlText w:val="•"/>
      <w:lvlJc w:val="left"/>
      <w:pPr>
        <w:tabs>
          <w:tab w:val="num" w:pos="3240"/>
        </w:tabs>
        <w:ind w:left="3240" w:hanging="360"/>
      </w:pPr>
      <w:rPr>
        <w:rFonts w:ascii="Arial" w:hAnsi="Arial" w:hint="default"/>
      </w:rPr>
    </w:lvl>
    <w:lvl w:ilvl="4" w:tplc="E6C24C12" w:tentative="1">
      <w:start w:val="1"/>
      <w:numFmt w:val="bullet"/>
      <w:lvlText w:val="•"/>
      <w:lvlJc w:val="left"/>
      <w:pPr>
        <w:tabs>
          <w:tab w:val="num" w:pos="3960"/>
        </w:tabs>
        <w:ind w:left="3960" w:hanging="360"/>
      </w:pPr>
      <w:rPr>
        <w:rFonts w:ascii="Arial" w:hAnsi="Arial" w:hint="default"/>
      </w:rPr>
    </w:lvl>
    <w:lvl w:ilvl="5" w:tplc="CC62586C" w:tentative="1">
      <w:start w:val="1"/>
      <w:numFmt w:val="bullet"/>
      <w:lvlText w:val="•"/>
      <w:lvlJc w:val="left"/>
      <w:pPr>
        <w:tabs>
          <w:tab w:val="num" w:pos="4680"/>
        </w:tabs>
        <w:ind w:left="4680" w:hanging="360"/>
      </w:pPr>
      <w:rPr>
        <w:rFonts w:ascii="Arial" w:hAnsi="Arial" w:hint="default"/>
      </w:rPr>
    </w:lvl>
    <w:lvl w:ilvl="6" w:tplc="77F67BCC" w:tentative="1">
      <w:start w:val="1"/>
      <w:numFmt w:val="bullet"/>
      <w:lvlText w:val="•"/>
      <w:lvlJc w:val="left"/>
      <w:pPr>
        <w:tabs>
          <w:tab w:val="num" w:pos="5400"/>
        </w:tabs>
        <w:ind w:left="5400" w:hanging="360"/>
      </w:pPr>
      <w:rPr>
        <w:rFonts w:ascii="Arial" w:hAnsi="Arial" w:hint="default"/>
      </w:rPr>
    </w:lvl>
    <w:lvl w:ilvl="7" w:tplc="A928F10A" w:tentative="1">
      <w:start w:val="1"/>
      <w:numFmt w:val="bullet"/>
      <w:lvlText w:val="•"/>
      <w:lvlJc w:val="left"/>
      <w:pPr>
        <w:tabs>
          <w:tab w:val="num" w:pos="6120"/>
        </w:tabs>
        <w:ind w:left="6120" w:hanging="360"/>
      </w:pPr>
      <w:rPr>
        <w:rFonts w:ascii="Arial" w:hAnsi="Arial" w:hint="default"/>
      </w:rPr>
    </w:lvl>
    <w:lvl w:ilvl="8" w:tplc="AAF2ABDC" w:tentative="1">
      <w:start w:val="1"/>
      <w:numFmt w:val="bullet"/>
      <w:lvlText w:val="•"/>
      <w:lvlJc w:val="left"/>
      <w:pPr>
        <w:tabs>
          <w:tab w:val="num" w:pos="6840"/>
        </w:tabs>
        <w:ind w:left="6840" w:hanging="360"/>
      </w:pPr>
      <w:rPr>
        <w:rFonts w:ascii="Arial" w:hAnsi="Arial" w:hint="default"/>
      </w:rPr>
    </w:lvl>
  </w:abstractNum>
  <w:abstractNum w:abstractNumId="9" w15:restartNumberingAfterBreak="0">
    <w:nsid w:val="2B4F23EE"/>
    <w:multiLevelType w:val="hybridMultilevel"/>
    <w:tmpl w:val="2D02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75D33"/>
    <w:multiLevelType w:val="hybridMultilevel"/>
    <w:tmpl w:val="593E2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88574F"/>
    <w:multiLevelType w:val="hybridMultilevel"/>
    <w:tmpl w:val="E5D82D0E"/>
    <w:lvl w:ilvl="0" w:tplc="D0B8E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AA4F52"/>
    <w:multiLevelType w:val="hybridMultilevel"/>
    <w:tmpl w:val="17EE8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6B4BC1"/>
    <w:multiLevelType w:val="hybridMultilevel"/>
    <w:tmpl w:val="D2FEE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220133"/>
    <w:multiLevelType w:val="hybridMultilevel"/>
    <w:tmpl w:val="F2BA7F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45402C8"/>
    <w:multiLevelType w:val="hybridMultilevel"/>
    <w:tmpl w:val="29343DD0"/>
    <w:lvl w:ilvl="0" w:tplc="5A6067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73A5F"/>
    <w:multiLevelType w:val="hybridMultilevel"/>
    <w:tmpl w:val="04E40F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602FFC"/>
    <w:multiLevelType w:val="hybridMultilevel"/>
    <w:tmpl w:val="354C1910"/>
    <w:lvl w:ilvl="0" w:tplc="CBCAB46E">
      <w:start w:val="1"/>
      <w:numFmt w:val="bullet"/>
      <w:lvlText w:val="•"/>
      <w:lvlJc w:val="left"/>
      <w:pPr>
        <w:tabs>
          <w:tab w:val="num" w:pos="360"/>
        </w:tabs>
        <w:ind w:left="360" w:hanging="360"/>
      </w:pPr>
      <w:rPr>
        <w:rFonts w:ascii="Arial" w:hAnsi="Arial" w:hint="default"/>
      </w:rPr>
    </w:lvl>
    <w:lvl w:ilvl="1" w:tplc="55062E0A" w:tentative="1">
      <w:start w:val="1"/>
      <w:numFmt w:val="bullet"/>
      <w:lvlText w:val="•"/>
      <w:lvlJc w:val="left"/>
      <w:pPr>
        <w:tabs>
          <w:tab w:val="num" w:pos="1080"/>
        </w:tabs>
        <w:ind w:left="1080" w:hanging="360"/>
      </w:pPr>
      <w:rPr>
        <w:rFonts w:ascii="Arial" w:hAnsi="Arial" w:hint="default"/>
      </w:rPr>
    </w:lvl>
    <w:lvl w:ilvl="2" w:tplc="AC888428" w:tentative="1">
      <w:start w:val="1"/>
      <w:numFmt w:val="bullet"/>
      <w:lvlText w:val="•"/>
      <w:lvlJc w:val="left"/>
      <w:pPr>
        <w:tabs>
          <w:tab w:val="num" w:pos="1800"/>
        </w:tabs>
        <w:ind w:left="1800" w:hanging="360"/>
      </w:pPr>
      <w:rPr>
        <w:rFonts w:ascii="Arial" w:hAnsi="Arial" w:hint="default"/>
      </w:rPr>
    </w:lvl>
    <w:lvl w:ilvl="3" w:tplc="52B8BC56" w:tentative="1">
      <w:start w:val="1"/>
      <w:numFmt w:val="bullet"/>
      <w:lvlText w:val="•"/>
      <w:lvlJc w:val="left"/>
      <w:pPr>
        <w:tabs>
          <w:tab w:val="num" w:pos="2520"/>
        </w:tabs>
        <w:ind w:left="2520" w:hanging="360"/>
      </w:pPr>
      <w:rPr>
        <w:rFonts w:ascii="Arial" w:hAnsi="Arial" w:hint="default"/>
      </w:rPr>
    </w:lvl>
    <w:lvl w:ilvl="4" w:tplc="CE6E089C" w:tentative="1">
      <w:start w:val="1"/>
      <w:numFmt w:val="bullet"/>
      <w:lvlText w:val="•"/>
      <w:lvlJc w:val="left"/>
      <w:pPr>
        <w:tabs>
          <w:tab w:val="num" w:pos="3240"/>
        </w:tabs>
        <w:ind w:left="3240" w:hanging="360"/>
      </w:pPr>
      <w:rPr>
        <w:rFonts w:ascii="Arial" w:hAnsi="Arial" w:hint="default"/>
      </w:rPr>
    </w:lvl>
    <w:lvl w:ilvl="5" w:tplc="B7026328" w:tentative="1">
      <w:start w:val="1"/>
      <w:numFmt w:val="bullet"/>
      <w:lvlText w:val="•"/>
      <w:lvlJc w:val="left"/>
      <w:pPr>
        <w:tabs>
          <w:tab w:val="num" w:pos="3960"/>
        </w:tabs>
        <w:ind w:left="3960" w:hanging="360"/>
      </w:pPr>
      <w:rPr>
        <w:rFonts w:ascii="Arial" w:hAnsi="Arial" w:hint="default"/>
      </w:rPr>
    </w:lvl>
    <w:lvl w:ilvl="6" w:tplc="64B83D1E" w:tentative="1">
      <w:start w:val="1"/>
      <w:numFmt w:val="bullet"/>
      <w:lvlText w:val="•"/>
      <w:lvlJc w:val="left"/>
      <w:pPr>
        <w:tabs>
          <w:tab w:val="num" w:pos="4680"/>
        </w:tabs>
        <w:ind w:left="4680" w:hanging="360"/>
      </w:pPr>
      <w:rPr>
        <w:rFonts w:ascii="Arial" w:hAnsi="Arial" w:hint="default"/>
      </w:rPr>
    </w:lvl>
    <w:lvl w:ilvl="7" w:tplc="244CCB12" w:tentative="1">
      <w:start w:val="1"/>
      <w:numFmt w:val="bullet"/>
      <w:lvlText w:val="•"/>
      <w:lvlJc w:val="left"/>
      <w:pPr>
        <w:tabs>
          <w:tab w:val="num" w:pos="5400"/>
        </w:tabs>
        <w:ind w:left="5400" w:hanging="360"/>
      </w:pPr>
      <w:rPr>
        <w:rFonts w:ascii="Arial" w:hAnsi="Arial" w:hint="default"/>
      </w:rPr>
    </w:lvl>
    <w:lvl w:ilvl="8" w:tplc="F9D61AB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D91B29"/>
    <w:multiLevelType w:val="hybridMultilevel"/>
    <w:tmpl w:val="35D0C3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C56C4"/>
    <w:multiLevelType w:val="hybridMultilevel"/>
    <w:tmpl w:val="3DC285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DA293A"/>
    <w:multiLevelType w:val="hybridMultilevel"/>
    <w:tmpl w:val="926266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8D6C13"/>
    <w:multiLevelType w:val="hybridMultilevel"/>
    <w:tmpl w:val="BAE807EA"/>
    <w:lvl w:ilvl="0" w:tplc="D72C60D6">
      <w:start w:val="1"/>
      <w:numFmt w:val="bullet"/>
      <w:lvlText w:val="•"/>
      <w:lvlJc w:val="left"/>
      <w:pPr>
        <w:tabs>
          <w:tab w:val="num" w:pos="1080"/>
        </w:tabs>
        <w:ind w:left="1080" w:hanging="360"/>
      </w:pPr>
      <w:rPr>
        <w:rFonts w:ascii="Arial" w:hAnsi="Arial" w:hint="default"/>
      </w:rPr>
    </w:lvl>
    <w:lvl w:ilvl="1" w:tplc="55CCE484" w:tentative="1">
      <w:start w:val="1"/>
      <w:numFmt w:val="bullet"/>
      <w:lvlText w:val="•"/>
      <w:lvlJc w:val="left"/>
      <w:pPr>
        <w:tabs>
          <w:tab w:val="num" w:pos="1800"/>
        </w:tabs>
        <w:ind w:left="1800" w:hanging="360"/>
      </w:pPr>
      <w:rPr>
        <w:rFonts w:ascii="Arial" w:hAnsi="Arial" w:hint="default"/>
      </w:rPr>
    </w:lvl>
    <w:lvl w:ilvl="2" w:tplc="565455F0" w:tentative="1">
      <w:start w:val="1"/>
      <w:numFmt w:val="bullet"/>
      <w:lvlText w:val="•"/>
      <w:lvlJc w:val="left"/>
      <w:pPr>
        <w:tabs>
          <w:tab w:val="num" w:pos="2520"/>
        </w:tabs>
        <w:ind w:left="2520" w:hanging="360"/>
      </w:pPr>
      <w:rPr>
        <w:rFonts w:ascii="Arial" w:hAnsi="Arial" w:hint="default"/>
      </w:rPr>
    </w:lvl>
    <w:lvl w:ilvl="3" w:tplc="3BB6FFF0" w:tentative="1">
      <w:start w:val="1"/>
      <w:numFmt w:val="bullet"/>
      <w:lvlText w:val="•"/>
      <w:lvlJc w:val="left"/>
      <w:pPr>
        <w:tabs>
          <w:tab w:val="num" w:pos="3240"/>
        </w:tabs>
        <w:ind w:left="3240" w:hanging="360"/>
      </w:pPr>
      <w:rPr>
        <w:rFonts w:ascii="Arial" w:hAnsi="Arial" w:hint="default"/>
      </w:rPr>
    </w:lvl>
    <w:lvl w:ilvl="4" w:tplc="5D0E59E8" w:tentative="1">
      <w:start w:val="1"/>
      <w:numFmt w:val="bullet"/>
      <w:lvlText w:val="•"/>
      <w:lvlJc w:val="left"/>
      <w:pPr>
        <w:tabs>
          <w:tab w:val="num" w:pos="3960"/>
        </w:tabs>
        <w:ind w:left="3960" w:hanging="360"/>
      </w:pPr>
      <w:rPr>
        <w:rFonts w:ascii="Arial" w:hAnsi="Arial" w:hint="default"/>
      </w:rPr>
    </w:lvl>
    <w:lvl w:ilvl="5" w:tplc="77B85ADA" w:tentative="1">
      <w:start w:val="1"/>
      <w:numFmt w:val="bullet"/>
      <w:lvlText w:val="•"/>
      <w:lvlJc w:val="left"/>
      <w:pPr>
        <w:tabs>
          <w:tab w:val="num" w:pos="4680"/>
        </w:tabs>
        <w:ind w:left="4680" w:hanging="360"/>
      </w:pPr>
      <w:rPr>
        <w:rFonts w:ascii="Arial" w:hAnsi="Arial" w:hint="default"/>
      </w:rPr>
    </w:lvl>
    <w:lvl w:ilvl="6" w:tplc="B7468180" w:tentative="1">
      <w:start w:val="1"/>
      <w:numFmt w:val="bullet"/>
      <w:lvlText w:val="•"/>
      <w:lvlJc w:val="left"/>
      <w:pPr>
        <w:tabs>
          <w:tab w:val="num" w:pos="5400"/>
        </w:tabs>
        <w:ind w:left="5400" w:hanging="360"/>
      </w:pPr>
      <w:rPr>
        <w:rFonts w:ascii="Arial" w:hAnsi="Arial" w:hint="default"/>
      </w:rPr>
    </w:lvl>
    <w:lvl w:ilvl="7" w:tplc="ADFE7416" w:tentative="1">
      <w:start w:val="1"/>
      <w:numFmt w:val="bullet"/>
      <w:lvlText w:val="•"/>
      <w:lvlJc w:val="left"/>
      <w:pPr>
        <w:tabs>
          <w:tab w:val="num" w:pos="6120"/>
        </w:tabs>
        <w:ind w:left="6120" w:hanging="360"/>
      </w:pPr>
      <w:rPr>
        <w:rFonts w:ascii="Arial" w:hAnsi="Arial" w:hint="default"/>
      </w:rPr>
    </w:lvl>
    <w:lvl w:ilvl="8" w:tplc="E9121E8C" w:tentative="1">
      <w:start w:val="1"/>
      <w:numFmt w:val="bullet"/>
      <w:lvlText w:val="•"/>
      <w:lvlJc w:val="left"/>
      <w:pPr>
        <w:tabs>
          <w:tab w:val="num" w:pos="6840"/>
        </w:tabs>
        <w:ind w:left="6840" w:hanging="360"/>
      </w:pPr>
      <w:rPr>
        <w:rFonts w:ascii="Arial" w:hAnsi="Arial" w:hint="default"/>
      </w:rPr>
    </w:lvl>
  </w:abstractNum>
  <w:abstractNum w:abstractNumId="25"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C5616"/>
    <w:multiLevelType w:val="hybridMultilevel"/>
    <w:tmpl w:val="863AF690"/>
    <w:lvl w:ilvl="0" w:tplc="853CEFB0">
      <w:start w:val="1"/>
      <w:numFmt w:val="bullet"/>
      <w:lvlText w:val="•"/>
      <w:lvlJc w:val="left"/>
      <w:pPr>
        <w:tabs>
          <w:tab w:val="num" w:pos="1080"/>
        </w:tabs>
        <w:ind w:left="1080" w:hanging="360"/>
      </w:pPr>
      <w:rPr>
        <w:rFonts w:ascii="Arial" w:hAnsi="Arial" w:hint="default"/>
      </w:rPr>
    </w:lvl>
    <w:lvl w:ilvl="1" w:tplc="FB989A7A" w:tentative="1">
      <w:start w:val="1"/>
      <w:numFmt w:val="bullet"/>
      <w:lvlText w:val="•"/>
      <w:lvlJc w:val="left"/>
      <w:pPr>
        <w:tabs>
          <w:tab w:val="num" w:pos="1800"/>
        </w:tabs>
        <w:ind w:left="1800" w:hanging="360"/>
      </w:pPr>
      <w:rPr>
        <w:rFonts w:ascii="Arial" w:hAnsi="Arial" w:hint="default"/>
      </w:rPr>
    </w:lvl>
    <w:lvl w:ilvl="2" w:tplc="E85E248C" w:tentative="1">
      <w:start w:val="1"/>
      <w:numFmt w:val="bullet"/>
      <w:lvlText w:val="•"/>
      <w:lvlJc w:val="left"/>
      <w:pPr>
        <w:tabs>
          <w:tab w:val="num" w:pos="2520"/>
        </w:tabs>
        <w:ind w:left="2520" w:hanging="360"/>
      </w:pPr>
      <w:rPr>
        <w:rFonts w:ascii="Arial" w:hAnsi="Arial" w:hint="default"/>
      </w:rPr>
    </w:lvl>
    <w:lvl w:ilvl="3" w:tplc="514AF978" w:tentative="1">
      <w:start w:val="1"/>
      <w:numFmt w:val="bullet"/>
      <w:lvlText w:val="•"/>
      <w:lvlJc w:val="left"/>
      <w:pPr>
        <w:tabs>
          <w:tab w:val="num" w:pos="3240"/>
        </w:tabs>
        <w:ind w:left="3240" w:hanging="360"/>
      </w:pPr>
      <w:rPr>
        <w:rFonts w:ascii="Arial" w:hAnsi="Arial" w:hint="default"/>
      </w:rPr>
    </w:lvl>
    <w:lvl w:ilvl="4" w:tplc="F852082E" w:tentative="1">
      <w:start w:val="1"/>
      <w:numFmt w:val="bullet"/>
      <w:lvlText w:val="•"/>
      <w:lvlJc w:val="left"/>
      <w:pPr>
        <w:tabs>
          <w:tab w:val="num" w:pos="3960"/>
        </w:tabs>
        <w:ind w:left="3960" w:hanging="360"/>
      </w:pPr>
      <w:rPr>
        <w:rFonts w:ascii="Arial" w:hAnsi="Arial" w:hint="default"/>
      </w:rPr>
    </w:lvl>
    <w:lvl w:ilvl="5" w:tplc="0D68A31E" w:tentative="1">
      <w:start w:val="1"/>
      <w:numFmt w:val="bullet"/>
      <w:lvlText w:val="•"/>
      <w:lvlJc w:val="left"/>
      <w:pPr>
        <w:tabs>
          <w:tab w:val="num" w:pos="4680"/>
        </w:tabs>
        <w:ind w:left="4680" w:hanging="360"/>
      </w:pPr>
      <w:rPr>
        <w:rFonts w:ascii="Arial" w:hAnsi="Arial" w:hint="default"/>
      </w:rPr>
    </w:lvl>
    <w:lvl w:ilvl="6" w:tplc="243C7788" w:tentative="1">
      <w:start w:val="1"/>
      <w:numFmt w:val="bullet"/>
      <w:lvlText w:val="•"/>
      <w:lvlJc w:val="left"/>
      <w:pPr>
        <w:tabs>
          <w:tab w:val="num" w:pos="5400"/>
        </w:tabs>
        <w:ind w:left="5400" w:hanging="360"/>
      </w:pPr>
      <w:rPr>
        <w:rFonts w:ascii="Arial" w:hAnsi="Arial" w:hint="default"/>
      </w:rPr>
    </w:lvl>
    <w:lvl w:ilvl="7" w:tplc="11F413BE" w:tentative="1">
      <w:start w:val="1"/>
      <w:numFmt w:val="bullet"/>
      <w:lvlText w:val="•"/>
      <w:lvlJc w:val="left"/>
      <w:pPr>
        <w:tabs>
          <w:tab w:val="num" w:pos="6120"/>
        </w:tabs>
        <w:ind w:left="6120" w:hanging="360"/>
      </w:pPr>
      <w:rPr>
        <w:rFonts w:ascii="Arial" w:hAnsi="Arial" w:hint="default"/>
      </w:rPr>
    </w:lvl>
    <w:lvl w:ilvl="8" w:tplc="D62E1B90" w:tentative="1">
      <w:start w:val="1"/>
      <w:numFmt w:val="bullet"/>
      <w:lvlText w:val="•"/>
      <w:lvlJc w:val="left"/>
      <w:pPr>
        <w:tabs>
          <w:tab w:val="num" w:pos="6840"/>
        </w:tabs>
        <w:ind w:left="6840" w:hanging="360"/>
      </w:pPr>
      <w:rPr>
        <w:rFonts w:ascii="Arial" w:hAnsi="Arial" w:hint="default"/>
      </w:rPr>
    </w:lvl>
  </w:abstractNum>
  <w:abstractNum w:abstractNumId="27"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A270F3"/>
    <w:multiLevelType w:val="hybridMultilevel"/>
    <w:tmpl w:val="CA92D730"/>
    <w:lvl w:ilvl="0" w:tplc="CBA4F6E4">
      <w:start w:val="1"/>
      <w:numFmt w:val="bullet"/>
      <w:lvlText w:val="•"/>
      <w:lvlJc w:val="left"/>
      <w:pPr>
        <w:tabs>
          <w:tab w:val="num" w:pos="1080"/>
        </w:tabs>
        <w:ind w:left="1080" w:hanging="360"/>
      </w:pPr>
      <w:rPr>
        <w:rFonts w:ascii="Arial" w:hAnsi="Arial" w:hint="default"/>
      </w:rPr>
    </w:lvl>
    <w:lvl w:ilvl="1" w:tplc="3B48A4EC" w:tentative="1">
      <w:start w:val="1"/>
      <w:numFmt w:val="bullet"/>
      <w:lvlText w:val="•"/>
      <w:lvlJc w:val="left"/>
      <w:pPr>
        <w:tabs>
          <w:tab w:val="num" w:pos="1800"/>
        </w:tabs>
        <w:ind w:left="1800" w:hanging="360"/>
      </w:pPr>
      <w:rPr>
        <w:rFonts w:ascii="Arial" w:hAnsi="Arial" w:hint="default"/>
      </w:rPr>
    </w:lvl>
    <w:lvl w:ilvl="2" w:tplc="6A18B184" w:tentative="1">
      <w:start w:val="1"/>
      <w:numFmt w:val="bullet"/>
      <w:lvlText w:val="•"/>
      <w:lvlJc w:val="left"/>
      <w:pPr>
        <w:tabs>
          <w:tab w:val="num" w:pos="2520"/>
        </w:tabs>
        <w:ind w:left="2520" w:hanging="360"/>
      </w:pPr>
      <w:rPr>
        <w:rFonts w:ascii="Arial" w:hAnsi="Arial" w:hint="default"/>
      </w:rPr>
    </w:lvl>
    <w:lvl w:ilvl="3" w:tplc="8FD0AE92" w:tentative="1">
      <w:start w:val="1"/>
      <w:numFmt w:val="bullet"/>
      <w:lvlText w:val="•"/>
      <w:lvlJc w:val="left"/>
      <w:pPr>
        <w:tabs>
          <w:tab w:val="num" w:pos="3240"/>
        </w:tabs>
        <w:ind w:left="3240" w:hanging="360"/>
      </w:pPr>
      <w:rPr>
        <w:rFonts w:ascii="Arial" w:hAnsi="Arial" w:hint="default"/>
      </w:rPr>
    </w:lvl>
    <w:lvl w:ilvl="4" w:tplc="BEB80C9A" w:tentative="1">
      <w:start w:val="1"/>
      <w:numFmt w:val="bullet"/>
      <w:lvlText w:val="•"/>
      <w:lvlJc w:val="left"/>
      <w:pPr>
        <w:tabs>
          <w:tab w:val="num" w:pos="3960"/>
        </w:tabs>
        <w:ind w:left="3960" w:hanging="360"/>
      </w:pPr>
      <w:rPr>
        <w:rFonts w:ascii="Arial" w:hAnsi="Arial" w:hint="default"/>
      </w:rPr>
    </w:lvl>
    <w:lvl w:ilvl="5" w:tplc="E5C8EF84" w:tentative="1">
      <w:start w:val="1"/>
      <w:numFmt w:val="bullet"/>
      <w:lvlText w:val="•"/>
      <w:lvlJc w:val="left"/>
      <w:pPr>
        <w:tabs>
          <w:tab w:val="num" w:pos="4680"/>
        </w:tabs>
        <w:ind w:left="4680" w:hanging="360"/>
      </w:pPr>
      <w:rPr>
        <w:rFonts w:ascii="Arial" w:hAnsi="Arial" w:hint="default"/>
      </w:rPr>
    </w:lvl>
    <w:lvl w:ilvl="6" w:tplc="4A948646" w:tentative="1">
      <w:start w:val="1"/>
      <w:numFmt w:val="bullet"/>
      <w:lvlText w:val="•"/>
      <w:lvlJc w:val="left"/>
      <w:pPr>
        <w:tabs>
          <w:tab w:val="num" w:pos="5400"/>
        </w:tabs>
        <w:ind w:left="5400" w:hanging="360"/>
      </w:pPr>
      <w:rPr>
        <w:rFonts w:ascii="Arial" w:hAnsi="Arial" w:hint="default"/>
      </w:rPr>
    </w:lvl>
    <w:lvl w:ilvl="7" w:tplc="9F726406" w:tentative="1">
      <w:start w:val="1"/>
      <w:numFmt w:val="bullet"/>
      <w:lvlText w:val="•"/>
      <w:lvlJc w:val="left"/>
      <w:pPr>
        <w:tabs>
          <w:tab w:val="num" w:pos="6120"/>
        </w:tabs>
        <w:ind w:left="6120" w:hanging="360"/>
      </w:pPr>
      <w:rPr>
        <w:rFonts w:ascii="Arial" w:hAnsi="Arial" w:hint="default"/>
      </w:rPr>
    </w:lvl>
    <w:lvl w:ilvl="8" w:tplc="ADC26B50" w:tentative="1">
      <w:start w:val="1"/>
      <w:numFmt w:val="bullet"/>
      <w:lvlText w:val="•"/>
      <w:lvlJc w:val="left"/>
      <w:pPr>
        <w:tabs>
          <w:tab w:val="num" w:pos="6840"/>
        </w:tabs>
        <w:ind w:left="6840" w:hanging="360"/>
      </w:pPr>
      <w:rPr>
        <w:rFonts w:ascii="Arial" w:hAnsi="Arial" w:hint="default"/>
      </w:rPr>
    </w:lvl>
  </w:abstractNum>
  <w:abstractNum w:abstractNumId="30" w15:restartNumberingAfterBreak="0">
    <w:nsid w:val="7CFD411D"/>
    <w:multiLevelType w:val="hybridMultilevel"/>
    <w:tmpl w:val="5F60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A65D45"/>
    <w:multiLevelType w:val="hybridMultilevel"/>
    <w:tmpl w:val="34AC026E"/>
    <w:lvl w:ilvl="0" w:tplc="B6F084E8">
      <w:numFmt w:val="bullet"/>
      <w:lvlText w:val="-"/>
      <w:lvlJc w:val="left"/>
      <w:pPr>
        <w:ind w:left="360" w:hanging="36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24"/>
  </w:num>
  <w:num w:numId="3">
    <w:abstractNumId w:val="8"/>
  </w:num>
  <w:num w:numId="4">
    <w:abstractNumId w:val="26"/>
  </w:num>
  <w:num w:numId="5">
    <w:abstractNumId w:val="7"/>
  </w:num>
  <w:num w:numId="6">
    <w:abstractNumId w:val="19"/>
  </w:num>
  <w:num w:numId="7">
    <w:abstractNumId w:val="5"/>
  </w:num>
  <w:num w:numId="8">
    <w:abstractNumId w:val="13"/>
  </w:num>
  <w:num w:numId="9">
    <w:abstractNumId w:val="10"/>
  </w:num>
  <w:num w:numId="10">
    <w:abstractNumId w:val="3"/>
  </w:num>
  <w:num w:numId="11">
    <w:abstractNumId w:val="2"/>
  </w:num>
  <w:num w:numId="12">
    <w:abstractNumId w:val="18"/>
  </w:num>
  <w:num w:numId="13">
    <w:abstractNumId w:val="28"/>
  </w:num>
  <w:num w:numId="14">
    <w:abstractNumId w:val="20"/>
  </w:num>
  <w:num w:numId="15">
    <w:abstractNumId w:val="14"/>
  </w:num>
  <w:num w:numId="16">
    <w:abstractNumId w:val="27"/>
  </w:num>
  <w:num w:numId="17">
    <w:abstractNumId w:val="11"/>
  </w:num>
  <w:num w:numId="18">
    <w:abstractNumId w:val="4"/>
  </w:num>
  <w:num w:numId="19">
    <w:abstractNumId w:val="23"/>
  </w:num>
  <w:num w:numId="20">
    <w:abstractNumId w:val="17"/>
  </w:num>
  <w:num w:numId="21">
    <w:abstractNumId w:val="21"/>
  </w:num>
  <w:num w:numId="22">
    <w:abstractNumId w:val="22"/>
  </w:num>
  <w:num w:numId="23">
    <w:abstractNumId w:val="31"/>
  </w:num>
  <w:num w:numId="24">
    <w:abstractNumId w:val="16"/>
  </w:num>
  <w:num w:numId="25">
    <w:abstractNumId w:val="6"/>
  </w:num>
  <w:num w:numId="26">
    <w:abstractNumId w:val="25"/>
  </w:num>
  <w:num w:numId="27">
    <w:abstractNumId w:val="12"/>
  </w:num>
  <w:num w:numId="28">
    <w:abstractNumId w:val="9"/>
  </w:num>
  <w:num w:numId="29">
    <w:abstractNumId w:val="30"/>
  </w:num>
  <w:num w:numId="30">
    <w:abstractNumId w:val="15"/>
    <w:lvlOverride w:ilvl="0"/>
    <w:lvlOverride w:ilvl="1"/>
    <w:lvlOverride w:ilvl="2"/>
    <w:lvlOverride w:ilvl="3"/>
    <w:lvlOverride w:ilvl="4"/>
    <w:lvlOverride w:ilvl="5"/>
    <w:lvlOverride w:ilvl="6"/>
    <w:lvlOverride w:ilvl="7"/>
    <w:lvlOverride w:ilvl="8"/>
  </w:num>
  <w:num w:numId="31">
    <w:abstractNumId w:val="1"/>
    <w:lvlOverride w:ilvl="0"/>
    <w:lvlOverride w:ilvl="1"/>
    <w:lvlOverride w:ilvl="2"/>
    <w:lvlOverride w:ilvl="3"/>
    <w:lvlOverride w:ilvl="4"/>
    <w:lvlOverride w:ilvl="5"/>
    <w:lvlOverride w:ilvl="6"/>
    <w:lvlOverride w:ilvl="7"/>
    <w:lvlOverride w:ilvl="8"/>
  </w:num>
  <w:num w:numId="32">
    <w:abstractNumId w:val="0"/>
    <w:lvlOverride w:ilvl="0"/>
    <w:lvlOverride w:ilvl="1"/>
    <w:lvlOverride w:ilvl="2"/>
    <w:lvlOverride w:ilvl="3"/>
    <w:lvlOverride w:ilvl="4"/>
    <w:lvlOverride w:ilvl="5"/>
    <w:lvlOverride w:ilvl="6"/>
    <w:lvlOverride w:ilvl="7"/>
    <w:lvlOverride w:ilvl="8"/>
  </w:num>
  <w:num w:numId="33">
    <w:abstractNumId w:val="28"/>
    <w:lvlOverride w:ilvl="0"/>
    <w:lvlOverride w:ilvl="1"/>
    <w:lvlOverride w:ilvl="2"/>
    <w:lvlOverride w:ilvl="3"/>
    <w:lvlOverride w:ilvl="4"/>
    <w:lvlOverride w:ilvl="5"/>
    <w:lvlOverride w:ilvl="6"/>
    <w:lvlOverride w:ilvl="7"/>
    <w:lvlOverride w:ilvl="8"/>
  </w:num>
  <w:num w:numId="34">
    <w:abstractNumId w:val="20"/>
    <w:lvlOverride w:ilvl="0"/>
    <w:lvlOverride w:ilvl="1"/>
    <w:lvlOverride w:ilvl="2"/>
    <w:lvlOverride w:ilvl="3"/>
    <w:lvlOverride w:ilvl="4"/>
    <w:lvlOverride w:ilvl="5"/>
    <w:lvlOverride w:ilvl="6"/>
    <w:lvlOverride w:ilvl="7"/>
    <w:lvlOverride w:ilvl="8"/>
  </w:num>
  <w:num w:numId="35">
    <w:abstractNumId w:val="27"/>
    <w:lvlOverride w:ilvl="0"/>
    <w:lvlOverride w:ilvl="1"/>
    <w:lvlOverride w:ilvl="2"/>
    <w:lvlOverride w:ilvl="3"/>
    <w:lvlOverride w:ilvl="4"/>
    <w:lvlOverride w:ilvl="5"/>
    <w:lvlOverride w:ilvl="6"/>
    <w:lvlOverride w:ilvl="7"/>
    <w:lvlOverride w:ilvl="8"/>
  </w:num>
  <w:num w:numId="36">
    <w:abstractNumId w:val="14"/>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7F"/>
    <w:rsid w:val="0000099D"/>
    <w:rsid w:val="000011FA"/>
    <w:rsid w:val="00002C36"/>
    <w:rsid w:val="00032DBD"/>
    <w:rsid w:val="00033747"/>
    <w:rsid w:val="00037827"/>
    <w:rsid w:val="00085C3A"/>
    <w:rsid w:val="000961C7"/>
    <w:rsid w:val="00096AB1"/>
    <w:rsid w:val="000A5ACF"/>
    <w:rsid w:val="000F0C53"/>
    <w:rsid w:val="000F5B2F"/>
    <w:rsid w:val="0010335A"/>
    <w:rsid w:val="00106AEB"/>
    <w:rsid w:val="00114499"/>
    <w:rsid w:val="001306A3"/>
    <w:rsid w:val="00133534"/>
    <w:rsid w:val="00140F1E"/>
    <w:rsid w:val="001555D8"/>
    <w:rsid w:val="00166937"/>
    <w:rsid w:val="00175829"/>
    <w:rsid w:val="00177384"/>
    <w:rsid w:val="001828A9"/>
    <w:rsid w:val="00190124"/>
    <w:rsid w:val="00191D9E"/>
    <w:rsid w:val="00192C76"/>
    <w:rsid w:val="00193FB3"/>
    <w:rsid w:val="001A2EFB"/>
    <w:rsid w:val="001B03F1"/>
    <w:rsid w:val="001B5386"/>
    <w:rsid w:val="001C0FEF"/>
    <w:rsid w:val="001C6103"/>
    <w:rsid w:val="001D05CF"/>
    <w:rsid w:val="001D3834"/>
    <w:rsid w:val="001D51A5"/>
    <w:rsid w:val="001D77C5"/>
    <w:rsid w:val="001E4D48"/>
    <w:rsid w:val="00221ADC"/>
    <w:rsid w:val="00223EA5"/>
    <w:rsid w:val="00257562"/>
    <w:rsid w:val="00263531"/>
    <w:rsid w:val="00271570"/>
    <w:rsid w:val="00276824"/>
    <w:rsid w:val="00286384"/>
    <w:rsid w:val="0028671C"/>
    <w:rsid w:val="0029776B"/>
    <w:rsid w:val="002A02C9"/>
    <w:rsid w:val="002C3750"/>
    <w:rsid w:val="002C3A16"/>
    <w:rsid w:val="002C4C1B"/>
    <w:rsid w:val="002D7E86"/>
    <w:rsid w:val="002F2A2D"/>
    <w:rsid w:val="00302733"/>
    <w:rsid w:val="003042A3"/>
    <w:rsid w:val="00313F8F"/>
    <w:rsid w:val="00363E18"/>
    <w:rsid w:val="003901B8"/>
    <w:rsid w:val="00391B98"/>
    <w:rsid w:val="00395ABC"/>
    <w:rsid w:val="003A2B42"/>
    <w:rsid w:val="003B6CBD"/>
    <w:rsid w:val="003B7E8B"/>
    <w:rsid w:val="003C4080"/>
    <w:rsid w:val="003C5973"/>
    <w:rsid w:val="003D4FF9"/>
    <w:rsid w:val="004124ED"/>
    <w:rsid w:val="00421526"/>
    <w:rsid w:val="00436CE9"/>
    <w:rsid w:val="00464E1B"/>
    <w:rsid w:val="0046519D"/>
    <w:rsid w:val="00467588"/>
    <w:rsid w:val="00481E8E"/>
    <w:rsid w:val="004A598B"/>
    <w:rsid w:val="004A5A8E"/>
    <w:rsid w:val="004B5250"/>
    <w:rsid w:val="004B5FC6"/>
    <w:rsid w:val="004C03BA"/>
    <w:rsid w:val="004C5218"/>
    <w:rsid w:val="00521CC1"/>
    <w:rsid w:val="0053726C"/>
    <w:rsid w:val="00545553"/>
    <w:rsid w:val="00550961"/>
    <w:rsid w:val="00556EDC"/>
    <w:rsid w:val="005651DF"/>
    <w:rsid w:val="0057603E"/>
    <w:rsid w:val="005833F4"/>
    <w:rsid w:val="00587D05"/>
    <w:rsid w:val="00590C1D"/>
    <w:rsid w:val="00595A6C"/>
    <w:rsid w:val="005B3D56"/>
    <w:rsid w:val="005B77E1"/>
    <w:rsid w:val="005D14A3"/>
    <w:rsid w:val="005D5F8C"/>
    <w:rsid w:val="005F7113"/>
    <w:rsid w:val="006004FD"/>
    <w:rsid w:val="00610F8D"/>
    <w:rsid w:val="006227CB"/>
    <w:rsid w:val="00623FB7"/>
    <w:rsid w:val="00624B91"/>
    <w:rsid w:val="006362A2"/>
    <w:rsid w:val="00636859"/>
    <w:rsid w:val="00644A3F"/>
    <w:rsid w:val="00660E5F"/>
    <w:rsid w:val="00661D95"/>
    <w:rsid w:val="00691ED4"/>
    <w:rsid w:val="006B30DA"/>
    <w:rsid w:val="006D5DAB"/>
    <w:rsid w:val="006D7FB5"/>
    <w:rsid w:val="006E0064"/>
    <w:rsid w:val="006E29D9"/>
    <w:rsid w:val="00702E7A"/>
    <w:rsid w:val="0070379A"/>
    <w:rsid w:val="00705002"/>
    <w:rsid w:val="00720BDC"/>
    <w:rsid w:val="00732105"/>
    <w:rsid w:val="00734876"/>
    <w:rsid w:val="0074222A"/>
    <w:rsid w:val="007434BE"/>
    <w:rsid w:val="007440CF"/>
    <w:rsid w:val="00776874"/>
    <w:rsid w:val="00793EE3"/>
    <w:rsid w:val="00796EB0"/>
    <w:rsid w:val="007D07A5"/>
    <w:rsid w:val="007D0E7B"/>
    <w:rsid w:val="007F04BF"/>
    <w:rsid w:val="007F5D8A"/>
    <w:rsid w:val="008012AD"/>
    <w:rsid w:val="00810EEC"/>
    <w:rsid w:val="0084289E"/>
    <w:rsid w:val="008470A6"/>
    <w:rsid w:val="0085598D"/>
    <w:rsid w:val="0086579B"/>
    <w:rsid w:val="00865EB7"/>
    <w:rsid w:val="008708C5"/>
    <w:rsid w:val="0087371D"/>
    <w:rsid w:val="00895B90"/>
    <w:rsid w:val="008B1D9E"/>
    <w:rsid w:val="008C5875"/>
    <w:rsid w:val="008D2F8D"/>
    <w:rsid w:val="008F2565"/>
    <w:rsid w:val="00903893"/>
    <w:rsid w:val="00916A57"/>
    <w:rsid w:val="00930CDA"/>
    <w:rsid w:val="00944296"/>
    <w:rsid w:val="00953F4E"/>
    <w:rsid w:val="009570FB"/>
    <w:rsid w:val="00960F00"/>
    <w:rsid w:val="00965917"/>
    <w:rsid w:val="00967894"/>
    <w:rsid w:val="00983720"/>
    <w:rsid w:val="009953BB"/>
    <w:rsid w:val="00995C72"/>
    <w:rsid w:val="009A2F7E"/>
    <w:rsid w:val="009D108D"/>
    <w:rsid w:val="00A00C02"/>
    <w:rsid w:val="00A0372B"/>
    <w:rsid w:val="00A0401E"/>
    <w:rsid w:val="00A076EC"/>
    <w:rsid w:val="00A07FD5"/>
    <w:rsid w:val="00A2035D"/>
    <w:rsid w:val="00A23C0F"/>
    <w:rsid w:val="00A249A7"/>
    <w:rsid w:val="00A26ED1"/>
    <w:rsid w:val="00A41FAE"/>
    <w:rsid w:val="00A51766"/>
    <w:rsid w:val="00A524DF"/>
    <w:rsid w:val="00A67436"/>
    <w:rsid w:val="00A75A54"/>
    <w:rsid w:val="00A9462A"/>
    <w:rsid w:val="00AB3B3D"/>
    <w:rsid w:val="00AB7D02"/>
    <w:rsid w:val="00AC6F3F"/>
    <w:rsid w:val="00AD59D0"/>
    <w:rsid w:val="00AE3ADB"/>
    <w:rsid w:val="00B021CB"/>
    <w:rsid w:val="00B066CC"/>
    <w:rsid w:val="00B07301"/>
    <w:rsid w:val="00B11E90"/>
    <w:rsid w:val="00B22A66"/>
    <w:rsid w:val="00B231D1"/>
    <w:rsid w:val="00B25058"/>
    <w:rsid w:val="00B377C5"/>
    <w:rsid w:val="00B94A9C"/>
    <w:rsid w:val="00BC51A5"/>
    <w:rsid w:val="00BD57B4"/>
    <w:rsid w:val="00BE2BA1"/>
    <w:rsid w:val="00C014B3"/>
    <w:rsid w:val="00C21BFE"/>
    <w:rsid w:val="00C24108"/>
    <w:rsid w:val="00C244F4"/>
    <w:rsid w:val="00C3058D"/>
    <w:rsid w:val="00C52AC0"/>
    <w:rsid w:val="00C963EE"/>
    <w:rsid w:val="00CA0253"/>
    <w:rsid w:val="00CC32F5"/>
    <w:rsid w:val="00CD31D4"/>
    <w:rsid w:val="00CD5AB3"/>
    <w:rsid w:val="00D13866"/>
    <w:rsid w:val="00D20ABB"/>
    <w:rsid w:val="00D21D73"/>
    <w:rsid w:val="00D24C5F"/>
    <w:rsid w:val="00D3287F"/>
    <w:rsid w:val="00D32C08"/>
    <w:rsid w:val="00D41916"/>
    <w:rsid w:val="00D42DF8"/>
    <w:rsid w:val="00D52C05"/>
    <w:rsid w:val="00D565E5"/>
    <w:rsid w:val="00D56817"/>
    <w:rsid w:val="00D604E0"/>
    <w:rsid w:val="00D621D1"/>
    <w:rsid w:val="00D70728"/>
    <w:rsid w:val="00D8772B"/>
    <w:rsid w:val="00D877CC"/>
    <w:rsid w:val="00DA055B"/>
    <w:rsid w:val="00DA209A"/>
    <w:rsid w:val="00DA6D30"/>
    <w:rsid w:val="00DC1529"/>
    <w:rsid w:val="00DC3B01"/>
    <w:rsid w:val="00DD1A1C"/>
    <w:rsid w:val="00DE7049"/>
    <w:rsid w:val="00DF0C6C"/>
    <w:rsid w:val="00E436BF"/>
    <w:rsid w:val="00E57D61"/>
    <w:rsid w:val="00E63932"/>
    <w:rsid w:val="00E73CF7"/>
    <w:rsid w:val="00E77E7C"/>
    <w:rsid w:val="00EA0A7A"/>
    <w:rsid w:val="00EB15E6"/>
    <w:rsid w:val="00EE02E2"/>
    <w:rsid w:val="00F00780"/>
    <w:rsid w:val="00F05B00"/>
    <w:rsid w:val="00F06777"/>
    <w:rsid w:val="00F10260"/>
    <w:rsid w:val="00F33128"/>
    <w:rsid w:val="00F40F70"/>
    <w:rsid w:val="00F45D7F"/>
    <w:rsid w:val="00F702C7"/>
    <w:rsid w:val="00F72546"/>
    <w:rsid w:val="00FA2A68"/>
    <w:rsid w:val="00FA7852"/>
    <w:rsid w:val="00FB25B8"/>
    <w:rsid w:val="00FB76B8"/>
    <w:rsid w:val="00FD6819"/>
    <w:rsid w:val="00FD6C8B"/>
    <w:rsid w:val="00FD745C"/>
    <w:rsid w:val="00FF5E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747FD"/>
  <w15:docId w15:val="{932A9562-9965-4205-B08E-6C2B3393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231D1"/>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0"/>
    </w:pPr>
    <w:rPr>
      <w:rFonts w:ascii="Arial" w:eastAsia="Times New Roman" w:hAnsi="Arial" w:cs="Times New Roman"/>
      <w:b/>
      <w:sz w:val="24"/>
      <w:szCs w:val="20"/>
    </w:rPr>
  </w:style>
  <w:style w:type="paragraph" w:styleId="Heading2">
    <w:name w:val="heading 2"/>
    <w:basedOn w:val="Normal"/>
    <w:next w:val="Normal"/>
    <w:link w:val="Heading2Char"/>
    <w:uiPriority w:val="9"/>
    <w:semiHidden/>
    <w:unhideWhenUsed/>
    <w:qFormat/>
    <w:rsid w:val="00590C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231D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B77E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2546"/>
    <w:pPr>
      <w:spacing w:after="0" w:line="240" w:lineRule="auto"/>
    </w:pPr>
  </w:style>
  <w:style w:type="paragraph" w:styleId="BalloonText">
    <w:name w:val="Balloon Text"/>
    <w:basedOn w:val="Normal"/>
    <w:link w:val="BalloonTextChar"/>
    <w:uiPriority w:val="99"/>
    <w:semiHidden/>
    <w:unhideWhenUsed/>
    <w:rsid w:val="00D56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E5"/>
    <w:rPr>
      <w:rFonts w:ascii="Tahoma" w:hAnsi="Tahoma" w:cs="Tahoma"/>
      <w:sz w:val="16"/>
      <w:szCs w:val="16"/>
    </w:rPr>
  </w:style>
  <w:style w:type="table" w:styleId="TableGrid">
    <w:name w:val="Table Grid"/>
    <w:basedOn w:val="TableNormal"/>
    <w:uiPriority w:val="59"/>
    <w:rsid w:val="0093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10260"/>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F10260"/>
    <w:rPr>
      <w:rFonts w:ascii="AvantGarde Bk BT" w:eastAsia="Times New Roman" w:hAnsi="AvantGarde Bk BT" w:cs="Times New Roman"/>
      <w:i/>
      <w:snapToGrid w:val="0"/>
      <w:sz w:val="18"/>
      <w:szCs w:val="20"/>
    </w:rPr>
  </w:style>
  <w:style w:type="paragraph" w:styleId="NormalWeb">
    <w:name w:val="Normal (Web)"/>
    <w:basedOn w:val="Normal"/>
    <w:uiPriority w:val="99"/>
    <w:unhideWhenUsed/>
    <w:rsid w:val="005B3D5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nhideWhenUsed/>
    <w:rsid w:val="00AD59D0"/>
    <w:pPr>
      <w:tabs>
        <w:tab w:val="center" w:pos="4513"/>
        <w:tab w:val="right" w:pos="9026"/>
      </w:tabs>
      <w:spacing w:after="0" w:line="240" w:lineRule="auto"/>
    </w:pPr>
  </w:style>
  <w:style w:type="character" w:customStyle="1" w:styleId="HeaderChar">
    <w:name w:val="Header Char"/>
    <w:basedOn w:val="DefaultParagraphFont"/>
    <w:link w:val="Header"/>
    <w:rsid w:val="00AD59D0"/>
  </w:style>
  <w:style w:type="paragraph" w:styleId="Footer">
    <w:name w:val="footer"/>
    <w:basedOn w:val="Normal"/>
    <w:link w:val="FooterChar"/>
    <w:uiPriority w:val="99"/>
    <w:unhideWhenUsed/>
    <w:rsid w:val="00AD5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D0"/>
  </w:style>
  <w:style w:type="paragraph" w:styleId="ListParagraph">
    <w:name w:val="List Paragraph"/>
    <w:basedOn w:val="Normal"/>
    <w:uiPriority w:val="34"/>
    <w:qFormat/>
    <w:rsid w:val="00A524DF"/>
    <w:pPr>
      <w:ind w:left="720"/>
      <w:contextualSpacing/>
    </w:pPr>
    <w:rPr>
      <w:rFonts w:ascii="Calibri" w:eastAsia="Calibri" w:hAnsi="Calibri" w:cs="Calibri"/>
      <w:lang w:eastAsia="en-US"/>
    </w:rPr>
  </w:style>
  <w:style w:type="character" w:styleId="Strong">
    <w:name w:val="Strong"/>
    <w:basedOn w:val="DefaultParagraphFont"/>
    <w:uiPriority w:val="22"/>
    <w:qFormat/>
    <w:rsid w:val="00A524DF"/>
    <w:rPr>
      <w:b/>
      <w:bCs/>
    </w:rPr>
  </w:style>
  <w:style w:type="character" w:styleId="Hyperlink">
    <w:name w:val="Hyperlink"/>
    <w:basedOn w:val="DefaultParagraphFont"/>
    <w:uiPriority w:val="99"/>
    <w:unhideWhenUsed/>
    <w:rsid w:val="00191D9E"/>
    <w:rPr>
      <w:color w:val="0000FF" w:themeColor="hyperlink"/>
      <w:u w:val="single"/>
    </w:rPr>
  </w:style>
  <w:style w:type="character" w:customStyle="1" w:styleId="Heading1Char">
    <w:name w:val="Heading 1 Char"/>
    <w:basedOn w:val="DefaultParagraphFont"/>
    <w:link w:val="Heading1"/>
    <w:rsid w:val="00B231D1"/>
    <w:rPr>
      <w:rFonts w:ascii="Arial" w:eastAsia="Times New Roman" w:hAnsi="Arial" w:cs="Times New Roman"/>
      <w:b/>
      <w:sz w:val="24"/>
      <w:szCs w:val="20"/>
    </w:rPr>
  </w:style>
  <w:style w:type="character" w:customStyle="1" w:styleId="Heading3Char">
    <w:name w:val="Heading 3 Char"/>
    <w:basedOn w:val="DefaultParagraphFont"/>
    <w:link w:val="Heading3"/>
    <w:uiPriority w:val="9"/>
    <w:semiHidden/>
    <w:rsid w:val="00B231D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B231D1"/>
    <w:pPr>
      <w:spacing w:after="120"/>
    </w:pPr>
  </w:style>
  <w:style w:type="character" w:customStyle="1" w:styleId="BodyTextChar">
    <w:name w:val="Body Text Char"/>
    <w:basedOn w:val="DefaultParagraphFont"/>
    <w:link w:val="BodyText"/>
    <w:uiPriority w:val="99"/>
    <w:semiHidden/>
    <w:rsid w:val="00B231D1"/>
  </w:style>
  <w:style w:type="character" w:customStyle="1" w:styleId="Heading2Char">
    <w:name w:val="Heading 2 Char"/>
    <w:basedOn w:val="DefaultParagraphFont"/>
    <w:link w:val="Heading2"/>
    <w:uiPriority w:val="9"/>
    <w:semiHidden/>
    <w:rsid w:val="00590C1D"/>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B77E1"/>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rsid w:val="00D32C08"/>
    <w:pPr>
      <w:numPr>
        <w:numId w:val="26"/>
      </w:numPr>
      <w:spacing w:after="240" w:line="280" w:lineRule="exact"/>
    </w:pPr>
    <w:rPr>
      <w:rFonts w:ascii="Arial" w:eastAsia="Times New Roman" w:hAnsi="Arial" w:cs="Times New Roman"/>
      <w:sz w:val="20"/>
      <w:szCs w:val="20"/>
    </w:rPr>
  </w:style>
  <w:style w:type="character" w:customStyle="1" w:styleId="Bullet1Char">
    <w:name w:val="Bullet 1 Char"/>
    <w:basedOn w:val="DefaultParagraphFont"/>
    <w:link w:val="Bullet1"/>
    <w:rsid w:val="00D32C08"/>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70261">
      <w:bodyDiv w:val="1"/>
      <w:marLeft w:val="0"/>
      <w:marRight w:val="0"/>
      <w:marTop w:val="0"/>
      <w:marBottom w:val="0"/>
      <w:divBdr>
        <w:top w:val="none" w:sz="0" w:space="0" w:color="auto"/>
        <w:left w:val="none" w:sz="0" w:space="0" w:color="auto"/>
        <w:bottom w:val="none" w:sz="0" w:space="0" w:color="auto"/>
        <w:right w:val="none" w:sz="0" w:space="0" w:color="auto"/>
      </w:divBdr>
    </w:div>
    <w:div w:id="503129738">
      <w:bodyDiv w:val="1"/>
      <w:marLeft w:val="0"/>
      <w:marRight w:val="0"/>
      <w:marTop w:val="0"/>
      <w:marBottom w:val="0"/>
      <w:divBdr>
        <w:top w:val="none" w:sz="0" w:space="0" w:color="auto"/>
        <w:left w:val="none" w:sz="0" w:space="0" w:color="auto"/>
        <w:bottom w:val="none" w:sz="0" w:space="0" w:color="auto"/>
        <w:right w:val="none" w:sz="0" w:space="0" w:color="auto"/>
      </w:divBdr>
      <w:divsChild>
        <w:div w:id="445781703">
          <w:marLeft w:val="446"/>
          <w:marRight w:val="0"/>
          <w:marTop w:val="0"/>
          <w:marBottom w:val="0"/>
          <w:divBdr>
            <w:top w:val="none" w:sz="0" w:space="0" w:color="auto"/>
            <w:left w:val="none" w:sz="0" w:space="0" w:color="auto"/>
            <w:bottom w:val="none" w:sz="0" w:space="0" w:color="auto"/>
            <w:right w:val="none" w:sz="0" w:space="0" w:color="auto"/>
          </w:divBdr>
        </w:div>
        <w:div w:id="469446497">
          <w:marLeft w:val="446"/>
          <w:marRight w:val="0"/>
          <w:marTop w:val="0"/>
          <w:marBottom w:val="0"/>
          <w:divBdr>
            <w:top w:val="none" w:sz="0" w:space="0" w:color="auto"/>
            <w:left w:val="none" w:sz="0" w:space="0" w:color="auto"/>
            <w:bottom w:val="none" w:sz="0" w:space="0" w:color="auto"/>
            <w:right w:val="none" w:sz="0" w:space="0" w:color="auto"/>
          </w:divBdr>
        </w:div>
        <w:div w:id="1194806240">
          <w:marLeft w:val="446"/>
          <w:marRight w:val="0"/>
          <w:marTop w:val="0"/>
          <w:marBottom w:val="0"/>
          <w:divBdr>
            <w:top w:val="none" w:sz="0" w:space="0" w:color="auto"/>
            <w:left w:val="none" w:sz="0" w:space="0" w:color="auto"/>
            <w:bottom w:val="none" w:sz="0" w:space="0" w:color="auto"/>
            <w:right w:val="none" w:sz="0" w:space="0" w:color="auto"/>
          </w:divBdr>
        </w:div>
        <w:div w:id="177426354">
          <w:marLeft w:val="446"/>
          <w:marRight w:val="0"/>
          <w:marTop w:val="0"/>
          <w:marBottom w:val="0"/>
          <w:divBdr>
            <w:top w:val="none" w:sz="0" w:space="0" w:color="auto"/>
            <w:left w:val="none" w:sz="0" w:space="0" w:color="auto"/>
            <w:bottom w:val="none" w:sz="0" w:space="0" w:color="auto"/>
            <w:right w:val="none" w:sz="0" w:space="0" w:color="auto"/>
          </w:divBdr>
        </w:div>
        <w:div w:id="654721271">
          <w:marLeft w:val="446"/>
          <w:marRight w:val="0"/>
          <w:marTop w:val="0"/>
          <w:marBottom w:val="0"/>
          <w:divBdr>
            <w:top w:val="none" w:sz="0" w:space="0" w:color="auto"/>
            <w:left w:val="none" w:sz="0" w:space="0" w:color="auto"/>
            <w:bottom w:val="none" w:sz="0" w:space="0" w:color="auto"/>
            <w:right w:val="none" w:sz="0" w:space="0" w:color="auto"/>
          </w:divBdr>
        </w:div>
        <w:div w:id="850796027">
          <w:marLeft w:val="446"/>
          <w:marRight w:val="0"/>
          <w:marTop w:val="0"/>
          <w:marBottom w:val="0"/>
          <w:divBdr>
            <w:top w:val="none" w:sz="0" w:space="0" w:color="auto"/>
            <w:left w:val="none" w:sz="0" w:space="0" w:color="auto"/>
            <w:bottom w:val="none" w:sz="0" w:space="0" w:color="auto"/>
            <w:right w:val="none" w:sz="0" w:space="0" w:color="auto"/>
          </w:divBdr>
        </w:div>
        <w:div w:id="1203438406">
          <w:marLeft w:val="446"/>
          <w:marRight w:val="0"/>
          <w:marTop w:val="0"/>
          <w:marBottom w:val="0"/>
          <w:divBdr>
            <w:top w:val="none" w:sz="0" w:space="0" w:color="auto"/>
            <w:left w:val="none" w:sz="0" w:space="0" w:color="auto"/>
            <w:bottom w:val="none" w:sz="0" w:space="0" w:color="auto"/>
            <w:right w:val="none" w:sz="0" w:space="0" w:color="auto"/>
          </w:divBdr>
        </w:div>
      </w:divsChild>
    </w:div>
    <w:div w:id="793720331">
      <w:bodyDiv w:val="1"/>
      <w:marLeft w:val="0"/>
      <w:marRight w:val="0"/>
      <w:marTop w:val="0"/>
      <w:marBottom w:val="0"/>
      <w:divBdr>
        <w:top w:val="none" w:sz="0" w:space="0" w:color="auto"/>
        <w:left w:val="none" w:sz="0" w:space="0" w:color="auto"/>
        <w:bottom w:val="none" w:sz="0" w:space="0" w:color="auto"/>
        <w:right w:val="none" w:sz="0" w:space="0" w:color="auto"/>
      </w:divBdr>
    </w:div>
    <w:div w:id="1077825619">
      <w:bodyDiv w:val="1"/>
      <w:marLeft w:val="0"/>
      <w:marRight w:val="0"/>
      <w:marTop w:val="0"/>
      <w:marBottom w:val="0"/>
      <w:divBdr>
        <w:top w:val="none" w:sz="0" w:space="0" w:color="auto"/>
        <w:left w:val="none" w:sz="0" w:space="0" w:color="auto"/>
        <w:bottom w:val="none" w:sz="0" w:space="0" w:color="auto"/>
        <w:right w:val="none" w:sz="0" w:space="0" w:color="auto"/>
      </w:divBdr>
      <w:divsChild>
        <w:div w:id="553391824">
          <w:marLeft w:val="547"/>
          <w:marRight w:val="0"/>
          <w:marTop w:val="0"/>
          <w:marBottom w:val="0"/>
          <w:divBdr>
            <w:top w:val="none" w:sz="0" w:space="0" w:color="auto"/>
            <w:left w:val="none" w:sz="0" w:space="0" w:color="auto"/>
            <w:bottom w:val="none" w:sz="0" w:space="0" w:color="auto"/>
            <w:right w:val="none" w:sz="0" w:space="0" w:color="auto"/>
          </w:divBdr>
        </w:div>
      </w:divsChild>
    </w:div>
    <w:div w:id="1690640228">
      <w:bodyDiv w:val="1"/>
      <w:marLeft w:val="0"/>
      <w:marRight w:val="0"/>
      <w:marTop w:val="0"/>
      <w:marBottom w:val="0"/>
      <w:divBdr>
        <w:top w:val="none" w:sz="0" w:space="0" w:color="auto"/>
        <w:left w:val="none" w:sz="0" w:space="0" w:color="auto"/>
        <w:bottom w:val="none" w:sz="0" w:space="0" w:color="auto"/>
        <w:right w:val="none" w:sz="0" w:space="0" w:color="auto"/>
      </w:divBdr>
      <w:divsChild>
        <w:div w:id="1944529292">
          <w:marLeft w:val="547"/>
          <w:marRight w:val="0"/>
          <w:marTop w:val="0"/>
          <w:marBottom w:val="0"/>
          <w:divBdr>
            <w:top w:val="none" w:sz="0" w:space="0" w:color="auto"/>
            <w:left w:val="none" w:sz="0" w:space="0" w:color="auto"/>
            <w:bottom w:val="none" w:sz="0" w:space="0" w:color="auto"/>
            <w:right w:val="none" w:sz="0" w:space="0" w:color="auto"/>
          </w:divBdr>
        </w:div>
      </w:divsChild>
    </w:div>
    <w:div w:id="1890920730">
      <w:bodyDiv w:val="1"/>
      <w:marLeft w:val="0"/>
      <w:marRight w:val="0"/>
      <w:marTop w:val="0"/>
      <w:marBottom w:val="0"/>
      <w:divBdr>
        <w:top w:val="none" w:sz="0" w:space="0" w:color="auto"/>
        <w:left w:val="none" w:sz="0" w:space="0" w:color="auto"/>
        <w:bottom w:val="none" w:sz="0" w:space="0" w:color="auto"/>
        <w:right w:val="none" w:sz="0" w:space="0" w:color="auto"/>
      </w:divBdr>
      <w:divsChild>
        <w:div w:id="1940018511">
          <w:marLeft w:val="446"/>
          <w:marRight w:val="0"/>
          <w:marTop w:val="0"/>
          <w:marBottom w:val="0"/>
          <w:divBdr>
            <w:top w:val="none" w:sz="0" w:space="0" w:color="auto"/>
            <w:left w:val="none" w:sz="0" w:space="0" w:color="auto"/>
            <w:bottom w:val="none" w:sz="0" w:space="0" w:color="auto"/>
            <w:right w:val="none" w:sz="0" w:space="0" w:color="auto"/>
          </w:divBdr>
        </w:div>
        <w:div w:id="438719515">
          <w:marLeft w:val="446"/>
          <w:marRight w:val="0"/>
          <w:marTop w:val="0"/>
          <w:marBottom w:val="0"/>
          <w:divBdr>
            <w:top w:val="none" w:sz="0" w:space="0" w:color="auto"/>
            <w:left w:val="none" w:sz="0" w:space="0" w:color="auto"/>
            <w:bottom w:val="none" w:sz="0" w:space="0" w:color="auto"/>
            <w:right w:val="none" w:sz="0" w:space="0" w:color="auto"/>
          </w:divBdr>
        </w:div>
        <w:div w:id="895629688">
          <w:marLeft w:val="446"/>
          <w:marRight w:val="0"/>
          <w:marTop w:val="0"/>
          <w:marBottom w:val="0"/>
          <w:divBdr>
            <w:top w:val="none" w:sz="0" w:space="0" w:color="auto"/>
            <w:left w:val="none" w:sz="0" w:space="0" w:color="auto"/>
            <w:bottom w:val="none" w:sz="0" w:space="0" w:color="auto"/>
            <w:right w:val="none" w:sz="0" w:space="0" w:color="auto"/>
          </w:divBdr>
        </w:div>
        <w:div w:id="628240104">
          <w:marLeft w:val="446"/>
          <w:marRight w:val="0"/>
          <w:marTop w:val="0"/>
          <w:marBottom w:val="0"/>
          <w:divBdr>
            <w:top w:val="none" w:sz="0" w:space="0" w:color="auto"/>
            <w:left w:val="none" w:sz="0" w:space="0" w:color="auto"/>
            <w:bottom w:val="none" w:sz="0" w:space="0" w:color="auto"/>
            <w:right w:val="none" w:sz="0" w:space="0" w:color="auto"/>
          </w:divBdr>
        </w:div>
        <w:div w:id="566771216">
          <w:marLeft w:val="446"/>
          <w:marRight w:val="0"/>
          <w:marTop w:val="0"/>
          <w:marBottom w:val="0"/>
          <w:divBdr>
            <w:top w:val="none" w:sz="0" w:space="0" w:color="auto"/>
            <w:left w:val="none" w:sz="0" w:space="0" w:color="auto"/>
            <w:bottom w:val="none" w:sz="0" w:space="0" w:color="auto"/>
            <w:right w:val="none" w:sz="0" w:space="0" w:color="auto"/>
          </w:divBdr>
        </w:div>
        <w:div w:id="433400352">
          <w:marLeft w:val="446"/>
          <w:marRight w:val="0"/>
          <w:marTop w:val="0"/>
          <w:marBottom w:val="0"/>
          <w:divBdr>
            <w:top w:val="none" w:sz="0" w:space="0" w:color="auto"/>
            <w:left w:val="none" w:sz="0" w:space="0" w:color="auto"/>
            <w:bottom w:val="none" w:sz="0" w:space="0" w:color="auto"/>
            <w:right w:val="none" w:sz="0" w:space="0" w:color="auto"/>
          </w:divBdr>
        </w:div>
        <w:div w:id="2120026097">
          <w:marLeft w:val="446"/>
          <w:marRight w:val="0"/>
          <w:marTop w:val="0"/>
          <w:marBottom w:val="0"/>
          <w:divBdr>
            <w:top w:val="none" w:sz="0" w:space="0" w:color="auto"/>
            <w:left w:val="none" w:sz="0" w:space="0" w:color="auto"/>
            <w:bottom w:val="none" w:sz="0" w:space="0" w:color="auto"/>
            <w:right w:val="none" w:sz="0" w:space="0" w:color="auto"/>
          </w:divBdr>
        </w:div>
        <w:div w:id="54668642">
          <w:marLeft w:val="446"/>
          <w:marRight w:val="0"/>
          <w:marTop w:val="0"/>
          <w:marBottom w:val="0"/>
          <w:divBdr>
            <w:top w:val="none" w:sz="0" w:space="0" w:color="auto"/>
            <w:left w:val="none" w:sz="0" w:space="0" w:color="auto"/>
            <w:bottom w:val="none" w:sz="0" w:space="0" w:color="auto"/>
            <w:right w:val="none" w:sz="0" w:space="0" w:color="auto"/>
          </w:divBdr>
        </w:div>
        <w:div w:id="909850588">
          <w:marLeft w:val="446"/>
          <w:marRight w:val="0"/>
          <w:marTop w:val="0"/>
          <w:marBottom w:val="0"/>
          <w:divBdr>
            <w:top w:val="none" w:sz="0" w:space="0" w:color="auto"/>
            <w:left w:val="none" w:sz="0" w:space="0" w:color="auto"/>
            <w:bottom w:val="none" w:sz="0" w:space="0" w:color="auto"/>
            <w:right w:val="none" w:sz="0" w:space="0" w:color="auto"/>
          </w:divBdr>
        </w:div>
        <w:div w:id="1499880184">
          <w:marLeft w:val="446"/>
          <w:marRight w:val="0"/>
          <w:marTop w:val="0"/>
          <w:marBottom w:val="0"/>
          <w:divBdr>
            <w:top w:val="none" w:sz="0" w:space="0" w:color="auto"/>
            <w:left w:val="none" w:sz="0" w:space="0" w:color="auto"/>
            <w:bottom w:val="none" w:sz="0" w:space="0" w:color="auto"/>
            <w:right w:val="none" w:sz="0" w:space="0" w:color="auto"/>
          </w:divBdr>
        </w:div>
      </w:divsChild>
    </w:div>
    <w:div w:id="1945651475">
      <w:bodyDiv w:val="1"/>
      <w:marLeft w:val="0"/>
      <w:marRight w:val="0"/>
      <w:marTop w:val="0"/>
      <w:marBottom w:val="0"/>
      <w:divBdr>
        <w:top w:val="none" w:sz="0" w:space="0" w:color="auto"/>
        <w:left w:val="none" w:sz="0" w:space="0" w:color="auto"/>
        <w:bottom w:val="none" w:sz="0" w:space="0" w:color="auto"/>
        <w:right w:val="none" w:sz="0" w:space="0" w:color="auto"/>
      </w:divBdr>
      <w:divsChild>
        <w:div w:id="1309703378">
          <w:marLeft w:val="547"/>
          <w:marRight w:val="0"/>
          <w:marTop w:val="0"/>
          <w:marBottom w:val="0"/>
          <w:divBdr>
            <w:top w:val="none" w:sz="0" w:space="0" w:color="auto"/>
            <w:left w:val="none" w:sz="0" w:space="0" w:color="auto"/>
            <w:bottom w:val="none" w:sz="0" w:space="0" w:color="auto"/>
            <w:right w:val="none" w:sz="0" w:space="0" w:color="auto"/>
          </w:divBdr>
        </w:div>
        <w:div w:id="1316180695">
          <w:marLeft w:val="547"/>
          <w:marRight w:val="0"/>
          <w:marTop w:val="0"/>
          <w:marBottom w:val="0"/>
          <w:divBdr>
            <w:top w:val="none" w:sz="0" w:space="0" w:color="auto"/>
            <w:left w:val="none" w:sz="0" w:space="0" w:color="auto"/>
            <w:bottom w:val="none" w:sz="0" w:space="0" w:color="auto"/>
            <w:right w:val="none" w:sz="0" w:space="0" w:color="auto"/>
          </w:divBdr>
        </w:div>
        <w:div w:id="154037563">
          <w:marLeft w:val="547"/>
          <w:marRight w:val="0"/>
          <w:marTop w:val="0"/>
          <w:marBottom w:val="0"/>
          <w:divBdr>
            <w:top w:val="none" w:sz="0" w:space="0" w:color="auto"/>
            <w:left w:val="none" w:sz="0" w:space="0" w:color="auto"/>
            <w:bottom w:val="none" w:sz="0" w:space="0" w:color="auto"/>
            <w:right w:val="none" w:sz="0" w:space="0" w:color="auto"/>
          </w:divBdr>
        </w:div>
        <w:div w:id="1450079121">
          <w:marLeft w:val="547"/>
          <w:marRight w:val="0"/>
          <w:marTop w:val="0"/>
          <w:marBottom w:val="0"/>
          <w:divBdr>
            <w:top w:val="none" w:sz="0" w:space="0" w:color="auto"/>
            <w:left w:val="none" w:sz="0" w:space="0" w:color="auto"/>
            <w:bottom w:val="none" w:sz="0" w:space="0" w:color="auto"/>
            <w:right w:val="none" w:sz="0" w:space="0" w:color="auto"/>
          </w:divBdr>
        </w:div>
        <w:div w:id="1818496977">
          <w:marLeft w:val="547"/>
          <w:marRight w:val="0"/>
          <w:marTop w:val="0"/>
          <w:marBottom w:val="0"/>
          <w:divBdr>
            <w:top w:val="none" w:sz="0" w:space="0" w:color="auto"/>
            <w:left w:val="none" w:sz="0" w:space="0" w:color="auto"/>
            <w:bottom w:val="none" w:sz="0" w:space="0" w:color="auto"/>
            <w:right w:val="none" w:sz="0" w:space="0" w:color="auto"/>
          </w:divBdr>
        </w:div>
        <w:div w:id="805902317">
          <w:marLeft w:val="547"/>
          <w:marRight w:val="0"/>
          <w:marTop w:val="0"/>
          <w:marBottom w:val="0"/>
          <w:divBdr>
            <w:top w:val="none" w:sz="0" w:space="0" w:color="auto"/>
            <w:left w:val="none" w:sz="0" w:space="0" w:color="auto"/>
            <w:bottom w:val="none" w:sz="0" w:space="0" w:color="auto"/>
            <w:right w:val="none" w:sz="0" w:space="0" w:color="auto"/>
          </w:divBdr>
        </w:div>
        <w:div w:id="2051831595">
          <w:marLeft w:val="547"/>
          <w:marRight w:val="0"/>
          <w:marTop w:val="0"/>
          <w:marBottom w:val="0"/>
          <w:divBdr>
            <w:top w:val="none" w:sz="0" w:space="0" w:color="auto"/>
            <w:left w:val="none" w:sz="0" w:space="0" w:color="auto"/>
            <w:bottom w:val="none" w:sz="0" w:space="0" w:color="auto"/>
            <w:right w:val="none" w:sz="0" w:space="0" w:color="auto"/>
          </w:divBdr>
        </w:div>
        <w:div w:id="1597791345">
          <w:marLeft w:val="547"/>
          <w:marRight w:val="0"/>
          <w:marTop w:val="0"/>
          <w:marBottom w:val="0"/>
          <w:divBdr>
            <w:top w:val="none" w:sz="0" w:space="0" w:color="auto"/>
            <w:left w:val="none" w:sz="0" w:space="0" w:color="auto"/>
            <w:bottom w:val="none" w:sz="0" w:space="0" w:color="auto"/>
            <w:right w:val="none" w:sz="0" w:space="0" w:color="auto"/>
          </w:divBdr>
        </w:div>
        <w:div w:id="1916739453">
          <w:marLeft w:val="547"/>
          <w:marRight w:val="0"/>
          <w:marTop w:val="0"/>
          <w:marBottom w:val="0"/>
          <w:divBdr>
            <w:top w:val="none" w:sz="0" w:space="0" w:color="auto"/>
            <w:left w:val="none" w:sz="0" w:space="0" w:color="auto"/>
            <w:bottom w:val="none" w:sz="0" w:space="0" w:color="auto"/>
            <w:right w:val="none" w:sz="0" w:space="0" w:color="auto"/>
          </w:divBdr>
        </w:div>
        <w:div w:id="1254162779">
          <w:marLeft w:val="547"/>
          <w:marRight w:val="0"/>
          <w:marTop w:val="0"/>
          <w:marBottom w:val="0"/>
          <w:divBdr>
            <w:top w:val="none" w:sz="0" w:space="0" w:color="auto"/>
            <w:left w:val="none" w:sz="0" w:space="0" w:color="auto"/>
            <w:bottom w:val="none" w:sz="0" w:space="0" w:color="auto"/>
            <w:right w:val="none" w:sz="0" w:space="0" w:color="auto"/>
          </w:divBdr>
        </w:div>
        <w:div w:id="1894391967">
          <w:marLeft w:val="547"/>
          <w:marRight w:val="0"/>
          <w:marTop w:val="0"/>
          <w:marBottom w:val="0"/>
          <w:divBdr>
            <w:top w:val="none" w:sz="0" w:space="0" w:color="auto"/>
            <w:left w:val="none" w:sz="0" w:space="0" w:color="auto"/>
            <w:bottom w:val="none" w:sz="0" w:space="0" w:color="auto"/>
            <w:right w:val="none" w:sz="0" w:space="0" w:color="auto"/>
          </w:divBdr>
        </w:div>
      </w:divsChild>
    </w:div>
    <w:div w:id="2003390381">
      <w:bodyDiv w:val="1"/>
      <w:marLeft w:val="0"/>
      <w:marRight w:val="0"/>
      <w:marTop w:val="0"/>
      <w:marBottom w:val="0"/>
      <w:divBdr>
        <w:top w:val="none" w:sz="0" w:space="0" w:color="auto"/>
        <w:left w:val="none" w:sz="0" w:space="0" w:color="auto"/>
        <w:bottom w:val="none" w:sz="0" w:space="0" w:color="auto"/>
        <w:right w:val="none" w:sz="0" w:space="0" w:color="auto"/>
      </w:divBdr>
      <w:divsChild>
        <w:div w:id="638069337">
          <w:marLeft w:val="446"/>
          <w:marRight w:val="0"/>
          <w:marTop w:val="0"/>
          <w:marBottom w:val="0"/>
          <w:divBdr>
            <w:top w:val="none" w:sz="0" w:space="0" w:color="auto"/>
            <w:left w:val="none" w:sz="0" w:space="0" w:color="auto"/>
            <w:bottom w:val="none" w:sz="0" w:space="0" w:color="auto"/>
            <w:right w:val="none" w:sz="0" w:space="0" w:color="auto"/>
          </w:divBdr>
        </w:div>
        <w:div w:id="2086298974">
          <w:marLeft w:val="446"/>
          <w:marRight w:val="0"/>
          <w:marTop w:val="0"/>
          <w:marBottom w:val="0"/>
          <w:divBdr>
            <w:top w:val="none" w:sz="0" w:space="0" w:color="auto"/>
            <w:left w:val="none" w:sz="0" w:space="0" w:color="auto"/>
            <w:bottom w:val="none" w:sz="0" w:space="0" w:color="auto"/>
            <w:right w:val="none" w:sz="0" w:space="0" w:color="auto"/>
          </w:divBdr>
        </w:div>
        <w:div w:id="2045253790">
          <w:marLeft w:val="446"/>
          <w:marRight w:val="0"/>
          <w:marTop w:val="0"/>
          <w:marBottom w:val="0"/>
          <w:divBdr>
            <w:top w:val="none" w:sz="0" w:space="0" w:color="auto"/>
            <w:left w:val="none" w:sz="0" w:space="0" w:color="auto"/>
            <w:bottom w:val="none" w:sz="0" w:space="0" w:color="auto"/>
            <w:right w:val="none" w:sz="0" w:space="0" w:color="auto"/>
          </w:divBdr>
        </w:div>
        <w:div w:id="2127386623">
          <w:marLeft w:val="446"/>
          <w:marRight w:val="0"/>
          <w:marTop w:val="0"/>
          <w:marBottom w:val="0"/>
          <w:divBdr>
            <w:top w:val="none" w:sz="0" w:space="0" w:color="auto"/>
            <w:left w:val="none" w:sz="0" w:space="0" w:color="auto"/>
            <w:bottom w:val="none" w:sz="0" w:space="0" w:color="auto"/>
            <w:right w:val="none" w:sz="0" w:space="0" w:color="auto"/>
          </w:divBdr>
        </w:div>
        <w:div w:id="54475841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focus-trus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9277E71D056CA428BD65BAA15403B44" ma:contentTypeVersion="3" ma:contentTypeDescription="Create a new document." ma:contentTypeScope="" ma:versionID="78f5796cbbd307b4a15bf434b713e1da">
  <xsd:schema xmlns:xsd="http://www.w3.org/2001/XMLSchema" xmlns:xs="http://www.w3.org/2001/XMLSchema" xmlns:p="http://schemas.microsoft.com/office/2006/metadata/properties" xmlns:ns2="8d960fe5-4fe0-437c-9960-404187a466a9" xmlns:ns3="f30e3eec-2d14-42a0-9d0e-967973b37321" targetNamespace="http://schemas.microsoft.com/office/2006/metadata/properties" ma:root="true" ma:fieldsID="7f56152a0ea354bcf5c9cc2218de1e65" ns2:_="" ns3:_="">
    <xsd:import namespace="8d960fe5-4fe0-437c-9960-404187a466a9"/>
    <xsd:import namespace="f30e3eec-2d14-42a0-9d0e-967973b37321"/>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60fe5-4fe0-437c-9960-404187a46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e3eec-2d14-42a0-9d0e-967973b37321"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9D8AF5-C2B5-490A-A6AD-DA3436AACB7C}">
  <ds:schemaRefs>
    <ds:schemaRef ds:uri="http://schemas.microsoft.com/sharepoint/v3/contenttype/forms"/>
  </ds:schemaRefs>
</ds:datastoreItem>
</file>

<file path=customXml/itemProps2.xml><?xml version="1.0" encoding="utf-8"?>
<ds:datastoreItem xmlns:ds="http://schemas.openxmlformats.org/officeDocument/2006/customXml" ds:itemID="{944DBD07-FEFE-4284-BFFB-6D837537CFEE}">
  <ds:schemaRefs>
    <ds:schemaRef ds:uri="http://schemas.openxmlformats.org/officeDocument/2006/bibliography"/>
  </ds:schemaRefs>
</ds:datastoreItem>
</file>

<file path=customXml/itemProps3.xml><?xml version="1.0" encoding="utf-8"?>
<ds:datastoreItem xmlns:ds="http://schemas.openxmlformats.org/officeDocument/2006/customXml" ds:itemID="{7ADC5F8B-84BE-43BB-8300-8BA66B5A9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60fe5-4fe0-437c-9960-404187a466a9"/>
    <ds:schemaRef ds:uri="f30e3eec-2d14-42a0-9d0e-967973b37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DF0E5-3E25-460A-B3CB-CD16A0BF82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2710</Words>
  <Characters>15450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Rudheath</Company>
  <LinksUpToDate>false</LinksUpToDate>
  <CharactersWithSpaces>18124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Rudheath Business Manager</cp:lastModifiedBy>
  <cp:revision>24</cp:revision>
  <cp:lastPrinted>2022-05-18T09:26:00Z</cp:lastPrinted>
  <dcterms:created xsi:type="dcterms:W3CDTF">2024-09-04T07:36:00Z</dcterms:created>
  <dcterms:modified xsi:type="dcterms:W3CDTF">2026-03-02T12:27:00Z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0x01010039277E71D056CA428BD65BAA15403B44</vt:lpwstr>
  </property>
</Properties>
</file>