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7832" w14:textId="77777777" w:rsidR="0003170D" w:rsidRDefault="007D3799">
      <w:r>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0162E171" wp14:editId="496F6DC3">
                <wp:simplePos x="0" y="0"/>
                <wp:positionH relativeFrom="column">
                  <wp:posOffset>951921</wp:posOffset>
                </wp:positionH>
                <wp:positionV relativeFrom="paragraph">
                  <wp:posOffset>-192405</wp:posOffset>
                </wp:positionV>
                <wp:extent cx="4695825" cy="4095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E5DBD" w14:textId="77777777" w:rsidR="0003170D" w:rsidRDefault="007D3799">
                            <w:pPr>
                              <w:jc w:val="center"/>
                              <w:rPr>
                                <w:rFonts w:ascii="Gill Sans MT" w:hAnsi="Gill Sans MT"/>
                                <w:b/>
                                <w:color w:val="1F497D" w:themeColor="text2"/>
                                <w:sz w:val="40"/>
                                <w:szCs w:val="40"/>
                              </w:rPr>
                            </w:pPr>
                            <w:r>
                              <w:rPr>
                                <w:rFonts w:ascii="Gill Sans MT" w:hAnsi="Gill Sans MT"/>
                                <w:b/>
                                <w:color w:val="1F497D" w:themeColor="text2"/>
                                <w:sz w:val="40"/>
                                <w:szCs w:val="40"/>
                              </w:rPr>
                              <w:t>St. Augustine’s Catholic</w:t>
                            </w:r>
                            <w:r>
                              <w:rPr>
                                <w:rFonts w:ascii="Gill Sans MT" w:hAnsi="Gill Sans MT"/>
                                <w:b/>
                                <w:color w:val="1F497D" w:themeColor="text2"/>
                                <w:sz w:val="48"/>
                                <w:szCs w:val="48"/>
                              </w:rPr>
                              <w:t xml:space="preserve"> </w:t>
                            </w:r>
                            <w:r>
                              <w:rPr>
                                <w:rFonts w:ascii="Gill Sans MT" w:hAnsi="Gill Sans MT"/>
                                <w:b/>
                                <w:color w:val="1F497D" w:themeColor="text2"/>
                                <w:sz w:val="40"/>
                                <w:szCs w:val="40"/>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2E171" id="_x0000_t202" coordsize="21600,21600" o:spt="202" path="m,l,21600r21600,l21600,xe">
                <v:stroke joinstyle="miter"/>
                <v:path gradientshapeok="t" o:connecttype="rect"/>
              </v:shapetype>
              <v:shape id="Text Box 5" o:spid="_x0000_s1026" type="#_x0000_t202" style="position:absolute;margin-left:74.95pt;margin-top:-15.15pt;width:369.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" fillcolor="white [3201]" stroked="f" strokeweight=".5pt">
                <v:textbox>
                  <w:txbxContent>
                    <w:p w14:paraId="467E5DBD" w14:textId="77777777" w:rsidR="0003170D" w:rsidRDefault="007D3799">
                      <w:pPr>
                        <w:jc w:val="center"/>
                        <w:rPr>
                          <w:rFonts w:ascii="Gill Sans MT" w:hAnsi="Gill Sans MT"/>
                          <w:b/>
                          <w:color w:val="1F497D" w:themeColor="text2"/>
                          <w:sz w:val="40"/>
                          <w:szCs w:val="40"/>
                        </w:rPr>
                      </w:pPr>
                      <w:r>
                        <w:rPr>
                          <w:rFonts w:ascii="Gill Sans MT" w:hAnsi="Gill Sans MT"/>
                          <w:b/>
                          <w:color w:val="1F497D" w:themeColor="text2"/>
                          <w:sz w:val="40"/>
                          <w:szCs w:val="40"/>
                        </w:rPr>
                        <w:t>St. Augustine’s Catholic</w:t>
                      </w:r>
                      <w:r>
                        <w:rPr>
                          <w:rFonts w:ascii="Gill Sans MT" w:hAnsi="Gill Sans MT"/>
                          <w:b/>
                          <w:color w:val="1F497D" w:themeColor="text2"/>
                          <w:sz w:val="48"/>
                          <w:szCs w:val="48"/>
                        </w:rPr>
                        <w:t xml:space="preserve"> </w:t>
                      </w:r>
                      <w:r>
                        <w:rPr>
                          <w:rFonts w:ascii="Gill Sans MT" w:hAnsi="Gill Sans MT"/>
                          <w:b/>
                          <w:color w:val="1F497D" w:themeColor="text2"/>
                          <w:sz w:val="40"/>
                          <w:szCs w:val="40"/>
                        </w:rPr>
                        <w:t>Academy</w:t>
                      </w:r>
                    </w:p>
                  </w:txbxContent>
                </v:textbox>
              </v:shape>
            </w:pict>
          </mc:Fallback>
        </mc:AlternateContent>
      </w:r>
      <w:r>
        <w:rPr>
          <w:rFonts w:ascii="Times New Roman" w:hAnsi="Times New Roman"/>
          <w:noProof/>
          <w:sz w:val="24"/>
          <w:szCs w:val="24"/>
          <w:lang w:eastAsia="en-GB"/>
        </w:rPr>
        <w:drawing>
          <wp:anchor distT="0" distB="0" distL="114300" distR="114300" simplePos="0" relativeHeight="251661312" behindDoc="1" locked="0" layoutInCell="1" allowOverlap="1" wp14:anchorId="52D2B725" wp14:editId="78C8DB8F">
            <wp:simplePos x="0" y="0"/>
            <wp:positionH relativeFrom="column">
              <wp:posOffset>5638800</wp:posOffset>
            </wp:positionH>
            <wp:positionV relativeFrom="paragraph">
              <wp:posOffset>16510</wp:posOffset>
            </wp:positionV>
            <wp:extent cx="1002030" cy="1133475"/>
            <wp:effectExtent l="0" t="0" r="0" b="0"/>
            <wp:wrapThrough wrapText="bothSides">
              <wp:wrapPolygon edited="0">
                <wp:start x="0" y="0"/>
                <wp:lineTo x="0" y="21418"/>
                <wp:lineTo x="21354" y="21418"/>
                <wp:lineTo x="2135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lum contrast="6000"/>
                    </a:blip>
                    <a:srcRect l="19557" r="9177"/>
                    <a:stretch>
                      <a:fillRect/>
                    </a:stretch>
                  </pic:blipFill>
                  <pic:spPr bwMode="auto">
                    <a:xfrm>
                      <a:off x="0" y="0"/>
                      <a:ext cx="1002030" cy="1133475"/>
                    </a:xfrm>
                    <a:prstGeom prst="rect">
                      <a:avLst/>
                    </a:prstGeom>
                    <a:noFill/>
                    <a:ln w="9525">
                      <a:noFill/>
                      <a:miter lim="800000"/>
                      <a:headEnd/>
                      <a:tailEnd/>
                    </a:ln>
                  </pic:spPr>
                </pic:pic>
              </a:graphicData>
            </a:graphic>
          </wp:anchor>
        </w:drawing>
      </w:r>
      <w:r>
        <w:rPr>
          <w:rFonts w:ascii="Times New Roman" w:hAnsi="Times New Roman"/>
          <w:noProof/>
          <w:sz w:val="24"/>
          <w:szCs w:val="24"/>
          <w:lang w:eastAsia="en-GB"/>
        </w:rPr>
        <w:drawing>
          <wp:anchor distT="0" distB="0" distL="114300" distR="114300" simplePos="0" relativeHeight="251662336" behindDoc="0" locked="0" layoutInCell="1" allowOverlap="1" wp14:anchorId="4C9BE3FA" wp14:editId="1385BE5F">
            <wp:simplePos x="0" y="0"/>
            <wp:positionH relativeFrom="column">
              <wp:posOffset>190500</wp:posOffset>
            </wp:positionH>
            <wp:positionV relativeFrom="paragraph">
              <wp:posOffset>-68580</wp:posOffset>
            </wp:positionV>
            <wp:extent cx="561975" cy="1019175"/>
            <wp:effectExtent l="19050" t="0" r="9525" b="0"/>
            <wp:wrapThrough wrapText="bothSides">
              <wp:wrapPolygon edited="0">
                <wp:start x="-732" y="0"/>
                <wp:lineTo x="-732" y="21398"/>
                <wp:lineTo x="21966" y="21398"/>
                <wp:lineTo x="21966" y="0"/>
                <wp:lineTo x="-732" y="0"/>
              </wp:wrapPolygon>
            </wp:wrapThrough>
            <wp:docPr id="3" name="Picture 2" descr="http://www.olqp-worcester.org.uk/OLQP/Links_files/archdiocese_crest.jpg">
              <a:hlinkClick xmlns:a="http://schemas.openxmlformats.org/drawingml/2006/main" r:id="rId12" tooltip="http://www.birminghamdiocese.org.u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lqp-worcester.org.uk/OLQP/Links_files/archdiocese_crest.jpg">
                      <a:hlinkClick r:id="rId12" tooltip="http://www.birminghamdiocese.org.uk"/>
                    </pic:cNvPr>
                    <pic:cNvPicPr>
                      <a:picLocks noChangeAspect="1" noChangeArrowheads="1"/>
                    </pic:cNvPicPr>
                  </pic:nvPicPr>
                  <pic:blipFill>
                    <a:blip r:embed="rId13"/>
                    <a:srcRect l="28859" t="11429" r="31544" b="12143"/>
                    <a:stretch>
                      <a:fillRect/>
                    </a:stretch>
                  </pic:blipFill>
                  <pic:spPr bwMode="auto">
                    <a:xfrm>
                      <a:off x="0" y="0"/>
                      <a:ext cx="561975" cy="1019175"/>
                    </a:xfrm>
                    <a:prstGeom prst="rect">
                      <a:avLst/>
                    </a:prstGeom>
                    <a:noFill/>
                    <a:ln w="9525">
                      <a:noFill/>
                      <a:miter lim="800000"/>
                      <a:headEnd/>
                      <a:tailEnd/>
                    </a:ln>
                  </pic:spPr>
                </pic:pic>
              </a:graphicData>
            </a:graphic>
          </wp:anchor>
        </w:drawing>
      </w:r>
    </w:p>
    <w:p w14:paraId="3E0B0BE0" w14:textId="77777777" w:rsidR="0003170D" w:rsidRDefault="007D3799">
      <w:pPr>
        <w:tabs>
          <w:tab w:val="center" w:pos="5233"/>
        </w:tabs>
        <w:spacing w:after="0"/>
        <w:jc w:val="center"/>
        <w:rPr>
          <w:rFonts w:ascii="Gill Sans MT" w:hAnsi="Gill Sans MT"/>
          <w:color w:val="17365D" w:themeColor="text2" w:themeShade="BF"/>
          <w:sz w:val="20"/>
          <w:szCs w:val="20"/>
        </w:rPr>
      </w:pPr>
      <w:r>
        <w:rPr>
          <w:rFonts w:ascii="Gill Sans MT" w:hAnsi="Gill Sans MT"/>
          <w:color w:val="17365D" w:themeColor="text2" w:themeShade="BF"/>
          <w:sz w:val="20"/>
          <w:szCs w:val="20"/>
        </w:rPr>
        <w:t>Sandon Road, Meir, Stoke on Trent, ST3 7DF</w:t>
      </w:r>
    </w:p>
    <w:p w14:paraId="48D37800" w14:textId="77777777" w:rsidR="0003170D" w:rsidRDefault="007D3799">
      <w:pPr>
        <w:tabs>
          <w:tab w:val="center" w:pos="5233"/>
        </w:tabs>
        <w:spacing w:after="0"/>
        <w:jc w:val="center"/>
        <w:rPr>
          <w:rFonts w:ascii="Gill Sans MT" w:hAnsi="Gill Sans MT"/>
          <w:color w:val="17365D" w:themeColor="text2" w:themeShade="BF"/>
          <w:sz w:val="20"/>
          <w:szCs w:val="20"/>
        </w:rPr>
      </w:pPr>
      <w:r>
        <w:rPr>
          <w:rFonts w:ascii="Gill Sans MT" w:hAnsi="Gill Sans MT"/>
          <w:color w:val="17365D" w:themeColor="text2" w:themeShade="BF"/>
          <w:sz w:val="20"/>
          <w:szCs w:val="20"/>
        </w:rPr>
        <w:t>www.staugustinescatholicacademy.org</w:t>
      </w:r>
    </w:p>
    <w:p w14:paraId="5070D1BF" w14:textId="1654DBDB" w:rsidR="007D3799" w:rsidRDefault="007D3799" w:rsidP="62776258">
      <w:pPr>
        <w:tabs>
          <w:tab w:val="center" w:pos="5233"/>
        </w:tabs>
        <w:spacing w:after="0"/>
        <w:rPr>
          <w:b/>
          <w:bCs/>
          <w:color w:val="1F497D" w:themeColor="text2"/>
          <w:sz w:val="24"/>
          <w:szCs w:val="24"/>
        </w:rPr>
      </w:pPr>
      <w:r w:rsidRPr="62776258">
        <w:rPr>
          <w:i/>
          <w:iCs/>
          <w:sz w:val="24"/>
          <w:szCs w:val="24"/>
        </w:rPr>
        <w:t xml:space="preserve">                                               </w:t>
      </w:r>
      <w:r>
        <w:t xml:space="preserve"> </w:t>
      </w:r>
      <w:r w:rsidR="5EE56953">
        <w:t xml:space="preserve">    </w:t>
      </w:r>
      <w:hyperlink r:id="rId14">
        <w:r w:rsidRPr="62776258">
          <w:rPr>
            <w:rStyle w:val="Hyperlink"/>
            <w:b/>
            <w:bCs/>
            <w:color w:val="1F487C"/>
            <w:sz w:val="24"/>
            <w:szCs w:val="24"/>
            <w:u w:val="none"/>
          </w:rPr>
          <w:t>Tel: 01782</w:t>
        </w:r>
      </w:hyperlink>
      <w:r w:rsidRPr="62776258">
        <w:rPr>
          <w:b/>
          <w:bCs/>
          <w:color w:val="1F487C"/>
          <w:sz w:val="24"/>
          <w:szCs w:val="24"/>
        </w:rPr>
        <w:t xml:space="preserve"> </w:t>
      </w:r>
      <w:r w:rsidR="71073740" w:rsidRPr="62776258">
        <w:rPr>
          <w:b/>
          <w:bCs/>
          <w:color w:val="1F487C"/>
          <w:sz w:val="24"/>
          <w:szCs w:val="24"/>
        </w:rPr>
        <w:t>254831</w:t>
      </w:r>
    </w:p>
    <w:p w14:paraId="2DE2A8F1" w14:textId="77777777" w:rsidR="0003170D" w:rsidRDefault="007D3799">
      <w:pPr>
        <w:tabs>
          <w:tab w:val="center" w:pos="5233"/>
        </w:tabs>
        <w:spacing w:after="0"/>
        <w:rPr>
          <w:b/>
          <w:color w:val="1F497D" w:themeColor="text2"/>
        </w:rPr>
      </w:pPr>
      <w:r>
        <w:rPr>
          <w:b/>
          <w:color w:val="1F497D" w:themeColor="text2"/>
        </w:rPr>
        <w:t xml:space="preserve">                                                      </w:t>
      </w:r>
    </w:p>
    <w:p w14:paraId="6B77EC0E" w14:textId="77777777" w:rsidR="0003170D" w:rsidRDefault="007D3799">
      <w:pPr>
        <w:tabs>
          <w:tab w:val="center" w:pos="5233"/>
        </w:tabs>
        <w:rPr>
          <w:b/>
          <w:color w:val="1F497D" w:themeColor="text2"/>
          <w:sz w:val="24"/>
          <w:szCs w:val="24"/>
        </w:rPr>
      </w:pPr>
      <w:r>
        <w:rPr>
          <w:sz w:val="16"/>
          <w:szCs w:val="16"/>
        </w:rPr>
        <w:t>Archdiocese of Birmingham</w:t>
      </w:r>
    </w:p>
    <w:p w14:paraId="72A7D25D" w14:textId="77777777" w:rsidR="0003170D" w:rsidRDefault="007D3799">
      <w:pPr>
        <w:tabs>
          <w:tab w:val="left" w:pos="705"/>
          <w:tab w:val="center" w:pos="5233"/>
        </w:tabs>
        <w:spacing w:after="0"/>
        <w:rPr>
          <w:rFonts w:ascii="Gill Sans MT" w:hAnsi="Gill Sans MT"/>
          <w:color w:val="1F497D" w:themeColor="text2"/>
        </w:rPr>
      </w:pPr>
      <w:r>
        <w:rPr>
          <w:rFonts w:ascii="Gill Sans MT" w:hAnsi="Gill Sans MT"/>
          <w:color w:val="1F497D" w:themeColor="text2"/>
        </w:rPr>
        <w:t xml:space="preserve">                                                               Email: office@staca.org.uk    </w:t>
      </w:r>
    </w:p>
    <w:p w14:paraId="2B3E2E9A" w14:textId="4F03C4CD" w:rsidR="0003170D" w:rsidRDefault="007D3799">
      <w:pPr>
        <w:spacing w:after="0"/>
        <w:jc w:val="center"/>
        <w:rPr>
          <w:rFonts w:ascii="Gill Sans MT" w:hAnsi="Gill Sans MT"/>
          <w:color w:val="1F497D" w:themeColor="text2"/>
        </w:rPr>
      </w:pPr>
      <w:r>
        <w:rPr>
          <w:rFonts w:ascii="Gill Sans MT" w:hAnsi="Gill Sans MT"/>
          <w:color w:val="1F497D" w:themeColor="text2"/>
        </w:rPr>
        <w:t xml:space="preserve"> Principal: Mrs R </w:t>
      </w:r>
      <w:r w:rsidR="00925335">
        <w:rPr>
          <w:rFonts w:ascii="Gill Sans MT" w:hAnsi="Gill Sans MT"/>
          <w:color w:val="1F497D" w:themeColor="text2"/>
        </w:rPr>
        <w:t>Perkins BA</w:t>
      </w:r>
      <w:r>
        <w:rPr>
          <w:rFonts w:ascii="Gill Sans MT" w:hAnsi="Gill Sans MT"/>
          <w:color w:val="1F497D" w:themeColor="text2"/>
        </w:rPr>
        <w:t xml:space="preserve"> (Hons); PGCE, SLE, NPQH</w:t>
      </w:r>
    </w:p>
    <w:p w14:paraId="0B8E8451" w14:textId="5EA1C569" w:rsidR="0003170D" w:rsidRDefault="00D84DE8">
      <w:pPr>
        <w:tabs>
          <w:tab w:val="right" w:pos="10466"/>
        </w:tabs>
      </w:pPr>
      <w:r>
        <w:rPr>
          <w:noProof/>
          <w:color w:val="17365D" w:themeColor="text2" w:themeShade="BF"/>
          <w:lang w:eastAsia="en-GB"/>
        </w:rPr>
        <mc:AlternateContent>
          <mc:Choice Requires="wps">
            <w:drawing>
              <wp:anchor distT="0" distB="0" distL="114300" distR="114300" simplePos="0" relativeHeight="251660288" behindDoc="0" locked="0" layoutInCell="1" allowOverlap="1" wp14:anchorId="0CE5001B" wp14:editId="73ACB362">
                <wp:simplePos x="0" y="0"/>
                <wp:positionH relativeFrom="column">
                  <wp:posOffset>-114301</wp:posOffset>
                </wp:positionH>
                <wp:positionV relativeFrom="paragraph">
                  <wp:posOffset>122555</wp:posOffset>
                </wp:positionV>
                <wp:extent cx="6886575" cy="45719"/>
                <wp:effectExtent l="0" t="0" r="28575" b="1206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45719"/>
                        </a:xfrm>
                        <a:prstGeom prst="rect">
                          <a:avLst/>
                        </a:prstGeom>
                        <a:solidFill>
                          <a:schemeClr val="tx2">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3C6FC2" id="Rectangle 15" o:spid="_x0000_s1026" style="position:absolute;margin-left:-9pt;margin-top:9.65pt;width:542.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" fillcolor="#1f497d [3215]" strokecolor="#243f60 [1604]" strokeweight="2pt"/>
            </w:pict>
          </mc:Fallback>
        </mc:AlternateContent>
      </w:r>
      <w:r w:rsidR="007D3799">
        <w:tab/>
      </w:r>
    </w:p>
    <w:p w14:paraId="34C082FE" w14:textId="77777777" w:rsidR="0088638F" w:rsidRPr="0088638F" w:rsidRDefault="0088638F" w:rsidP="0088638F">
      <w:pPr>
        <w:autoSpaceDE w:val="0"/>
        <w:autoSpaceDN w:val="0"/>
        <w:adjustRightInd w:val="0"/>
        <w:spacing w:after="0" w:line="240" w:lineRule="auto"/>
        <w:rPr>
          <w:rFonts w:ascii="Arial" w:eastAsia="Times New Roman" w:hAnsi="Arial" w:cs="Arial"/>
          <w:color w:val="000000"/>
        </w:rPr>
      </w:pPr>
    </w:p>
    <w:p w14:paraId="586E108E" w14:textId="77777777" w:rsidR="0088638F" w:rsidRPr="0088638F" w:rsidRDefault="0088638F" w:rsidP="0088638F">
      <w:pPr>
        <w:autoSpaceDE w:val="0"/>
        <w:autoSpaceDN w:val="0"/>
        <w:adjustRightInd w:val="0"/>
        <w:spacing w:after="0" w:line="240" w:lineRule="auto"/>
        <w:jc w:val="center"/>
        <w:rPr>
          <w:rFonts w:ascii="Arial" w:eastAsia="Times New Roman" w:hAnsi="Arial" w:cs="Arial"/>
          <w:b/>
          <w:color w:val="000000"/>
        </w:rPr>
      </w:pPr>
      <w:r w:rsidRPr="0088638F">
        <w:rPr>
          <w:rFonts w:ascii="Arial" w:eastAsia="Times New Roman" w:hAnsi="Arial" w:cs="Arial"/>
          <w:b/>
          <w:color w:val="000000"/>
        </w:rPr>
        <w:t>St Augustine’s Catholic Academy</w:t>
      </w:r>
    </w:p>
    <w:p w14:paraId="117DFFF7" w14:textId="77777777" w:rsidR="0088638F" w:rsidRPr="0088638F" w:rsidRDefault="0088638F" w:rsidP="0088638F">
      <w:pPr>
        <w:autoSpaceDE w:val="0"/>
        <w:autoSpaceDN w:val="0"/>
        <w:adjustRightInd w:val="0"/>
        <w:spacing w:after="0" w:line="240" w:lineRule="auto"/>
        <w:jc w:val="center"/>
        <w:rPr>
          <w:rFonts w:ascii="Arial" w:eastAsia="Times New Roman" w:hAnsi="Arial" w:cs="Arial"/>
          <w:b/>
          <w:color w:val="000000"/>
        </w:rPr>
      </w:pPr>
    </w:p>
    <w:p w14:paraId="29D15B2F" w14:textId="77777777" w:rsidR="0088638F" w:rsidRPr="0088638F" w:rsidRDefault="0088638F" w:rsidP="0088638F">
      <w:pPr>
        <w:autoSpaceDE w:val="0"/>
        <w:autoSpaceDN w:val="0"/>
        <w:adjustRightInd w:val="0"/>
        <w:spacing w:after="0" w:line="240" w:lineRule="auto"/>
        <w:jc w:val="center"/>
        <w:rPr>
          <w:rFonts w:ascii="Arial" w:eastAsia="Times New Roman" w:hAnsi="Arial" w:cs="Arial"/>
          <w:b/>
          <w:color w:val="000000"/>
        </w:rPr>
      </w:pPr>
      <w:r w:rsidRPr="0088638F">
        <w:rPr>
          <w:rFonts w:ascii="Arial" w:eastAsia="Times New Roman" w:hAnsi="Arial" w:cs="Arial"/>
          <w:b/>
          <w:color w:val="000000"/>
        </w:rPr>
        <w:t>Vice Principal Job Description</w:t>
      </w:r>
    </w:p>
    <w:p w14:paraId="5FA3D33E" w14:textId="77777777" w:rsidR="0088638F" w:rsidRPr="0088638F" w:rsidRDefault="0088638F" w:rsidP="0088638F">
      <w:pPr>
        <w:autoSpaceDE w:val="0"/>
        <w:autoSpaceDN w:val="0"/>
        <w:adjustRightInd w:val="0"/>
        <w:spacing w:after="0" w:line="240" w:lineRule="auto"/>
        <w:jc w:val="center"/>
        <w:rPr>
          <w:rFonts w:ascii="Arial" w:eastAsia="Times New Roman" w:hAnsi="Arial" w:cs="Arial"/>
          <w:b/>
          <w:color w:val="000000"/>
        </w:rPr>
      </w:pPr>
    </w:p>
    <w:p w14:paraId="2AEBE211" w14:textId="77777777" w:rsidR="0088638F" w:rsidRPr="0088638F" w:rsidRDefault="0088638F" w:rsidP="0088638F">
      <w:pPr>
        <w:autoSpaceDE w:val="0"/>
        <w:autoSpaceDN w:val="0"/>
        <w:adjustRightInd w:val="0"/>
        <w:spacing w:after="0" w:line="240" w:lineRule="auto"/>
        <w:rPr>
          <w:rFonts w:ascii="Arial" w:eastAsia="Times New Roman" w:hAnsi="Arial" w:cs="Arial"/>
          <w:b/>
          <w:color w:val="000000"/>
        </w:rPr>
      </w:pPr>
      <w:r w:rsidRPr="0088638F">
        <w:rPr>
          <w:rFonts w:ascii="Arial" w:eastAsia="Times New Roman" w:hAnsi="Arial" w:cs="Arial"/>
          <w:b/>
          <w:color w:val="000000"/>
        </w:rPr>
        <w:t>Indicative Salary Range (ISR) L4 -L8</w:t>
      </w:r>
    </w:p>
    <w:p w14:paraId="364C7946" w14:textId="77777777" w:rsidR="0088638F" w:rsidRPr="0088638F" w:rsidRDefault="0088638F" w:rsidP="0088638F">
      <w:pPr>
        <w:autoSpaceDE w:val="0"/>
        <w:autoSpaceDN w:val="0"/>
        <w:adjustRightInd w:val="0"/>
        <w:spacing w:after="0" w:line="240" w:lineRule="auto"/>
        <w:rPr>
          <w:rFonts w:ascii="Arial" w:eastAsia="Times New Roman" w:hAnsi="Arial" w:cs="Arial"/>
          <w:b/>
          <w:color w:val="000000"/>
        </w:rPr>
      </w:pPr>
    </w:p>
    <w:p w14:paraId="2ED536C4" w14:textId="77777777" w:rsidR="0088638F" w:rsidRPr="0088638F" w:rsidRDefault="0088638F" w:rsidP="0088638F">
      <w:pPr>
        <w:autoSpaceDE w:val="0"/>
        <w:autoSpaceDN w:val="0"/>
        <w:adjustRightInd w:val="0"/>
        <w:spacing w:after="0" w:line="240" w:lineRule="auto"/>
        <w:rPr>
          <w:rFonts w:ascii="Arial" w:eastAsia="Times New Roman" w:hAnsi="Arial" w:cs="Arial"/>
          <w:color w:val="000000"/>
        </w:rPr>
      </w:pPr>
      <w:r w:rsidRPr="0088638F">
        <w:rPr>
          <w:rFonts w:ascii="Arial" w:eastAsia="Times New Roman" w:hAnsi="Arial" w:cs="Arial"/>
          <w:b/>
          <w:color w:val="000000"/>
        </w:rPr>
        <w:t>Responsible to:</w:t>
      </w:r>
      <w:r w:rsidRPr="0088638F">
        <w:rPr>
          <w:rFonts w:ascii="Arial" w:eastAsia="Times New Roman" w:hAnsi="Arial" w:cs="Arial"/>
          <w:color w:val="000000"/>
        </w:rPr>
        <w:t xml:space="preserve">  The Principal</w:t>
      </w:r>
    </w:p>
    <w:p w14:paraId="44A2C9DB" w14:textId="77777777" w:rsidR="0088638F" w:rsidRPr="0088638F" w:rsidRDefault="0088638F" w:rsidP="0088638F">
      <w:pPr>
        <w:autoSpaceDE w:val="0"/>
        <w:autoSpaceDN w:val="0"/>
        <w:adjustRightInd w:val="0"/>
        <w:spacing w:after="0" w:line="240" w:lineRule="auto"/>
        <w:rPr>
          <w:rFonts w:ascii="Arial" w:eastAsia="Times New Roman" w:hAnsi="Arial" w:cs="Arial"/>
          <w:color w:val="000000"/>
        </w:rPr>
      </w:pPr>
    </w:p>
    <w:p w14:paraId="3426A96E" w14:textId="77777777" w:rsidR="0088638F" w:rsidRPr="0088638F" w:rsidRDefault="0088638F" w:rsidP="0088638F">
      <w:pPr>
        <w:pBdr>
          <w:bottom w:val="single" w:sz="12" w:space="1" w:color="auto"/>
        </w:pBdr>
        <w:autoSpaceDE w:val="0"/>
        <w:autoSpaceDN w:val="0"/>
        <w:adjustRightInd w:val="0"/>
        <w:spacing w:after="0" w:line="240" w:lineRule="auto"/>
        <w:rPr>
          <w:rFonts w:ascii="Arial" w:eastAsia="Times New Roman" w:hAnsi="Arial" w:cs="Arial"/>
          <w:color w:val="000000"/>
        </w:rPr>
      </w:pPr>
      <w:r w:rsidRPr="0088638F">
        <w:rPr>
          <w:rFonts w:ascii="Arial" w:eastAsia="Times New Roman" w:hAnsi="Arial" w:cs="Arial"/>
          <w:b/>
          <w:color w:val="000000"/>
        </w:rPr>
        <w:t>Responsible for</w:t>
      </w:r>
      <w:proofErr w:type="gramStart"/>
      <w:r w:rsidRPr="0088638F">
        <w:rPr>
          <w:rFonts w:ascii="Arial" w:eastAsia="Times New Roman" w:hAnsi="Arial" w:cs="Arial"/>
          <w:b/>
          <w:color w:val="000000"/>
        </w:rPr>
        <w:t>:</w:t>
      </w:r>
      <w:r w:rsidRPr="0088638F">
        <w:rPr>
          <w:rFonts w:ascii="Arial" w:eastAsia="Times New Roman" w:hAnsi="Arial" w:cs="Arial"/>
          <w:color w:val="000000"/>
        </w:rPr>
        <w:t xml:space="preserve">  [</w:t>
      </w:r>
      <w:proofErr w:type="gramEnd"/>
      <w:r w:rsidRPr="0088638F">
        <w:rPr>
          <w:rFonts w:ascii="Arial" w:eastAsia="Times New Roman" w:hAnsi="Arial" w:cs="Arial"/>
          <w:color w:val="000000"/>
        </w:rPr>
        <w:t>to be defined]</w:t>
      </w:r>
    </w:p>
    <w:p w14:paraId="4A3EB6C1"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62F5E320"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Introduction</w:t>
      </w:r>
    </w:p>
    <w:p w14:paraId="0E173ABD" w14:textId="77777777" w:rsidR="0088638F" w:rsidRPr="0088638F" w:rsidRDefault="0088638F" w:rsidP="0088638F">
      <w:pPr>
        <w:spacing w:after="0" w:line="240" w:lineRule="auto"/>
        <w:ind w:left="851"/>
        <w:jc w:val="both"/>
        <w:rPr>
          <w:rFonts w:ascii="Arial" w:eastAsia="Times New Roman" w:hAnsi="Arial" w:cs="Arial"/>
          <w:b/>
          <w:color w:val="000000"/>
        </w:rPr>
      </w:pPr>
    </w:p>
    <w:p w14:paraId="2C351EA8"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This appointment is with the directors of the academy under the terms of the Catholic Education Service contract signed with the directors as employers. The directors will appoint a practising Catholic who, by personal example and professional leadership, will ensure that the Catholic ethos, rooted in the teachings of Jesus Christ and the Catholic Church, permeates all aspects of the life of the school</w:t>
      </w:r>
      <w:r w:rsidRPr="0088638F">
        <w:rPr>
          <w:rFonts w:ascii="Arial" w:eastAsia="Times New Roman" w:hAnsi="Arial" w:cs="Arial"/>
          <w:color w:val="000000"/>
          <w:vertAlign w:val="superscript"/>
        </w:rPr>
        <w:footnoteReference w:id="1"/>
      </w:r>
      <w:r w:rsidRPr="0088638F">
        <w:rPr>
          <w:rFonts w:ascii="Arial" w:eastAsia="Times New Roman" w:hAnsi="Arial" w:cs="Arial"/>
          <w:color w:val="000000"/>
        </w:rPr>
        <w:t>.</w:t>
      </w:r>
    </w:p>
    <w:p w14:paraId="0CE5DD24" w14:textId="77777777" w:rsidR="0088638F" w:rsidRPr="0088638F" w:rsidRDefault="0088638F" w:rsidP="0088638F">
      <w:pPr>
        <w:spacing w:after="0" w:line="240" w:lineRule="auto"/>
        <w:ind w:left="851"/>
        <w:jc w:val="both"/>
        <w:rPr>
          <w:rFonts w:ascii="Arial" w:eastAsia="Times New Roman" w:hAnsi="Arial" w:cs="Arial"/>
          <w:color w:val="000000"/>
        </w:rPr>
      </w:pPr>
    </w:p>
    <w:p w14:paraId="696153D7"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appointment is subject to the current conditions of service for deputy headteachers</w:t>
      </w:r>
      <w:r w:rsidRPr="0088638F">
        <w:rPr>
          <w:rFonts w:ascii="Arial" w:eastAsia="Times New Roman" w:hAnsi="Arial" w:cs="Arial"/>
          <w:color w:val="000000"/>
          <w:vertAlign w:val="superscript"/>
        </w:rPr>
        <w:footnoteReference w:id="2"/>
      </w:r>
      <w:r w:rsidRPr="0088638F">
        <w:rPr>
          <w:rFonts w:ascii="Arial" w:eastAsia="Times New Roman" w:hAnsi="Arial" w:cs="Arial"/>
          <w:color w:val="000000"/>
        </w:rPr>
        <w:t xml:space="preserve"> contained in the School Teachers' Pay and Conditions document and other current education and employment legislation.</w:t>
      </w:r>
    </w:p>
    <w:p w14:paraId="55DA4DEC" w14:textId="77777777" w:rsidR="0088638F" w:rsidRPr="0088638F" w:rsidRDefault="0088638F" w:rsidP="0088638F">
      <w:pPr>
        <w:spacing w:after="0" w:line="240" w:lineRule="auto"/>
        <w:ind w:left="851"/>
        <w:jc w:val="both"/>
        <w:rPr>
          <w:rFonts w:ascii="Arial" w:eastAsia="Times New Roman" w:hAnsi="Arial" w:cs="Arial"/>
          <w:color w:val="000000"/>
        </w:rPr>
      </w:pPr>
    </w:p>
    <w:p w14:paraId="32EC4960"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This job description may be amended at any time, following consultation between the principal and the vice Principal and will be reviewed annually.</w:t>
      </w:r>
    </w:p>
    <w:p w14:paraId="2DC7BE45" w14:textId="77777777" w:rsidR="0088638F" w:rsidRPr="0088638F" w:rsidRDefault="0088638F" w:rsidP="0088638F">
      <w:pPr>
        <w:autoSpaceDE w:val="0"/>
        <w:autoSpaceDN w:val="0"/>
        <w:adjustRightInd w:val="0"/>
        <w:spacing w:after="0" w:line="240" w:lineRule="auto"/>
        <w:rPr>
          <w:rFonts w:ascii="Arial" w:eastAsia="Times New Roman" w:hAnsi="Arial" w:cs="Arial"/>
          <w:b/>
          <w:color w:val="000000"/>
        </w:rPr>
      </w:pPr>
    </w:p>
    <w:p w14:paraId="62DB2119"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Core Purpose of the Vice Principal</w:t>
      </w:r>
    </w:p>
    <w:p w14:paraId="0B91B997" w14:textId="77777777" w:rsidR="0088638F" w:rsidRPr="0088638F" w:rsidRDefault="0088638F" w:rsidP="0088638F">
      <w:pPr>
        <w:autoSpaceDE w:val="0"/>
        <w:autoSpaceDN w:val="0"/>
        <w:adjustRightInd w:val="0"/>
        <w:spacing w:after="0" w:line="240" w:lineRule="auto"/>
        <w:rPr>
          <w:rFonts w:ascii="Arial" w:eastAsia="Times New Roman" w:hAnsi="Arial" w:cs="Arial"/>
          <w:color w:val="000000"/>
        </w:rPr>
      </w:pPr>
    </w:p>
    <w:p w14:paraId="708992D8"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 xml:space="preserve">To set the context, 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personalised learning to realise the potential of all pupils.  Principals must establish a culture that promotes excellence, equality and high expectations of all pupils.  </w:t>
      </w:r>
    </w:p>
    <w:p w14:paraId="68D36320" w14:textId="77777777" w:rsidR="0088638F" w:rsidRPr="0088638F" w:rsidRDefault="0088638F" w:rsidP="0088638F">
      <w:pPr>
        <w:spacing w:after="0" w:line="240" w:lineRule="auto"/>
        <w:ind w:left="851"/>
        <w:jc w:val="both"/>
        <w:rPr>
          <w:rFonts w:ascii="Arial" w:eastAsia="Times New Roman" w:hAnsi="Arial" w:cs="Arial"/>
          <w:color w:val="000000"/>
        </w:rPr>
      </w:pPr>
    </w:p>
    <w:p w14:paraId="108EA9CE"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core purpose of the Vice Principal is to support the principal in ensuring that:</w:t>
      </w:r>
    </w:p>
    <w:p w14:paraId="4C14FBE2" w14:textId="77777777" w:rsidR="0088638F" w:rsidRPr="0088638F" w:rsidRDefault="0088638F" w:rsidP="0088638F">
      <w:pPr>
        <w:autoSpaceDE w:val="0"/>
        <w:autoSpaceDN w:val="0"/>
        <w:adjustRightInd w:val="0"/>
        <w:spacing w:after="0" w:line="240" w:lineRule="auto"/>
        <w:rPr>
          <w:rFonts w:ascii="Arial" w:eastAsia="Times New Roman" w:hAnsi="Arial" w:cs="Arial"/>
          <w:color w:val="000000"/>
        </w:rPr>
      </w:pPr>
    </w:p>
    <w:p w14:paraId="5C0FE1D8" w14:textId="77777777" w:rsidR="0088638F" w:rsidRPr="0088638F" w:rsidRDefault="0088638F" w:rsidP="0088638F">
      <w:pPr>
        <w:numPr>
          <w:ilvl w:val="0"/>
          <w:numId w:val="26"/>
        </w:numPr>
        <w:autoSpaceDE w:val="0"/>
        <w:autoSpaceDN w:val="0"/>
        <w:adjustRightInd w:val="0"/>
        <w:spacing w:after="0" w:line="240" w:lineRule="auto"/>
        <w:rPr>
          <w:rFonts w:ascii="Arial" w:eastAsia="Times New Roman" w:hAnsi="Arial" w:cs="Arial"/>
          <w:color w:val="000000"/>
        </w:rPr>
      </w:pPr>
      <w:r w:rsidRPr="0088638F">
        <w:rPr>
          <w:rFonts w:ascii="Arial" w:eastAsia="Times New Roman" w:hAnsi="Arial" w:cs="Arial"/>
          <w:color w:val="000000"/>
        </w:rPr>
        <w:lastRenderedPageBreak/>
        <w:t>the school is conducted as a Catholic school in accordance with the teachings of the Catholic Church and Canon Law, and in accordance with the Trust Deed of the Archdiocese of Birmingham;</w:t>
      </w:r>
    </w:p>
    <w:p w14:paraId="68580604" w14:textId="77777777" w:rsidR="0088638F" w:rsidRPr="0088638F" w:rsidRDefault="0088638F" w:rsidP="0088638F">
      <w:pPr>
        <w:spacing w:after="0" w:line="240" w:lineRule="auto"/>
        <w:jc w:val="both"/>
        <w:rPr>
          <w:rFonts w:ascii="Arial" w:eastAsia="Times New Roman" w:hAnsi="Arial" w:cs="Arial"/>
        </w:rPr>
      </w:pPr>
    </w:p>
    <w:p w14:paraId="13EBAC89" w14:textId="77777777" w:rsidR="0088638F" w:rsidRPr="0088638F" w:rsidRDefault="0088638F" w:rsidP="0088638F">
      <w:pPr>
        <w:numPr>
          <w:ilvl w:val="0"/>
          <w:numId w:val="26"/>
        </w:numPr>
        <w:autoSpaceDE w:val="0"/>
        <w:autoSpaceDN w:val="0"/>
        <w:adjustRightInd w:val="0"/>
        <w:spacing w:after="0" w:line="240" w:lineRule="auto"/>
        <w:jc w:val="both"/>
        <w:rPr>
          <w:rFonts w:ascii="Arial" w:eastAsia="Times New Roman" w:hAnsi="Arial" w:cs="Arial"/>
        </w:rPr>
      </w:pPr>
      <w:r w:rsidRPr="0088638F">
        <w:rPr>
          <w:rFonts w:ascii="Arial" w:eastAsia="Times New Roman" w:hAnsi="Arial" w:cs="Arial"/>
        </w:rPr>
        <w:t>religious education is in accordance with the teachings, doctrines, discipline and general and particular norms of the Catholic Church;</w:t>
      </w:r>
    </w:p>
    <w:p w14:paraId="5346B885" w14:textId="77777777" w:rsidR="0088638F" w:rsidRPr="0088638F" w:rsidRDefault="0088638F" w:rsidP="0088638F">
      <w:pPr>
        <w:spacing w:after="0" w:line="240" w:lineRule="auto"/>
        <w:jc w:val="both"/>
        <w:rPr>
          <w:rFonts w:ascii="Arial" w:eastAsia="Times New Roman" w:hAnsi="Arial" w:cs="Arial"/>
        </w:rPr>
      </w:pPr>
    </w:p>
    <w:p w14:paraId="5B219B5C" w14:textId="77777777" w:rsidR="0088638F" w:rsidRPr="0088638F" w:rsidRDefault="0088638F" w:rsidP="0088638F">
      <w:pPr>
        <w:numPr>
          <w:ilvl w:val="0"/>
          <w:numId w:val="27"/>
        </w:numPr>
        <w:autoSpaceDE w:val="0"/>
        <w:autoSpaceDN w:val="0"/>
        <w:adjustRightInd w:val="0"/>
        <w:spacing w:after="0" w:line="240" w:lineRule="auto"/>
        <w:jc w:val="both"/>
        <w:rPr>
          <w:rFonts w:ascii="Arial" w:eastAsia="Times New Roman" w:hAnsi="Arial" w:cs="Arial"/>
        </w:rPr>
      </w:pPr>
      <w:r w:rsidRPr="0088638F">
        <w:rPr>
          <w:rFonts w:ascii="Arial" w:eastAsia="Times New Roman" w:hAnsi="Arial" w:cs="Arial"/>
        </w:rPr>
        <w:t>religious worship is in accordance with the rites, practices, discipline and liturgical norms of the Catholic Church;</w:t>
      </w:r>
    </w:p>
    <w:p w14:paraId="3351F87B" w14:textId="77777777" w:rsidR="0088638F" w:rsidRPr="0088638F" w:rsidRDefault="0088638F" w:rsidP="0088638F">
      <w:pPr>
        <w:spacing w:after="0" w:line="240" w:lineRule="auto"/>
        <w:jc w:val="both"/>
        <w:rPr>
          <w:rFonts w:ascii="Arial" w:eastAsia="Times New Roman" w:hAnsi="Arial" w:cs="Arial"/>
        </w:rPr>
      </w:pPr>
    </w:p>
    <w:p w14:paraId="6AB65B46" w14:textId="77777777" w:rsidR="0088638F" w:rsidRPr="0088638F" w:rsidRDefault="0088638F" w:rsidP="0088638F">
      <w:pPr>
        <w:numPr>
          <w:ilvl w:val="0"/>
          <w:numId w:val="27"/>
        </w:numPr>
        <w:autoSpaceDE w:val="0"/>
        <w:autoSpaceDN w:val="0"/>
        <w:adjustRightInd w:val="0"/>
        <w:spacing w:after="0" w:line="240" w:lineRule="auto"/>
        <w:jc w:val="both"/>
        <w:rPr>
          <w:rFonts w:ascii="Arial" w:eastAsia="Times New Roman" w:hAnsi="Arial" w:cs="Arial"/>
        </w:rPr>
      </w:pPr>
      <w:r w:rsidRPr="0088638F">
        <w:rPr>
          <w:rFonts w:ascii="Arial" w:eastAsia="Times New Roman" w:hAnsi="Arial" w:cs="Arial"/>
        </w:rPr>
        <w:t>the school provides high quality teaching and learning that leads to successful outcomes for pupils in terms of spiritual and moral growth, achievement, attitudes to learning, behaviour and personal development;</w:t>
      </w:r>
    </w:p>
    <w:p w14:paraId="70D88F67" w14:textId="77777777" w:rsidR="0088638F" w:rsidRPr="0088638F" w:rsidRDefault="0088638F" w:rsidP="0088638F">
      <w:pPr>
        <w:spacing w:after="0" w:line="240" w:lineRule="auto"/>
        <w:jc w:val="both"/>
        <w:rPr>
          <w:rFonts w:ascii="Arial" w:eastAsia="Times New Roman" w:hAnsi="Arial" w:cs="Arial"/>
        </w:rPr>
      </w:pPr>
    </w:p>
    <w:p w14:paraId="3F024FBD" w14:textId="77777777" w:rsidR="0088638F" w:rsidRPr="0088638F" w:rsidRDefault="0088638F" w:rsidP="0088638F">
      <w:pPr>
        <w:numPr>
          <w:ilvl w:val="0"/>
          <w:numId w:val="27"/>
        </w:numPr>
        <w:autoSpaceDE w:val="0"/>
        <w:autoSpaceDN w:val="0"/>
        <w:adjustRightInd w:val="0"/>
        <w:spacing w:after="0" w:line="240" w:lineRule="auto"/>
        <w:jc w:val="both"/>
        <w:rPr>
          <w:rFonts w:ascii="Arial" w:eastAsia="Times New Roman" w:hAnsi="Arial" w:cs="Arial"/>
        </w:rPr>
      </w:pPr>
      <w:r w:rsidRPr="0088638F">
        <w:rPr>
          <w:rFonts w:ascii="Arial" w:eastAsia="Times New Roman" w:hAnsi="Arial" w:cs="Arial"/>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56B9E019" w14:textId="77777777" w:rsidR="0088638F" w:rsidRPr="0088638F" w:rsidRDefault="0088638F" w:rsidP="0088638F">
      <w:pPr>
        <w:spacing w:after="0" w:line="240" w:lineRule="auto"/>
        <w:jc w:val="both"/>
        <w:rPr>
          <w:rFonts w:ascii="Arial" w:eastAsia="Times New Roman" w:hAnsi="Arial" w:cs="Arial"/>
        </w:rPr>
      </w:pPr>
    </w:p>
    <w:p w14:paraId="33D70223" w14:textId="77777777" w:rsidR="0088638F" w:rsidRPr="0088638F" w:rsidRDefault="0088638F" w:rsidP="0088638F">
      <w:pPr>
        <w:numPr>
          <w:ilvl w:val="0"/>
          <w:numId w:val="28"/>
        </w:numPr>
        <w:autoSpaceDE w:val="0"/>
        <w:autoSpaceDN w:val="0"/>
        <w:adjustRightInd w:val="0"/>
        <w:spacing w:after="0" w:line="240" w:lineRule="auto"/>
        <w:jc w:val="both"/>
        <w:rPr>
          <w:rFonts w:ascii="Arial" w:eastAsia="Times New Roman" w:hAnsi="Arial" w:cs="Arial"/>
        </w:rPr>
      </w:pPr>
      <w:r w:rsidRPr="0088638F">
        <w:rPr>
          <w:rFonts w:ascii="Arial" w:eastAsia="Times New Roman" w:hAnsi="Arial" w:cs="Arial"/>
        </w:rPr>
        <w:t>all statutory requirements are met and the work of the school is effectively monitored, evaluated and reviewed.</w:t>
      </w:r>
    </w:p>
    <w:p w14:paraId="5A79D77F" w14:textId="77777777" w:rsidR="0088638F" w:rsidRPr="0088638F" w:rsidRDefault="0088638F" w:rsidP="0088638F">
      <w:pPr>
        <w:spacing w:after="0" w:line="240" w:lineRule="auto"/>
        <w:jc w:val="both"/>
        <w:rPr>
          <w:rFonts w:ascii="Arial" w:eastAsia="Times New Roman" w:hAnsi="Arial" w:cs="Arial"/>
        </w:rPr>
      </w:pPr>
    </w:p>
    <w:p w14:paraId="0F4D1ABA"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1C070127"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General Duties and Responsibilities</w:t>
      </w:r>
    </w:p>
    <w:p w14:paraId="53C3F5C1" w14:textId="77777777" w:rsidR="0088638F" w:rsidRPr="0088638F" w:rsidRDefault="0088638F" w:rsidP="0088638F">
      <w:pPr>
        <w:spacing w:after="0" w:line="240" w:lineRule="auto"/>
        <w:ind w:left="405"/>
        <w:rPr>
          <w:rFonts w:ascii="Arial" w:eastAsia="Times New Roman" w:hAnsi="Arial" w:cs="Arial"/>
          <w:b/>
          <w:color w:val="000000"/>
        </w:rPr>
      </w:pPr>
    </w:p>
    <w:p w14:paraId="1FB7DCFC"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To carry out the duties of the deputy principal as set out in the current School Teachers’ Pay &amp; Conditions Document.</w:t>
      </w:r>
    </w:p>
    <w:p w14:paraId="6BA56A4A"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43EB824F"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b/>
          <w:color w:val="000000"/>
        </w:rPr>
        <w:t>Key Areas of Responsibility</w:t>
      </w:r>
    </w:p>
    <w:p w14:paraId="3CF2DA0E" w14:textId="77777777" w:rsidR="0088638F" w:rsidRPr="0088638F" w:rsidRDefault="0088638F" w:rsidP="0088638F">
      <w:pPr>
        <w:autoSpaceDE w:val="0"/>
        <w:autoSpaceDN w:val="0"/>
        <w:adjustRightInd w:val="0"/>
        <w:spacing w:after="0" w:line="240" w:lineRule="auto"/>
        <w:jc w:val="both"/>
        <w:rPr>
          <w:rFonts w:ascii="Arial" w:eastAsia="Times New Roman" w:hAnsi="Arial" w:cs="Arial"/>
          <w:b/>
          <w:color w:val="000000"/>
        </w:rPr>
      </w:pPr>
    </w:p>
    <w:p w14:paraId="4BA41E42"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Shaping the Future</w:t>
      </w:r>
    </w:p>
    <w:p w14:paraId="72299547" w14:textId="77777777" w:rsidR="0088638F" w:rsidRPr="0088638F" w:rsidRDefault="0088638F" w:rsidP="0088638F">
      <w:pPr>
        <w:tabs>
          <w:tab w:val="num" w:pos="1080"/>
        </w:tabs>
        <w:autoSpaceDE w:val="0"/>
        <w:autoSpaceDN w:val="0"/>
        <w:adjustRightInd w:val="0"/>
        <w:spacing w:after="0" w:line="240" w:lineRule="auto"/>
        <w:jc w:val="both"/>
        <w:rPr>
          <w:rFonts w:ascii="Arial" w:eastAsia="Times New Roman" w:hAnsi="Arial" w:cs="Arial"/>
          <w:b/>
          <w:color w:val="000000"/>
        </w:rPr>
      </w:pPr>
    </w:p>
    <w:p w14:paraId="4050B3B0"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‘preferred future’, expressed in the strategic vision and development of a Catholic school, stems from the educational mission of the Church, which is reflected in the school’s mission statement and school improvement plan.</w:t>
      </w:r>
    </w:p>
    <w:p w14:paraId="730A3A2E"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6A66EF58"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b/>
          <w:color w:val="000000"/>
        </w:rPr>
        <w:t>Actions</w:t>
      </w:r>
    </w:p>
    <w:p w14:paraId="09F8EDE5"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2DCB2563"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vice principal supports the principal in:</w:t>
      </w:r>
    </w:p>
    <w:p w14:paraId="65660D78"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171FB1E0"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 xml:space="preserve">Ensuring the vision for the school is clearly articulated, shared, understood and acted upon effectively by all.  </w:t>
      </w:r>
    </w:p>
    <w:p w14:paraId="35F7ACD3" w14:textId="77777777" w:rsidR="0088638F" w:rsidRPr="0088638F" w:rsidRDefault="0088638F" w:rsidP="0088638F">
      <w:pPr>
        <w:spacing w:after="0" w:line="240" w:lineRule="auto"/>
        <w:ind w:left="720"/>
        <w:jc w:val="both"/>
        <w:rPr>
          <w:rFonts w:ascii="Arial" w:eastAsia="Times New Roman" w:hAnsi="Arial" w:cs="Arial"/>
          <w:color w:val="000000"/>
        </w:rPr>
      </w:pPr>
    </w:p>
    <w:p w14:paraId="79ADFB4F"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vision must reflect its distinctive Catholic character, in accordance with the provisions of the Diocesan Trust Deed, based on what it means to be fully human as revealed in the person, life and teachings of Jesus Christ.</w:t>
      </w:r>
    </w:p>
    <w:p w14:paraId="228EEBAE" w14:textId="77777777" w:rsidR="0088638F" w:rsidRPr="0088638F" w:rsidRDefault="0088638F" w:rsidP="0088638F">
      <w:pPr>
        <w:spacing w:after="0" w:line="240" w:lineRule="auto"/>
        <w:ind w:left="720"/>
        <w:jc w:val="both"/>
        <w:rPr>
          <w:rFonts w:ascii="Arial" w:eastAsia="Times New Roman" w:hAnsi="Arial" w:cs="Arial"/>
          <w:color w:val="000000"/>
        </w:rPr>
      </w:pPr>
    </w:p>
    <w:p w14:paraId="5FF42DED"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 xml:space="preserve">Working within the school community to translate the vision into agreed objectives and operational plans, which will promote and sustain school improvement.  </w:t>
      </w:r>
    </w:p>
    <w:p w14:paraId="3592D462" w14:textId="77777777" w:rsidR="0088638F" w:rsidRPr="0088638F" w:rsidRDefault="0088638F" w:rsidP="0088638F">
      <w:pPr>
        <w:spacing w:after="0" w:line="240" w:lineRule="auto"/>
        <w:jc w:val="both"/>
        <w:rPr>
          <w:rFonts w:ascii="Arial" w:eastAsia="Times New Roman" w:hAnsi="Arial" w:cs="Arial"/>
          <w:color w:val="000000"/>
        </w:rPr>
      </w:pPr>
    </w:p>
    <w:p w14:paraId="5CEA9408"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lastRenderedPageBreak/>
        <w:t>Establishing a commitment amongst pupils, staff and parents to the school’s mission in partnership with the governors</w:t>
      </w:r>
      <w:r w:rsidRPr="0088638F">
        <w:rPr>
          <w:rFonts w:ascii="Arial" w:eastAsia="Times New Roman" w:hAnsi="Arial" w:cs="Arial"/>
          <w:color w:val="000000"/>
          <w:vertAlign w:val="superscript"/>
        </w:rPr>
        <w:footnoteReference w:id="3"/>
      </w:r>
      <w:r w:rsidRPr="0088638F">
        <w:rPr>
          <w:rFonts w:ascii="Arial" w:eastAsia="Times New Roman" w:hAnsi="Arial" w:cs="Arial"/>
          <w:color w:val="000000"/>
        </w:rPr>
        <w:t xml:space="preserve"> and through the example of personal conviction.</w:t>
      </w:r>
    </w:p>
    <w:p w14:paraId="2E3DEE58" w14:textId="77777777" w:rsidR="0088638F" w:rsidRPr="0088638F" w:rsidRDefault="0088638F" w:rsidP="0088638F">
      <w:pPr>
        <w:spacing w:after="0" w:line="240" w:lineRule="auto"/>
        <w:ind w:left="720"/>
        <w:jc w:val="both"/>
        <w:rPr>
          <w:rFonts w:ascii="Arial" w:eastAsia="Times New Roman" w:hAnsi="Arial" w:cs="Arial"/>
          <w:color w:val="000000"/>
        </w:rPr>
      </w:pPr>
    </w:p>
    <w:p w14:paraId="18ED6DFA"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Demonstrating the vision and values in everyday work and practice.  Motivating and working with others to create a shared culture and positive climate.</w:t>
      </w:r>
    </w:p>
    <w:p w14:paraId="67A0D8A6" w14:textId="77777777" w:rsidR="0088638F" w:rsidRPr="0088638F" w:rsidRDefault="0088638F" w:rsidP="0088638F">
      <w:pPr>
        <w:spacing w:after="0" w:line="240" w:lineRule="auto"/>
        <w:jc w:val="both"/>
        <w:rPr>
          <w:rFonts w:ascii="Arial" w:eastAsia="Times New Roman" w:hAnsi="Arial" w:cs="Arial"/>
          <w:color w:val="000000"/>
        </w:rPr>
      </w:pPr>
    </w:p>
    <w:p w14:paraId="20A4476D"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Creating a distinctively Catholic ethos that is inclusive and applies Catholic values, attitudes and practices in all aspects of school life, and that life is lived explicitly and consciously in the presence of God.</w:t>
      </w:r>
    </w:p>
    <w:p w14:paraId="5954E262" w14:textId="77777777" w:rsidR="0088638F" w:rsidRPr="0088638F" w:rsidRDefault="0088638F" w:rsidP="0088638F">
      <w:pPr>
        <w:spacing w:after="0" w:line="240" w:lineRule="auto"/>
        <w:jc w:val="both"/>
        <w:rPr>
          <w:rFonts w:ascii="Arial" w:eastAsia="Times New Roman" w:hAnsi="Arial" w:cs="Arial"/>
          <w:color w:val="000000"/>
        </w:rPr>
      </w:pPr>
    </w:p>
    <w:p w14:paraId="287DB5E0"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there is planned worship, and appropriate liturgy in accordance with the rites, practices, discipline and liturgical norms of the Catholic Church.</w:t>
      </w:r>
    </w:p>
    <w:p w14:paraId="79B717E8" w14:textId="77777777" w:rsidR="0088638F" w:rsidRPr="0088638F" w:rsidRDefault="0088638F" w:rsidP="0088638F">
      <w:pPr>
        <w:spacing w:after="0" w:line="240" w:lineRule="auto"/>
        <w:ind w:left="720"/>
        <w:jc w:val="both"/>
        <w:rPr>
          <w:rFonts w:ascii="Arial" w:eastAsia="Times New Roman" w:hAnsi="Arial" w:cs="Arial"/>
          <w:color w:val="000000"/>
        </w:rPr>
      </w:pPr>
    </w:p>
    <w:p w14:paraId="001D0EB4"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creativity, innovation and the use of appropriate new technologies to achieve excellence.</w:t>
      </w:r>
    </w:p>
    <w:p w14:paraId="75C9C6C2" w14:textId="77777777" w:rsidR="0088638F" w:rsidRPr="0088638F" w:rsidRDefault="0088638F" w:rsidP="0088638F">
      <w:pPr>
        <w:spacing w:after="0" w:line="240" w:lineRule="auto"/>
        <w:ind w:left="720"/>
        <w:jc w:val="both"/>
        <w:rPr>
          <w:rFonts w:ascii="Arial" w:eastAsia="Times New Roman" w:hAnsi="Arial" w:cs="Arial"/>
          <w:color w:val="000000"/>
        </w:rPr>
      </w:pPr>
    </w:p>
    <w:p w14:paraId="58DB0998"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that the strategic planning takes account of the diversity, values and experience of the school and community at large.</w:t>
      </w:r>
    </w:p>
    <w:p w14:paraId="660C03E1" w14:textId="77777777" w:rsidR="0088638F" w:rsidRPr="0088638F" w:rsidRDefault="0088638F" w:rsidP="0088638F">
      <w:pPr>
        <w:autoSpaceDE w:val="0"/>
        <w:autoSpaceDN w:val="0"/>
        <w:adjustRightInd w:val="0"/>
        <w:spacing w:after="0" w:line="240" w:lineRule="auto"/>
        <w:jc w:val="both"/>
        <w:rPr>
          <w:rFonts w:ascii="Arial" w:eastAsia="Times New Roman" w:hAnsi="Arial" w:cs="Arial"/>
          <w:b/>
          <w:color w:val="000000"/>
        </w:rPr>
      </w:pPr>
    </w:p>
    <w:p w14:paraId="75FDABA5"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 xml:space="preserve">  Leading Learning and Teaching</w:t>
      </w:r>
    </w:p>
    <w:p w14:paraId="1FAEE223" w14:textId="77777777" w:rsidR="0088638F" w:rsidRPr="0088638F" w:rsidRDefault="0088638F" w:rsidP="0088638F">
      <w:pPr>
        <w:autoSpaceDE w:val="0"/>
        <w:autoSpaceDN w:val="0"/>
        <w:adjustRightInd w:val="0"/>
        <w:spacing w:after="0" w:line="240" w:lineRule="auto"/>
        <w:jc w:val="both"/>
        <w:rPr>
          <w:rFonts w:ascii="Arial" w:eastAsia="Times New Roman" w:hAnsi="Arial" w:cs="Arial"/>
          <w:b/>
          <w:color w:val="000000"/>
        </w:rPr>
      </w:pPr>
    </w:p>
    <w:p w14:paraId="132622AC"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In a Catholic school the search for excellence is expressed in learning and teaching, which responds to the needs and aspirations of its pupils and acknowledges their individual worth as children of God.</w:t>
      </w:r>
    </w:p>
    <w:p w14:paraId="390CDEAD" w14:textId="77777777" w:rsidR="0088638F" w:rsidRPr="0088638F" w:rsidRDefault="0088638F" w:rsidP="0088638F">
      <w:pPr>
        <w:spacing w:after="0" w:line="240" w:lineRule="auto"/>
        <w:ind w:left="851"/>
        <w:jc w:val="both"/>
        <w:rPr>
          <w:rFonts w:ascii="Arial" w:eastAsia="Times New Roman" w:hAnsi="Arial" w:cs="Arial"/>
          <w:color w:val="000000"/>
        </w:rPr>
      </w:pPr>
    </w:p>
    <w:p w14:paraId="3DC7638C"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b/>
          <w:color w:val="000000"/>
        </w:rPr>
        <w:t>Actions</w:t>
      </w:r>
    </w:p>
    <w:p w14:paraId="2542BD64"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0C685C67" w14:textId="77777777" w:rsidR="0088638F" w:rsidRPr="0088638F" w:rsidRDefault="0088638F" w:rsidP="0088638F">
      <w:pPr>
        <w:spacing w:after="0" w:line="240" w:lineRule="auto"/>
        <w:jc w:val="both"/>
        <w:rPr>
          <w:rFonts w:ascii="Arial" w:eastAsia="Times New Roman" w:hAnsi="Arial" w:cs="Arial"/>
          <w:lang w:eastAsia="en-GB"/>
        </w:rPr>
      </w:pPr>
      <w:r w:rsidRPr="0088638F">
        <w:rPr>
          <w:rFonts w:ascii="Arial" w:eastAsia="Times New Roman" w:hAnsi="Arial" w:cs="Arial"/>
          <w:lang w:eastAsia="en-GB"/>
        </w:rPr>
        <w:t>The vice principal supports the principal in:</w:t>
      </w:r>
    </w:p>
    <w:p w14:paraId="1AADA24E"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1238375F"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a consistent and continuous school-wide focus on pupils’ achievement, using data and benchmarks to monitor progress in every child’s learning.</w:t>
      </w:r>
    </w:p>
    <w:p w14:paraId="11B0F15C" w14:textId="77777777" w:rsidR="0088638F" w:rsidRPr="0088638F" w:rsidRDefault="0088638F" w:rsidP="0088638F">
      <w:pPr>
        <w:spacing w:after="0" w:line="240" w:lineRule="auto"/>
        <w:ind w:left="720"/>
        <w:jc w:val="both"/>
        <w:rPr>
          <w:rFonts w:ascii="Arial" w:eastAsia="Times New Roman" w:hAnsi="Arial" w:cs="Arial"/>
          <w:color w:val="000000"/>
        </w:rPr>
      </w:pPr>
    </w:p>
    <w:p w14:paraId="4C281297"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that learning is at the centre of strategic planning and resource management.</w:t>
      </w:r>
    </w:p>
    <w:p w14:paraId="385DFF3A" w14:textId="77777777" w:rsidR="0088638F" w:rsidRPr="0088638F" w:rsidRDefault="0088638F" w:rsidP="0088638F">
      <w:pPr>
        <w:spacing w:after="0" w:line="240" w:lineRule="auto"/>
        <w:jc w:val="both"/>
        <w:rPr>
          <w:rFonts w:ascii="Arial" w:eastAsia="Times New Roman" w:hAnsi="Arial" w:cs="Arial"/>
          <w:color w:val="000000"/>
        </w:rPr>
      </w:pPr>
    </w:p>
    <w:p w14:paraId="09151BC8"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Securing high quality religious education for all pupils in accordance with the teachings and doctrines of the Catholic Church.</w:t>
      </w:r>
    </w:p>
    <w:p w14:paraId="09D7749E" w14:textId="77777777" w:rsidR="0088638F" w:rsidRPr="0088638F" w:rsidRDefault="0088638F" w:rsidP="0088638F">
      <w:pPr>
        <w:spacing w:after="0" w:line="240" w:lineRule="auto"/>
        <w:jc w:val="both"/>
        <w:rPr>
          <w:rFonts w:ascii="Arial" w:eastAsia="Times New Roman" w:hAnsi="Arial" w:cs="Arial"/>
          <w:color w:val="000000"/>
        </w:rPr>
      </w:pPr>
    </w:p>
    <w:p w14:paraId="29A18447"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high quality Personal, Social and Health Education and Citizenship in accordance with the teachings and doctrines of the Catholic Church.</w:t>
      </w:r>
    </w:p>
    <w:p w14:paraId="345C5815" w14:textId="77777777" w:rsidR="0088638F" w:rsidRPr="0088638F" w:rsidRDefault="0088638F" w:rsidP="0088638F">
      <w:pPr>
        <w:spacing w:after="0" w:line="240" w:lineRule="auto"/>
        <w:jc w:val="both"/>
        <w:rPr>
          <w:rFonts w:ascii="Arial" w:eastAsia="Times New Roman" w:hAnsi="Arial" w:cs="Arial"/>
          <w:color w:val="000000"/>
        </w:rPr>
      </w:pPr>
    </w:p>
    <w:p w14:paraId="55ABF19F"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quality provision for pupils' spiritual, moral, social and cultural education in line with the distinctive Catholic nature, purposes and aims of the school.</w:t>
      </w:r>
    </w:p>
    <w:p w14:paraId="4061525A" w14:textId="77777777" w:rsidR="0088638F" w:rsidRPr="0088638F" w:rsidRDefault="0088638F" w:rsidP="0088638F">
      <w:pPr>
        <w:spacing w:after="0" w:line="240" w:lineRule="auto"/>
        <w:ind w:left="720"/>
        <w:jc w:val="both"/>
        <w:rPr>
          <w:rFonts w:ascii="Arial" w:eastAsia="Times New Roman" w:hAnsi="Arial" w:cs="Arial"/>
          <w:color w:val="000000"/>
        </w:rPr>
      </w:pPr>
    </w:p>
    <w:p w14:paraId="70A12E9E"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Establishing creative, responsive and effective approaches to learning and teaching.</w:t>
      </w:r>
    </w:p>
    <w:p w14:paraId="72866120" w14:textId="77777777" w:rsidR="0088638F" w:rsidRPr="0088638F" w:rsidRDefault="0088638F" w:rsidP="0088638F">
      <w:pPr>
        <w:spacing w:after="0" w:line="240" w:lineRule="auto"/>
        <w:jc w:val="both"/>
        <w:rPr>
          <w:rFonts w:ascii="Arial" w:eastAsia="Times New Roman" w:hAnsi="Arial" w:cs="Arial"/>
          <w:color w:val="000000"/>
        </w:rPr>
      </w:pPr>
    </w:p>
    <w:p w14:paraId="28490109"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Creating and maintaining an effective partnership with parents to support and improving pupils' achievement and personal development and furthering the distinctive Catholic nature, purposes and aims of the school.</w:t>
      </w:r>
    </w:p>
    <w:p w14:paraId="13B98C37" w14:textId="77777777" w:rsidR="0088638F" w:rsidRPr="0088638F" w:rsidRDefault="0088638F" w:rsidP="0088638F">
      <w:pPr>
        <w:spacing w:after="0" w:line="240" w:lineRule="auto"/>
        <w:jc w:val="both"/>
        <w:rPr>
          <w:rFonts w:ascii="Arial" w:eastAsia="Times New Roman" w:hAnsi="Arial" w:cs="Arial"/>
          <w:color w:val="000000"/>
        </w:rPr>
      </w:pPr>
    </w:p>
    <w:p w14:paraId="5044DA91"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Developing effective links with the parish and wider Catholic community, including local partnership arrangements, to extend the curriculum and enhance teaching and learning.</w:t>
      </w:r>
    </w:p>
    <w:p w14:paraId="7C81DC8A" w14:textId="77777777" w:rsidR="0088638F" w:rsidRPr="0088638F" w:rsidRDefault="0088638F" w:rsidP="0088638F">
      <w:pPr>
        <w:spacing w:after="0" w:line="240" w:lineRule="auto"/>
        <w:ind w:left="720"/>
        <w:jc w:val="both"/>
        <w:rPr>
          <w:rFonts w:ascii="Arial" w:eastAsia="Times New Roman" w:hAnsi="Arial" w:cs="Arial"/>
          <w:color w:val="000000"/>
        </w:rPr>
      </w:pPr>
    </w:p>
    <w:p w14:paraId="1CF6A19B"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lastRenderedPageBreak/>
        <w:t>Ensuring a culture and ethos of challenge and support where all pupils can achieve success and become engaged in their own learning.</w:t>
      </w:r>
    </w:p>
    <w:p w14:paraId="3CA27A5F" w14:textId="77777777" w:rsidR="0088638F" w:rsidRPr="0088638F" w:rsidRDefault="0088638F" w:rsidP="0088638F">
      <w:pPr>
        <w:spacing w:after="0" w:line="240" w:lineRule="auto"/>
        <w:ind w:left="720"/>
        <w:jc w:val="both"/>
        <w:rPr>
          <w:rFonts w:ascii="Arial" w:eastAsia="Times New Roman" w:hAnsi="Arial" w:cs="Arial"/>
          <w:color w:val="000000"/>
        </w:rPr>
      </w:pPr>
    </w:p>
    <w:p w14:paraId="403D57CB"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Demonstrating and articulating high expectations and setting stretching targets for the whole school community.</w:t>
      </w:r>
    </w:p>
    <w:p w14:paraId="0C5DD2F4" w14:textId="77777777" w:rsidR="0088638F" w:rsidRPr="0088638F" w:rsidRDefault="0088638F" w:rsidP="0088638F">
      <w:pPr>
        <w:spacing w:after="0" w:line="240" w:lineRule="auto"/>
        <w:ind w:left="720"/>
        <w:jc w:val="both"/>
        <w:rPr>
          <w:rFonts w:ascii="Arial" w:eastAsia="Times New Roman" w:hAnsi="Arial" w:cs="Arial"/>
          <w:color w:val="000000"/>
        </w:rPr>
      </w:pPr>
    </w:p>
    <w:p w14:paraId="067283B5"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Implementing strategies that secure high standards of behaviour and attendance.</w:t>
      </w:r>
    </w:p>
    <w:p w14:paraId="7233588B" w14:textId="77777777" w:rsidR="0088638F" w:rsidRPr="0088638F" w:rsidRDefault="0088638F" w:rsidP="0088638F">
      <w:pPr>
        <w:spacing w:after="0" w:line="240" w:lineRule="auto"/>
        <w:ind w:left="720"/>
        <w:jc w:val="both"/>
        <w:rPr>
          <w:rFonts w:ascii="Arial" w:eastAsia="Times New Roman" w:hAnsi="Arial" w:cs="Arial"/>
          <w:color w:val="000000"/>
        </w:rPr>
      </w:pPr>
    </w:p>
    <w:p w14:paraId="36D8C9A1"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Determining, organising and implementing a diverse, flexible curriculum and implementing effective assessment framework.</w:t>
      </w:r>
    </w:p>
    <w:p w14:paraId="35BBE627" w14:textId="77777777" w:rsidR="0088638F" w:rsidRPr="0088638F" w:rsidRDefault="0088638F" w:rsidP="0088638F">
      <w:pPr>
        <w:spacing w:after="0" w:line="240" w:lineRule="auto"/>
        <w:ind w:left="720"/>
        <w:jc w:val="both"/>
        <w:rPr>
          <w:rFonts w:ascii="Arial" w:eastAsia="Times New Roman" w:hAnsi="Arial" w:cs="Arial"/>
          <w:color w:val="000000"/>
        </w:rPr>
      </w:pPr>
    </w:p>
    <w:p w14:paraId="047936A5"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Taking a strategic role in the development of new and emerging technologies to enhance and extend the learning experience of pupils.</w:t>
      </w:r>
    </w:p>
    <w:p w14:paraId="39320E91" w14:textId="77777777" w:rsidR="0088638F" w:rsidRPr="0088638F" w:rsidRDefault="0088638F" w:rsidP="0088638F">
      <w:pPr>
        <w:spacing w:after="0" w:line="240" w:lineRule="auto"/>
        <w:ind w:left="720"/>
        <w:jc w:val="both"/>
        <w:rPr>
          <w:rFonts w:ascii="Arial" w:eastAsia="Times New Roman" w:hAnsi="Arial" w:cs="Arial"/>
          <w:color w:val="000000"/>
        </w:rPr>
      </w:pPr>
    </w:p>
    <w:p w14:paraId="5065941C"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Monitoring, evaluating and reviewing classroom practice and promoting improvement strategies.</w:t>
      </w:r>
    </w:p>
    <w:p w14:paraId="63EFE24B" w14:textId="77777777" w:rsidR="0088638F" w:rsidRPr="0088638F" w:rsidRDefault="0088638F" w:rsidP="0088638F">
      <w:pPr>
        <w:spacing w:after="0" w:line="240" w:lineRule="auto"/>
        <w:ind w:left="720"/>
        <w:jc w:val="both"/>
        <w:rPr>
          <w:rFonts w:ascii="Arial" w:eastAsia="Times New Roman" w:hAnsi="Arial" w:cs="Arial"/>
          <w:color w:val="000000"/>
        </w:rPr>
      </w:pPr>
    </w:p>
    <w:p w14:paraId="04C93536" w14:textId="77777777" w:rsidR="0088638F" w:rsidRPr="0088638F" w:rsidRDefault="0088638F" w:rsidP="0088638F">
      <w:pPr>
        <w:numPr>
          <w:ilvl w:val="0"/>
          <w:numId w:val="2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Challenging underperformance at all levels and ensuring effective corrective action and follow-up.</w:t>
      </w:r>
    </w:p>
    <w:p w14:paraId="360B038D" w14:textId="77777777" w:rsidR="0088638F" w:rsidRPr="0088638F" w:rsidRDefault="0088638F" w:rsidP="0088638F">
      <w:pPr>
        <w:tabs>
          <w:tab w:val="num" w:pos="1211"/>
        </w:tabs>
        <w:autoSpaceDE w:val="0"/>
        <w:autoSpaceDN w:val="0"/>
        <w:adjustRightInd w:val="0"/>
        <w:spacing w:after="0" w:line="240" w:lineRule="auto"/>
        <w:jc w:val="both"/>
        <w:rPr>
          <w:rFonts w:ascii="Arial" w:eastAsia="Times New Roman" w:hAnsi="Arial" w:cs="Arial"/>
          <w:b/>
          <w:color w:val="000000"/>
        </w:rPr>
      </w:pPr>
    </w:p>
    <w:p w14:paraId="5F941522"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Developing Self and Working with Others</w:t>
      </w:r>
    </w:p>
    <w:p w14:paraId="4EFB9C2E" w14:textId="77777777" w:rsidR="0088638F" w:rsidRPr="0088638F" w:rsidRDefault="0088638F" w:rsidP="0088638F">
      <w:pPr>
        <w:tabs>
          <w:tab w:val="num" w:pos="1080"/>
        </w:tabs>
        <w:autoSpaceDE w:val="0"/>
        <w:autoSpaceDN w:val="0"/>
        <w:adjustRightInd w:val="0"/>
        <w:spacing w:after="0" w:line="240" w:lineRule="auto"/>
        <w:jc w:val="both"/>
        <w:rPr>
          <w:rFonts w:ascii="Arial" w:eastAsia="Times New Roman" w:hAnsi="Arial" w:cs="Arial"/>
          <w:b/>
          <w:color w:val="000000"/>
        </w:rPr>
      </w:pPr>
    </w:p>
    <w:p w14:paraId="25A380F5"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In a Catholic school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14:paraId="0C96EE3B"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153DFBE4"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b/>
          <w:color w:val="000000"/>
        </w:rPr>
        <w:t>Actions</w:t>
      </w:r>
    </w:p>
    <w:p w14:paraId="05F524FC"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28989224"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vice principal supports the principal in:</w:t>
      </w:r>
    </w:p>
    <w:p w14:paraId="002B4A92"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17D86E33" w14:textId="77777777" w:rsidR="0088638F" w:rsidRPr="0088638F" w:rsidRDefault="0088638F" w:rsidP="0088638F">
      <w:pPr>
        <w:numPr>
          <w:ilvl w:val="0"/>
          <w:numId w:val="22"/>
        </w:numPr>
        <w:tabs>
          <w:tab w:val="num" w:pos="-36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Treating people fairly, equitably and with dignity and respect to create and maintain a positive school culture consistent with the Catholic ethos of the school and its mission.</w:t>
      </w:r>
    </w:p>
    <w:p w14:paraId="650865FB"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color w:val="000000"/>
        </w:rPr>
      </w:pPr>
    </w:p>
    <w:p w14:paraId="0E3D3306" w14:textId="77777777" w:rsidR="0088638F" w:rsidRPr="0088638F" w:rsidRDefault="0088638F" w:rsidP="0088638F">
      <w:pPr>
        <w:numPr>
          <w:ilvl w:val="0"/>
          <w:numId w:val="22"/>
        </w:numPr>
        <w:tabs>
          <w:tab w:val="num" w:pos="-36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Building a collaborative learning culture within the school and actively engaging with other schools to build effective learning communities.</w:t>
      </w:r>
    </w:p>
    <w:p w14:paraId="5CDB14E4"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color w:val="000000"/>
        </w:rPr>
      </w:pPr>
    </w:p>
    <w:p w14:paraId="5BBD5302" w14:textId="77777777" w:rsidR="0088638F" w:rsidRPr="0088638F" w:rsidRDefault="0088638F" w:rsidP="0088638F">
      <w:pPr>
        <w:numPr>
          <w:ilvl w:val="0"/>
          <w:numId w:val="22"/>
        </w:numPr>
        <w:tabs>
          <w:tab w:val="num" w:pos="-36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Developing and maintaining effective strategies and procedures for staff induction (including understanding the nature of the school as a Catholic community), professional development and performance review.</w:t>
      </w:r>
    </w:p>
    <w:p w14:paraId="092647F3"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color w:val="000000"/>
        </w:rPr>
      </w:pPr>
    </w:p>
    <w:p w14:paraId="1CA2EF0D" w14:textId="77777777" w:rsidR="0088638F" w:rsidRPr="0088638F" w:rsidRDefault="0088638F" w:rsidP="0088638F">
      <w:pPr>
        <w:numPr>
          <w:ilvl w:val="0"/>
          <w:numId w:val="22"/>
        </w:numPr>
        <w:tabs>
          <w:tab w:val="num" w:pos="-36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effective planning, allocation, support and evaluation of work undertaken by teams and individuals, ensuring clear delegation of tasks and devolution of responsibilities.</w:t>
      </w:r>
    </w:p>
    <w:p w14:paraId="31B97AEC"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33AD883A" w14:textId="77777777" w:rsidR="0088638F" w:rsidRPr="0088638F" w:rsidRDefault="0088638F" w:rsidP="0088638F">
      <w:pPr>
        <w:numPr>
          <w:ilvl w:val="0"/>
          <w:numId w:val="22"/>
        </w:numPr>
        <w:tabs>
          <w:tab w:val="num" w:pos="-36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Acknowledging the responsibilities and celebrating the achievements of individuals and teams.</w:t>
      </w:r>
    </w:p>
    <w:p w14:paraId="234FE067"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4A60A642" w14:textId="77777777" w:rsidR="0088638F" w:rsidRPr="0088638F" w:rsidRDefault="0088638F" w:rsidP="0088638F">
      <w:pPr>
        <w:numPr>
          <w:ilvl w:val="0"/>
          <w:numId w:val="22"/>
        </w:numPr>
        <w:tabs>
          <w:tab w:val="num" w:pos="-36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Developing and maintaining a culture of high expectations for self and for others and taking appropriate action when performance is unsatisfactory.</w:t>
      </w:r>
    </w:p>
    <w:p w14:paraId="78D71FD1"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6FECA011" w14:textId="77777777" w:rsidR="0088638F" w:rsidRPr="0088638F" w:rsidRDefault="0088638F" w:rsidP="0088638F">
      <w:pPr>
        <w:numPr>
          <w:ilvl w:val="0"/>
          <w:numId w:val="29"/>
        </w:numPr>
        <w:tabs>
          <w:tab w:val="num" w:pos="108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Regularly reviewing own practice, setting personal targets and taking responsibility for own personal development.</w:t>
      </w:r>
    </w:p>
    <w:p w14:paraId="63C591DA" w14:textId="77777777" w:rsidR="0088638F" w:rsidRPr="0088638F" w:rsidRDefault="0088638F" w:rsidP="0088638F">
      <w:pPr>
        <w:tabs>
          <w:tab w:val="num" w:pos="1080"/>
        </w:tabs>
        <w:autoSpaceDE w:val="0"/>
        <w:autoSpaceDN w:val="0"/>
        <w:adjustRightInd w:val="0"/>
        <w:spacing w:after="0" w:line="240" w:lineRule="auto"/>
        <w:jc w:val="both"/>
        <w:rPr>
          <w:rFonts w:ascii="Arial" w:eastAsia="Times New Roman" w:hAnsi="Arial" w:cs="Arial"/>
          <w:color w:val="000000"/>
        </w:rPr>
      </w:pPr>
    </w:p>
    <w:p w14:paraId="2D7944C5" w14:textId="77777777" w:rsidR="0088638F" w:rsidRPr="0088638F" w:rsidRDefault="0088638F" w:rsidP="0088638F">
      <w:pPr>
        <w:numPr>
          <w:ilvl w:val="0"/>
          <w:numId w:val="29"/>
        </w:numPr>
        <w:tabs>
          <w:tab w:val="num" w:pos="108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Managing own workload and that of others to allow an appropriate work/life balance.</w:t>
      </w:r>
    </w:p>
    <w:p w14:paraId="204FF49D" w14:textId="77777777" w:rsidR="0088638F" w:rsidRPr="0088638F" w:rsidRDefault="0088638F" w:rsidP="0088638F">
      <w:pPr>
        <w:tabs>
          <w:tab w:val="num" w:pos="1080"/>
        </w:tabs>
        <w:autoSpaceDE w:val="0"/>
        <w:autoSpaceDN w:val="0"/>
        <w:adjustRightInd w:val="0"/>
        <w:spacing w:after="0" w:line="240" w:lineRule="auto"/>
        <w:jc w:val="both"/>
        <w:rPr>
          <w:rFonts w:ascii="Arial" w:eastAsia="Times New Roman" w:hAnsi="Arial" w:cs="Arial"/>
          <w:b/>
          <w:color w:val="000000"/>
        </w:rPr>
      </w:pPr>
    </w:p>
    <w:p w14:paraId="3667E39B"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Managing the Organisation</w:t>
      </w:r>
    </w:p>
    <w:p w14:paraId="4A939078" w14:textId="77777777" w:rsidR="0088638F" w:rsidRPr="0088638F" w:rsidRDefault="0088638F" w:rsidP="0088638F">
      <w:pPr>
        <w:tabs>
          <w:tab w:val="num" w:pos="1080"/>
        </w:tabs>
        <w:autoSpaceDE w:val="0"/>
        <w:autoSpaceDN w:val="0"/>
        <w:adjustRightInd w:val="0"/>
        <w:spacing w:after="0" w:line="240" w:lineRule="auto"/>
        <w:jc w:val="both"/>
        <w:rPr>
          <w:rFonts w:ascii="Arial" w:eastAsia="Times New Roman" w:hAnsi="Arial" w:cs="Arial"/>
          <w:color w:val="000000"/>
        </w:rPr>
      </w:pPr>
    </w:p>
    <w:p w14:paraId="1A1A194C"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lastRenderedPageBreak/>
        <w:t>In a Catholic school all deployment of staff, finance, material resources, time and energy should promote the common good of the community in accordance with the school's mission.</w:t>
      </w:r>
    </w:p>
    <w:p w14:paraId="764939F2" w14:textId="77777777" w:rsidR="0088638F" w:rsidRPr="0088638F" w:rsidRDefault="0088638F" w:rsidP="0088638F">
      <w:pPr>
        <w:spacing w:after="0" w:line="240" w:lineRule="auto"/>
        <w:ind w:left="851"/>
        <w:jc w:val="both"/>
        <w:rPr>
          <w:rFonts w:ascii="Arial" w:eastAsia="Times New Roman" w:hAnsi="Arial" w:cs="Arial"/>
          <w:color w:val="000000"/>
        </w:rPr>
      </w:pPr>
    </w:p>
    <w:p w14:paraId="7240E1BC"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 xml:space="preserve">The vice principal helps provide effective organisation and management of the school and seeks ways of improving organisational structures and functions based on rigorous self-evaluation.  The </w:t>
      </w:r>
      <w:proofErr w:type="gramStart"/>
      <w:r w:rsidRPr="0088638F">
        <w:rPr>
          <w:rFonts w:ascii="Arial" w:eastAsia="Times New Roman" w:hAnsi="Arial" w:cs="Arial"/>
          <w:color w:val="000000"/>
        </w:rPr>
        <w:t>vice  principal</w:t>
      </w:r>
      <w:proofErr w:type="gramEnd"/>
      <w:r w:rsidRPr="0088638F">
        <w:rPr>
          <w:rFonts w:ascii="Arial" w:eastAsia="Times New Roman" w:hAnsi="Arial" w:cs="Arial"/>
          <w:color w:val="000000"/>
        </w:rPr>
        <w:t xml:space="preserve"> also helps deploy people and resources efficiently and effectively to secure the school’s aims and mission through meeting specific objectives in line with the school’s strategic plan and financial objectives.</w:t>
      </w:r>
    </w:p>
    <w:p w14:paraId="3E20EDFF" w14:textId="77777777" w:rsidR="0088638F" w:rsidRPr="0088638F" w:rsidRDefault="0088638F" w:rsidP="0088638F">
      <w:pPr>
        <w:autoSpaceDE w:val="0"/>
        <w:autoSpaceDN w:val="0"/>
        <w:adjustRightInd w:val="0"/>
        <w:spacing w:after="0" w:line="240" w:lineRule="auto"/>
        <w:jc w:val="both"/>
        <w:rPr>
          <w:rFonts w:ascii="Arial" w:eastAsia="Times New Roman" w:hAnsi="Arial" w:cs="Arial"/>
          <w:b/>
          <w:color w:val="000000"/>
        </w:rPr>
      </w:pPr>
    </w:p>
    <w:p w14:paraId="10571D7E"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b/>
          <w:color w:val="000000"/>
        </w:rPr>
        <w:t>Actions</w:t>
      </w:r>
    </w:p>
    <w:p w14:paraId="791313AE"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6BE70128"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vice principal supports the principal in:</w:t>
      </w:r>
    </w:p>
    <w:p w14:paraId="18243A9E"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40E98635" w14:textId="77777777" w:rsidR="0088638F" w:rsidRPr="0088638F" w:rsidRDefault="0088638F" w:rsidP="0088638F">
      <w:pPr>
        <w:numPr>
          <w:ilvl w:val="0"/>
          <w:numId w:val="30"/>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Creating an organisational structure which reflects the school’s values, and enabling the management systems, structures and processes to work effectively in line with legal requirements.</w:t>
      </w:r>
    </w:p>
    <w:p w14:paraId="59CE6BAE"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color w:val="000000"/>
        </w:rPr>
      </w:pPr>
    </w:p>
    <w:p w14:paraId="5F05D68A" w14:textId="77777777" w:rsidR="0088638F" w:rsidRPr="0088638F" w:rsidRDefault="0088638F" w:rsidP="0088638F">
      <w:pPr>
        <w:numPr>
          <w:ilvl w:val="0"/>
          <w:numId w:val="30"/>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Producing and implementing clear, evidence-based improvement plans and policies for the development of the school and its facilities.</w:t>
      </w:r>
    </w:p>
    <w:p w14:paraId="7E044E49"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color w:val="000000"/>
        </w:rPr>
      </w:pPr>
    </w:p>
    <w:p w14:paraId="063C44C7" w14:textId="77777777" w:rsidR="0088638F" w:rsidRPr="0088638F" w:rsidRDefault="0088638F" w:rsidP="0088638F">
      <w:pPr>
        <w:numPr>
          <w:ilvl w:val="0"/>
          <w:numId w:val="25"/>
        </w:numPr>
        <w:tabs>
          <w:tab w:val="num" w:pos="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that, within the Catholic ethos, policies and practices take account of national and local circumstances, policies and initiatives.</w:t>
      </w:r>
    </w:p>
    <w:p w14:paraId="51273C51" w14:textId="77777777" w:rsidR="0088638F" w:rsidRPr="0088638F" w:rsidRDefault="0088638F" w:rsidP="0088638F">
      <w:pPr>
        <w:autoSpaceDE w:val="0"/>
        <w:autoSpaceDN w:val="0"/>
        <w:adjustRightInd w:val="0"/>
        <w:spacing w:after="0" w:line="240" w:lineRule="auto"/>
        <w:ind w:left="720"/>
        <w:jc w:val="both"/>
        <w:rPr>
          <w:rFonts w:ascii="Arial" w:eastAsia="Times New Roman" w:hAnsi="Arial" w:cs="Arial"/>
          <w:color w:val="000000"/>
        </w:rPr>
      </w:pPr>
    </w:p>
    <w:p w14:paraId="6941C7D7" w14:textId="77777777" w:rsidR="0088638F" w:rsidRPr="0088638F" w:rsidRDefault="0088638F" w:rsidP="0088638F">
      <w:pPr>
        <w:numPr>
          <w:ilvl w:val="0"/>
          <w:numId w:val="25"/>
        </w:numPr>
        <w:tabs>
          <w:tab w:val="num" w:pos="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Managing the school’s financial and human resources effectively and efficiently to achieve the school’s educational goals and priorities.</w:t>
      </w:r>
    </w:p>
    <w:p w14:paraId="1B9C69D6" w14:textId="77777777" w:rsidR="0088638F" w:rsidRPr="0088638F" w:rsidRDefault="0088638F" w:rsidP="0088638F">
      <w:pPr>
        <w:autoSpaceDE w:val="0"/>
        <w:autoSpaceDN w:val="0"/>
        <w:adjustRightInd w:val="0"/>
        <w:spacing w:after="0" w:line="240" w:lineRule="auto"/>
        <w:ind w:left="720"/>
        <w:jc w:val="both"/>
        <w:rPr>
          <w:rFonts w:ascii="Arial" w:eastAsia="Times New Roman" w:hAnsi="Arial" w:cs="Arial"/>
          <w:color w:val="000000"/>
        </w:rPr>
      </w:pPr>
    </w:p>
    <w:p w14:paraId="5A94EB57" w14:textId="77777777" w:rsidR="0088638F" w:rsidRPr="0088638F" w:rsidRDefault="0088638F" w:rsidP="0088638F">
      <w:pPr>
        <w:numPr>
          <w:ilvl w:val="0"/>
          <w:numId w:val="25"/>
        </w:numPr>
        <w:tabs>
          <w:tab w:val="num" w:pos="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Recruiting, retaining and deploying staff appropriately and managing their workload to achieve the vision and goals of the school, implementing successful performance management processes with all staff.</w:t>
      </w:r>
    </w:p>
    <w:p w14:paraId="1E155614" w14:textId="77777777" w:rsidR="0088638F" w:rsidRPr="0088638F" w:rsidRDefault="0088638F" w:rsidP="0088638F">
      <w:pPr>
        <w:autoSpaceDE w:val="0"/>
        <w:autoSpaceDN w:val="0"/>
        <w:adjustRightInd w:val="0"/>
        <w:spacing w:after="0" w:line="240" w:lineRule="auto"/>
        <w:ind w:left="720"/>
        <w:jc w:val="both"/>
        <w:rPr>
          <w:rFonts w:ascii="Arial" w:eastAsia="Times New Roman" w:hAnsi="Arial" w:cs="Arial"/>
          <w:color w:val="000000"/>
        </w:rPr>
      </w:pPr>
    </w:p>
    <w:p w14:paraId="3393FF34" w14:textId="77777777" w:rsidR="0088638F" w:rsidRPr="0088638F" w:rsidRDefault="0088638F" w:rsidP="0088638F">
      <w:pPr>
        <w:numPr>
          <w:ilvl w:val="0"/>
          <w:numId w:val="25"/>
        </w:numPr>
        <w:tabs>
          <w:tab w:val="num" w:pos="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Managing and organising the school environment efficiently and effectively to ensure that it meets the needs of the curriculum and health and safety regulations.</w:t>
      </w:r>
    </w:p>
    <w:p w14:paraId="4FB241BC"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0490ACF5" w14:textId="77777777" w:rsidR="0088638F" w:rsidRPr="0088638F" w:rsidRDefault="0088638F" w:rsidP="0088638F">
      <w:pPr>
        <w:numPr>
          <w:ilvl w:val="0"/>
          <w:numId w:val="25"/>
        </w:numPr>
        <w:tabs>
          <w:tab w:val="num" w:pos="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that the range, quality and use of all available resources is monitored, evaluated and reviewed to improve the quality of education for all pupils and provide value for money.</w:t>
      </w:r>
    </w:p>
    <w:p w14:paraId="3D47D672"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color w:val="000000"/>
        </w:rPr>
      </w:pPr>
    </w:p>
    <w:p w14:paraId="07FAAA09" w14:textId="77777777" w:rsidR="0088638F" w:rsidRPr="0088638F" w:rsidRDefault="0088638F" w:rsidP="0088638F">
      <w:pPr>
        <w:numPr>
          <w:ilvl w:val="0"/>
          <w:numId w:val="25"/>
        </w:numPr>
        <w:tabs>
          <w:tab w:val="num" w:pos="0"/>
        </w:tabs>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Using and integrating a range of technologies effectively and efficiently to manage the school.</w:t>
      </w:r>
    </w:p>
    <w:p w14:paraId="3659CDD9" w14:textId="77777777" w:rsidR="0088638F" w:rsidRPr="0088638F" w:rsidRDefault="0088638F" w:rsidP="0088638F">
      <w:pPr>
        <w:autoSpaceDE w:val="0"/>
        <w:autoSpaceDN w:val="0"/>
        <w:adjustRightInd w:val="0"/>
        <w:spacing w:after="0" w:line="240" w:lineRule="auto"/>
        <w:jc w:val="both"/>
        <w:rPr>
          <w:rFonts w:ascii="Arial" w:eastAsia="Times New Roman" w:hAnsi="Arial" w:cs="Arial"/>
          <w:b/>
          <w:color w:val="000000"/>
        </w:rPr>
      </w:pPr>
    </w:p>
    <w:p w14:paraId="2E3AC89D"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Securing accountability</w:t>
      </w:r>
    </w:p>
    <w:p w14:paraId="202EED27" w14:textId="77777777" w:rsidR="0088638F" w:rsidRPr="0088638F" w:rsidRDefault="0088638F" w:rsidP="0088638F">
      <w:pPr>
        <w:spacing w:after="0" w:line="240" w:lineRule="auto"/>
        <w:ind w:left="851"/>
        <w:jc w:val="both"/>
        <w:rPr>
          <w:rFonts w:ascii="Arial" w:eastAsia="Times New Roman" w:hAnsi="Arial" w:cs="Arial"/>
          <w:b/>
          <w:color w:val="000000"/>
        </w:rPr>
      </w:pPr>
    </w:p>
    <w:p w14:paraId="434CBAE6"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In a Catholic school the principal fulfils his/her responsibilities in accordance with the mission of the school. The principal supports the governors in fulfilling its responsibilities under Canon Law to the Diocesan Trustees and in accordance with national legislation.</w:t>
      </w:r>
    </w:p>
    <w:p w14:paraId="71AAD933" w14:textId="77777777" w:rsidR="0088638F" w:rsidRPr="0088638F" w:rsidRDefault="0088638F" w:rsidP="0088638F">
      <w:pPr>
        <w:spacing w:after="0" w:line="240" w:lineRule="auto"/>
        <w:ind w:left="851"/>
        <w:jc w:val="both"/>
        <w:rPr>
          <w:rFonts w:ascii="Arial" w:eastAsia="Times New Roman" w:hAnsi="Arial" w:cs="Arial"/>
          <w:color w:val="000000"/>
        </w:rPr>
      </w:pPr>
    </w:p>
    <w:p w14:paraId="425B7CF4"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b/>
          <w:color w:val="000000"/>
        </w:rPr>
        <w:t>Actions</w:t>
      </w:r>
    </w:p>
    <w:p w14:paraId="4AD56732"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77E4B8BC"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vice principal supports the principal in:</w:t>
      </w:r>
    </w:p>
    <w:p w14:paraId="1C9000C1"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5B79BAB6" w14:textId="77777777" w:rsidR="0088638F" w:rsidRPr="0088638F" w:rsidRDefault="0088638F" w:rsidP="0088638F">
      <w:pPr>
        <w:numPr>
          <w:ilvl w:val="0"/>
          <w:numId w:val="31"/>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Fulfilling commitments arising from contractual accountability to the principal.</w:t>
      </w:r>
    </w:p>
    <w:p w14:paraId="67FCC6B6" w14:textId="77777777" w:rsidR="0088638F" w:rsidRPr="0088638F" w:rsidRDefault="0088638F" w:rsidP="0088638F">
      <w:pPr>
        <w:autoSpaceDE w:val="0"/>
        <w:autoSpaceDN w:val="0"/>
        <w:adjustRightInd w:val="0"/>
        <w:spacing w:after="0" w:line="240" w:lineRule="auto"/>
        <w:ind w:left="1080"/>
        <w:jc w:val="both"/>
        <w:rPr>
          <w:rFonts w:ascii="Arial" w:eastAsia="Times New Roman" w:hAnsi="Arial" w:cs="Arial"/>
          <w:color w:val="000000"/>
        </w:rPr>
      </w:pPr>
    </w:p>
    <w:p w14:paraId="676011DA" w14:textId="77777777" w:rsidR="0088638F" w:rsidRPr="0088638F" w:rsidRDefault="0088638F" w:rsidP="0088638F">
      <w:pPr>
        <w:numPr>
          <w:ilvl w:val="0"/>
          <w:numId w:val="31"/>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Developing the Catholic ethos so that everyone understands the mission of the school, which enables everyone to work collaboratively, share knowledge and understanding, celebrate success and accept responsibility for outcomes.</w:t>
      </w:r>
    </w:p>
    <w:p w14:paraId="6B99BAF3"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03A5E58E" w14:textId="77777777" w:rsidR="0088638F" w:rsidRPr="0088638F" w:rsidRDefault="0088638F" w:rsidP="0088638F">
      <w:pPr>
        <w:numPr>
          <w:ilvl w:val="0"/>
          <w:numId w:val="31"/>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lastRenderedPageBreak/>
        <w:t>Ensuring individual staff accountabilities are clearly defined, understood and agreed and are subject to rigorous review and evaluation.</w:t>
      </w:r>
    </w:p>
    <w:p w14:paraId="0E643402"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352BE5C7" w14:textId="77777777" w:rsidR="0088638F" w:rsidRPr="0088638F" w:rsidRDefault="0088638F" w:rsidP="0088638F">
      <w:pPr>
        <w:numPr>
          <w:ilvl w:val="0"/>
          <w:numId w:val="31"/>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Working with the governors (providing information, objective advice and support) to enable it to meet its responsibilities, including securing the distinctive Catholic character of the school.</w:t>
      </w:r>
    </w:p>
    <w:p w14:paraId="701ACDD8"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4F57CD68" w14:textId="77777777" w:rsidR="0088638F" w:rsidRPr="0088638F" w:rsidRDefault="0088638F" w:rsidP="0088638F">
      <w:pPr>
        <w:numPr>
          <w:ilvl w:val="0"/>
          <w:numId w:val="31"/>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Developing and presenting a coherent, understandable and accurate account of the school’s performance to a range of audiences including directors, parents and carers.</w:t>
      </w:r>
    </w:p>
    <w:p w14:paraId="766FE505"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3DB1F3A4" w14:textId="77777777" w:rsidR="0088638F" w:rsidRPr="0088638F" w:rsidRDefault="0088638F" w:rsidP="0088638F">
      <w:pPr>
        <w:numPr>
          <w:ilvl w:val="0"/>
          <w:numId w:val="31"/>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Reflecting on personal contribution to school achievements and take account of feedback from others.</w:t>
      </w:r>
    </w:p>
    <w:p w14:paraId="6EDCBA1C" w14:textId="77777777" w:rsidR="0088638F" w:rsidRPr="0088638F" w:rsidRDefault="0088638F" w:rsidP="0088638F">
      <w:pPr>
        <w:tabs>
          <w:tab w:val="num" w:pos="1440"/>
        </w:tabs>
        <w:autoSpaceDE w:val="0"/>
        <w:autoSpaceDN w:val="0"/>
        <w:adjustRightInd w:val="0"/>
        <w:spacing w:after="0" w:line="240" w:lineRule="auto"/>
        <w:jc w:val="both"/>
        <w:rPr>
          <w:rFonts w:ascii="Arial" w:eastAsia="Times New Roman" w:hAnsi="Arial" w:cs="Arial"/>
          <w:b/>
          <w:color w:val="000000"/>
        </w:rPr>
      </w:pPr>
    </w:p>
    <w:p w14:paraId="24DCB4B7"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Strengthening Community</w:t>
      </w:r>
    </w:p>
    <w:p w14:paraId="420DA3BA" w14:textId="77777777" w:rsidR="0088638F" w:rsidRPr="0088638F" w:rsidRDefault="0088638F" w:rsidP="0088638F">
      <w:pPr>
        <w:tabs>
          <w:tab w:val="num" w:pos="1080"/>
        </w:tabs>
        <w:autoSpaceDE w:val="0"/>
        <w:autoSpaceDN w:val="0"/>
        <w:adjustRightInd w:val="0"/>
        <w:spacing w:after="0" w:line="240" w:lineRule="auto"/>
        <w:jc w:val="both"/>
        <w:rPr>
          <w:rFonts w:ascii="Arial" w:eastAsia="Times New Roman" w:hAnsi="Arial" w:cs="Arial"/>
          <w:b/>
          <w:color w:val="000000"/>
        </w:rPr>
      </w:pPr>
    </w:p>
    <w:p w14:paraId="204EE8D8"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In a Catholic school there is a special relationship with the parish and the church, as well as the local community with its distinctive social context.</w:t>
      </w:r>
    </w:p>
    <w:p w14:paraId="0E476AE2" w14:textId="77777777" w:rsidR="0088638F" w:rsidRPr="0088638F" w:rsidRDefault="0088638F" w:rsidP="0088638F">
      <w:pPr>
        <w:spacing w:after="0" w:line="240" w:lineRule="auto"/>
        <w:ind w:left="851"/>
        <w:jc w:val="both"/>
        <w:rPr>
          <w:rFonts w:ascii="Arial" w:eastAsia="Times New Roman" w:hAnsi="Arial" w:cs="Arial"/>
          <w:color w:val="000000"/>
        </w:rPr>
      </w:pPr>
    </w:p>
    <w:p w14:paraId="64DC0D5B"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b/>
          <w:color w:val="000000"/>
        </w:rPr>
        <w:t>Actions</w:t>
      </w:r>
    </w:p>
    <w:p w14:paraId="68F9512B"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3FABDB27"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vice principal supports the principal in:</w:t>
      </w:r>
    </w:p>
    <w:p w14:paraId="3F033CA9"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7A3B02E5" w14:textId="77777777" w:rsidR="0088638F" w:rsidRPr="0088638F" w:rsidRDefault="0088638F" w:rsidP="0088638F">
      <w:pPr>
        <w:numPr>
          <w:ilvl w:val="0"/>
          <w:numId w:val="32"/>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Building a school culture and curriculum, based on Gospel values and the teachings of Jesus Christ and the Catholic Church, which takes account of the richness and diversity of the school’s communities.</w:t>
      </w:r>
    </w:p>
    <w:p w14:paraId="44EB13C9" w14:textId="77777777" w:rsidR="0088638F" w:rsidRPr="0088638F" w:rsidRDefault="0088638F" w:rsidP="0088638F">
      <w:pPr>
        <w:spacing w:after="0" w:line="240" w:lineRule="auto"/>
        <w:ind w:left="1080"/>
        <w:jc w:val="both"/>
        <w:rPr>
          <w:rFonts w:ascii="Arial" w:eastAsia="Times New Roman" w:hAnsi="Arial" w:cs="Arial"/>
          <w:color w:val="000000"/>
        </w:rPr>
      </w:pPr>
    </w:p>
    <w:p w14:paraId="0962E4F5" w14:textId="77777777" w:rsidR="0088638F" w:rsidRPr="0088638F" w:rsidRDefault="0088638F" w:rsidP="0088638F">
      <w:pPr>
        <w:numPr>
          <w:ilvl w:val="0"/>
          <w:numId w:val="32"/>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Building a relationship with the local church and parish communities, seeing participation in the celebration of the Eucharist as a crucial point of reference and stability.</w:t>
      </w:r>
    </w:p>
    <w:p w14:paraId="31F643CD"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4F93DD2C" w14:textId="77777777" w:rsidR="0088638F" w:rsidRPr="0088638F" w:rsidRDefault="0088638F" w:rsidP="0088638F">
      <w:pPr>
        <w:numPr>
          <w:ilvl w:val="0"/>
          <w:numId w:val="33"/>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Creating and promoting positive strategies for challenging racial and other prejudice and dealing with racial harassment.</w:t>
      </w:r>
    </w:p>
    <w:p w14:paraId="7698C8AF"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5E57CA66" w14:textId="77777777" w:rsidR="0088638F" w:rsidRPr="0088638F" w:rsidRDefault="0088638F" w:rsidP="0088638F">
      <w:pPr>
        <w:numPr>
          <w:ilvl w:val="0"/>
          <w:numId w:val="33"/>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learning experiences for pupils are linked into and integrated with the wider community and promote commitment to serving the common good and communion with the wider-world.</w:t>
      </w:r>
    </w:p>
    <w:p w14:paraId="68FC8963"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color w:val="000000"/>
        </w:rPr>
      </w:pPr>
    </w:p>
    <w:p w14:paraId="3B2F8F1B" w14:textId="77777777" w:rsidR="0088638F" w:rsidRPr="0088638F" w:rsidRDefault="0088638F" w:rsidP="0088638F">
      <w:pPr>
        <w:numPr>
          <w:ilvl w:val="0"/>
          <w:numId w:val="33"/>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Ensuring a range of community-based learning experiences.</w:t>
      </w:r>
    </w:p>
    <w:p w14:paraId="2A91C71E" w14:textId="77777777" w:rsidR="0088638F" w:rsidRPr="0088638F" w:rsidRDefault="0088638F" w:rsidP="0088638F">
      <w:pPr>
        <w:autoSpaceDE w:val="0"/>
        <w:autoSpaceDN w:val="0"/>
        <w:adjustRightInd w:val="0"/>
        <w:spacing w:after="0" w:line="240" w:lineRule="auto"/>
        <w:ind w:left="720"/>
        <w:jc w:val="both"/>
        <w:rPr>
          <w:rFonts w:ascii="Arial" w:eastAsia="Times New Roman" w:hAnsi="Arial" w:cs="Arial"/>
          <w:color w:val="000000"/>
        </w:rPr>
      </w:pPr>
    </w:p>
    <w:p w14:paraId="3590883D" w14:textId="77777777" w:rsidR="0088638F" w:rsidRPr="0088638F" w:rsidRDefault="0088638F" w:rsidP="0088638F">
      <w:pPr>
        <w:numPr>
          <w:ilvl w:val="0"/>
          <w:numId w:val="33"/>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Collaborating with other agencies in providing for the academic, religious, spiritual, moral, social, emotional and cultural well-being of pupils and their families.</w:t>
      </w:r>
    </w:p>
    <w:p w14:paraId="04C76ACC" w14:textId="77777777" w:rsidR="0088638F" w:rsidRPr="0088638F" w:rsidRDefault="0088638F" w:rsidP="0088638F">
      <w:pPr>
        <w:autoSpaceDE w:val="0"/>
        <w:autoSpaceDN w:val="0"/>
        <w:adjustRightInd w:val="0"/>
        <w:spacing w:after="0" w:line="240" w:lineRule="auto"/>
        <w:ind w:left="720"/>
        <w:jc w:val="both"/>
        <w:rPr>
          <w:rFonts w:ascii="Arial" w:eastAsia="Times New Roman" w:hAnsi="Arial" w:cs="Arial"/>
          <w:color w:val="000000"/>
        </w:rPr>
      </w:pPr>
    </w:p>
    <w:p w14:paraId="7158D764" w14:textId="77777777" w:rsidR="0088638F" w:rsidRPr="0088638F" w:rsidRDefault="0088638F" w:rsidP="0088638F">
      <w:pPr>
        <w:numPr>
          <w:ilvl w:val="0"/>
          <w:numId w:val="33"/>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Creating and maintaining an effective partnership with parents and carers, as the prime educators, to support and improve pupils’ growth in the knowledge and love of God and neighbour, their achievement and personal development.</w:t>
      </w:r>
    </w:p>
    <w:p w14:paraId="784C1BE0" w14:textId="77777777" w:rsidR="0088638F" w:rsidRPr="0088638F" w:rsidRDefault="0088638F" w:rsidP="0088638F">
      <w:pPr>
        <w:autoSpaceDE w:val="0"/>
        <w:autoSpaceDN w:val="0"/>
        <w:adjustRightInd w:val="0"/>
        <w:spacing w:after="0" w:line="240" w:lineRule="auto"/>
        <w:ind w:left="720"/>
        <w:jc w:val="both"/>
        <w:rPr>
          <w:rFonts w:ascii="Arial" w:eastAsia="Times New Roman" w:hAnsi="Arial" w:cs="Arial"/>
          <w:color w:val="000000"/>
        </w:rPr>
      </w:pPr>
    </w:p>
    <w:p w14:paraId="1AD646A8" w14:textId="77777777" w:rsidR="0088638F" w:rsidRPr="0088638F" w:rsidRDefault="0088638F" w:rsidP="0088638F">
      <w:pPr>
        <w:numPr>
          <w:ilvl w:val="0"/>
          <w:numId w:val="33"/>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Seeking opportunities to invite parents and carers, the parish, community figures, businesses or other organisations into the school to enhance and enrich the school as a faith community and its value to the wider community.</w:t>
      </w:r>
    </w:p>
    <w:p w14:paraId="29614C43" w14:textId="77777777" w:rsidR="0088638F" w:rsidRPr="0088638F" w:rsidRDefault="0088638F" w:rsidP="0088638F">
      <w:pPr>
        <w:autoSpaceDE w:val="0"/>
        <w:autoSpaceDN w:val="0"/>
        <w:adjustRightInd w:val="0"/>
        <w:spacing w:after="0" w:line="240" w:lineRule="auto"/>
        <w:ind w:left="720"/>
        <w:jc w:val="both"/>
        <w:rPr>
          <w:rFonts w:ascii="Arial" w:eastAsia="Times New Roman" w:hAnsi="Arial" w:cs="Arial"/>
          <w:color w:val="000000"/>
        </w:rPr>
      </w:pPr>
    </w:p>
    <w:p w14:paraId="14B766C8" w14:textId="77777777" w:rsidR="0088638F" w:rsidRPr="0088638F" w:rsidRDefault="0088638F" w:rsidP="0088638F">
      <w:pPr>
        <w:numPr>
          <w:ilvl w:val="0"/>
          <w:numId w:val="33"/>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color w:val="000000"/>
        </w:rPr>
        <w:t>Contributing to the development of the education system by, for example, sharing effective practice, working in partnership with other schools and promoting innovative initiatives.</w:t>
      </w:r>
    </w:p>
    <w:p w14:paraId="5AEEC239" w14:textId="77777777" w:rsidR="0088638F" w:rsidRPr="0088638F" w:rsidRDefault="0088638F" w:rsidP="0088638F">
      <w:pPr>
        <w:autoSpaceDE w:val="0"/>
        <w:autoSpaceDN w:val="0"/>
        <w:adjustRightInd w:val="0"/>
        <w:spacing w:after="0" w:line="240" w:lineRule="auto"/>
        <w:ind w:left="720"/>
        <w:jc w:val="both"/>
        <w:rPr>
          <w:rFonts w:ascii="Arial" w:eastAsia="Times New Roman" w:hAnsi="Arial" w:cs="Arial"/>
          <w:color w:val="000000"/>
        </w:rPr>
      </w:pPr>
    </w:p>
    <w:p w14:paraId="149DEE0F" w14:textId="77777777" w:rsidR="0088638F" w:rsidRPr="0088638F" w:rsidRDefault="0088638F" w:rsidP="0088638F">
      <w:pPr>
        <w:numPr>
          <w:ilvl w:val="0"/>
          <w:numId w:val="33"/>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color w:val="000000"/>
        </w:rPr>
        <w:t>Co-operating and working with relevant agencies to protect children.</w:t>
      </w:r>
    </w:p>
    <w:p w14:paraId="09C277C4" w14:textId="77777777" w:rsidR="0088638F" w:rsidRPr="0088638F" w:rsidRDefault="0088638F" w:rsidP="0088638F">
      <w:pPr>
        <w:tabs>
          <w:tab w:val="num" w:pos="1440"/>
        </w:tabs>
        <w:autoSpaceDE w:val="0"/>
        <w:autoSpaceDN w:val="0"/>
        <w:adjustRightInd w:val="0"/>
        <w:spacing w:after="0" w:line="240" w:lineRule="auto"/>
        <w:jc w:val="both"/>
        <w:rPr>
          <w:rFonts w:ascii="Arial" w:eastAsia="Times New Roman" w:hAnsi="Arial" w:cs="Arial"/>
          <w:b/>
          <w:color w:val="000000"/>
        </w:rPr>
      </w:pPr>
    </w:p>
    <w:p w14:paraId="0479442B" w14:textId="77777777" w:rsidR="0088638F" w:rsidRPr="0088638F" w:rsidRDefault="0088638F" w:rsidP="0088638F">
      <w:pPr>
        <w:numPr>
          <w:ilvl w:val="0"/>
          <w:numId w:val="34"/>
        </w:numPr>
        <w:autoSpaceDE w:val="0"/>
        <w:autoSpaceDN w:val="0"/>
        <w:adjustRightInd w:val="0"/>
        <w:spacing w:after="0" w:line="240" w:lineRule="auto"/>
        <w:jc w:val="both"/>
        <w:rPr>
          <w:rFonts w:ascii="Arial" w:eastAsia="Times New Roman" w:hAnsi="Arial" w:cs="Arial"/>
          <w:b/>
          <w:color w:val="000000"/>
        </w:rPr>
      </w:pPr>
      <w:r w:rsidRPr="0088638F">
        <w:rPr>
          <w:rFonts w:ascii="Arial" w:eastAsia="Times New Roman" w:hAnsi="Arial" w:cs="Arial"/>
          <w:b/>
          <w:color w:val="000000"/>
        </w:rPr>
        <w:t>Safeguarding Children &amp; Safer Recruitment</w:t>
      </w:r>
    </w:p>
    <w:p w14:paraId="3B38CE4F"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b/>
          <w:color w:val="000000"/>
        </w:rPr>
      </w:pPr>
    </w:p>
    <w:p w14:paraId="0D4F7861" w14:textId="77777777" w:rsidR="0088638F" w:rsidRPr="0088638F" w:rsidRDefault="0088638F" w:rsidP="0088638F">
      <w:pPr>
        <w:numPr>
          <w:ilvl w:val="1"/>
          <w:numId w:val="34"/>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lastRenderedPageBreak/>
        <w:t>This school is committed to safeguarding and promoting the welfare of children and young people as required under the Education Act 2002 and expects all staff and volunteers to share this commitment.</w:t>
      </w:r>
    </w:p>
    <w:p w14:paraId="3CC9E63F" w14:textId="77777777" w:rsidR="0088638F" w:rsidRPr="0088638F" w:rsidRDefault="0088638F" w:rsidP="0088638F">
      <w:pPr>
        <w:spacing w:after="0" w:line="240" w:lineRule="auto"/>
        <w:jc w:val="both"/>
        <w:rPr>
          <w:rFonts w:ascii="Arial" w:eastAsia="Times New Roman" w:hAnsi="Arial" w:cs="Arial"/>
          <w:lang w:eastAsia="en-GB"/>
        </w:rPr>
      </w:pPr>
    </w:p>
    <w:p w14:paraId="2892E3E4" w14:textId="77777777" w:rsidR="0088638F" w:rsidRPr="0088638F" w:rsidRDefault="0088638F" w:rsidP="0088638F">
      <w:pPr>
        <w:spacing w:after="0" w:line="240" w:lineRule="auto"/>
        <w:jc w:val="both"/>
        <w:rPr>
          <w:rFonts w:ascii="Arial" w:eastAsia="Times New Roman" w:hAnsi="Arial" w:cs="Arial"/>
          <w:b/>
          <w:bCs/>
          <w:lang w:eastAsia="en-GB"/>
        </w:rPr>
      </w:pPr>
      <w:r w:rsidRPr="0088638F">
        <w:rPr>
          <w:rFonts w:ascii="Arial" w:eastAsia="Times New Roman" w:hAnsi="Arial" w:cs="Arial"/>
          <w:b/>
          <w:bCs/>
          <w:lang w:eastAsia="en-GB"/>
        </w:rPr>
        <w:t>Actions</w:t>
      </w:r>
    </w:p>
    <w:p w14:paraId="263D75F9" w14:textId="77777777" w:rsidR="0088638F" w:rsidRPr="0088638F" w:rsidRDefault="0088638F" w:rsidP="0088638F">
      <w:pPr>
        <w:spacing w:after="0" w:line="240" w:lineRule="auto"/>
        <w:jc w:val="both"/>
        <w:rPr>
          <w:rFonts w:ascii="Arial" w:eastAsia="Times New Roman" w:hAnsi="Arial" w:cs="Arial"/>
          <w:b/>
          <w:bCs/>
          <w:lang w:eastAsia="en-GB"/>
        </w:rPr>
      </w:pPr>
    </w:p>
    <w:p w14:paraId="1EE3AAA0" w14:textId="77777777" w:rsidR="0088638F" w:rsidRPr="0088638F" w:rsidRDefault="0088638F" w:rsidP="0088638F">
      <w:pPr>
        <w:spacing w:after="0" w:line="240" w:lineRule="auto"/>
        <w:jc w:val="both"/>
        <w:rPr>
          <w:rFonts w:ascii="Arial" w:eastAsia="Times New Roman" w:hAnsi="Arial" w:cs="Arial"/>
          <w:lang w:eastAsia="en-GB"/>
        </w:rPr>
      </w:pPr>
      <w:r w:rsidRPr="0088638F">
        <w:rPr>
          <w:rFonts w:ascii="Arial" w:eastAsia="Times New Roman" w:hAnsi="Arial" w:cs="Arial"/>
          <w:lang w:eastAsia="en-GB"/>
        </w:rPr>
        <w:t>The vice principal should support the principal in ensuring that:</w:t>
      </w:r>
    </w:p>
    <w:p w14:paraId="1F157573"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color w:val="000000"/>
        </w:rPr>
      </w:pPr>
    </w:p>
    <w:p w14:paraId="15476E88" w14:textId="77777777" w:rsidR="0088638F" w:rsidRPr="0088638F" w:rsidRDefault="0088638F" w:rsidP="0088638F">
      <w:pPr>
        <w:numPr>
          <w:ilvl w:val="0"/>
          <w:numId w:val="23"/>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The policies and procedures adopted by the governors are fully implemented and followed by all staff.</w:t>
      </w:r>
    </w:p>
    <w:p w14:paraId="70682242" w14:textId="77777777" w:rsidR="0088638F" w:rsidRPr="0088638F" w:rsidRDefault="0088638F" w:rsidP="0088638F">
      <w:pPr>
        <w:autoSpaceDE w:val="0"/>
        <w:autoSpaceDN w:val="0"/>
        <w:adjustRightInd w:val="0"/>
        <w:spacing w:after="0" w:line="240" w:lineRule="auto"/>
        <w:ind w:left="360"/>
        <w:jc w:val="both"/>
        <w:rPr>
          <w:rFonts w:ascii="Arial" w:eastAsia="Times New Roman" w:hAnsi="Arial" w:cs="Arial"/>
          <w:color w:val="000000"/>
        </w:rPr>
      </w:pPr>
    </w:p>
    <w:p w14:paraId="65F7296C" w14:textId="77777777" w:rsidR="0088638F" w:rsidRPr="0088638F" w:rsidRDefault="0088638F" w:rsidP="0088638F">
      <w:pPr>
        <w:numPr>
          <w:ilvl w:val="0"/>
          <w:numId w:val="23"/>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Sufficient resources and time are allocated to enable the designated person and other staff to discharge their responsibilities, including taking part in strategy discussions and other inter-agency meetings, and contributing in the assessment of children.</w:t>
      </w:r>
    </w:p>
    <w:p w14:paraId="55FD005B" w14:textId="77777777" w:rsidR="0088638F" w:rsidRPr="0088638F" w:rsidRDefault="0088638F" w:rsidP="0088638F">
      <w:pPr>
        <w:autoSpaceDE w:val="0"/>
        <w:autoSpaceDN w:val="0"/>
        <w:adjustRightInd w:val="0"/>
        <w:spacing w:after="0" w:line="240" w:lineRule="auto"/>
        <w:jc w:val="both"/>
        <w:rPr>
          <w:rFonts w:ascii="Arial" w:eastAsia="Times New Roman" w:hAnsi="Arial" w:cs="Arial"/>
          <w:color w:val="000000"/>
        </w:rPr>
      </w:pPr>
    </w:p>
    <w:p w14:paraId="66038104" w14:textId="77777777" w:rsidR="0088638F" w:rsidRPr="0088638F" w:rsidRDefault="0088638F" w:rsidP="0088638F">
      <w:pPr>
        <w:numPr>
          <w:ilvl w:val="0"/>
          <w:numId w:val="23"/>
        </w:numPr>
        <w:autoSpaceDE w:val="0"/>
        <w:autoSpaceDN w:val="0"/>
        <w:adjustRightInd w:val="0"/>
        <w:spacing w:after="0" w:line="240" w:lineRule="auto"/>
        <w:jc w:val="both"/>
        <w:rPr>
          <w:rFonts w:ascii="Arial" w:eastAsia="Times New Roman" w:hAnsi="Arial" w:cs="Arial"/>
          <w:color w:val="000000"/>
        </w:rPr>
      </w:pPr>
      <w:r w:rsidRPr="0088638F">
        <w:rPr>
          <w:rFonts w:ascii="Arial" w:eastAsia="Times New Roman" w:hAnsi="Arial" w:cs="Arial"/>
          <w:color w:val="000000"/>
        </w:rPr>
        <w:t>All staff and volunteers feel able to raise concerns about poor or unsafe practice in regard to children, and such concerns are addressed sensitively and effectively in a timely manner in accordance with agreed disclosure policy.</w:t>
      </w:r>
    </w:p>
    <w:p w14:paraId="5BBF9333" w14:textId="77777777" w:rsidR="00116656" w:rsidRPr="001E1BF6" w:rsidRDefault="00116656" w:rsidP="00A01B9B">
      <w:pPr>
        <w:rPr>
          <w:rFonts w:cstheme="minorHAnsi"/>
        </w:rPr>
      </w:pPr>
    </w:p>
    <w:p w14:paraId="020572F8" w14:textId="77777777" w:rsidR="009D5547" w:rsidRDefault="009D5547" w:rsidP="00A01B9B">
      <w:pPr>
        <w:rPr>
          <w:rFonts w:cstheme="minorHAnsi"/>
          <w:sz w:val="24"/>
          <w:szCs w:val="24"/>
        </w:rPr>
      </w:pPr>
    </w:p>
    <w:p w14:paraId="1633B192" w14:textId="5053A936" w:rsidR="007D3799" w:rsidRDefault="007D3799" w:rsidP="00A01B9B">
      <w:pPr>
        <w:rPr>
          <w:rFonts w:cstheme="minorHAnsi"/>
          <w:sz w:val="24"/>
          <w:szCs w:val="24"/>
        </w:rPr>
      </w:pPr>
    </w:p>
    <w:p w14:paraId="348F612C" w14:textId="7B8FA5AE" w:rsidR="00D84DE8" w:rsidRPr="00D84DE8" w:rsidRDefault="00D84DE8" w:rsidP="00D84DE8">
      <w:pPr>
        <w:rPr>
          <w:rFonts w:cstheme="minorHAnsi"/>
          <w:sz w:val="24"/>
          <w:szCs w:val="24"/>
        </w:rPr>
      </w:pPr>
    </w:p>
    <w:p w14:paraId="50D3F61A" w14:textId="6E9520E1" w:rsidR="00D84DE8" w:rsidRPr="00D84DE8" w:rsidRDefault="00D84DE8" w:rsidP="00D84DE8">
      <w:pPr>
        <w:rPr>
          <w:rFonts w:cstheme="minorHAnsi"/>
          <w:sz w:val="24"/>
          <w:szCs w:val="24"/>
        </w:rPr>
      </w:pPr>
    </w:p>
    <w:p w14:paraId="6A1B44FB" w14:textId="33324B18" w:rsidR="00D84DE8" w:rsidRPr="00D84DE8" w:rsidRDefault="00D84DE8" w:rsidP="00D84DE8">
      <w:pPr>
        <w:rPr>
          <w:rFonts w:cstheme="minorHAnsi"/>
          <w:sz w:val="24"/>
          <w:szCs w:val="24"/>
        </w:rPr>
      </w:pPr>
    </w:p>
    <w:p w14:paraId="2B779F80" w14:textId="272ECBCA" w:rsidR="00D84DE8" w:rsidRPr="00D84DE8" w:rsidRDefault="00D84DE8" w:rsidP="00D84DE8">
      <w:pPr>
        <w:rPr>
          <w:rFonts w:cstheme="minorHAnsi"/>
          <w:sz w:val="24"/>
          <w:szCs w:val="24"/>
        </w:rPr>
      </w:pPr>
    </w:p>
    <w:p w14:paraId="494CD980" w14:textId="2440EA87" w:rsidR="00D84DE8" w:rsidRPr="00D84DE8" w:rsidRDefault="00D84DE8" w:rsidP="00D84DE8">
      <w:pPr>
        <w:rPr>
          <w:rFonts w:cstheme="minorHAnsi"/>
          <w:sz w:val="24"/>
          <w:szCs w:val="24"/>
        </w:rPr>
      </w:pPr>
    </w:p>
    <w:p w14:paraId="69720D84" w14:textId="577D5DF0" w:rsidR="00D84DE8" w:rsidRPr="00D84DE8" w:rsidRDefault="00D84DE8" w:rsidP="00D84DE8">
      <w:pPr>
        <w:rPr>
          <w:rFonts w:cstheme="minorHAnsi"/>
          <w:sz w:val="24"/>
          <w:szCs w:val="24"/>
        </w:rPr>
      </w:pPr>
    </w:p>
    <w:p w14:paraId="7F89A9FC" w14:textId="5F4B14AB" w:rsidR="00D84DE8" w:rsidRPr="00D84DE8" w:rsidRDefault="00D84DE8" w:rsidP="00D84DE8">
      <w:pPr>
        <w:rPr>
          <w:rFonts w:cstheme="minorHAnsi"/>
          <w:sz w:val="24"/>
          <w:szCs w:val="24"/>
        </w:rPr>
      </w:pPr>
    </w:p>
    <w:p w14:paraId="5E64C228" w14:textId="5A7950CC" w:rsidR="00D84DE8" w:rsidRPr="00D84DE8" w:rsidRDefault="00D84DE8" w:rsidP="00D84DE8">
      <w:pPr>
        <w:rPr>
          <w:rFonts w:cstheme="minorHAnsi"/>
          <w:sz w:val="24"/>
          <w:szCs w:val="24"/>
        </w:rPr>
      </w:pPr>
    </w:p>
    <w:p w14:paraId="7B1D7AE5" w14:textId="3500ACC3" w:rsidR="00D84DE8" w:rsidRPr="00D84DE8" w:rsidRDefault="00D84DE8" w:rsidP="00D84DE8">
      <w:pPr>
        <w:rPr>
          <w:rFonts w:cstheme="minorHAnsi"/>
          <w:sz w:val="24"/>
          <w:szCs w:val="24"/>
        </w:rPr>
      </w:pPr>
    </w:p>
    <w:p w14:paraId="75F07B32" w14:textId="25B31C82" w:rsidR="00D84DE8" w:rsidRDefault="00D84DE8" w:rsidP="00D84DE8">
      <w:pPr>
        <w:rPr>
          <w:rFonts w:cstheme="minorHAnsi"/>
          <w:sz w:val="24"/>
          <w:szCs w:val="24"/>
        </w:rPr>
      </w:pPr>
    </w:p>
    <w:p w14:paraId="63597E11" w14:textId="77777777" w:rsidR="00D84DE8" w:rsidRPr="00D84DE8" w:rsidRDefault="00D84DE8" w:rsidP="00D84DE8">
      <w:pPr>
        <w:jc w:val="center"/>
        <w:rPr>
          <w:rFonts w:cstheme="minorHAnsi"/>
          <w:sz w:val="24"/>
          <w:szCs w:val="24"/>
        </w:rPr>
      </w:pPr>
    </w:p>
    <w:sectPr w:rsidR="00D84DE8" w:rsidRPr="00D84DE8">
      <w:footerReference w:type="default" r:id="rId15"/>
      <w:pgSz w:w="11906" w:h="16838"/>
      <w:pgMar w:top="720" w:right="720" w:bottom="720" w:left="720" w:header="708" w:footer="70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F2CE" w14:textId="77777777" w:rsidR="0003170D" w:rsidRDefault="007D3799">
      <w:pPr>
        <w:spacing w:after="0" w:line="240" w:lineRule="auto"/>
      </w:pPr>
      <w:r>
        <w:separator/>
      </w:r>
    </w:p>
  </w:endnote>
  <w:endnote w:type="continuationSeparator" w:id="0">
    <w:p w14:paraId="3A891F3F" w14:textId="77777777" w:rsidR="0003170D" w:rsidRDefault="007D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4670" w14:textId="4022E88E" w:rsidR="0003170D" w:rsidRDefault="00D84DE8">
    <w:pPr>
      <w:pStyle w:val="Footer"/>
    </w:pPr>
    <w:r w:rsidRPr="0023296B">
      <w:rPr>
        <w:noProof/>
      </w:rPr>
      <w:drawing>
        <wp:anchor distT="0" distB="0" distL="114300" distR="114300" simplePos="0" relativeHeight="251659264" behindDoc="0" locked="0" layoutInCell="1" allowOverlap="1" wp14:anchorId="1640769D" wp14:editId="25EC3A39">
          <wp:simplePos x="0" y="0"/>
          <wp:positionH relativeFrom="page">
            <wp:posOffset>238124</wp:posOffset>
          </wp:positionH>
          <wp:positionV relativeFrom="paragraph">
            <wp:posOffset>15875</wp:posOffset>
          </wp:positionV>
          <wp:extent cx="7077075" cy="1171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77075" cy="1171575"/>
                  </a:xfrm>
                  <a:prstGeom prst="rect">
                    <a:avLst/>
                  </a:prstGeom>
                </pic:spPr>
              </pic:pic>
            </a:graphicData>
          </a:graphic>
          <wp14:sizeRelH relativeFrom="margin">
            <wp14:pctWidth>0</wp14:pctWidth>
          </wp14:sizeRelH>
          <wp14:sizeRelV relativeFrom="margin">
            <wp14:pctHeight>0</wp14:pctHeight>
          </wp14:sizeRelV>
        </wp:anchor>
      </w:drawing>
    </w:r>
    <w:r w:rsidR="007D3799">
      <w:rPr>
        <w:noProof/>
        <w:lang w:eastAsia="en-GB"/>
      </w:rPr>
      <w:drawing>
        <wp:inline distT="0" distB="0" distL="0" distR="0" wp14:anchorId="2A96731C" wp14:editId="68CAC898">
          <wp:extent cx="6638925" cy="10382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925" cy="1038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50C3" w14:textId="77777777" w:rsidR="0003170D" w:rsidRDefault="007D3799">
      <w:pPr>
        <w:spacing w:after="0" w:line="240" w:lineRule="auto"/>
      </w:pPr>
      <w:r>
        <w:separator/>
      </w:r>
    </w:p>
  </w:footnote>
  <w:footnote w:type="continuationSeparator" w:id="0">
    <w:p w14:paraId="3B2B8010" w14:textId="77777777" w:rsidR="0003170D" w:rsidRDefault="007D3799">
      <w:pPr>
        <w:spacing w:after="0" w:line="240" w:lineRule="auto"/>
      </w:pPr>
      <w:r>
        <w:continuationSeparator/>
      </w:r>
    </w:p>
  </w:footnote>
  <w:footnote w:id="1">
    <w:p w14:paraId="2F796E1D" w14:textId="77777777" w:rsidR="0088638F" w:rsidRDefault="0088638F" w:rsidP="0088638F">
      <w:pPr>
        <w:pStyle w:val="FootnoteText"/>
      </w:pPr>
      <w:r>
        <w:rPr>
          <w:rStyle w:val="FootnoteReference"/>
        </w:rPr>
        <w:footnoteRef/>
      </w:r>
      <w:r>
        <w:t xml:space="preserve"> In order to avoid confusion between the ‘Multi-academy Company and the individual academies that make up the company, the term school is used throughout to describe the individual institution.</w:t>
      </w:r>
    </w:p>
  </w:footnote>
  <w:footnote w:id="2">
    <w:p w14:paraId="60822B72" w14:textId="77777777" w:rsidR="0088638F" w:rsidRDefault="0088638F" w:rsidP="0088638F">
      <w:pPr>
        <w:pStyle w:val="FootnoteText"/>
      </w:pPr>
      <w:r>
        <w:rPr>
          <w:rStyle w:val="FootnoteReference"/>
        </w:rPr>
        <w:footnoteRef/>
      </w:r>
      <w:r>
        <w:t xml:space="preserve"> While the term vice principal is used in the academy, the directors have adopted the School Teachers’ Pay and Conditions document which uses the term ‘deputy headteacher’ to describe this role.</w:t>
      </w:r>
    </w:p>
  </w:footnote>
  <w:footnote w:id="3">
    <w:p w14:paraId="7CC9973E" w14:textId="77777777" w:rsidR="0088638F" w:rsidRDefault="0088638F" w:rsidP="0088638F">
      <w:pPr>
        <w:pStyle w:val="FootnoteText"/>
      </w:pPr>
      <w:r>
        <w:rPr>
          <w:rStyle w:val="FootnoteReference"/>
        </w:rPr>
        <w:footnoteRef/>
      </w:r>
      <w:r>
        <w:t xml:space="preserve"> The term ‘governors’ is used to describe all those involved in the governance of the school – the board of directors and the local academy committee representatives.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583"/>
    <w:multiLevelType w:val="hybridMultilevel"/>
    <w:tmpl w:val="F3E2EFDC"/>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06A05F30"/>
    <w:multiLevelType w:val="hybridMultilevel"/>
    <w:tmpl w:val="A6EC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68739C"/>
    <w:multiLevelType w:val="hybridMultilevel"/>
    <w:tmpl w:val="71D6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05DED"/>
    <w:multiLevelType w:val="hybridMultilevel"/>
    <w:tmpl w:val="09324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D954F25"/>
    <w:multiLevelType w:val="hybridMultilevel"/>
    <w:tmpl w:val="5B4A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937C6A"/>
    <w:multiLevelType w:val="hybridMultilevel"/>
    <w:tmpl w:val="807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153CFF"/>
    <w:multiLevelType w:val="hybridMultilevel"/>
    <w:tmpl w:val="9CC835B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3"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625752"/>
    <w:multiLevelType w:val="hybridMultilevel"/>
    <w:tmpl w:val="63A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6"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3B5C25"/>
    <w:multiLevelType w:val="hybridMultilevel"/>
    <w:tmpl w:val="B452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20" w15:restartNumberingAfterBreak="0">
    <w:nsid w:val="3D3130BC"/>
    <w:multiLevelType w:val="hybridMultilevel"/>
    <w:tmpl w:val="10AA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51679"/>
    <w:multiLevelType w:val="multilevel"/>
    <w:tmpl w:val="C496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B38740C"/>
    <w:multiLevelType w:val="hybridMultilevel"/>
    <w:tmpl w:val="7AD0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A5C83"/>
    <w:multiLevelType w:val="hybridMultilevel"/>
    <w:tmpl w:val="323C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D331D"/>
    <w:multiLevelType w:val="hybridMultilevel"/>
    <w:tmpl w:val="14D200C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7"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187197"/>
    <w:multiLevelType w:val="hybridMultilevel"/>
    <w:tmpl w:val="5D8E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54D74"/>
    <w:multiLevelType w:val="hybridMultilevel"/>
    <w:tmpl w:val="8342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658F5"/>
    <w:multiLevelType w:val="hybridMultilevel"/>
    <w:tmpl w:val="0812F35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5B80CB1"/>
    <w:multiLevelType w:val="hybridMultilevel"/>
    <w:tmpl w:val="001A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2211C7"/>
    <w:multiLevelType w:val="hybridMultilevel"/>
    <w:tmpl w:val="4FEE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4"/>
  </w:num>
  <w:num w:numId="4">
    <w:abstractNumId w:val="33"/>
  </w:num>
  <w:num w:numId="5">
    <w:abstractNumId w:val="0"/>
  </w:num>
  <w:num w:numId="6">
    <w:abstractNumId w:val="24"/>
  </w:num>
  <w:num w:numId="7">
    <w:abstractNumId w:val="26"/>
  </w:num>
  <w:num w:numId="8">
    <w:abstractNumId w:val="12"/>
  </w:num>
  <w:num w:numId="9">
    <w:abstractNumId w:val="14"/>
  </w:num>
  <w:num w:numId="10">
    <w:abstractNumId w:val="17"/>
  </w:num>
  <w:num w:numId="11">
    <w:abstractNumId w:val="1"/>
  </w:num>
  <w:num w:numId="12">
    <w:abstractNumId w:val="25"/>
  </w:num>
  <w:num w:numId="13">
    <w:abstractNumId w:val="29"/>
  </w:num>
  <w:num w:numId="14">
    <w:abstractNumId w:val="20"/>
  </w:num>
  <w:num w:numId="15">
    <w:abstractNumId w:val="6"/>
  </w:num>
  <w:num w:numId="16">
    <w:abstractNumId w:val="32"/>
  </w:num>
  <w:num w:numId="17">
    <w:abstractNumId w:val="30"/>
  </w:num>
  <w:num w:numId="18">
    <w:abstractNumId w:val="3"/>
  </w:num>
  <w:num w:numId="19">
    <w:abstractNumId w:val="28"/>
  </w:num>
  <w:num w:numId="20">
    <w:abstractNumId w:val="16"/>
  </w:num>
  <w:num w:numId="21">
    <w:abstractNumId w:val="21"/>
  </w:num>
  <w:num w:numId="22">
    <w:abstractNumId w:val="5"/>
  </w:num>
  <w:num w:numId="23">
    <w:abstractNumId w:val="10"/>
  </w:num>
  <w:num w:numId="24">
    <w:abstractNumId w:val="22"/>
  </w:num>
  <w:num w:numId="25">
    <w:abstractNumId w:val="18"/>
  </w:num>
  <w:num w:numId="26">
    <w:abstractNumId w:val="13"/>
  </w:num>
  <w:num w:numId="27">
    <w:abstractNumId w:val="19"/>
  </w:num>
  <w:num w:numId="28">
    <w:abstractNumId w:val="15"/>
  </w:num>
  <w:num w:numId="29">
    <w:abstractNumId w:val="2"/>
  </w:num>
  <w:num w:numId="30">
    <w:abstractNumId w:val="9"/>
  </w:num>
  <w:num w:numId="31">
    <w:abstractNumId w:val="11"/>
  </w:num>
  <w:num w:numId="32">
    <w:abstractNumId w:val="7"/>
  </w:num>
  <w:num w:numId="33">
    <w:abstractNumId w:val="2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0D"/>
    <w:rsid w:val="0003170D"/>
    <w:rsid w:val="00116656"/>
    <w:rsid w:val="001E1BF6"/>
    <w:rsid w:val="006D098C"/>
    <w:rsid w:val="007D3799"/>
    <w:rsid w:val="0088638F"/>
    <w:rsid w:val="00925335"/>
    <w:rsid w:val="009D5547"/>
    <w:rsid w:val="00A01B9B"/>
    <w:rsid w:val="00C6010F"/>
    <w:rsid w:val="00D84DE8"/>
    <w:rsid w:val="00DA6F27"/>
    <w:rsid w:val="00DC0546"/>
    <w:rsid w:val="05E35304"/>
    <w:rsid w:val="07D96B52"/>
    <w:rsid w:val="0B880AEB"/>
    <w:rsid w:val="0DB63589"/>
    <w:rsid w:val="0E5BEEA4"/>
    <w:rsid w:val="1C2641C3"/>
    <w:rsid w:val="20105DF9"/>
    <w:rsid w:val="223C82CC"/>
    <w:rsid w:val="26402D2C"/>
    <w:rsid w:val="2E6DFA69"/>
    <w:rsid w:val="2FED3765"/>
    <w:rsid w:val="321F16E9"/>
    <w:rsid w:val="32ABA6B2"/>
    <w:rsid w:val="390A03EA"/>
    <w:rsid w:val="49AADBDB"/>
    <w:rsid w:val="4E814C33"/>
    <w:rsid w:val="4F41E35C"/>
    <w:rsid w:val="504C5E4D"/>
    <w:rsid w:val="52C68076"/>
    <w:rsid w:val="56DE33C0"/>
    <w:rsid w:val="5EE56953"/>
    <w:rsid w:val="6203AD6E"/>
    <w:rsid w:val="62776258"/>
    <w:rsid w:val="63C99C94"/>
    <w:rsid w:val="659C73BF"/>
    <w:rsid w:val="675E1B18"/>
    <w:rsid w:val="6A72B2C8"/>
    <w:rsid w:val="71073740"/>
    <w:rsid w:val="725DFC17"/>
    <w:rsid w:val="74FE091F"/>
    <w:rsid w:val="7F4BF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9E0EA9"/>
  <w15:docId w15:val="{05B0BC3A-1416-4341-B7DF-7A8E7A03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rPr>
      <w:color w:val="0000FF"/>
      <w:u w:val="single"/>
    </w:rPr>
  </w:style>
  <w:style w:type="paragraph" w:styleId="Caption">
    <w:name w:val="caption"/>
    <w:basedOn w:val="Normal"/>
    <w:next w:val="Normal"/>
    <w:uiPriority w:val="35"/>
    <w:unhideWhenUsed/>
    <w:qFormat/>
    <w:pPr>
      <w:spacing w:after="200" w:line="240" w:lineRule="auto"/>
    </w:pPr>
    <w:rPr>
      <w:b/>
      <w:bCs/>
      <w:color w:val="4F81BD" w:themeColor="accent1"/>
      <w:sz w:val="18"/>
      <w:szCs w:val="18"/>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lock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16656"/>
    <w:rPr>
      <w:b/>
      <w:bCs/>
    </w:rPr>
  </w:style>
  <w:style w:type="paragraph" w:styleId="FootnoteText">
    <w:name w:val="footnote text"/>
    <w:basedOn w:val="Normal"/>
    <w:link w:val="FootnoteTextChar"/>
    <w:semiHidden/>
    <w:unhideWhenUsed/>
    <w:rsid w:val="0088638F"/>
    <w:pPr>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semiHidden/>
    <w:rsid w:val="0088638F"/>
    <w:rPr>
      <w:rFonts w:ascii="Times New Roman" w:eastAsia="Times New Roman" w:hAnsi="Times New Roman" w:cs="Times New Roman"/>
      <w:color w:val="000000"/>
      <w:sz w:val="20"/>
      <w:szCs w:val="20"/>
    </w:rPr>
  </w:style>
  <w:style w:type="character" w:styleId="FootnoteReference">
    <w:name w:val="footnote reference"/>
    <w:semiHidden/>
    <w:rsid w:val="00886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327">
      <w:bodyDiv w:val="1"/>
      <w:marLeft w:val="0"/>
      <w:marRight w:val="0"/>
      <w:marTop w:val="0"/>
      <w:marBottom w:val="0"/>
      <w:divBdr>
        <w:top w:val="none" w:sz="0" w:space="0" w:color="auto"/>
        <w:left w:val="none" w:sz="0" w:space="0" w:color="auto"/>
        <w:bottom w:val="none" w:sz="0" w:space="0" w:color="auto"/>
        <w:right w:val="none" w:sz="0" w:space="0" w:color="auto"/>
      </w:divBdr>
    </w:div>
    <w:div w:id="616569865">
      <w:bodyDiv w:val="1"/>
      <w:marLeft w:val="0"/>
      <w:marRight w:val="0"/>
      <w:marTop w:val="0"/>
      <w:marBottom w:val="0"/>
      <w:divBdr>
        <w:top w:val="none" w:sz="0" w:space="0" w:color="auto"/>
        <w:left w:val="none" w:sz="0" w:space="0" w:color="auto"/>
        <w:bottom w:val="none" w:sz="0" w:space="0" w:color="auto"/>
        <w:right w:val="none" w:sz="0" w:space="0" w:color="auto"/>
      </w:divBdr>
    </w:div>
    <w:div w:id="933129122">
      <w:bodyDiv w:val="1"/>
      <w:marLeft w:val="0"/>
      <w:marRight w:val="0"/>
      <w:marTop w:val="0"/>
      <w:marBottom w:val="0"/>
      <w:divBdr>
        <w:top w:val="none" w:sz="0" w:space="0" w:color="auto"/>
        <w:left w:val="none" w:sz="0" w:space="0" w:color="auto"/>
        <w:bottom w:val="none" w:sz="0" w:space="0" w:color="auto"/>
        <w:right w:val="none" w:sz="0" w:space="0" w:color="auto"/>
      </w:divBdr>
    </w:div>
    <w:div w:id="1590507605">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rminghamdioces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178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5fc7d2f-4bff-4ca9-a521-ba883b290543" xsi:nil="true"/>
    <lcf76f155ced4ddcb4097134ff3c332f xmlns="3c679e24-ea7b-4a84-8e6f-9a7b80851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EAC2F-84EA-4D70-9A5F-0FDFB379D6AE}"/>
</file>

<file path=customXml/itemProps2.xml><?xml version="1.0" encoding="utf-8"?>
<ds:datastoreItem xmlns:ds="http://schemas.openxmlformats.org/officeDocument/2006/customXml" ds:itemID="{D0D363FB-60AB-473B-9E67-5D2D2495298E}">
  <ds:schemaRefs>
    <ds:schemaRef ds:uri="http://schemas.microsoft.com/sharepoint/v3/contenttype/forms"/>
  </ds:schemaRefs>
</ds:datastoreItem>
</file>

<file path=customXml/itemProps3.xml><?xml version="1.0" encoding="utf-8"?>
<ds:datastoreItem xmlns:ds="http://schemas.openxmlformats.org/officeDocument/2006/customXml" ds:itemID="{0698A170-448C-4EAC-A134-9722A5FEE039}">
  <ds:schemaRefs>
    <ds:schemaRef ds:uri="http://schemas.openxmlformats.org/officeDocument/2006/bibliography"/>
  </ds:schemaRefs>
</ds:datastoreItem>
</file>

<file path=customXml/itemProps4.xml><?xml version="1.0" encoding="utf-8"?>
<ds:datastoreItem xmlns:ds="http://schemas.openxmlformats.org/officeDocument/2006/customXml" ds:itemID="{2FBC2FB3-7BB1-4D7C-BCC0-F6F3E2DB6ACE}">
  <ds:schemaRef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5164455c-d27c-4019-b258-1cae4259a275"/>
    <ds:schemaRef ds:uri="http://purl.org/dc/dcmitype/"/>
    <ds:schemaRef ds:uri="7abd2a2c-e011-4d24-a865-d8e75d3deb5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2215</Words>
  <Characters>12628</Characters>
  <Application>Microsoft Office Word</Application>
  <DocSecurity>0</DocSecurity>
  <Lines>105</Lines>
  <Paragraphs>29</Paragraphs>
  <ScaleCrop>false</ScaleCrop>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Woolley, Angela</dc:creator>
  <cp:lastModifiedBy>Jo Howarth</cp:lastModifiedBy>
  <cp:revision>2</cp:revision>
  <cp:lastPrinted>2023-01-12T14:18:00Z</cp:lastPrinted>
  <dcterms:created xsi:type="dcterms:W3CDTF">2026-02-13T12:55:00Z</dcterms:created>
  <dcterms:modified xsi:type="dcterms:W3CDTF">2026-02-13T12:55:00Z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