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F4CD6" w:rsidRPr="00A46068" w:rsidRDefault="008F4CD6" w:rsidP="008F4CD6">
      <w:pPr>
        <w:jc w:val="both"/>
        <w:rPr>
          <w:rFonts w:asciiTheme="minorHAnsi" w:hAnsiTheme="minorHAnsi" w:cstheme="minorHAnsi"/>
          <w:b/>
          <w:bCs/>
          <w:sz w:val="23"/>
          <w:szCs w:val="23"/>
        </w:rPr>
      </w:pPr>
    </w:p>
    <w:p w14:paraId="5B8CDC11" w14:textId="4F1C2D4A" w:rsidR="008F4CD6" w:rsidRPr="00491242" w:rsidRDefault="008F4CD6" w:rsidP="008F4CD6">
      <w:pPr>
        <w:pStyle w:val="Heading2"/>
        <w:rPr>
          <w:rFonts w:asciiTheme="minorHAnsi" w:hAnsiTheme="minorHAnsi" w:cstheme="minorHAnsi"/>
          <w:sz w:val="22"/>
          <w:szCs w:val="22"/>
        </w:rPr>
      </w:pPr>
      <w:r w:rsidRPr="00491242">
        <w:rPr>
          <w:rFonts w:asciiTheme="minorHAnsi" w:hAnsiTheme="minorHAnsi" w:cstheme="minorHAnsi"/>
          <w:sz w:val="22"/>
          <w:szCs w:val="22"/>
        </w:rPr>
        <w:t>JOB TITLE:</w:t>
      </w:r>
      <w:r w:rsidRPr="00491242">
        <w:rPr>
          <w:rFonts w:asciiTheme="minorHAnsi" w:hAnsiTheme="minorHAnsi" w:cstheme="minorHAnsi"/>
          <w:sz w:val="22"/>
          <w:szCs w:val="22"/>
        </w:rPr>
        <w:tab/>
      </w:r>
      <w:r w:rsidRPr="00491242">
        <w:rPr>
          <w:rFonts w:asciiTheme="minorHAnsi" w:hAnsiTheme="minorHAnsi" w:cstheme="minorHAnsi"/>
          <w:sz w:val="22"/>
          <w:szCs w:val="22"/>
        </w:rPr>
        <w:tab/>
      </w:r>
      <w:r w:rsidR="0079690F" w:rsidRPr="00491242">
        <w:rPr>
          <w:rFonts w:asciiTheme="minorHAnsi" w:hAnsiTheme="minorHAnsi" w:cstheme="minorHAnsi"/>
          <w:sz w:val="22"/>
          <w:szCs w:val="22"/>
        </w:rPr>
        <w:t>Payroll and HR Assistant</w:t>
      </w:r>
    </w:p>
    <w:p w14:paraId="0A37501D" w14:textId="77777777" w:rsidR="008F4CD6" w:rsidRPr="00491242" w:rsidRDefault="008F4CD6" w:rsidP="008F4CD6">
      <w:pPr>
        <w:jc w:val="both"/>
        <w:rPr>
          <w:rFonts w:asciiTheme="minorHAnsi" w:hAnsiTheme="minorHAnsi" w:cstheme="minorHAnsi"/>
          <w:b/>
          <w:bCs/>
          <w:sz w:val="22"/>
          <w:szCs w:val="22"/>
        </w:rPr>
      </w:pPr>
    </w:p>
    <w:p w14:paraId="688E91E3" w14:textId="33BB63CD" w:rsidR="00BE187D" w:rsidRPr="00491242" w:rsidRDefault="00BE187D" w:rsidP="008F4CD6">
      <w:pPr>
        <w:jc w:val="both"/>
        <w:rPr>
          <w:rFonts w:asciiTheme="minorHAnsi" w:hAnsiTheme="minorHAnsi" w:cstheme="minorHAnsi"/>
          <w:b/>
          <w:bCs/>
          <w:sz w:val="22"/>
          <w:szCs w:val="22"/>
        </w:rPr>
      </w:pPr>
      <w:r w:rsidRPr="00491242">
        <w:rPr>
          <w:rFonts w:asciiTheme="minorHAnsi" w:hAnsiTheme="minorHAnsi" w:cstheme="minorHAnsi"/>
          <w:b/>
          <w:bCs/>
          <w:sz w:val="22"/>
          <w:szCs w:val="22"/>
        </w:rPr>
        <w:t>LOCATION:</w:t>
      </w:r>
      <w:r w:rsidRPr="00491242">
        <w:rPr>
          <w:rFonts w:asciiTheme="minorHAnsi" w:hAnsiTheme="minorHAnsi" w:cstheme="minorHAnsi"/>
          <w:b/>
          <w:bCs/>
          <w:sz w:val="22"/>
          <w:szCs w:val="22"/>
        </w:rPr>
        <w:tab/>
      </w:r>
      <w:r w:rsidRPr="00491242">
        <w:rPr>
          <w:rFonts w:asciiTheme="minorHAnsi" w:hAnsiTheme="minorHAnsi" w:cstheme="minorHAnsi"/>
          <w:b/>
          <w:bCs/>
          <w:sz w:val="22"/>
          <w:szCs w:val="22"/>
        </w:rPr>
        <w:tab/>
      </w:r>
      <w:r w:rsidR="007E21F0" w:rsidRPr="00491242">
        <w:rPr>
          <w:rFonts w:asciiTheme="minorHAnsi" w:hAnsiTheme="minorHAnsi" w:cstheme="minorHAnsi"/>
          <w:b/>
          <w:bCs/>
          <w:sz w:val="22"/>
          <w:szCs w:val="22"/>
        </w:rPr>
        <w:t xml:space="preserve">DET Central Office – St Martin’s School </w:t>
      </w:r>
      <w:r w:rsidR="00A626EB" w:rsidRPr="00491242">
        <w:rPr>
          <w:rFonts w:asciiTheme="minorHAnsi" w:hAnsiTheme="minorHAnsi" w:cstheme="minorHAnsi"/>
          <w:b/>
          <w:bCs/>
          <w:sz w:val="22"/>
          <w:szCs w:val="22"/>
        </w:rPr>
        <w:t xml:space="preserve"> </w:t>
      </w:r>
    </w:p>
    <w:p w14:paraId="5DAB6C7B" w14:textId="77777777" w:rsidR="00BE187D" w:rsidRPr="00491242" w:rsidRDefault="00BE187D" w:rsidP="008F4CD6">
      <w:pPr>
        <w:jc w:val="both"/>
        <w:rPr>
          <w:rFonts w:asciiTheme="minorHAnsi" w:hAnsiTheme="minorHAnsi" w:cstheme="minorHAnsi"/>
          <w:b/>
          <w:bCs/>
          <w:sz w:val="22"/>
          <w:szCs w:val="22"/>
        </w:rPr>
      </w:pPr>
    </w:p>
    <w:p w14:paraId="213789A6" w14:textId="586C40B4" w:rsidR="008F4CD6" w:rsidRPr="00491242" w:rsidRDefault="008F4CD6" w:rsidP="00E42751">
      <w:pPr>
        <w:ind w:left="2160" w:hanging="2160"/>
        <w:jc w:val="both"/>
        <w:rPr>
          <w:rFonts w:asciiTheme="minorHAnsi" w:hAnsiTheme="minorHAnsi" w:cstheme="minorHAnsi"/>
          <w:b/>
          <w:sz w:val="22"/>
          <w:szCs w:val="22"/>
        </w:rPr>
      </w:pPr>
      <w:r w:rsidRPr="00491242">
        <w:rPr>
          <w:rFonts w:asciiTheme="minorHAnsi" w:hAnsiTheme="minorHAnsi" w:cstheme="minorHAnsi"/>
          <w:b/>
          <w:bCs/>
          <w:sz w:val="22"/>
          <w:szCs w:val="22"/>
        </w:rPr>
        <w:t>REPORTS TO:</w:t>
      </w:r>
      <w:r w:rsidRPr="00491242">
        <w:rPr>
          <w:rFonts w:asciiTheme="minorHAnsi" w:hAnsiTheme="minorHAnsi" w:cstheme="minorHAnsi"/>
          <w:b/>
          <w:bCs/>
          <w:sz w:val="22"/>
          <w:szCs w:val="22"/>
        </w:rPr>
        <w:tab/>
      </w:r>
      <w:r w:rsidR="004B25BD" w:rsidRPr="00491242">
        <w:rPr>
          <w:rFonts w:asciiTheme="minorHAnsi" w:hAnsiTheme="minorHAnsi" w:cstheme="minorHAnsi"/>
          <w:b/>
          <w:sz w:val="22"/>
          <w:szCs w:val="22"/>
        </w:rPr>
        <w:t>HR Director</w:t>
      </w:r>
      <w:r w:rsidR="00E42751" w:rsidRPr="00491242">
        <w:rPr>
          <w:rFonts w:asciiTheme="minorHAnsi" w:hAnsiTheme="minorHAnsi" w:cstheme="minorHAnsi"/>
          <w:b/>
          <w:sz w:val="22"/>
          <w:szCs w:val="22"/>
        </w:rPr>
        <w:t xml:space="preserve">, with responsibility to Payroll Manager for </w:t>
      </w:r>
      <w:r w:rsidR="001F35C8">
        <w:rPr>
          <w:rFonts w:asciiTheme="minorHAnsi" w:hAnsiTheme="minorHAnsi" w:cstheme="minorHAnsi"/>
          <w:b/>
          <w:sz w:val="22"/>
          <w:szCs w:val="22"/>
        </w:rPr>
        <w:t xml:space="preserve">those </w:t>
      </w:r>
      <w:r w:rsidR="00E42751" w:rsidRPr="00491242">
        <w:rPr>
          <w:rFonts w:asciiTheme="minorHAnsi" w:hAnsiTheme="minorHAnsi" w:cstheme="minorHAnsi"/>
          <w:b/>
          <w:sz w:val="22"/>
          <w:szCs w:val="22"/>
        </w:rPr>
        <w:t>aspects of role</w:t>
      </w:r>
      <w:r w:rsidR="0052565A" w:rsidRPr="00491242">
        <w:rPr>
          <w:rFonts w:asciiTheme="minorHAnsi" w:hAnsiTheme="minorHAnsi" w:cstheme="minorHAnsi"/>
          <w:b/>
          <w:sz w:val="22"/>
          <w:szCs w:val="22"/>
        </w:rPr>
        <w:t xml:space="preserve"> </w:t>
      </w:r>
    </w:p>
    <w:p w14:paraId="02EB378F" w14:textId="77777777" w:rsidR="008F4CD6" w:rsidRPr="00491242" w:rsidRDefault="008F4CD6" w:rsidP="008F4CD6">
      <w:pPr>
        <w:jc w:val="both"/>
        <w:rPr>
          <w:rFonts w:asciiTheme="minorHAnsi" w:hAnsiTheme="minorHAnsi" w:cstheme="minorHAnsi"/>
          <w:b/>
          <w:bCs/>
          <w:sz w:val="22"/>
          <w:szCs w:val="22"/>
        </w:rPr>
      </w:pPr>
    </w:p>
    <w:p w14:paraId="4582E4E3" w14:textId="348EA2AB" w:rsidR="00347A9C" w:rsidRPr="00491242" w:rsidRDefault="6D61B0B0" w:rsidP="6D61B0B0">
      <w:pPr>
        <w:pStyle w:val="Heading2"/>
        <w:rPr>
          <w:rFonts w:asciiTheme="minorHAnsi" w:hAnsiTheme="minorHAnsi" w:cstheme="minorHAnsi"/>
          <w:sz w:val="22"/>
          <w:szCs w:val="22"/>
        </w:rPr>
      </w:pPr>
      <w:r w:rsidRPr="00491242">
        <w:rPr>
          <w:rFonts w:asciiTheme="minorHAnsi" w:hAnsiTheme="minorHAnsi" w:cstheme="minorHAnsi"/>
          <w:sz w:val="22"/>
          <w:szCs w:val="22"/>
        </w:rPr>
        <w:t>BAND:</w:t>
      </w:r>
      <w:r w:rsidR="008F4CD6" w:rsidRPr="00491242">
        <w:rPr>
          <w:rFonts w:asciiTheme="minorHAnsi" w:hAnsiTheme="minorHAnsi" w:cstheme="minorHAnsi"/>
          <w:sz w:val="22"/>
          <w:szCs w:val="22"/>
        </w:rPr>
        <w:tab/>
      </w:r>
      <w:r w:rsidR="008F4CD6" w:rsidRPr="00491242">
        <w:rPr>
          <w:rFonts w:asciiTheme="minorHAnsi" w:hAnsiTheme="minorHAnsi" w:cstheme="minorHAnsi"/>
          <w:sz w:val="22"/>
          <w:szCs w:val="22"/>
        </w:rPr>
        <w:tab/>
      </w:r>
      <w:r w:rsidR="008F4CD6" w:rsidRPr="00491242">
        <w:rPr>
          <w:rFonts w:asciiTheme="minorHAnsi" w:hAnsiTheme="minorHAnsi" w:cstheme="minorHAnsi"/>
          <w:sz w:val="22"/>
          <w:szCs w:val="22"/>
        </w:rPr>
        <w:tab/>
      </w:r>
      <w:r w:rsidR="00493A66">
        <w:rPr>
          <w:rFonts w:asciiTheme="minorHAnsi" w:hAnsiTheme="minorHAnsi" w:cstheme="minorHAnsi"/>
          <w:sz w:val="22"/>
          <w:szCs w:val="22"/>
        </w:rPr>
        <w:t xml:space="preserve">Essex </w:t>
      </w:r>
      <w:r w:rsidR="00E42751" w:rsidRPr="00491242">
        <w:rPr>
          <w:rFonts w:asciiTheme="minorHAnsi" w:hAnsiTheme="minorHAnsi" w:cstheme="minorHAnsi"/>
          <w:sz w:val="22"/>
          <w:szCs w:val="22"/>
        </w:rPr>
        <w:t>Scale 5</w:t>
      </w:r>
      <w:r w:rsidR="00493A66">
        <w:rPr>
          <w:rFonts w:asciiTheme="minorHAnsi" w:hAnsiTheme="minorHAnsi" w:cstheme="minorHAnsi"/>
          <w:sz w:val="22"/>
          <w:szCs w:val="22"/>
        </w:rPr>
        <w:t xml:space="preserve"> (</w:t>
      </w:r>
      <w:proofErr w:type="spellStart"/>
      <w:r w:rsidR="00493A66">
        <w:rPr>
          <w:rFonts w:asciiTheme="minorHAnsi" w:hAnsiTheme="minorHAnsi" w:cstheme="minorHAnsi"/>
          <w:sz w:val="22"/>
          <w:szCs w:val="22"/>
        </w:rPr>
        <w:t>inc</w:t>
      </w:r>
      <w:proofErr w:type="spellEnd"/>
      <w:r w:rsidR="00493A66">
        <w:rPr>
          <w:rFonts w:asciiTheme="minorHAnsi" w:hAnsiTheme="minorHAnsi" w:cstheme="minorHAnsi"/>
          <w:sz w:val="22"/>
          <w:szCs w:val="22"/>
        </w:rPr>
        <w:t xml:space="preserve"> Fringe Allowance)</w:t>
      </w:r>
    </w:p>
    <w:p w14:paraId="43C459A5" w14:textId="77777777" w:rsidR="00347A9C" w:rsidRPr="00491242" w:rsidRDefault="00347A9C" w:rsidP="6D61B0B0">
      <w:pPr>
        <w:pStyle w:val="Heading2"/>
        <w:rPr>
          <w:rFonts w:asciiTheme="minorHAnsi" w:hAnsiTheme="minorHAnsi" w:cstheme="minorHAnsi"/>
          <w:sz w:val="22"/>
          <w:szCs w:val="22"/>
        </w:rPr>
      </w:pPr>
    </w:p>
    <w:p w14:paraId="41C0BB71" w14:textId="13F3D20F" w:rsidR="008F4CD6" w:rsidRPr="00491242" w:rsidRDefault="00347A9C" w:rsidP="00491242">
      <w:pPr>
        <w:pStyle w:val="Heading2"/>
        <w:ind w:left="2127" w:hanging="2127"/>
        <w:rPr>
          <w:rFonts w:asciiTheme="minorHAnsi" w:eastAsiaTheme="minorEastAsia" w:hAnsiTheme="minorHAnsi" w:cstheme="minorHAnsi"/>
          <w:sz w:val="22"/>
          <w:szCs w:val="22"/>
        </w:rPr>
      </w:pPr>
      <w:r w:rsidRPr="00491242">
        <w:rPr>
          <w:rFonts w:asciiTheme="minorHAnsi" w:hAnsiTheme="minorHAnsi" w:cstheme="minorHAnsi"/>
          <w:sz w:val="22"/>
          <w:szCs w:val="22"/>
        </w:rPr>
        <w:t>LOCATION</w:t>
      </w:r>
      <w:r w:rsidR="001F35C8">
        <w:rPr>
          <w:rFonts w:asciiTheme="minorHAnsi" w:hAnsiTheme="minorHAnsi" w:cstheme="minorHAnsi"/>
          <w:sz w:val="22"/>
          <w:szCs w:val="22"/>
        </w:rPr>
        <w:t>/HOURS</w:t>
      </w:r>
      <w:r w:rsidRPr="00491242">
        <w:rPr>
          <w:rFonts w:asciiTheme="minorHAnsi" w:hAnsiTheme="minorHAnsi" w:cstheme="minorHAnsi"/>
          <w:sz w:val="22"/>
          <w:szCs w:val="22"/>
        </w:rPr>
        <w:t xml:space="preserve">: </w:t>
      </w:r>
      <w:r w:rsidR="001F35C8">
        <w:rPr>
          <w:rFonts w:asciiTheme="minorHAnsi" w:hAnsiTheme="minorHAnsi" w:cstheme="minorHAnsi"/>
          <w:sz w:val="22"/>
          <w:szCs w:val="22"/>
        </w:rPr>
        <w:tab/>
      </w:r>
      <w:r w:rsidRPr="00491242">
        <w:rPr>
          <w:rFonts w:asciiTheme="minorHAnsi" w:hAnsiTheme="minorHAnsi" w:cstheme="minorHAnsi"/>
          <w:sz w:val="22"/>
          <w:szCs w:val="22"/>
        </w:rPr>
        <w:t xml:space="preserve">This </w:t>
      </w:r>
      <w:r w:rsidR="00491242" w:rsidRPr="00491242">
        <w:rPr>
          <w:rFonts w:asciiTheme="minorHAnsi" w:hAnsiTheme="minorHAnsi" w:cstheme="minorHAnsi"/>
          <w:sz w:val="22"/>
          <w:szCs w:val="22"/>
        </w:rPr>
        <w:t xml:space="preserve">is a part time </w:t>
      </w:r>
      <w:r w:rsidR="00EA06E7">
        <w:rPr>
          <w:rFonts w:asciiTheme="minorHAnsi" w:hAnsiTheme="minorHAnsi" w:cstheme="minorHAnsi"/>
          <w:sz w:val="22"/>
          <w:szCs w:val="22"/>
        </w:rPr>
        <w:t xml:space="preserve">(22 hours per week) </w:t>
      </w:r>
      <w:r w:rsidR="00491242" w:rsidRPr="00491242">
        <w:rPr>
          <w:rFonts w:asciiTheme="minorHAnsi" w:hAnsiTheme="minorHAnsi" w:cstheme="minorHAnsi"/>
          <w:sz w:val="22"/>
          <w:szCs w:val="22"/>
        </w:rPr>
        <w:t>year</w:t>
      </w:r>
      <w:r w:rsidR="001F35C8">
        <w:rPr>
          <w:rFonts w:asciiTheme="minorHAnsi" w:hAnsiTheme="minorHAnsi" w:cstheme="minorHAnsi"/>
          <w:sz w:val="22"/>
          <w:szCs w:val="22"/>
        </w:rPr>
        <w:t>-</w:t>
      </w:r>
      <w:r w:rsidR="00491242" w:rsidRPr="00491242">
        <w:rPr>
          <w:rFonts w:asciiTheme="minorHAnsi" w:hAnsiTheme="minorHAnsi" w:cstheme="minorHAnsi"/>
          <w:sz w:val="22"/>
          <w:szCs w:val="22"/>
        </w:rPr>
        <w:t xml:space="preserve">round (not term time) </w:t>
      </w:r>
      <w:r w:rsidRPr="00491242">
        <w:rPr>
          <w:rFonts w:asciiTheme="minorHAnsi" w:hAnsiTheme="minorHAnsi" w:cstheme="minorHAnsi"/>
          <w:sz w:val="22"/>
          <w:szCs w:val="22"/>
        </w:rPr>
        <w:t>post</w:t>
      </w:r>
      <w:r w:rsidR="001F35C8">
        <w:rPr>
          <w:rFonts w:asciiTheme="minorHAnsi" w:hAnsiTheme="minorHAnsi" w:cstheme="minorHAnsi"/>
          <w:sz w:val="22"/>
          <w:szCs w:val="22"/>
        </w:rPr>
        <w:t xml:space="preserve"> </w:t>
      </w:r>
      <w:r w:rsidRPr="00491242">
        <w:rPr>
          <w:rFonts w:asciiTheme="minorHAnsi" w:hAnsiTheme="minorHAnsi" w:cstheme="minorHAnsi"/>
          <w:sz w:val="22"/>
          <w:szCs w:val="22"/>
        </w:rPr>
        <w:t xml:space="preserve">in the Central HR Team. </w:t>
      </w:r>
      <w:r w:rsidR="001F35C8" w:rsidRPr="00491242">
        <w:rPr>
          <w:rFonts w:asciiTheme="minorHAnsi" w:hAnsiTheme="minorHAnsi" w:cstheme="minorHAnsi"/>
          <w:sz w:val="22"/>
          <w:szCs w:val="22"/>
        </w:rPr>
        <w:t>Ad hoc visits may be required from time to time to support the Trust’s schools.</w:t>
      </w:r>
      <w:r w:rsidR="001F35C8">
        <w:rPr>
          <w:rFonts w:asciiTheme="minorHAnsi" w:hAnsiTheme="minorHAnsi" w:cstheme="minorHAnsi"/>
          <w:sz w:val="22"/>
          <w:szCs w:val="22"/>
        </w:rPr>
        <w:t xml:space="preserve"> </w:t>
      </w:r>
      <w:r w:rsidRPr="00491242">
        <w:rPr>
          <w:rFonts w:asciiTheme="minorHAnsi" w:hAnsiTheme="minorHAnsi" w:cstheme="minorHAnsi"/>
          <w:sz w:val="22"/>
          <w:szCs w:val="22"/>
        </w:rPr>
        <w:t xml:space="preserve">Some </w:t>
      </w:r>
      <w:r w:rsidR="001F35C8">
        <w:rPr>
          <w:rFonts w:asciiTheme="minorHAnsi" w:hAnsiTheme="minorHAnsi" w:cstheme="minorHAnsi"/>
          <w:sz w:val="22"/>
          <w:szCs w:val="22"/>
        </w:rPr>
        <w:t xml:space="preserve">remote working is </w:t>
      </w:r>
      <w:r w:rsidRPr="00491242">
        <w:rPr>
          <w:rFonts w:asciiTheme="minorHAnsi" w:hAnsiTheme="minorHAnsi" w:cstheme="minorHAnsi"/>
          <w:sz w:val="22"/>
          <w:szCs w:val="22"/>
        </w:rPr>
        <w:t xml:space="preserve">offered </w:t>
      </w:r>
      <w:r w:rsidR="001F35C8">
        <w:rPr>
          <w:rFonts w:asciiTheme="minorHAnsi" w:hAnsiTheme="minorHAnsi" w:cstheme="minorHAnsi"/>
          <w:sz w:val="22"/>
          <w:szCs w:val="22"/>
        </w:rPr>
        <w:t xml:space="preserve">around </w:t>
      </w:r>
      <w:r w:rsidR="00FF5EDF" w:rsidRPr="00491242">
        <w:rPr>
          <w:rFonts w:asciiTheme="minorHAnsi" w:hAnsiTheme="minorHAnsi" w:cstheme="minorHAnsi"/>
          <w:sz w:val="22"/>
          <w:szCs w:val="22"/>
        </w:rPr>
        <w:t xml:space="preserve">peak payroll times and/or </w:t>
      </w:r>
      <w:r w:rsidR="001F35C8">
        <w:rPr>
          <w:rFonts w:asciiTheme="minorHAnsi" w:hAnsiTheme="minorHAnsi" w:cstheme="minorHAnsi"/>
          <w:sz w:val="22"/>
          <w:szCs w:val="22"/>
        </w:rPr>
        <w:t>during</w:t>
      </w:r>
      <w:r w:rsidR="00FF5EDF" w:rsidRPr="00491242">
        <w:rPr>
          <w:rFonts w:asciiTheme="minorHAnsi" w:hAnsiTheme="minorHAnsi" w:cstheme="minorHAnsi"/>
          <w:sz w:val="22"/>
          <w:szCs w:val="22"/>
        </w:rPr>
        <w:t xml:space="preserve"> school closure periods.</w:t>
      </w:r>
      <w:r w:rsidR="008F4CD6" w:rsidRPr="00491242">
        <w:rPr>
          <w:rFonts w:asciiTheme="minorHAnsi" w:hAnsiTheme="minorHAnsi" w:cstheme="minorHAnsi"/>
          <w:sz w:val="22"/>
          <w:szCs w:val="22"/>
        </w:rPr>
        <w:tab/>
      </w:r>
    </w:p>
    <w:p w14:paraId="6A05A809" w14:textId="77777777" w:rsidR="008F4CD6" w:rsidRPr="00491242" w:rsidRDefault="008F4CD6" w:rsidP="008F4CD6">
      <w:pPr>
        <w:jc w:val="both"/>
        <w:rPr>
          <w:rFonts w:asciiTheme="minorHAnsi" w:hAnsiTheme="minorHAnsi" w:cstheme="minorHAnsi"/>
          <w:b/>
          <w:bCs/>
          <w:sz w:val="22"/>
          <w:szCs w:val="22"/>
        </w:rPr>
      </w:pPr>
    </w:p>
    <w:p w14:paraId="2AA0C30A" w14:textId="77777777" w:rsidR="008F4CD6" w:rsidRPr="00491242" w:rsidRDefault="008F4CD6" w:rsidP="008F4CD6">
      <w:pPr>
        <w:jc w:val="both"/>
        <w:rPr>
          <w:rFonts w:asciiTheme="minorHAnsi" w:hAnsiTheme="minorHAnsi" w:cstheme="minorHAnsi"/>
          <w:b/>
          <w:bCs/>
          <w:sz w:val="22"/>
          <w:szCs w:val="22"/>
        </w:rPr>
      </w:pPr>
      <w:r w:rsidRPr="00491242">
        <w:rPr>
          <w:rFonts w:asciiTheme="minorHAnsi" w:hAnsiTheme="minorHAnsi" w:cstheme="minorHAnsi"/>
          <w:b/>
          <w:bCs/>
          <w:sz w:val="22"/>
          <w:szCs w:val="22"/>
        </w:rPr>
        <w:t>JOB PURPOSE</w:t>
      </w:r>
    </w:p>
    <w:p w14:paraId="5A39BBE3" w14:textId="77777777" w:rsidR="008F4CD6" w:rsidRPr="00491242" w:rsidRDefault="008F4CD6" w:rsidP="008F4CD6">
      <w:pPr>
        <w:jc w:val="both"/>
        <w:rPr>
          <w:rFonts w:asciiTheme="minorHAnsi" w:hAnsiTheme="minorHAnsi" w:cstheme="minorHAnsi"/>
          <w:b/>
          <w:bCs/>
          <w:sz w:val="22"/>
          <w:szCs w:val="22"/>
        </w:rPr>
      </w:pPr>
    </w:p>
    <w:p w14:paraId="1152C589" w14:textId="2AA95B6B" w:rsidR="00657CB3" w:rsidRPr="002B10B3" w:rsidRDefault="005D541A" w:rsidP="00F86235">
      <w:pPr>
        <w:pStyle w:val="BodyText2"/>
        <w:numPr>
          <w:ilvl w:val="0"/>
          <w:numId w:val="3"/>
        </w:numPr>
        <w:rPr>
          <w:rFonts w:asciiTheme="minorHAnsi" w:hAnsiTheme="minorHAnsi" w:cstheme="minorHAnsi"/>
          <w:sz w:val="22"/>
          <w:szCs w:val="22"/>
        </w:rPr>
      </w:pPr>
      <w:r>
        <w:rPr>
          <w:rFonts w:asciiTheme="minorHAnsi" w:hAnsiTheme="minorHAnsi" w:cstheme="minorHAnsi"/>
          <w:sz w:val="22"/>
          <w:szCs w:val="22"/>
        </w:rPr>
        <w:t>To a</w:t>
      </w:r>
      <w:r w:rsidR="158BF828" w:rsidRPr="002B10B3">
        <w:rPr>
          <w:rFonts w:asciiTheme="minorHAnsi" w:hAnsiTheme="minorHAnsi" w:cstheme="minorHAnsi"/>
          <w:sz w:val="22"/>
          <w:szCs w:val="22"/>
        </w:rPr>
        <w:t xml:space="preserve">ssist </w:t>
      </w:r>
      <w:r w:rsidR="00C2358D">
        <w:rPr>
          <w:rFonts w:asciiTheme="minorHAnsi" w:hAnsiTheme="minorHAnsi" w:cstheme="minorHAnsi"/>
          <w:sz w:val="22"/>
          <w:szCs w:val="22"/>
        </w:rPr>
        <w:t xml:space="preserve">the </w:t>
      </w:r>
      <w:r w:rsidR="009B6874" w:rsidRPr="002B10B3">
        <w:rPr>
          <w:rFonts w:asciiTheme="minorHAnsi" w:hAnsiTheme="minorHAnsi" w:cstheme="minorHAnsi"/>
          <w:sz w:val="22"/>
          <w:szCs w:val="22"/>
        </w:rPr>
        <w:t xml:space="preserve">Payroll Manager </w:t>
      </w:r>
      <w:r w:rsidR="158BF828" w:rsidRPr="002B10B3">
        <w:rPr>
          <w:rFonts w:asciiTheme="minorHAnsi" w:hAnsiTheme="minorHAnsi" w:cstheme="minorHAnsi"/>
          <w:sz w:val="22"/>
          <w:szCs w:val="22"/>
        </w:rPr>
        <w:t xml:space="preserve">with </w:t>
      </w:r>
      <w:r w:rsidR="008828FD">
        <w:rPr>
          <w:rFonts w:asciiTheme="minorHAnsi" w:hAnsiTheme="minorHAnsi" w:cstheme="minorHAnsi"/>
          <w:sz w:val="22"/>
          <w:szCs w:val="22"/>
        </w:rPr>
        <w:t>the d</w:t>
      </w:r>
      <w:r w:rsidR="158BF828" w:rsidRPr="002B10B3">
        <w:rPr>
          <w:rFonts w:asciiTheme="minorHAnsi" w:hAnsiTheme="minorHAnsi" w:cstheme="minorHAnsi"/>
          <w:sz w:val="22"/>
          <w:szCs w:val="22"/>
        </w:rPr>
        <w:t>ay-to-day management and administration of payroll</w:t>
      </w:r>
      <w:r w:rsidR="00A53FD7">
        <w:rPr>
          <w:rFonts w:asciiTheme="minorHAnsi" w:hAnsiTheme="minorHAnsi" w:cstheme="minorHAnsi"/>
          <w:sz w:val="22"/>
          <w:szCs w:val="22"/>
        </w:rPr>
        <w:t>,</w:t>
      </w:r>
      <w:r w:rsidR="002B10B3" w:rsidRPr="002B10B3">
        <w:rPr>
          <w:rFonts w:asciiTheme="minorHAnsi" w:hAnsiTheme="minorHAnsi" w:cstheme="minorHAnsi"/>
          <w:sz w:val="22"/>
          <w:szCs w:val="22"/>
        </w:rPr>
        <w:t xml:space="preserve"> ensuring</w:t>
      </w:r>
      <w:r w:rsidR="158BF828" w:rsidRPr="002B10B3">
        <w:rPr>
          <w:rFonts w:asciiTheme="minorHAnsi" w:hAnsiTheme="minorHAnsi" w:cstheme="minorHAnsi"/>
          <w:sz w:val="22"/>
          <w:szCs w:val="22"/>
        </w:rPr>
        <w:t xml:space="preserve"> effective</w:t>
      </w:r>
      <w:r w:rsidR="00426FB5" w:rsidRPr="002B10B3">
        <w:rPr>
          <w:rFonts w:asciiTheme="minorHAnsi" w:hAnsiTheme="minorHAnsi" w:cstheme="minorHAnsi"/>
          <w:sz w:val="22"/>
          <w:szCs w:val="22"/>
        </w:rPr>
        <w:t xml:space="preserve">, timely and accurate </w:t>
      </w:r>
      <w:r w:rsidR="008861AC">
        <w:rPr>
          <w:rFonts w:asciiTheme="minorHAnsi" w:hAnsiTheme="minorHAnsi" w:cstheme="minorHAnsi"/>
          <w:sz w:val="22"/>
          <w:szCs w:val="22"/>
        </w:rPr>
        <w:t xml:space="preserve">processes </w:t>
      </w:r>
      <w:r w:rsidR="00426FB5" w:rsidRPr="002B10B3">
        <w:rPr>
          <w:rFonts w:asciiTheme="minorHAnsi" w:hAnsiTheme="minorHAnsi" w:cstheme="minorHAnsi"/>
          <w:sz w:val="22"/>
          <w:szCs w:val="22"/>
        </w:rPr>
        <w:t xml:space="preserve">for </w:t>
      </w:r>
      <w:r w:rsidR="00371A11" w:rsidRPr="002B10B3">
        <w:rPr>
          <w:rFonts w:asciiTheme="minorHAnsi" w:hAnsiTheme="minorHAnsi" w:cstheme="minorHAnsi"/>
          <w:sz w:val="22"/>
          <w:szCs w:val="22"/>
        </w:rPr>
        <w:t xml:space="preserve">the </w:t>
      </w:r>
      <w:r w:rsidR="00657CB3" w:rsidRPr="002B10B3">
        <w:rPr>
          <w:rFonts w:asciiTheme="minorHAnsi" w:hAnsiTheme="minorHAnsi" w:cstheme="minorHAnsi"/>
          <w:sz w:val="22"/>
          <w:szCs w:val="22"/>
        </w:rPr>
        <w:t>secondary schools, support</w:t>
      </w:r>
      <w:r w:rsidR="008A0609">
        <w:rPr>
          <w:rFonts w:asciiTheme="minorHAnsi" w:hAnsiTheme="minorHAnsi" w:cstheme="minorHAnsi"/>
          <w:sz w:val="22"/>
          <w:szCs w:val="22"/>
        </w:rPr>
        <w:t>ing</w:t>
      </w:r>
      <w:r w:rsidR="00657CB3" w:rsidRPr="002B10B3">
        <w:rPr>
          <w:rFonts w:asciiTheme="minorHAnsi" w:hAnsiTheme="minorHAnsi" w:cstheme="minorHAnsi"/>
          <w:sz w:val="22"/>
          <w:szCs w:val="22"/>
        </w:rPr>
        <w:t xml:space="preserve"> primary school</w:t>
      </w:r>
      <w:r w:rsidR="008A0609">
        <w:rPr>
          <w:rFonts w:asciiTheme="minorHAnsi" w:hAnsiTheme="minorHAnsi" w:cstheme="minorHAnsi"/>
          <w:sz w:val="22"/>
          <w:szCs w:val="22"/>
        </w:rPr>
        <w:t xml:space="preserve"> </w:t>
      </w:r>
      <w:proofErr w:type="spellStart"/>
      <w:r w:rsidR="008A0609">
        <w:rPr>
          <w:rFonts w:asciiTheme="minorHAnsi" w:hAnsiTheme="minorHAnsi" w:cstheme="minorHAnsi"/>
          <w:sz w:val="22"/>
          <w:szCs w:val="22"/>
        </w:rPr>
        <w:t>School</w:t>
      </w:r>
      <w:proofErr w:type="spellEnd"/>
      <w:r w:rsidR="008A0609">
        <w:rPr>
          <w:rFonts w:asciiTheme="minorHAnsi" w:hAnsiTheme="minorHAnsi" w:cstheme="minorHAnsi"/>
          <w:sz w:val="22"/>
          <w:szCs w:val="22"/>
        </w:rPr>
        <w:t xml:space="preserve"> Business Managers</w:t>
      </w:r>
      <w:r w:rsidR="00657CB3" w:rsidRPr="002B10B3">
        <w:rPr>
          <w:rFonts w:asciiTheme="minorHAnsi" w:hAnsiTheme="minorHAnsi" w:cstheme="minorHAnsi"/>
          <w:sz w:val="22"/>
          <w:szCs w:val="22"/>
        </w:rPr>
        <w:t xml:space="preserve"> as required.</w:t>
      </w:r>
    </w:p>
    <w:p w14:paraId="262D3B2B" w14:textId="77777777" w:rsidR="0086387B" w:rsidRPr="00491242" w:rsidRDefault="003577CA" w:rsidP="008F4CD6">
      <w:pPr>
        <w:pStyle w:val="BodyText2"/>
        <w:numPr>
          <w:ilvl w:val="0"/>
          <w:numId w:val="3"/>
        </w:numPr>
        <w:rPr>
          <w:rFonts w:asciiTheme="minorHAnsi" w:hAnsiTheme="minorHAnsi" w:cstheme="minorHAnsi"/>
          <w:sz w:val="22"/>
          <w:szCs w:val="22"/>
        </w:rPr>
      </w:pPr>
      <w:r w:rsidRPr="00491242">
        <w:rPr>
          <w:rFonts w:asciiTheme="minorHAnsi" w:hAnsiTheme="minorHAnsi" w:cstheme="minorHAnsi"/>
          <w:sz w:val="22"/>
          <w:szCs w:val="22"/>
        </w:rPr>
        <w:t>To assist with producing and checking payroll reports.</w:t>
      </w:r>
    </w:p>
    <w:p w14:paraId="662A6E7F" w14:textId="180FB34C" w:rsidR="0086387B" w:rsidRPr="00491242" w:rsidRDefault="0086387B" w:rsidP="00BD2303">
      <w:pPr>
        <w:pStyle w:val="BodyText2"/>
        <w:numPr>
          <w:ilvl w:val="0"/>
          <w:numId w:val="3"/>
        </w:numPr>
        <w:rPr>
          <w:rFonts w:asciiTheme="minorHAnsi" w:hAnsiTheme="minorHAnsi" w:cstheme="minorHAnsi"/>
          <w:sz w:val="22"/>
          <w:szCs w:val="22"/>
        </w:rPr>
      </w:pPr>
      <w:r w:rsidRPr="00491242">
        <w:rPr>
          <w:rFonts w:asciiTheme="minorHAnsi" w:hAnsiTheme="minorHAnsi" w:cstheme="minorHAnsi"/>
          <w:sz w:val="22"/>
          <w:szCs w:val="22"/>
        </w:rPr>
        <w:t xml:space="preserve">To develop and maintain high quality working relationships </w:t>
      </w:r>
      <w:r w:rsidR="004F2966" w:rsidRPr="00491242">
        <w:rPr>
          <w:rFonts w:asciiTheme="minorHAnsi" w:hAnsiTheme="minorHAnsi" w:cstheme="minorHAnsi"/>
          <w:sz w:val="22"/>
          <w:szCs w:val="22"/>
        </w:rPr>
        <w:t xml:space="preserve">with </w:t>
      </w:r>
      <w:r w:rsidR="00F418D7" w:rsidRPr="00491242">
        <w:rPr>
          <w:rFonts w:asciiTheme="minorHAnsi" w:hAnsiTheme="minorHAnsi" w:cstheme="minorHAnsi"/>
          <w:sz w:val="22"/>
          <w:szCs w:val="22"/>
        </w:rPr>
        <w:t>internal stakeholders</w:t>
      </w:r>
      <w:r w:rsidRPr="00491242">
        <w:rPr>
          <w:rFonts w:asciiTheme="minorHAnsi" w:hAnsiTheme="minorHAnsi" w:cstheme="minorHAnsi"/>
          <w:sz w:val="22"/>
          <w:szCs w:val="22"/>
        </w:rPr>
        <w:t>.</w:t>
      </w:r>
    </w:p>
    <w:p w14:paraId="23D30E1B" w14:textId="7EC32D2A" w:rsidR="00426FB5" w:rsidRPr="00491242" w:rsidRDefault="00426FB5" w:rsidP="00BD2303">
      <w:pPr>
        <w:pStyle w:val="BodyText2"/>
        <w:numPr>
          <w:ilvl w:val="0"/>
          <w:numId w:val="3"/>
        </w:numPr>
        <w:rPr>
          <w:rFonts w:asciiTheme="minorHAnsi" w:hAnsiTheme="minorHAnsi" w:cstheme="minorHAnsi"/>
          <w:sz w:val="22"/>
          <w:szCs w:val="22"/>
        </w:rPr>
      </w:pPr>
      <w:r w:rsidRPr="00491242">
        <w:rPr>
          <w:rFonts w:asciiTheme="minorHAnsi" w:hAnsiTheme="minorHAnsi" w:cstheme="minorHAnsi"/>
          <w:sz w:val="22"/>
          <w:szCs w:val="22"/>
        </w:rPr>
        <w:t xml:space="preserve">This is a post for which there are development opportunities in the future in line with growth of the </w:t>
      </w:r>
      <w:r w:rsidR="009E535A" w:rsidRPr="00491242">
        <w:rPr>
          <w:rFonts w:asciiTheme="minorHAnsi" w:hAnsiTheme="minorHAnsi" w:cstheme="minorHAnsi"/>
          <w:sz w:val="22"/>
          <w:szCs w:val="22"/>
        </w:rPr>
        <w:t xml:space="preserve">Trust. </w:t>
      </w:r>
      <w:r w:rsidR="00134B60">
        <w:rPr>
          <w:rFonts w:asciiTheme="minorHAnsi" w:hAnsiTheme="minorHAnsi" w:cstheme="minorHAnsi"/>
          <w:sz w:val="22"/>
          <w:szCs w:val="22"/>
        </w:rPr>
        <w:t xml:space="preserve">Further training may be </w:t>
      </w:r>
      <w:r w:rsidR="00586AB9">
        <w:rPr>
          <w:rFonts w:asciiTheme="minorHAnsi" w:hAnsiTheme="minorHAnsi" w:cstheme="minorHAnsi"/>
          <w:sz w:val="22"/>
          <w:szCs w:val="22"/>
        </w:rPr>
        <w:t>possible via the Apprenticeship Levy.</w:t>
      </w:r>
    </w:p>
    <w:p w14:paraId="41C8F396" w14:textId="77777777" w:rsidR="008F4CD6" w:rsidRPr="00491242" w:rsidRDefault="008F4CD6" w:rsidP="008F4CD6">
      <w:pPr>
        <w:jc w:val="both"/>
        <w:rPr>
          <w:rFonts w:asciiTheme="minorHAnsi" w:hAnsiTheme="minorHAnsi" w:cstheme="minorHAnsi"/>
          <w:b/>
          <w:bCs/>
          <w:sz w:val="22"/>
          <w:szCs w:val="22"/>
        </w:rPr>
      </w:pPr>
    </w:p>
    <w:p w14:paraId="2D95162F" w14:textId="77777777" w:rsidR="008F4CD6" w:rsidRPr="00491242" w:rsidRDefault="008F4CD6" w:rsidP="008F4CD6">
      <w:pPr>
        <w:jc w:val="both"/>
        <w:rPr>
          <w:rFonts w:asciiTheme="minorHAnsi" w:hAnsiTheme="minorHAnsi" w:cstheme="minorHAnsi"/>
          <w:b/>
          <w:bCs/>
          <w:sz w:val="22"/>
          <w:szCs w:val="22"/>
        </w:rPr>
      </w:pPr>
      <w:r w:rsidRPr="00491242">
        <w:rPr>
          <w:rFonts w:asciiTheme="minorHAnsi" w:hAnsiTheme="minorHAnsi" w:cstheme="minorHAnsi"/>
          <w:b/>
          <w:bCs/>
          <w:sz w:val="22"/>
          <w:szCs w:val="22"/>
        </w:rPr>
        <w:t>KEY CORPORATE ACCOUNTABILITIES</w:t>
      </w:r>
    </w:p>
    <w:p w14:paraId="72A3D3EC" w14:textId="77777777" w:rsidR="008F4CD6" w:rsidRPr="00491242" w:rsidRDefault="008F4CD6" w:rsidP="008F4CD6">
      <w:pPr>
        <w:jc w:val="both"/>
        <w:rPr>
          <w:rFonts w:asciiTheme="minorHAnsi" w:hAnsiTheme="minorHAnsi" w:cstheme="minorHAnsi"/>
          <w:b/>
          <w:bCs/>
          <w:sz w:val="22"/>
          <w:szCs w:val="22"/>
        </w:rPr>
      </w:pPr>
    </w:p>
    <w:p w14:paraId="7A34014C" w14:textId="77777777" w:rsidR="00A25BDF" w:rsidRPr="00491242" w:rsidRDefault="00A25BDF" w:rsidP="00EE217E">
      <w:pPr>
        <w:pStyle w:val="ListParagraph"/>
        <w:numPr>
          <w:ilvl w:val="0"/>
          <w:numId w:val="11"/>
        </w:numPr>
        <w:contextualSpacing/>
        <w:jc w:val="both"/>
        <w:rPr>
          <w:rFonts w:asciiTheme="minorHAnsi" w:hAnsiTheme="minorHAnsi" w:cstheme="minorHAnsi"/>
          <w:sz w:val="22"/>
          <w:szCs w:val="22"/>
        </w:rPr>
      </w:pPr>
      <w:r w:rsidRPr="00491242">
        <w:rPr>
          <w:rFonts w:asciiTheme="minorHAnsi" w:hAnsiTheme="minorHAnsi" w:cstheme="minorHAnsi"/>
          <w:sz w:val="22"/>
          <w:szCs w:val="22"/>
        </w:rPr>
        <w:t>To uphold a commitment to the Trust’s Vision and Values.</w:t>
      </w:r>
    </w:p>
    <w:p w14:paraId="3822B6C6" w14:textId="77777777" w:rsidR="00A25BDF" w:rsidRPr="00491242" w:rsidRDefault="00A25BDF" w:rsidP="00EE217E">
      <w:pPr>
        <w:pStyle w:val="ListParagraph"/>
        <w:numPr>
          <w:ilvl w:val="0"/>
          <w:numId w:val="11"/>
        </w:numPr>
        <w:contextualSpacing/>
        <w:jc w:val="both"/>
        <w:rPr>
          <w:rFonts w:asciiTheme="minorHAnsi" w:hAnsiTheme="minorHAnsi" w:cstheme="minorHAnsi"/>
          <w:sz w:val="22"/>
          <w:szCs w:val="22"/>
        </w:rPr>
      </w:pPr>
      <w:r w:rsidRPr="00491242">
        <w:rPr>
          <w:rFonts w:asciiTheme="minorHAnsi" w:hAnsiTheme="minorHAnsi" w:cstheme="minorHAnsi"/>
          <w:sz w:val="22"/>
          <w:szCs w:val="22"/>
        </w:rPr>
        <w:t xml:space="preserve">To maintain an awareness of, and a commitment to, the Trust’s Equality and Diversity in Employment Policy in relation to both employment and service delivery and to observe the standard of conduct which prevents discrimination from taking place. </w:t>
      </w:r>
    </w:p>
    <w:p w14:paraId="26CA8EA4" w14:textId="77777777" w:rsidR="00A25BDF" w:rsidRPr="00491242" w:rsidRDefault="00A25BDF" w:rsidP="00EE217E">
      <w:pPr>
        <w:pStyle w:val="ListParagraph"/>
        <w:numPr>
          <w:ilvl w:val="0"/>
          <w:numId w:val="11"/>
        </w:numPr>
        <w:contextualSpacing/>
        <w:jc w:val="both"/>
        <w:rPr>
          <w:rFonts w:asciiTheme="minorHAnsi" w:hAnsiTheme="minorHAnsi" w:cstheme="minorHAnsi"/>
          <w:sz w:val="22"/>
          <w:szCs w:val="22"/>
        </w:rPr>
      </w:pPr>
      <w:r w:rsidRPr="00491242">
        <w:rPr>
          <w:rFonts w:asciiTheme="minorHAnsi" w:hAnsiTheme="minorHAnsi" w:cstheme="minorHAnsi"/>
          <w:sz w:val="22"/>
          <w:szCs w:val="22"/>
        </w:rPr>
        <w:t>The Trust is committed to safeguarding and promoting the welfare of children and young people and expects all employees to share in this commitment.</w:t>
      </w:r>
    </w:p>
    <w:p w14:paraId="43CEF2B5" w14:textId="77777777" w:rsidR="00A25BDF" w:rsidRPr="00491242" w:rsidRDefault="00A25BDF" w:rsidP="00EE217E">
      <w:pPr>
        <w:pStyle w:val="ListParagraph"/>
        <w:numPr>
          <w:ilvl w:val="0"/>
          <w:numId w:val="11"/>
        </w:numPr>
        <w:contextualSpacing/>
        <w:jc w:val="both"/>
        <w:rPr>
          <w:rFonts w:asciiTheme="minorHAnsi" w:hAnsiTheme="minorHAnsi" w:cstheme="minorHAnsi"/>
          <w:sz w:val="22"/>
          <w:szCs w:val="22"/>
        </w:rPr>
      </w:pPr>
      <w:r w:rsidRPr="00491242">
        <w:rPr>
          <w:rFonts w:asciiTheme="minorHAnsi" w:hAnsiTheme="minorHAnsi" w:cstheme="minorHAnsi"/>
          <w:sz w:val="22"/>
          <w:szCs w:val="22"/>
        </w:rPr>
        <w:t>To fully comply with the Health and Safety at Work Act 1974 etc, the Trust’s Health and Safety Policy, and all locally agreed safe methods of work.</w:t>
      </w:r>
    </w:p>
    <w:p w14:paraId="7541EE61" w14:textId="2CB54116" w:rsidR="00A25BDF" w:rsidRPr="00491242" w:rsidRDefault="00A25BDF" w:rsidP="00EE217E">
      <w:pPr>
        <w:pStyle w:val="ListParagraph"/>
        <w:numPr>
          <w:ilvl w:val="0"/>
          <w:numId w:val="11"/>
        </w:numPr>
        <w:contextualSpacing/>
        <w:jc w:val="both"/>
        <w:rPr>
          <w:rFonts w:asciiTheme="minorHAnsi" w:hAnsiTheme="minorHAnsi" w:cstheme="minorHAnsi"/>
          <w:sz w:val="22"/>
          <w:szCs w:val="22"/>
        </w:rPr>
      </w:pPr>
      <w:r w:rsidRPr="00491242">
        <w:rPr>
          <w:rFonts w:asciiTheme="minorHAnsi" w:hAnsiTheme="minorHAnsi" w:cstheme="minorHAnsi"/>
          <w:sz w:val="22"/>
          <w:szCs w:val="22"/>
        </w:rPr>
        <w:t>These duties are neither exclusive nor exhaustive and the post holder may be required by the H</w:t>
      </w:r>
      <w:r w:rsidR="00213CA3" w:rsidRPr="00491242">
        <w:rPr>
          <w:rFonts w:asciiTheme="minorHAnsi" w:hAnsiTheme="minorHAnsi" w:cstheme="minorHAnsi"/>
          <w:sz w:val="22"/>
          <w:szCs w:val="22"/>
        </w:rPr>
        <w:t xml:space="preserve">R Director </w:t>
      </w:r>
      <w:r w:rsidR="00586AB9">
        <w:rPr>
          <w:rFonts w:asciiTheme="minorHAnsi" w:hAnsiTheme="minorHAnsi" w:cstheme="minorHAnsi"/>
          <w:sz w:val="22"/>
          <w:szCs w:val="22"/>
        </w:rPr>
        <w:t xml:space="preserve">or Payroll Manager </w:t>
      </w:r>
      <w:r w:rsidRPr="00491242">
        <w:rPr>
          <w:rFonts w:asciiTheme="minorHAnsi" w:hAnsiTheme="minorHAnsi" w:cstheme="minorHAnsi"/>
          <w:sz w:val="22"/>
          <w:szCs w:val="22"/>
        </w:rPr>
        <w:t>to carry out appropriate duties within the context of the job, skills and grade at any site within the Trust.</w:t>
      </w:r>
    </w:p>
    <w:p w14:paraId="7D62FD44" w14:textId="77777777" w:rsidR="00A25BDF" w:rsidRPr="00491242" w:rsidRDefault="00A25BDF" w:rsidP="00EE217E">
      <w:pPr>
        <w:pStyle w:val="ListParagraph"/>
        <w:numPr>
          <w:ilvl w:val="0"/>
          <w:numId w:val="11"/>
        </w:numPr>
        <w:contextualSpacing/>
        <w:jc w:val="both"/>
        <w:rPr>
          <w:rFonts w:asciiTheme="minorHAnsi" w:hAnsiTheme="minorHAnsi" w:cstheme="minorHAnsi"/>
          <w:sz w:val="22"/>
          <w:szCs w:val="22"/>
        </w:rPr>
      </w:pPr>
      <w:r w:rsidRPr="00491242">
        <w:rPr>
          <w:rFonts w:asciiTheme="minorHAnsi" w:hAnsiTheme="minorHAnsi" w:cstheme="minorHAnsi"/>
          <w:sz w:val="22"/>
          <w:szCs w:val="22"/>
        </w:rPr>
        <w:t>To participate in the performance and development review process, taking personal responsibility for the identification of learning, development and training opportunities in discussion with the line manager.</w:t>
      </w:r>
    </w:p>
    <w:p w14:paraId="0D0B940D" w14:textId="77777777" w:rsidR="008F4CD6" w:rsidRPr="00491242" w:rsidRDefault="008F4CD6" w:rsidP="008F4CD6">
      <w:pPr>
        <w:jc w:val="both"/>
        <w:rPr>
          <w:rFonts w:asciiTheme="minorHAnsi" w:hAnsiTheme="minorHAnsi" w:cstheme="minorHAnsi"/>
          <w:b/>
          <w:bCs/>
          <w:sz w:val="22"/>
          <w:szCs w:val="22"/>
        </w:rPr>
      </w:pPr>
    </w:p>
    <w:p w14:paraId="353E0F2B" w14:textId="77777777" w:rsidR="008F4CD6" w:rsidRPr="00491242" w:rsidRDefault="008F4CD6" w:rsidP="008F4CD6">
      <w:pPr>
        <w:jc w:val="both"/>
        <w:rPr>
          <w:rFonts w:asciiTheme="minorHAnsi" w:hAnsiTheme="minorHAnsi" w:cstheme="minorHAnsi"/>
          <w:b/>
          <w:bCs/>
          <w:sz w:val="22"/>
          <w:szCs w:val="22"/>
        </w:rPr>
      </w:pPr>
      <w:r w:rsidRPr="00491242">
        <w:rPr>
          <w:rFonts w:asciiTheme="minorHAnsi" w:hAnsiTheme="minorHAnsi" w:cstheme="minorHAnsi"/>
          <w:b/>
          <w:bCs/>
          <w:sz w:val="22"/>
          <w:szCs w:val="22"/>
        </w:rPr>
        <w:t xml:space="preserve">PRINCIPAL ACCOUNTABILITIES </w:t>
      </w:r>
    </w:p>
    <w:p w14:paraId="0E27B00A" w14:textId="77777777" w:rsidR="008F4CD6" w:rsidRPr="00491242" w:rsidRDefault="008F4CD6" w:rsidP="008F4CD6">
      <w:pPr>
        <w:jc w:val="both"/>
        <w:rPr>
          <w:rFonts w:asciiTheme="minorHAnsi" w:hAnsiTheme="minorHAnsi" w:cstheme="minorHAnsi"/>
          <w:b/>
          <w:bCs/>
          <w:sz w:val="22"/>
          <w:szCs w:val="22"/>
        </w:rPr>
      </w:pPr>
    </w:p>
    <w:p w14:paraId="6B27AA36" w14:textId="5BD68D6E" w:rsidR="00CA0A98" w:rsidRPr="00491242" w:rsidRDefault="00CA0A98" w:rsidP="008F4CD6">
      <w:pPr>
        <w:jc w:val="both"/>
        <w:rPr>
          <w:rFonts w:asciiTheme="minorHAnsi" w:hAnsiTheme="minorHAnsi" w:cstheme="minorHAnsi"/>
          <w:b/>
          <w:bCs/>
          <w:sz w:val="22"/>
          <w:szCs w:val="22"/>
        </w:rPr>
      </w:pPr>
      <w:r w:rsidRPr="00491242">
        <w:rPr>
          <w:rFonts w:asciiTheme="minorHAnsi" w:hAnsiTheme="minorHAnsi" w:cstheme="minorHAnsi"/>
          <w:b/>
          <w:bCs/>
          <w:sz w:val="22"/>
          <w:szCs w:val="22"/>
        </w:rPr>
        <w:t>Payroll</w:t>
      </w:r>
    </w:p>
    <w:p w14:paraId="50AA8269" w14:textId="77777777" w:rsidR="00CA0A98" w:rsidRPr="00491242" w:rsidRDefault="00CA0A98" w:rsidP="008F4CD6">
      <w:pPr>
        <w:jc w:val="both"/>
        <w:rPr>
          <w:rFonts w:asciiTheme="minorHAnsi" w:hAnsiTheme="minorHAnsi" w:cstheme="minorHAnsi"/>
          <w:b/>
          <w:bCs/>
          <w:sz w:val="22"/>
          <w:szCs w:val="22"/>
        </w:rPr>
      </w:pPr>
    </w:p>
    <w:p w14:paraId="2DA18084" w14:textId="2EC7BBBE" w:rsidR="003577CA" w:rsidRPr="00586AB9" w:rsidRDefault="00213CA3" w:rsidP="158BF828">
      <w:pPr>
        <w:pStyle w:val="ListParagraph"/>
        <w:numPr>
          <w:ilvl w:val="0"/>
          <w:numId w:val="3"/>
        </w:numPr>
        <w:jc w:val="both"/>
        <w:rPr>
          <w:rFonts w:asciiTheme="minorHAnsi" w:hAnsiTheme="minorHAnsi" w:cstheme="minorHAnsi"/>
          <w:sz w:val="22"/>
          <w:szCs w:val="22"/>
        </w:rPr>
      </w:pPr>
      <w:r w:rsidRPr="00586AB9">
        <w:rPr>
          <w:rFonts w:asciiTheme="minorHAnsi" w:hAnsiTheme="minorHAnsi" w:cstheme="minorHAnsi"/>
          <w:sz w:val="22"/>
          <w:szCs w:val="22"/>
        </w:rPr>
        <w:t>E</w:t>
      </w:r>
      <w:r w:rsidR="158BF828" w:rsidRPr="00586AB9">
        <w:rPr>
          <w:rFonts w:asciiTheme="minorHAnsi" w:hAnsiTheme="minorHAnsi" w:cstheme="minorHAnsi"/>
          <w:sz w:val="22"/>
          <w:szCs w:val="22"/>
        </w:rPr>
        <w:t>nter</w:t>
      </w:r>
      <w:r w:rsidR="00686C55" w:rsidRPr="00586AB9">
        <w:rPr>
          <w:rFonts w:asciiTheme="minorHAnsi" w:hAnsiTheme="minorHAnsi" w:cstheme="minorHAnsi"/>
          <w:sz w:val="22"/>
          <w:szCs w:val="22"/>
        </w:rPr>
        <w:t>, check</w:t>
      </w:r>
      <w:r w:rsidR="158BF828" w:rsidRPr="00586AB9">
        <w:rPr>
          <w:rFonts w:asciiTheme="minorHAnsi" w:hAnsiTheme="minorHAnsi" w:cstheme="minorHAnsi"/>
          <w:sz w:val="22"/>
          <w:szCs w:val="22"/>
        </w:rPr>
        <w:t xml:space="preserve"> and reconcil</w:t>
      </w:r>
      <w:r w:rsidR="004E3E62" w:rsidRPr="00586AB9">
        <w:rPr>
          <w:rFonts w:asciiTheme="minorHAnsi" w:hAnsiTheme="minorHAnsi" w:cstheme="minorHAnsi"/>
          <w:sz w:val="22"/>
          <w:szCs w:val="22"/>
        </w:rPr>
        <w:t>e</w:t>
      </w:r>
      <w:r w:rsidR="158BF828" w:rsidRPr="00586AB9">
        <w:rPr>
          <w:rFonts w:asciiTheme="minorHAnsi" w:hAnsiTheme="minorHAnsi" w:cstheme="minorHAnsi"/>
          <w:sz w:val="22"/>
          <w:szCs w:val="22"/>
        </w:rPr>
        <w:t xml:space="preserve"> monthly payroll</w:t>
      </w:r>
      <w:r w:rsidRPr="00586AB9">
        <w:rPr>
          <w:rFonts w:asciiTheme="minorHAnsi" w:hAnsiTheme="minorHAnsi" w:cstheme="minorHAnsi"/>
          <w:sz w:val="22"/>
          <w:szCs w:val="22"/>
        </w:rPr>
        <w:t>, in</w:t>
      </w:r>
      <w:r w:rsidR="158BF828" w:rsidRPr="00586AB9">
        <w:rPr>
          <w:rFonts w:asciiTheme="minorHAnsi" w:hAnsiTheme="minorHAnsi" w:cstheme="minorHAnsi"/>
          <w:sz w:val="22"/>
          <w:szCs w:val="22"/>
        </w:rPr>
        <w:t>cluding collating and verify</w:t>
      </w:r>
      <w:r w:rsidRPr="00586AB9">
        <w:rPr>
          <w:rFonts w:asciiTheme="minorHAnsi" w:hAnsiTheme="minorHAnsi" w:cstheme="minorHAnsi"/>
          <w:sz w:val="22"/>
          <w:szCs w:val="22"/>
        </w:rPr>
        <w:t>ing</w:t>
      </w:r>
      <w:r w:rsidR="158BF828" w:rsidRPr="00586AB9">
        <w:rPr>
          <w:rFonts w:asciiTheme="minorHAnsi" w:hAnsiTheme="minorHAnsi" w:cstheme="minorHAnsi"/>
          <w:sz w:val="22"/>
          <w:szCs w:val="22"/>
        </w:rPr>
        <w:t xml:space="preserve"> timesheets, extra hours worked, deductions and contract changes.</w:t>
      </w:r>
    </w:p>
    <w:p w14:paraId="65C213CE" w14:textId="3B39ACBD" w:rsidR="00B02C5C" w:rsidRPr="00586AB9" w:rsidRDefault="00B02C5C" w:rsidP="00B02C5C">
      <w:pPr>
        <w:pStyle w:val="ListParagraph"/>
        <w:numPr>
          <w:ilvl w:val="0"/>
          <w:numId w:val="3"/>
        </w:numPr>
        <w:jc w:val="both"/>
        <w:rPr>
          <w:rFonts w:asciiTheme="minorHAnsi" w:hAnsiTheme="minorHAnsi" w:cstheme="minorHAnsi"/>
          <w:sz w:val="22"/>
          <w:szCs w:val="22"/>
        </w:rPr>
      </w:pPr>
      <w:r w:rsidRPr="00586AB9">
        <w:rPr>
          <w:rFonts w:asciiTheme="minorHAnsi" w:hAnsiTheme="minorHAnsi" w:cstheme="minorHAnsi"/>
          <w:sz w:val="22"/>
          <w:szCs w:val="22"/>
        </w:rPr>
        <w:t xml:space="preserve">Process </w:t>
      </w:r>
      <w:r w:rsidR="00006085" w:rsidRPr="00586AB9">
        <w:rPr>
          <w:rFonts w:asciiTheme="minorHAnsi" w:hAnsiTheme="minorHAnsi" w:cstheme="minorHAnsi"/>
          <w:sz w:val="22"/>
          <w:szCs w:val="22"/>
        </w:rPr>
        <w:t xml:space="preserve">payroll </w:t>
      </w:r>
      <w:r w:rsidRPr="00586AB9">
        <w:rPr>
          <w:rFonts w:asciiTheme="minorHAnsi" w:hAnsiTheme="minorHAnsi" w:cstheme="minorHAnsi"/>
          <w:sz w:val="22"/>
          <w:szCs w:val="22"/>
        </w:rPr>
        <w:t xml:space="preserve">administration </w:t>
      </w:r>
      <w:r w:rsidR="0090630C" w:rsidRPr="00586AB9">
        <w:rPr>
          <w:rFonts w:asciiTheme="minorHAnsi" w:hAnsiTheme="minorHAnsi" w:cstheme="minorHAnsi"/>
          <w:sz w:val="22"/>
          <w:szCs w:val="22"/>
        </w:rPr>
        <w:t xml:space="preserve">on the </w:t>
      </w:r>
      <w:r w:rsidRPr="00586AB9">
        <w:rPr>
          <w:rFonts w:asciiTheme="minorHAnsi" w:hAnsiTheme="minorHAnsi" w:cstheme="minorHAnsi"/>
          <w:sz w:val="22"/>
          <w:szCs w:val="22"/>
        </w:rPr>
        <w:t>Trust’s payroll/HR system</w:t>
      </w:r>
      <w:r w:rsidR="004E3E62" w:rsidRPr="00586AB9">
        <w:rPr>
          <w:rFonts w:asciiTheme="minorHAnsi" w:hAnsiTheme="minorHAnsi" w:cstheme="minorHAnsi"/>
          <w:sz w:val="22"/>
          <w:szCs w:val="22"/>
        </w:rPr>
        <w:t xml:space="preserve"> </w:t>
      </w:r>
      <w:r w:rsidR="004E7707" w:rsidRPr="00586AB9">
        <w:rPr>
          <w:rFonts w:asciiTheme="minorHAnsi" w:hAnsiTheme="minorHAnsi" w:cstheme="minorHAnsi"/>
          <w:sz w:val="22"/>
          <w:szCs w:val="22"/>
        </w:rPr>
        <w:t>(</w:t>
      </w:r>
      <w:proofErr w:type="spellStart"/>
      <w:r w:rsidR="004E7707" w:rsidRPr="00586AB9">
        <w:rPr>
          <w:rFonts w:asciiTheme="minorHAnsi" w:hAnsiTheme="minorHAnsi" w:cstheme="minorHAnsi"/>
          <w:sz w:val="22"/>
          <w:szCs w:val="22"/>
        </w:rPr>
        <w:t>iTrent</w:t>
      </w:r>
      <w:proofErr w:type="spellEnd"/>
      <w:r w:rsidR="004E7707" w:rsidRPr="00586AB9">
        <w:rPr>
          <w:rFonts w:asciiTheme="minorHAnsi" w:hAnsiTheme="minorHAnsi" w:cstheme="minorHAnsi"/>
          <w:sz w:val="22"/>
          <w:szCs w:val="22"/>
        </w:rPr>
        <w:t xml:space="preserve">) </w:t>
      </w:r>
      <w:r w:rsidR="002B3622" w:rsidRPr="00586AB9">
        <w:rPr>
          <w:rFonts w:asciiTheme="minorHAnsi" w:hAnsiTheme="minorHAnsi" w:cstheme="minorHAnsi"/>
          <w:sz w:val="22"/>
          <w:szCs w:val="22"/>
        </w:rPr>
        <w:t xml:space="preserve">– </w:t>
      </w:r>
      <w:r w:rsidR="004E7707" w:rsidRPr="00586AB9">
        <w:rPr>
          <w:rFonts w:asciiTheme="minorHAnsi" w:hAnsiTheme="minorHAnsi" w:cstheme="minorHAnsi"/>
          <w:sz w:val="22"/>
          <w:szCs w:val="22"/>
        </w:rPr>
        <w:t>including</w:t>
      </w:r>
      <w:r w:rsidR="002B3622" w:rsidRPr="00586AB9">
        <w:rPr>
          <w:rFonts w:asciiTheme="minorHAnsi" w:hAnsiTheme="minorHAnsi" w:cstheme="minorHAnsi"/>
          <w:sz w:val="22"/>
          <w:szCs w:val="22"/>
        </w:rPr>
        <w:t xml:space="preserve"> </w:t>
      </w:r>
      <w:r w:rsidRPr="00586AB9">
        <w:rPr>
          <w:rFonts w:asciiTheme="minorHAnsi" w:hAnsiTheme="minorHAnsi" w:cstheme="minorHAnsi"/>
          <w:sz w:val="22"/>
          <w:szCs w:val="22"/>
        </w:rPr>
        <w:t>starters, leavers</w:t>
      </w:r>
      <w:r w:rsidR="0090630C" w:rsidRPr="00586AB9">
        <w:rPr>
          <w:rFonts w:asciiTheme="minorHAnsi" w:hAnsiTheme="minorHAnsi" w:cstheme="minorHAnsi"/>
          <w:sz w:val="22"/>
          <w:szCs w:val="22"/>
        </w:rPr>
        <w:t xml:space="preserve"> and a</w:t>
      </w:r>
      <w:r w:rsidR="004E7707" w:rsidRPr="00586AB9">
        <w:rPr>
          <w:rFonts w:asciiTheme="minorHAnsi" w:hAnsiTheme="minorHAnsi" w:cstheme="minorHAnsi"/>
          <w:sz w:val="22"/>
          <w:szCs w:val="22"/>
        </w:rPr>
        <w:t xml:space="preserve">bsences </w:t>
      </w:r>
      <w:r w:rsidR="0090630C" w:rsidRPr="00586AB9">
        <w:rPr>
          <w:rFonts w:asciiTheme="minorHAnsi" w:hAnsiTheme="minorHAnsi" w:cstheme="minorHAnsi"/>
          <w:sz w:val="22"/>
          <w:szCs w:val="22"/>
        </w:rPr>
        <w:t xml:space="preserve">which </w:t>
      </w:r>
      <w:r w:rsidR="004E7707" w:rsidRPr="00586AB9">
        <w:rPr>
          <w:rFonts w:asciiTheme="minorHAnsi" w:hAnsiTheme="minorHAnsi" w:cstheme="minorHAnsi"/>
          <w:sz w:val="22"/>
          <w:szCs w:val="22"/>
        </w:rPr>
        <w:t>affect pay</w:t>
      </w:r>
      <w:r w:rsidRPr="00586AB9">
        <w:rPr>
          <w:rFonts w:asciiTheme="minorHAnsi" w:hAnsiTheme="minorHAnsi" w:cstheme="minorHAnsi"/>
          <w:sz w:val="22"/>
          <w:szCs w:val="22"/>
        </w:rPr>
        <w:t>.</w:t>
      </w:r>
    </w:p>
    <w:p w14:paraId="039F8988" w14:textId="4F65F527" w:rsidR="00824699" w:rsidRPr="00BD6EA8" w:rsidRDefault="00BD6EA8" w:rsidP="00B02C5C">
      <w:pPr>
        <w:pStyle w:val="ListParagraph"/>
        <w:numPr>
          <w:ilvl w:val="0"/>
          <w:numId w:val="3"/>
        </w:numPr>
        <w:jc w:val="both"/>
        <w:rPr>
          <w:rFonts w:asciiTheme="minorHAnsi" w:hAnsiTheme="minorHAnsi" w:cstheme="minorHAnsi"/>
          <w:sz w:val="22"/>
          <w:szCs w:val="22"/>
        </w:rPr>
      </w:pPr>
      <w:r w:rsidRPr="00BD6EA8">
        <w:rPr>
          <w:rFonts w:asciiTheme="minorHAnsi" w:hAnsiTheme="minorHAnsi" w:cstheme="minorHAnsi"/>
          <w:sz w:val="22"/>
          <w:szCs w:val="22"/>
        </w:rPr>
        <w:lastRenderedPageBreak/>
        <w:t xml:space="preserve">Support </w:t>
      </w:r>
      <w:r w:rsidR="00824699" w:rsidRPr="00BD6EA8">
        <w:rPr>
          <w:rFonts w:asciiTheme="minorHAnsi" w:hAnsiTheme="minorHAnsi" w:cstheme="minorHAnsi"/>
          <w:sz w:val="22"/>
          <w:szCs w:val="22"/>
        </w:rPr>
        <w:t xml:space="preserve">Payroll Manager </w:t>
      </w:r>
      <w:r w:rsidRPr="00BD6EA8">
        <w:rPr>
          <w:rFonts w:asciiTheme="minorHAnsi" w:hAnsiTheme="minorHAnsi" w:cstheme="minorHAnsi"/>
          <w:sz w:val="22"/>
          <w:szCs w:val="22"/>
        </w:rPr>
        <w:t xml:space="preserve">with the </w:t>
      </w:r>
      <w:r w:rsidR="00824699" w:rsidRPr="00BD6EA8">
        <w:rPr>
          <w:rFonts w:asciiTheme="minorHAnsi" w:hAnsiTheme="minorHAnsi" w:cstheme="minorHAnsi"/>
          <w:sz w:val="22"/>
          <w:szCs w:val="22"/>
        </w:rPr>
        <w:t xml:space="preserve">annual cycle of payroll-related </w:t>
      </w:r>
      <w:r w:rsidR="0016698C" w:rsidRPr="00BD6EA8">
        <w:rPr>
          <w:rFonts w:asciiTheme="minorHAnsi" w:hAnsiTheme="minorHAnsi" w:cstheme="minorHAnsi"/>
          <w:sz w:val="22"/>
          <w:szCs w:val="22"/>
        </w:rPr>
        <w:t xml:space="preserve">changes, including salary </w:t>
      </w:r>
      <w:r w:rsidR="00801E8A" w:rsidRPr="00BD6EA8">
        <w:rPr>
          <w:rFonts w:asciiTheme="minorHAnsi" w:hAnsiTheme="minorHAnsi" w:cstheme="minorHAnsi"/>
          <w:sz w:val="22"/>
          <w:szCs w:val="22"/>
        </w:rPr>
        <w:t>increments and cost of living changes</w:t>
      </w:r>
      <w:r w:rsidRPr="00BD6EA8">
        <w:rPr>
          <w:rFonts w:asciiTheme="minorHAnsi" w:hAnsiTheme="minorHAnsi" w:cstheme="minorHAnsi"/>
          <w:sz w:val="22"/>
          <w:szCs w:val="22"/>
        </w:rPr>
        <w:t xml:space="preserve"> for all staff</w:t>
      </w:r>
      <w:r w:rsidR="00801E8A" w:rsidRPr="00BD6EA8">
        <w:rPr>
          <w:rFonts w:asciiTheme="minorHAnsi" w:hAnsiTheme="minorHAnsi" w:cstheme="minorHAnsi"/>
          <w:sz w:val="22"/>
          <w:szCs w:val="22"/>
        </w:rPr>
        <w:t>.</w:t>
      </w:r>
    </w:p>
    <w:p w14:paraId="0E75B762" w14:textId="183E6923" w:rsidR="00C30573" w:rsidRPr="00BD6EA8" w:rsidRDefault="00C30573" w:rsidP="00B02C5C">
      <w:pPr>
        <w:pStyle w:val="ListParagraph"/>
        <w:numPr>
          <w:ilvl w:val="0"/>
          <w:numId w:val="3"/>
        </w:numPr>
        <w:jc w:val="both"/>
        <w:rPr>
          <w:rFonts w:asciiTheme="minorHAnsi" w:hAnsiTheme="minorHAnsi" w:cstheme="minorHAnsi"/>
          <w:sz w:val="22"/>
          <w:szCs w:val="22"/>
        </w:rPr>
      </w:pPr>
      <w:r w:rsidRPr="00BD6EA8">
        <w:rPr>
          <w:rFonts w:asciiTheme="minorHAnsi" w:hAnsiTheme="minorHAnsi" w:cstheme="minorHAnsi"/>
          <w:sz w:val="22"/>
          <w:szCs w:val="22"/>
        </w:rPr>
        <w:t xml:space="preserve">Support Payroll Manager in collating information as required for </w:t>
      </w:r>
      <w:r w:rsidR="00BD6EA8" w:rsidRPr="00BD6EA8">
        <w:rPr>
          <w:rFonts w:asciiTheme="minorHAnsi" w:hAnsiTheme="minorHAnsi" w:cstheme="minorHAnsi"/>
          <w:sz w:val="22"/>
          <w:szCs w:val="22"/>
        </w:rPr>
        <w:t xml:space="preserve">internal HR and payroll </w:t>
      </w:r>
      <w:r w:rsidRPr="00BD6EA8">
        <w:rPr>
          <w:rFonts w:asciiTheme="minorHAnsi" w:hAnsiTheme="minorHAnsi" w:cstheme="minorHAnsi"/>
          <w:sz w:val="22"/>
          <w:szCs w:val="22"/>
        </w:rPr>
        <w:t>audit proces</w:t>
      </w:r>
      <w:r w:rsidR="00BD6EA8" w:rsidRPr="00BD6EA8">
        <w:rPr>
          <w:rFonts w:asciiTheme="minorHAnsi" w:hAnsiTheme="minorHAnsi" w:cstheme="minorHAnsi"/>
          <w:sz w:val="22"/>
          <w:szCs w:val="22"/>
        </w:rPr>
        <w:t>se</w:t>
      </w:r>
      <w:r w:rsidRPr="00BD6EA8">
        <w:rPr>
          <w:rFonts w:asciiTheme="minorHAnsi" w:hAnsiTheme="minorHAnsi" w:cstheme="minorHAnsi"/>
          <w:sz w:val="22"/>
          <w:szCs w:val="22"/>
        </w:rPr>
        <w:t>s.</w:t>
      </w:r>
    </w:p>
    <w:p w14:paraId="125B4B50" w14:textId="2FE04CC9" w:rsidR="00CA0A98" w:rsidRPr="00491242" w:rsidRDefault="00CA0A98" w:rsidP="00CA0A98">
      <w:pPr>
        <w:pStyle w:val="ListParagraph"/>
        <w:numPr>
          <w:ilvl w:val="0"/>
          <w:numId w:val="3"/>
        </w:numPr>
        <w:jc w:val="both"/>
        <w:rPr>
          <w:rFonts w:asciiTheme="minorHAnsi" w:hAnsiTheme="minorHAnsi" w:cstheme="minorHAnsi"/>
          <w:sz w:val="22"/>
          <w:szCs w:val="22"/>
        </w:rPr>
      </w:pPr>
      <w:r w:rsidRPr="00491242">
        <w:rPr>
          <w:rFonts w:asciiTheme="minorHAnsi" w:hAnsiTheme="minorHAnsi" w:cstheme="minorHAnsi"/>
          <w:sz w:val="22"/>
          <w:szCs w:val="22"/>
        </w:rPr>
        <w:t>Once established in post, to assist Payroll Manager in checking of all school payrolls</w:t>
      </w:r>
      <w:r w:rsidR="005B00AE">
        <w:rPr>
          <w:rFonts w:asciiTheme="minorHAnsi" w:hAnsiTheme="minorHAnsi" w:cstheme="minorHAnsi"/>
          <w:sz w:val="22"/>
          <w:szCs w:val="22"/>
        </w:rPr>
        <w:t>.</w:t>
      </w:r>
      <w:r w:rsidRPr="00491242">
        <w:rPr>
          <w:rFonts w:asciiTheme="minorHAnsi" w:hAnsiTheme="minorHAnsi" w:cstheme="minorHAnsi"/>
          <w:sz w:val="22"/>
          <w:szCs w:val="22"/>
        </w:rPr>
        <w:t xml:space="preserve">  </w:t>
      </w:r>
    </w:p>
    <w:p w14:paraId="45B484F9" w14:textId="43C2395C" w:rsidR="00CA0A98" w:rsidRPr="00BD6EA8" w:rsidRDefault="003577CA" w:rsidP="002C606C">
      <w:pPr>
        <w:pStyle w:val="ListParagraph"/>
        <w:numPr>
          <w:ilvl w:val="0"/>
          <w:numId w:val="3"/>
        </w:numPr>
        <w:jc w:val="both"/>
        <w:rPr>
          <w:rFonts w:asciiTheme="minorHAnsi" w:hAnsiTheme="minorHAnsi" w:cstheme="minorHAnsi"/>
          <w:sz w:val="22"/>
          <w:szCs w:val="22"/>
        </w:rPr>
      </w:pPr>
      <w:r w:rsidRPr="00BD6EA8">
        <w:rPr>
          <w:rFonts w:asciiTheme="minorHAnsi" w:hAnsiTheme="minorHAnsi" w:cstheme="minorHAnsi"/>
          <w:sz w:val="22"/>
          <w:szCs w:val="22"/>
        </w:rPr>
        <w:t>R</w:t>
      </w:r>
      <w:r w:rsidR="002B65C8" w:rsidRPr="00BD6EA8">
        <w:rPr>
          <w:rFonts w:asciiTheme="minorHAnsi" w:hAnsiTheme="minorHAnsi" w:cstheme="minorHAnsi"/>
          <w:sz w:val="22"/>
          <w:szCs w:val="22"/>
        </w:rPr>
        <w:t xml:space="preserve">espond </w:t>
      </w:r>
      <w:r w:rsidR="003A2F87" w:rsidRPr="00BD6EA8">
        <w:rPr>
          <w:rFonts w:asciiTheme="minorHAnsi" w:hAnsiTheme="minorHAnsi" w:cstheme="minorHAnsi"/>
          <w:sz w:val="22"/>
          <w:szCs w:val="22"/>
        </w:rPr>
        <w:t xml:space="preserve">in a timely manner </w:t>
      </w:r>
      <w:r w:rsidR="002B65C8" w:rsidRPr="00BD6EA8">
        <w:rPr>
          <w:rFonts w:asciiTheme="minorHAnsi" w:hAnsiTheme="minorHAnsi" w:cstheme="minorHAnsi"/>
          <w:sz w:val="22"/>
          <w:szCs w:val="22"/>
        </w:rPr>
        <w:t xml:space="preserve">to </w:t>
      </w:r>
      <w:r w:rsidR="005066B2" w:rsidRPr="00BD6EA8">
        <w:rPr>
          <w:rFonts w:asciiTheme="minorHAnsi" w:hAnsiTheme="minorHAnsi" w:cstheme="minorHAnsi"/>
          <w:sz w:val="22"/>
          <w:szCs w:val="22"/>
        </w:rPr>
        <w:t xml:space="preserve">employee </w:t>
      </w:r>
      <w:r w:rsidR="005B00AE">
        <w:rPr>
          <w:rFonts w:asciiTheme="minorHAnsi" w:hAnsiTheme="minorHAnsi" w:cstheme="minorHAnsi"/>
          <w:sz w:val="22"/>
          <w:szCs w:val="22"/>
        </w:rPr>
        <w:t xml:space="preserve">payroll </w:t>
      </w:r>
      <w:r w:rsidR="00FA1702">
        <w:rPr>
          <w:rFonts w:asciiTheme="minorHAnsi" w:hAnsiTheme="minorHAnsi" w:cstheme="minorHAnsi"/>
          <w:sz w:val="22"/>
          <w:szCs w:val="22"/>
        </w:rPr>
        <w:t xml:space="preserve">queries </w:t>
      </w:r>
      <w:r w:rsidR="00BD6EA8" w:rsidRPr="00BD6EA8">
        <w:rPr>
          <w:rFonts w:asciiTheme="minorHAnsi" w:hAnsiTheme="minorHAnsi" w:cstheme="minorHAnsi"/>
          <w:sz w:val="22"/>
          <w:szCs w:val="22"/>
        </w:rPr>
        <w:t xml:space="preserve">and </w:t>
      </w:r>
      <w:r w:rsidR="00FA1702">
        <w:rPr>
          <w:rFonts w:asciiTheme="minorHAnsi" w:hAnsiTheme="minorHAnsi" w:cstheme="minorHAnsi"/>
          <w:sz w:val="22"/>
          <w:szCs w:val="22"/>
        </w:rPr>
        <w:t xml:space="preserve">assist with </w:t>
      </w:r>
      <w:proofErr w:type="spellStart"/>
      <w:r w:rsidR="00BD6EA8" w:rsidRPr="00BD6EA8">
        <w:rPr>
          <w:rFonts w:asciiTheme="minorHAnsi" w:hAnsiTheme="minorHAnsi" w:cstheme="minorHAnsi"/>
          <w:sz w:val="22"/>
          <w:szCs w:val="22"/>
        </w:rPr>
        <w:t>iTrent</w:t>
      </w:r>
      <w:proofErr w:type="spellEnd"/>
      <w:r w:rsidR="00FA1702">
        <w:rPr>
          <w:rFonts w:asciiTheme="minorHAnsi" w:hAnsiTheme="minorHAnsi" w:cstheme="minorHAnsi"/>
          <w:sz w:val="22"/>
          <w:szCs w:val="22"/>
        </w:rPr>
        <w:t xml:space="preserve"> enrolment</w:t>
      </w:r>
      <w:r w:rsidR="00BD6EA8" w:rsidRPr="00BD6EA8">
        <w:rPr>
          <w:rFonts w:asciiTheme="minorHAnsi" w:hAnsiTheme="minorHAnsi" w:cstheme="minorHAnsi"/>
          <w:sz w:val="22"/>
          <w:szCs w:val="22"/>
        </w:rPr>
        <w:t>.</w:t>
      </w:r>
    </w:p>
    <w:p w14:paraId="0DF985FE" w14:textId="77777777" w:rsidR="00BD6EA8" w:rsidRPr="00BD6EA8" w:rsidRDefault="00BD6EA8" w:rsidP="00BD6EA8">
      <w:pPr>
        <w:pStyle w:val="ListParagraph"/>
        <w:jc w:val="both"/>
        <w:rPr>
          <w:rFonts w:asciiTheme="minorHAnsi" w:hAnsiTheme="minorHAnsi" w:cstheme="minorHAnsi"/>
          <w:sz w:val="22"/>
          <w:szCs w:val="22"/>
          <w:highlight w:val="green"/>
        </w:rPr>
      </w:pPr>
    </w:p>
    <w:p w14:paraId="0DA96DBF" w14:textId="3F9CBAC8" w:rsidR="00CA0A98" w:rsidRPr="00D94D9B" w:rsidRDefault="00CA0A98" w:rsidP="00CA0A98">
      <w:pPr>
        <w:jc w:val="both"/>
        <w:rPr>
          <w:rFonts w:asciiTheme="minorHAnsi" w:hAnsiTheme="minorHAnsi" w:cstheme="minorHAnsi"/>
          <w:b/>
          <w:bCs/>
          <w:sz w:val="22"/>
          <w:szCs w:val="22"/>
        </w:rPr>
      </w:pPr>
      <w:r w:rsidRPr="00D94D9B">
        <w:rPr>
          <w:rFonts w:asciiTheme="minorHAnsi" w:hAnsiTheme="minorHAnsi" w:cstheme="minorHAnsi"/>
          <w:b/>
          <w:bCs/>
          <w:sz w:val="22"/>
          <w:szCs w:val="22"/>
        </w:rPr>
        <w:t>HR</w:t>
      </w:r>
    </w:p>
    <w:p w14:paraId="4950B5A7" w14:textId="1968987B" w:rsidR="001C2F31" w:rsidRPr="00D94D9B" w:rsidRDefault="003A28CD" w:rsidP="007C55EC">
      <w:pPr>
        <w:pStyle w:val="ListParagraph"/>
        <w:numPr>
          <w:ilvl w:val="0"/>
          <w:numId w:val="3"/>
        </w:numPr>
        <w:jc w:val="both"/>
        <w:rPr>
          <w:rFonts w:asciiTheme="minorHAnsi" w:hAnsiTheme="minorHAnsi" w:cstheme="minorHAnsi"/>
          <w:sz w:val="22"/>
          <w:szCs w:val="22"/>
        </w:rPr>
      </w:pPr>
      <w:r w:rsidRPr="00D94D9B">
        <w:rPr>
          <w:rFonts w:asciiTheme="minorHAnsi" w:hAnsiTheme="minorHAnsi" w:cstheme="minorHAnsi"/>
          <w:sz w:val="22"/>
          <w:szCs w:val="22"/>
        </w:rPr>
        <w:t>Support Senior HR Advisor</w:t>
      </w:r>
      <w:r w:rsidR="006B430C" w:rsidRPr="00D94D9B">
        <w:rPr>
          <w:rFonts w:asciiTheme="minorHAnsi" w:hAnsiTheme="minorHAnsi" w:cstheme="minorHAnsi"/>
          <w:sz w:val="22"/>
          <w:szCs w:val="22"/>
        </w:rPr>
        <w:t xml:space="preserve"> </w:t>
      </w:r>
      <w:r w:rsidR="00CA0A98" w:rsidRPr="00D94D9B">
        <w:rPr>
          <w:rFonts w:asciiTheme="minorHAnsi" w:hAnsiTheme="minorHAnsi" w:cstheme="minorHAnsi"/>
          <w:sz w:val="22"/>
          <w:szCs w:val="22"/>
        </w:rPr>
        <w:t xml:space="preserve">(SHRA) </w:t>
      </w:r>
      <w:r w:rsidR="000748BD" w:rsidRPr="00D94D9B">
        <w:rPr>
          <w:rFonts w:asciiTheme="minorHAnsi" w:hAnsiTheme="minorHAnsi" w:cstheme="minorHAnsi"/>
          <w:sz w:val="22"/>
          <w:szCs w:val="22"/>
        </w:rPr>
        <w:t xml:space="preserve">and HRBP </w:t>
      </w:r>
      <w:r w:rsidR="006B430C" w:rsidRPr="00D94D9B">
        <w:rPr>
          <w:rFonts w:asciiTheme="minorHAnsi" w:hAnsiTheme="minorHAnsi" w:cstheme="minorHAnsi"/>
          <w:sz w:val="22"/>
          <w:szCs w:val="22"/>
        </w:rPr>
        <w:t xml:space="preserve">with administration associated with annual </w:t>
      </w:r>
      <w:r w:rsidR="003577CA" w:rsidRPr="00D94D9B">
        <w:rPr>
          <w:rFonts w:asciiTheme="minorHAnsi" w:hAnsiTheme="minorHAnsi" w:cstheme="minorHAnsi"/>
          <w:sz w:val="22"/>
          <w:szCs w:val="22"/>
        </w:rPr>
        <w:t xml:space="preserve">performance management </w:t>
      </w:r>
      <w:r w:rsidR="006B430C" w:rsidRPr="00D94D9B">
        <w:rPr>
          <w:rFonts w:asciiTheme="minorHAnsi" w:hAnsiTheme="minorHAnsi" w:cstheme="minorHAnsi"/>
          <w:sz w:val="22"/>
          <w:szCs w:val="22"/>
        </w:rPr>
        <w:t xml:space="preserve">cycle, </w:t>
      </w:r>
      <w:r w:rsidR="003257EF" w:rsidRPr="00D94D9B">
        <w:rPr>
          <w:rFonts w:asciiTheme="minorHAnsi" w:hAnsiTheme="minorHAnsi" w:cstheme="minorHAnsi"/>
          <w:sz w:val="22"/>
          <w:szCs w:val="22"/>
        </w:rPr>
        <w:t xml:space="preserve">related </w:t>
      </w:r>
      <w:r w:rsidR="00CA0608" w:rsidRPr="00D94D9B">
        <w:rPr>
          <w:rFonts w:asciiTheme="minorHAnsi" w:hAnsiTheme="minorHAnsi" w:cstheme="minorHAnsi"/>
          <w:sz w:val="22"/>
          <w:szCs w:val="22"/>
        </w:rPr>
        <w:t xml:space="preserve">employee salary progression including teachers’ </w:t>
      </w:r>
      <w:r w:rsidR="002B65C8" w:rsidRPr="00D94D9B">
        <w:rPr>
          <w:rFonts w:asciiTheme="minorHAnsi" w:hAnsiTheme="minorHAnsi" w:cstheme="minorHAnsi"/>
          <w:sz w:val="22"/>
          <w:szCs w:val="22"/>
        </w:rPr>
        <w:t xml:space="preserve">threshold </w:t>
      </w:r>
      <w:r w:rsidR="00CA0608" w:rsidRPr="00D94D9B">
        <w:rPr>
          <w:rFonts w:asciiTheme="minorHAnsi" w:hAnsiTheme="minorHAnsi" w:cstheme="minorHAnsi"/>
          <w:sz w:val="22"/>
          <w:szCs w:val="22"/>
        </w:rPr>
        <w:t>applications</w:t>
      </w:r>
      <w:r w:rsidR="003A2F87" w:rsidRPr="00D94D9B">
        <w:rPr>
          <w:rFonts w:asciiTheme="minorHAnsi" w:hAnsiTheme="minorHAnsi" w:cstheme="minorHAnsi"/>
          <w:sz w:val="22"/>
          <w:szCs w:val="22"/>
        </w:rPr>
        <w:t xml:space="preserve"> and </w:t>
      </w:r>
      <w:r w:rsidR="00AC7180" w:rsidRPr="00D94D9B">
        <w:rPr>
          <w:rFonts w:asciiTheme="minorHAnsi" w:hAnsiTheme="minorHAnsi" w:cstheme="minorHAnsi"/>
          <w:sz w:val="22"/>
          <w:szCs w:val="22"/>
        </w:rPr>
        <w:t xml:space="preserve">issuing timely and accurate </w:t>
      </w:r>
      <w:r w:rsidR="003A2F87" w:rsidRPr="00D94D9B">
        <w:rPr>
          <w:rFonts w:asciiTheme="minorHAnsi" w:hAnsiTheme="minorHAnsi" w:cstheme="minorHAnsi"/>
          <w:sz w:val="22"/>
          <w:szCs w:val="22"/>
        </w:rPr>
        <w:t>annual salary statements.</w:t>
      </w:r>
    </w:p>
    <w:p w14:paraId="28163C3D" w14:textId="28205B49" w:rsidR="001C2F31" w:rsidRPr="00D94D9B" w:rsidRDefault="158BF828" w:rsidP="158BF828">
      <w:pPr>
        <w:pStyle w:val="ListParagraph"/>
        <w:numPr>
          <w:ilvl w:val="0"/>
          <w:numId w:val="3"/>
        </w:numPr>
        <w:jc w:val="both"/>
        <w:rPr>
          <w:rFonts w:asciiTheme="minorHAnsi" w:hAnsiTheme="minorHAnsi" w:cstheme="minorHAnsi"/>
          <w:sz w:val="22"/>
          <w:szCs w:val="22"/>
        </w:rPr>
      </w:pPr>
      <w:r w:rsidRPr="00D94D9B">
        <w:rPr>
          <w:rFonts w:asciiTheme="minorHAnsi" w:hAnsiTheme="minorHAnsi" w:cstheme="minorHAnsi"/>
          <w:sz w:val="22"/>
          <w:szCs w:val="22"/>
        </w:rPr>
        <w:t xml:space="preserve">Assist the </w:t>
      </w:r>
      <w:r w:rsidR="00A3456B" w:rsidRPr="00D94D9B">
        <w:rPr>
          <w:rFonts w:asciiTheme="minorHAnsi" w:hAnsiTheme="minorHAnsi" w:cstheme="minorHAnsi"/>
          <w:sz w:val="22"/>
          <w:szCs w:val="22"/>
        </w:rPr>
        <w:t>HRBP</w:t>
      </w:r>
      <w:r w:rsidR="00294EE1" w:rsidRPr="00D94D9B">
        <w:rPr>
          <w:rFonts w:asciiTheme="minorHAnsi" w:hAnsiTheme="minorHAnsi" w:cstheme="minorHAnsi"/>
          <w:sz w:val="22"/>
          <w:szCs w:val="22"/>
        </w:rPr>
        <w:t xml:space="preserve"> (secondary schools) and S</w:t>
      </w:r>
      <w:r w:rsidRPr="00D94D9B">
        <w:rPr>
          <w:rFonts w:asciiTheme="minorHAnsi" w:hAnsiTheme="minorHAnsi" w:cstheme="minorHAnsi"/>
          <w:sz w:val="22"/>
          <w:szCs w:val="22"/>
        </w:rPr>
        <w:t>chool Business Manager</w:t>
      </w:r>
      <w:r w:rsidR="00DA64CA" w:rsidRPr="00D94D9B">
        <w:rPr>
          <w:rFonts w:asciiTheme="minorHAnsi" w:hAnsiTheme="minorHAnsi" w:cstheme="minorHAnsi"/>
          <w:sz w:val="22"/>
          <w:szCs w:val="22"/>
        </w:rPr>
        <w:t>s</w:t>
      </w:r>
      <w:r w:rsidRPr="00D94D9B">
        <w:rPr>
          <w:rFonts w:asciiTheme="minorHAnsi" w:hAnsiTheme="minorHAnsi" w:cstheme="minorHAnsi"/>
          <w:sz w:val="22"/>
          <w:szCs w:val="22"/>
        </w:rPr>
        <w:t xml:space="preserve"> </w:t>
      </w:r>
      <w:r w:rsidR="00294EE1" w:rsidRPr="00D94D9B">
        <w:rPr>
          <w:rFonts w:asciiTheme="minorHAnsi" w:hAnsiTheme="minorHAnsi" w:cstheme="minorHAnsi"/>
          <w:sz w:val="22"/>
          <w:szCs w:val="22"/>
        </w:rPr>
        <w:t xml:space="preserve">(primary schools) </w:t>
      </w:r>
      <w:r w:rsidRPr="00D94D9B">
        <w:rPr>
          <w:rFonts w:asciiTheme="minorHAnsi" w:hAnsiTheme="minorHAnsi" w:cstheme="minorHAnsi"/>
          <w:sz w:val="22"/>
          <w:szCs w:val="22"/>
        </w:rPr>
        <w:t xml:space="preserve">with </w:t>
      </w:r>
      <w:r w:rsidR="00294EE1" w:rsidRPr="00D94D9B">
        <w:rPr>
          <w:rFonts w:asciiTheme="minorHAnsi" w:hAnsiTheme="minorHAnsi" w:cstheme="minorHAnsi"/>
          <w:sz w:val="22"/>
          <w:szCs w:val="22"/>
        </w:rPr>
        <w:t xml:space="preserve">preparation for and </w:t>
      </w:r>
      <w:r w:rsidRPr="00D94D9B">
        <w:rPr>
          <w:rFonts w:asciiTheme="minorHAnsi" w:hAnsiTheme="minorHAnsi" w:cstheme="minorHAnsi"/>
          <w:sz w:val="22"/>
          <w:szCs w:val="22"/>
        </w:rPr>
        <w:t>completion of the Workforce Census</w:t>
      </w:r>
      <w:r w:rsidR="00DA64CA" w:rsidRPr="00D94D9B">
        <w:rPr>
          <w:rFonts w:asciiTheme="minorHAnsi" w:hAnsiTheme="minorHAnsi" w:cstheme="minorHAnsi"/>
          <w:sz w:val="22"/>
          <w:szCs w:val="22"/>
        </w:rPr>
        <w:t xml:space="preserve">, including running </w:t>
      </w:r>
      <w:r w:rsidR="000748BD" w:rsidRPr="00D94D9B">
        <w:rPr>
          <w:rFonts w:asciiTheme="minorHAnsi" w:hAnsiTheme="minorHAnsi" w:cstheme="minorHAnsi"/>
          <w:sz w:val="22"/>
          <w:szCs w:val="22"/>
        </w:rPr>
        <w:t xml:space="preserve">pre-census </w:t>
      </w:r>
      <w:r w:rsidR="00B22D1B" w:rsidRPr="00D94D9B">
        <w:rPr>
          <w:rFonts w:asciiTheme="minorHAnsi" w:hAnsiTheme="minorHAnsi" w:cstheme="minorHAnsi"/>
          <w:sz w:val="22"/>
          <w:szCs w:val="22"/>
        </w:rPr>
        <w:t xml:space="preserve">gap reports and supporting schools </w:t>
      </w:r>
      <w:r w:rsidR="00F642B8" w:rsidRPr="00D94D9B">
        <w:rPr>
          <w:rFonts w:asciiTheme="minorHAnsi" w:hAnsiTheme="minorHAnsi" w:cstheme="minorHAnsi"/>
          <w:sz w:val="22"/>
          <w:szCs w:val="22"/>
        </w:rPr>
        <w:t xml:space="preserve">to resolve queries </w:t>
      </w:r>
      <w:r w:rsidR="00B22D1B" w:rsidRPr="00D94D9B">
        <w:rPr>
          <w:rFonts w:asciiTheme="minorHAnsi" w:hAnsiTheme="minorHAnsi" w:cstheme="minorHAnsi"/>
          <w:sz w:val="22"/>
          <w:szCs w:val="22"/>
        </w:rPr>
        <w:t>and corrections.</w:t>
      </w:r>
    </w:p>
    <w:p w14:paraId="6AD7AA22" w14:textId="74138989" w:rsidR="001C2F31" w:rsidRPr="00AB2491" w:rsidRDefault="00751092" w:rsidP="158BF828">
      <w:pPr>
        <w:pStyle w:val="ListParagraph"/>
        <w:numPr>
          <w:ilvl w:val="0"/>
          <w:numId w:val="3"/>
        </w:numPr>
        <w:jc w:val="both"/>
        <w:rPr>
          <w:rFonts w:asciiTheme="minorHAnsi" w:hAnsiTheme="minorHAnsi" w:cstheme="minorHAnsi"/>
          <w:sz w:val="22"/>
          <w:szCs w:val="22"/>
        </w:rPr>
      </w:pPr>
      <w:r w:rsidRPr="00AB2491">
        <w:rPr>
          <w:rFonts w:asciiTheme="minorHAnsi" w:hAnsiTheme="minorHAnsi" w:cstheme="minorHAnsi"/>
          <w:sz w:val="22"/>
          <w:szCs w:val="22"/>
        </w:rPr>
        <w:t>Assist with processing</w:t>
      </w:r>
      <w:r w:rsidR="158BF828" w:rsidRPr="00AB2491">
        <w:rPr>
          <w:rFonts w:asciiTheme="minorHAnsi" w:hAnsiTheme="minorHAnsi" w:cstheme="minorHAnsi"/>
          <w:sz w:val="22"/>
          <w:szCs w:val="22"/>
        </w:rPr>
        <w:t xml:space="preserve"> </w:t>
      </w:r>
      <w:r w:rsidRPr="00AB2491">
        <w:rPr>
          <w:rFonts w:asciiTheme="minorHAnsi" w:hAnsiTheme="minorHAnsi" w:cstheme="minorHAnsi"/>
          <w:sz w:val="22"/>
          <w:szCs w:val="22"/>
        </w:rPr>
        <w:t xml:space="preserve">of </w:t>
      </w:r>
      <w:r w:rsidR="158BF828" w:rsidRPr="00AB2491">
        <w:rPr>
          <w:rFonts w:asciiTheme="minorHAnsi" w:hAnsiTheme="minorHAnsi" w:cstheme="minorHAnsi"/>
          <w:sz w:val="22"/>
          <w:szCs w:val="22"/>
        </w:rPr>
        <w:t xml:space="preserve">records associated with and </w:t>
      </w:r>
      <w:r w:rsidR="00AC7180" w:rsidRPr="00AB2491">
        <w:rPr>
          <w:rFonts w:asciiTheme="minorHAnsi" w:hAnsiTheme="minorHAnsi" w:cstheme="minorHAnsi"/>
          <w:sz w:val="22"/>
          <w:szCs w:val="22"/>
        </w:rPr>
        <w:t>administration a</w:t>
      </w:r>
      <w:r w:rsidR="158BF828" w:rsidRPr="00AB2491">
        <w:rPr>
          <w:rFonts w:asciiTheme="minorHAnsi" w:hAnsiTheme="minorHAnsi" w:cstheme="minorHAnsi"/>
          <w:sz w:val="22"/>
          <w:szCs w:val="22"/>
        </w:rPr>
        <w:t xml:space="preserve">rising from staff absence </w:t>
      </w:r>
      <w:r w:rsidR="00AB2491" w:rsidRPr="00AB2491">
        <w:rPr>
          <w:rFonts w:asciiTheme="minorHAnsi" w:hAnsiTheme="minorHAnsi" w:cstheme="minorHAnsi"/>
          <w:sz w:val="22"/>
          <w:szCs w:val="22"/>
        </w:rPr>
        <w:t xml:space="preserve">affecting pay </w:t>
      </w:r>
      <w:r w:rsidR="001A655B" w:rsidRPr="00AB2491">
        <w:rPr>
          <w:rFonts w:asciiTheme="minorHAnsi" w:hAnsiTheme="minorHAnsi" w:cstheme="minorHAnsi"/>
          <w:sz w:val="22"/>
          <w:szCs w:val="22"/>
        </w:rPr>
        <w:t>(</w:t>
      </w:r>
      <w:proofErr w:type="spellStart"/>
      <w:r w:rsidR="001A655B" w:rsidRPr="00AB2491">
        <w:rPr>
          <w:rFonts w:asciiTheme="minorHAnsi" w:hAnsiTheme="minorHAnsi" w:cstheme="minorHAnsi"/>
          <w:sz w:val="22"/>
          <w:szCs w:val="22"/>
        </w:rPr>
        <w:t>eg</w:t>
      </w:r>
      <w:proofErr w:type="spellEnd"/>
      <w:r w:rsidR="001A655B" w:rsidRPr="00AB2491">
        <w:rPr>
          <w:rFonts w:asciiTheme="minorHAnsi" w:hAnsiTheme="minorHAnsi" w:cstheme="minorHAnsi"/>
          <w:sz w:val="22"/>
          <w:szCs w:val="22"/>
        </w:rPr>
        <w:t xml:space="preserve"> maternity, paternity, </w:t>
      </w:r>
      <w:r w:rsidR="00545D91" w:rsidRPr="00AB2491">
        <w:rPr>
          <w:rFonts w:asciiTheme="minorHAnsi" w:hAnsiTheme="minorHAnsi" w:cstheme="minorHAnsi"/>
          <w:sz w:val="22"/>
          <w:szCs w:val="22"/>
        </w:rPr>
        <w:t>shared parental leave)</w:t>
      </w:r>
      <w:r w:rsidR="158BF828" w:rsidRPr="00AB2491">
        <w:rPr>
          <w:rFonts w:asciiTheme="minorHAnsi" w:hAnsiTheme="minorHAnsi" w:cstheme="minorHAnsi"/>
          <w:sz w:val="22"/>
          <w:szCs w:val="22"/>
        </w:rPr>
        <w:t>.</w:t>
      </w:r>
    </w:p>
    <w:p w14:paraId="2DCBEC51" w14:textId="77777777" w:rsidR="000D255F" w:rsidRPr="00491242" w:rsidRDefault="000D255F" w:rsidP="000D255F">
      <w:pPr>
        <w:pStyle w:val="ListParagraph"/>
        <w:numPr>
          <w:ilvl w:val="0"/>
          <w:numId w:val="3"/>
        </w:numPr>
        <w:jc w:val="both"/>
        <w:rPr>
          <w:rFonts w:asciiTheme="minorHAnsi" w:hAnsiTheme="minorHAnsi" w:cstheme="minorHAnsi"/>
          <w:sz w:val="22"/>
          <w:szCs w:val="22"/>
        </w:rPr>
      </w:pPr>
      <w:r w:rsidRPr="00491242">
        <w:rPr>
          <w:rFonts w:asciiTheme="minorHAnsi" w:hAnsiTheme="minorHAnsi" w:cstheme="minorHAnsi"/>
          <w:sz w:val="22"/>
          <w:szCs w:val="22"/>
        </w:rPr>
        <w:t>Work collaboratively with Senior HRA to track extra time worked by term time staff.</w:t>
      </w:r>
    </w:p>
    <w:p w14:paraId="4A2C4D93" w14:textId="63C58835" w:rsidR="00B43320" w:rsidRPr="00D7784D" w:rsidRDefault="00B43320" w:rsidP="00B43320">
      <w:pPr>
        <w:pStyle w:val="ListParagraph"/>
        <w:numPr>
          <w:ilvl w:val="0"/>
          <w:numId w:val="3"/>
        </w:numPr>
        <w:jc w:val="both"/>
        <w:rPr>
          <w:rFonts w:asciiTheme="minorHAnsi" w:hAnsiTheme="minorHAnsi" w:cstheme="minorHAnsi"/>
          <w:sz w:val="22"/>
          <w:szCs w:val="22"/>
        </w:rPr>
      </w:pPr>
      <w:r w:rsidRPr="00D7784D">
        <w:rPr>
          <w:rFonts w:asciiTheme="minorHAnsi" w:hAnsiTheme="minorHAnsi" w:cstheme="minorHAnsi"/>
          <w:sz w:val="22"/>
          <w:szCs w:val="22"/>
        </w:rPr>
        <w:t>A</w:t>
      </w:r>
      <w:r w:rsidR="00FB369F" w:rsidRPr="00D7784D">
        <w:rPr>
          <w:rFonts w:asciiTheme="minorHAnsi" w:hAnsiTheme="minorHAnsi" w:cstheme="minorHAnsi"/>
          <w:sz w:val="22"/>
          <w:szCs w:val="22"/>
        </w:rPr>
        <w:t xml:space="preserve">ssist with administration of </w:t>
      </w:r>
      <w:r w:rsidRPr="00D7784D">
        <w:rPr>
          <w:rFonts w:asciiTheme="minorHAnsi" w:hAnsiTheme="minorHAnsi" w:cstheme="minorHAnsi"/>
          <w:sz w:val="22"/>
          <w:szCs w:val="22"/>
        </w:rPr>
        <w:t xml:space="preserve">contract variations as instructed by HRBP or SHRA. </w:t>
      </w:r>
    </w:p>
    <w:p w14:paraId="0CBDBF99" w14:textId="4EE6E1F5" w:rsidR="006B430C" w:rsidRPr="00491242" w:rsidRDefault="008609D6" w:rsidP="158BF828">
      <w:pPr>
        <w:pStyle w:val="ListParagraph"/>
        <w:numPr>
          <w:ilvl w:val="0"/>
          <w:numId w:val="3"/>
        </w:numPr>
        <w:jc w:val="both"/>
        <w:rPr>
          <w:rFonts w:asciiTheme="minorHAnsi" w:hAnsiTheme="minorHAnsi" w:cstheme="minorHAnsi"/>
          <w:strike/>
          <w:sz w:val="22"/>
          <w:szCs w:val="22"/>
        </w:rPr>
      </w:pPr>
      <w:r w:rsidRPr="00491242">
        <w:rPr>
          <w:rFonts w:asciiTheme="minorHAnsi" w:hAnsiTheme="minorHAnsi" w:cstheme="minorHAnsi"/>
          <w:sz w:val="22"/>
          <w:szCs w:val="22"/>
        </w:rPr>
        <w:t xml:space="preserve">Process </w:t>
      </w:r>
      <w:r w:rsidR="00986BFB" w:rsidRPr="00491242">
        <w:rPr>
          <w:rFonts w:asciiTheme="minorHAnsi" w:hAnsiTheme="minorHAnsi" w:cstheme="minorHAnsi"/>
          <w:sz w:val="22"/>
          <w:szCs w:val="22"/>
        </w:rPr>
        <w:t xml:space="preserve">administration and payroll in connection with </w:t>
      </w:r>
      <w:r w:rsidR="0010103E" w:rsidRPr="00491242">
        <w:rPr>
          <w:rFonts w:asciiTheme="minorHAnsi" w:hAnsiTheme="minorHAnsi" w:cstheme="minorHAnsi"/>
          <w:sz w:val="22"/>
          <w:szCs w:val="22"/>
        </w:rPr>
        <w:t xml:space="preserve">staff </w:t>
      </w:r>
      <w:r w:rsidR="158BF828" w:rsidRPr="00491242">
        <w:rPr>
          <w:rFonts w:asciiTheme="minorHAnsi" w:hAnsiTheme="minorHAnsi" w:cstheme="minorHAnsi"/>
          <w:sz w:val="22"/>
          <w:szCs w:val="22"/>
        </w:rPr>
        <w:t>resignations</w:t>
      </w:r>
      <w:r w:rsidR="00667362" w:rsidRPr="00491242">
        <w:rPr>
          <w:rFonts w:asciiTheme="minorHAnsi" w:hAnsiTheme="minorHAnsi" w:cstheme="minorHAnsi"/>
          <w:sz w:val="22"/>
          <w:szCs w:val="22"/>
        </w:rPr>
        <w:t xml:space="preserve">, as instructed by </w:t>
      </w:r>
      <w:r w:rsidR="00C30573" w:rsidRPr="00491242">
        <w:rPr>
          <w:rFonts w:asciiTheme="minorHAnsi" w:hAnsiTheme="minorHAnsi" w:cstheme="minorHAnsi"/>
          <w:sz w:val="22"/>
          <w:szCs w:val="22"/>
        </w:rPr>
        <w:t>Central HR team</w:t>
      </w:r>
      <w:r w:rsidR="00667362" w:rsidRPr="00491242">
        <w:rPr>
          <w:rFonts w:asciiTheme="minorHAnsi" w:hAnsiTheme="minorHAnsi" w:cstheme="minorHAnsi"/>
          <w:sz w:val="22"/>
          <w:szCs w:val="22"/>
        </w:rPr>
        <w:t>.</w:t>
      </w:r>
    </w:p>
    <w:p w14:paraId="1BAF299A" w14:textId="28DE1CA9" w:rsidR="00495920" w:rsidRPr="00491242" w:rsidRDefault="000E334F" w:rsidP="007C55EC">
      <w:pPr>
        <w:pStyle w:val="ListParagraph"/>
        <w:numPr>
          <w:ilvl w:val="0"/>
          <w:numId w:val="3"/>
        </w:numPr>
        <w:jc w:val="both"/>
        <w:rPr>
          <w:rFonts w:asciiTheme="minorHAnsi" w:hAnsiTheme="minorHAnsi" w:cstheme="minorHAnsi"/>
          <w:sz w:val="22"/>
          <w:szCs w:val="22"/>
        </w:rPr>
      </w:pPr>
      <w:bookmarkStart w:id="0" w:name="_Hlk147397242"/>
      <w:r w:rsidRPr="00491242">
        <w:rPr>
          <w:rFonts w:asciiTheme="minorHAnsi" w:hAnsiTheme="minorHAnsi" w:cstheme="minorHAnsi"/>
          <w:sz w:val="22"/>
          <w:szCs w:val="22"/>
        </w:rPr>
        <w:t xml:space="preserve">Assist Central HR team with </w:t>
      </w:r>
      <w:r w:rsidR="000D255F" w:rsidRPr="00491242">
        <w:rPr>
          <w:rFonts w:asciiTheme="minorHAnsi" w:hAnsiTheme="minorHAnsi" w:cstheme="minorHAnsi"/>
          <w:sz w:val="22"/>
          <w:szCs w:val="22"/>
        </w:rPr>
        <w:t xml:space="preserve">projects and </w:t>
      </w:r>
      <w:r w:rsidRPr="00491242">
        <w:rPr>
          <w:rFonts w:asciiTheme="minorHAnsi" w:hAnsiTheme="minorHAnsi" w:cstheme="minorHAnsi"/>
          <w:sz w:val="22"/>
          <w:szCs w:val="22"/>
        </w:rPr>
        <w:t xml:space="preserve">overflow administration as may be required in peak times or in times of absence. </w:t>
      </w:r>
    </w:p>
    <w:p w14:paraId="3C6EEA9B" w14:textId="4C3F496E" w:rsidR="004F64C7" w:rsidRPr="00491242" w:rsidRDefault="158BF828" w:rsidP="0042049C">
      <w:pPr>
        <w:pStyle w:val="ListParagraph"/>
        <w:numPr>
          <w:ilvl w:val="0"/>
          <w:numId w:val="3"/>
        </w:numPr>
        <w:jc w:val="both"/>
        <w:rPr>
          <w:rFonts w:asciiTheme="minorHAnsi" w:hAnsiTheme="minorHAnsi" w:cstheme="minorHAnsi"/>
          <w:sz w:val="22"/>
          <w:szCs w:val="22"/>
        </w:rPr>
      </w:pPr>
      <w:proofErr w:type="gramStart"/>
      <w:r w:rsidRPr="00491242">
        <w:rPr>
          <w:rFonts w:asciiTheme="minorHAnsi" w:hAnsiTheme="minorHAnsi" w:cstheme="minorHAnsi"/>
          <w:sz w:val="22"/>
          <w:szCs w:val="22"/>
        </w:rPr>
        <w:t>Maintain</w:t>
      </w:r>
      <w:r w:rsidR="00C30573" w:rsidRPr="00491242">
        <w:rPr>
          <w:rFonts w:asciiTheme="minorHAnsi" w:hAnsiTheme="minorHAnsi" w:cstheme="minorHAnsi"/>
          <w:sz w:val="22"/>
          <w:szCs w:val="22"/>
        </w:rPr>
        <w:t xml:space="preserve"> discretion and</w:t>
      </w:r>
      <w:r w:rsidRPr="00491242">
        <w:rPr>
          <w:rFonts w:asciiTheme="minorHAnsi" w:hAnsiTheme="minorHAnsi" w:cstheme="minorHAnsi"/>
          <w:sz w:val="22"/>
          <w:szCs w:val="22"/>
        </w:rPr>
        <w:t xml:space="preserve"> confidentiality of HR</w:t>
      </w:r>
      <w:r w:rsidR="003A5D86" w:rsidRPr="00491242">
        <w:rPr>
          <w:rFonts w:asciiTheme="minorHAnsi" w:hAnsiTheme="minorHAnsi" w:cstheme="minorHAnsi"/>
          <w:sz w:val="22"/>
          <w:szCs w:val="22"/>
        </w:rPr>
        <w:t>/payroll</w:t>
      </w:r>
      <w:r w:rsidRPr="00491242">
        <w:rPr>
          <w:rFonts w:asciiTheme="minorHAnsi" w:hAnsiTheme="minorHAnsi" w:cstheme="minorHAnsi"/>
          <w:sz w:val="22"/>
          <w:szCs w:val="22"/>
        </w:rPr>
        <w:t xml:space="preserve"> information and records at all times</w:t>
      </w:r>
      <w:proofErr w:type="gramEnd"/>
      <w:r w:rsidR="003A5D86" w:rsidRPr="00491242">
        <w:rPr>
          <w:rFonts w:asciiTheme="minorHAnsi" w:hAnsiTheme="minorHAnsi" w:cstheme="minorHAnsi"/>
          <w:sz w:val="22"/>
          <w:szCs w:val="22"/>
        </w:rPr>
        <w:t>.</w:t>
      </w:r>
    </w:p>
    <w:p w14:paraId="44DE5C40" w14:textId="77777777" w:rsidR="00C30573" w:rsidRPr="00491242" w:rsidRDefault="00C30573" w:rsidP="00C30573">
      <w:pPr>
        <w:jc w:val="both"/>
        <w:rPr>
          <w:rFonts w:asciiTheme="minorHAnsi" w:hAnsiTheme="minorHAnsi" w:cstheme="minorHAnsi"/>
          <w:sz w:val="22"/>
          <w:szCs w:val="22"/>
        </w:rPr>
      </w:pPr>
    </w:p>
    <w:p w14:paraId="039BD91D" w14:textId="4D7C8754" w:rsidR="00C30573" w:rsidRPr="00491242" w:rsidRDefault="00C30573" w:rsidP="00C30573">
      <w:pPr>
        <w:jc w:val="both"/>
        <w:rPr>
          <w:rFonts w:asciiTheme="minorHAnsi" w:hAnsiTheme="minorHAnsi" w:cstheme="minorHAnsi"/>
          <w:b/>
          <w:bCs/>
          <w:sz w:val="22"/>
          <w:szCs w:val="22"/>
        </w:rPr>
      </w:pPr>
      <w:r w:rsidRPr="00491242">
        <w:rPr>
          <w:rFonts w:asciiTheme="minorHAnsi" w:hAnsiTheme="minorHAnsi" w:cstheme="minorHAnsi"/>
          <w:b/>
          <w:bCs/>
          <w:sz w:val="22"/>
          <w:szCs w:val="22"/>
        </w:rPr>
        <w:t xml:space="preserve">Reporting </w:t>
      </w:r>
    </w:p>
    <w:p w14:paraId="148F3BF8" w14:textId="0332DEB5" w:rsidR="00FD181E" w:rsidRPr="00491242" w:rsidRDefault="00C8301F" w:rsidP="0042049C">
      <w:pPr>
        <w:pStyle w:val="ListParagraph"/>
        <w:numPr>
          <w:ilvl w:val="0"/>
          <w:numId w:val="3"/>
        </w:numPr>
        <w:jc w:val="both"/>
        <w:rPr>
          <w:rFonts w:asciiTheme="minorHAnsi" w:hAnsiTheme="minorHAnsi" w:cstheme="minorHAnsi"/>
          <w:sz w:val="22"/>
          <w:szCs w:val="22"/>
        </w:rPr>
      </w:pPr>
      <w:r w:rsidRPr="00491242">
        <w:rPr>
          <w:rFonts w:asciiTheme="minorHAnsi" w:hAnsiTheme="minorHAnsi" w:cstheme="minorHAnsi"/>
          <w:sz w:val="22"/>
          <w:szCs w:val="22"/>
        </w:rPr>
        <w:t xml:space="preserve">Provide regular and ad hoc reports to </w:t>
      </w:r>
      <w:r w:rsidR="0058489D" w:rsidRPr="00491242">
        <w:rPr>
          <w:rFonts w:asciiTheme="minorHAnsi" w:hAnsiTheme="minorHAnsi" w:cstheme="minorHAnsi"/>
          <w:sz w:val="22"/>
          <w:szCs w:val="22"/>
        </w:rPr>
        <w:t xml:space="preserve">support and </w:t>
      </w:r>
      <w:r w:rsidRPr="00491242">
        <w:rPr>
          <w:rFonts w:asciiTheme="minorHAnsi" w:hAnsiTheme="minorHAnsi" w:cstheme="minorHAnsi"/>
          <w:sz w:val="22"/>
          <w:szCs w:val="22"/>
        </w:rPr>
        <w:t xml:space="preserve">assist Central HR Team with </w:t>
      </w:r>
      <w:r w:rsidR="00C30573" w:rsidRPr="00491242">
        <w:rPr>
          <w:rFonts w:asciiTheme="minorHAnsi" w:hAnsiTheme="minorHAnsi" w:cstheme="minorHAnsi"/>
          <w:sz w:val="22"/>
          <w:szCs w:val="22"/>
        </w:rPr>
        <w:t xml:space="preserve">internal </w:t>
      </w:r>
      <w:r w:rsidRPr="00491242">
        <w:rPr>
          <w:rFonts w:asciiTheme="minorHAnsi" w:hAnsiTheme="minorHAnsi" w:cstheme="minorHAnsi"/>
          <w:sz w:val="22"/>
          <w:szCs w:val="22"/>
        </w:rPr>
        <w:t>auditing</w:t>
      </w:r>
      <w:r w:rsidR="008507C9" w:rsidRPr="00491242">
        <w:rPr>
          <w:rFonts w:asciiTheme="minorHAnsi" w:hAnsiTheme="minorHAnsi" w:cstheme="minorHAnsi"/>
          <w:sz w:val="22"/>
          <w:szCs w:val="22"/>
        </w:rPr>
        <w:t xml:space="preserve"> </w:t>
      </w:r>
      <w:r w:rsidR="00043C84">
        <w:rPr>
          <w:rFonts w:asciiTheme="minorHAnsi" w:hAnsiTheme="minorHAnsi" w:cstheme="minorHAnsi"/>
          <w:sz w:val="22"/>
          <w:szCs w:val="22"/>
        </w:rPr>
        <w:t xml:space="preserve">processes </w:t>
      </w:r>
      <w:r w:rsidR="008507C9" w:rsidRPr="00491242">
        <w:rPr>
          <w:rFonts w:asciiTheme="minorHAnsi" w:hAnsiTheme="minorHAnsi" w:cstheme="minorHAnsi"/>
          <w:sz w:val="22"/>
          <w:szCs w:val="22"/>
        </w:rPr>
        <w:t xml:space="preserve">and </w:t>
      </w:r>
      <w:r w:rsidR="0058489D" w:rsidRPr="00491242">
        <w:rPr>
          <w:rFonts w:asciiTheme="minorHAnsi" w:hAnsiTheme="minorHAnsi" w:cstheme="minorHAnsi"/>
          <w:sz w:val="22"/>
          <w:szCs w:val="22"/>
        </w:rPr>
        <w:t xml:space="preserve">to </w:t>
      </w:r>
      <w:r w:rsidR="008507C9" w:rsidRPr="00491242">
        <w:rPr>
          <w:rFonts w:asciiTheme="minorHAnsi" w:hAnsiTheme="minorHAnsi" w:cstheme="minorHAnsi"/>
          <w:sz w:val="22"/>
          <w:szCs w:val="22"/>
        </w:rPr>
        <w:t xml:space="preserve">ensure accurate </w:t>
      </w:r>
      <w:r w:rsidR="00E96C20" w:rsidRPr="00491242">
        <w:rPr>
          <w:rFonts w:asciiTheme="minorHAnsi" w:hAnsiTheme="minorHAnsi" w:cstheme="minorHAnsi"/>
          <w:sz w:val="22"/>
          <w:szCs w:val="22"/>
        </w:rPr>
        <w:t xml:space="preserve">reconciliation of data between </w:t>
      </w:r>
      <w:r w:rsidR="00FD181E" w:rsidRPr="00491242">
        <w:rPr>
          <w:rFonts w:asciiTheme="minorHAnsi" w:hAnsiTheme="minorHAnsi" w:cstheme="minorHAnsi"/>
          <w:sz w:val="22"/>
          <w:szCs w:val="22"/>
        </w:rPr>
        <w:t>H</w:t>
      </w:r>
      <w:r w:rsidR="00E96C20" w:rsidRPr="00491242">
        <w:rPr>
          <w:rFonts w:asciiTheme="minorHAnsi" w:hAnsiTheme="minorHAnsi" w:cstheme="minorHAnsi"/>
          <w:sz w:val="22"/>
          <w:szCs w:val="22"/>
        </w:rPr>
        <w:t xml:space="preserve">R and </w:t>
      </w:r>
      <w:r w:rsidR="00FD181E" w:rsidRPr="00491242">
        <w:rPr>
          <w:rFonts w:asciiTheme="minorHAnsi" w:hAnsiTheme="minorHAnsi" w:cstheme="minorHAnsi"/>
          <w:sz w:val="22"/>
          <w:szCs w:val="22"/>
        </w:rPr>
        <w:t xml:space="preserve">payroll systems, including: </w:t>
      </w:r>
    </w:p>
    <w:p w14:paraId="7DBC846E" w14:textId="2F7F86EA" w:rsidR="00D33AD1" w:rsidRPr="00491242" w:rsidRDefault="000666CE" w:rsidP="00363DB1">
      <w:pPr>
        <w:pStyle w:val="ListParagraph"/>
        <w:numPr>
          <w:ilvl w:val="1"/>
          <w:numId w:val="3"/>
        </w:numPr>
        <w:jc w:val="both"/>
        <w:rPr>
          <w:rFonts w:asciiTheme="minorHAnsi" w:hAnsiTheme="minorHAnsi" w:cstheme="minorHAnsi"/>
          <w:sz w:val="22"/>
          <w:szCs w:val="22"/>
        </w:rPr>
      </w:pPr>
      <w:r w:rsidRPr="00491242">
        <w:rPr>
          <w:rFonts w:asciiTheme="minorHAnsi" w:hAnsiTheme="minorHAnsi" w:cstheme="minorHAnsi"/>
          <w:sz w:val="22"/>
          <w:szCs w:val="22"/>
        </w:rPr>
        <w:t xml:space="preserve">Reconciliation </w:t>
      </w:r>
      <w:r w:rsidR="00FD181E" w:rsidRPr="00491242">
        <w:rPr>
          <w:rFonts w:asciiTheme="minorHAnsi" w:hAnsiTheme="minorHAnsi" w:cstheme="minorHAnsi"/>
          <w:sz w:val="22"/>
          <w:szCs w:val="22"/>
        </w:rPr>
        <w:t xml:space="preserve">of payroll records with school staffing records in </w:t>
      </w:r>
      <w:proofErr w:type="spellStart"/>
      <w:r w:rsidRPr="00491242">
        <w:rPr>
          <w:rFonts w:asciiTheme="minorHAnsi" w:hAnsiTheme="minorHAnsi" w:cstheme="minorHAnsi"/>
          <w:sz w:val="22"/>
          <w:szCs w:val="22"/>
        </w:rPr>
        <w:t>BromCom</w:t>
      </w:r>
      <w:proofErr w:type="spellEnd"/>
      <w:r w:rsidR="00D33AD1" w:rsidRPr="00491242">
        <w:rPr>
          <w:rFonts w:asciiTheme="minorHAnsi" w:hAnsiTheme="minorHAnsi" w:cstheme="minorHAnsi"/>
          <w:sz w:val="22"/>
          <w:szCs w:val="22"/>
        </w:rPr>
        <w:t xml:space="preserve"> and the Single Central Record</w:t>
      </w:r>
    </w:p>
    <w:p w14:paraId="58827F58" w14:textId="30F9E46A" w:rsidR="00056DFB" w:rsidRPr="00491242" w:rsidRDefault="00FF6DFE" w:rsidP="00363DB1">
      <w:pPr>
        <w:pStyle w:val="ListParagraph"/>
        <w:numPr>
          <w:ilvl w:val="1"/>
          <w:numId w:val="3"/>
        </w:numPr>
        <w:jc w:val="both"/>
        <w:rPr>
          <w:rFonts w:asciiTheme="minorHAnsi" w:hAnsiTheme="minorHAnsi" w:cstheme="minorHAnsi"/>
          <w:sz w:val="22"/>
          <w:szCs w:val="22"/>
        </w:rPr>
      </w:pPr>
      <w:r w:rsidRPr="00491242">
        <w:rPr>
          <w:rFonts w:asciiTheme="minorHAnsi" w:hAnsiTheme="minorHAnsi" w:cstheme="minorHAnsi"/>
          <w:sz w:val="22"/>
          <w:szCs w:val="22"/>
        </w:rPr>
        <w:t xml:space="preserve">Probation dates, length of service </w:t>
      </w:r>
      <w:r w:rsidR="00A3456B" w:rsidRPr="00491242">
        <w:rPr>
          <w:rFonts w:asciiTheme="minorHAnsi" w:hAnsiTheme="minorHAnsi" w:cstheme="minorHAnsi"/>
          <w:sz w:val="22"/>
          <w:szCs w:val="22"/>
        </w:rPr>
        <w:t>dates</w:t>
      </w:r>
    </w:p>
    <w:p w14:paraId="4B1B3C53" w14:textId="4110602A" w:rsidR="00EC6154" w:rsidRPr="00491242" w:rsidRDefault="00E96C20" w:rsidP="00E96C20">
      <w:pPr>
        <w:pStyle w:val="ListParagraph"/>
        <w:numPr>
          <w:ilvl w:val="1"/>
          <w:numId w:val="3"/>
        </w:numPr>
        <w:jc w:val="both"/>
        <w:rPr>
          <w:rFonts w:asciiTheme="minorHAnsi" w:hAnsiTheme="minorHAnsi" w:cstheme="minorHAnsi"/>
          <w:sz w:val="22"/>
          <w:szCs w:val="22"/>
        </w:rPr>
      </w:pPr>
      <w:r w:rsidRPr="00491242">
        <w:rPr>
          <w:rFonts w:asciiTheme="minorHAnsi" w:hAnsiTheme="minorHAnsi" w:cstheme="minorHAnsi"/>
          <w:sz w:val="22"/>
          <w:szCs w:val="22"/>
        </w:rPr>
        <w:t>Reconciliation of s</w:t>
      </w:r>
      <w:r w:rsidR="00FD181E" w:rsidRPr="00491242">
        <w:rPr>
          <w:rFonts w:asciiTheme="minorHAnsi" w:hAnsiTheme="minorHAnsi" w:cstheme="minorHAnsi"/>
          <w:sz w:val="22"/>
          <w:szCs w:val="22"/>
        </w:rPr>
        <w:t xml:space="preserve">taff absences </w:t>
      </w:r>
      <w:r w:rsidR="00594060" w:rsidRPr="00491242">
        <w:rPr>
          <w:rFonts w:asciiTheme="minorHAnsi" w:hAnsiTheme="minorHAnsi" w:cstheme="minorHAnsi"/>
          <w:sz w:val="22"/>
          <w:szCs w:val="22"/>
        </w:rPr>
        <w:t xml:space="preserve">which affect pay between </w:t>
      </w:r>
      <w:proofErr w:type="spellStart"/>
      <w:r w:rsidR="00594060" w:rsidRPr="00491242">
        <w:rPr>
          <w:rFonts w:asciiTheme="minorHAnsi" w:hAnsiTheme="minorHAnsi" w:cstheme="minorHAnsi"/>
          <w:sz w:val="22"/>
          <w:szCs w:val="22"/>
        </w:rPr>
        <w:t>BromCom</w:t>
      </w:r>
      <w:proofErr w:type="spellEnd"/>
      <w:r w:rsidR="00594060" w:rsidRPr="00491242">
        <w:rPr>
          <w:rFonts w:asciiTheme="minorHAnsi" w:hAnsiTheme="minorHAnsi" w:cstheme="minorHAnsi"/>
          <w:sz w:val="22"/>
          <w:szCs w:val="22"/>
        </w:rPr>
        <w:t xml:space="preserve"> and </w:t>
      </w:r>
      <w:proofErr w:type="spellStart"/>
      <w:r w:rsidR="00594060" w:rsidRPr="00491242">
        <w:rPr>
          <w:rFonts w:asciiTheme="minorHAnsi" w:hAnsiTheme="minorHAnsi" w:cstheme="minorHAnsi"/>
          <w:sz w:val="22"/>
          <w:szCs w:val="22"/>
        </w:rPr>
        <w:t>iTrent</w:t>
      </w:r>
      <w:proofErr w:type="spellEnd"/>
      <w:r w:rsidR="00594060" w:rsidRPr="00491242">
        <w:rPr>
          <w:rFonts w:asciiTheme="minorHAnsi" w:hAnsiTheme="minorHAnsi" w:cstheme="minorHAnsi"/>
          <w:sz w:val="22"/>
          <w:szCs w:val="22"/>
        </w:rPr>
        <w:t xml:space="preserve"> </w:t>
      </w:r>
    </w:p>
    <w:p w14:paraId="15E8054A" w14:textId="4ED6BEC2" w:rsidR="00594060" w:rsidRPr="00491242" w:rsidRDefault="00E82AB5" w:rsidP="00594060">
      <w:pPr>
        <w:pStyle w:val="ListParagraph"/>
        <w:numPr>
          <w:ilvl w:val="1"/>
          <w:numId w:val="3"/>
        </w:numPr>
        <w:jc w:val="both"/>
        <w:rPr>
          <w:rFonts w:asciiTheme="minorHAnsi" w:hAnsiTheme="minorHAnsi" w:cstheme="minorHAnsi"/>
          <w:sz w:val="22"/>
          <w:szCs w:val="22"/>
        </w:rPr>
      </w:pPr>
      <w:r>
        <w:rPr>
          <w:rFonts w:asciiTheme="minorHAnsi" w:hAnsiTheme="minorHAnsi" w:cstheme="minorHAnsi"/>
          <w:sz w:val="22"/>
          <w:szCs w:val="22"/>
        </w:rPr>
        <w:t>F</w:t>
      </w:r>
      <w:r w:rsidR="00EC6154" w:rsidRPr="00491242">
        <w:rPr>
          <w:rFonts w:asciiTheme="minorHAnsi" w:hAnsiTheme="minorHAnsi" w:cstheme="minorHAnsi"/>
          <w:sz w:val="22"/>
          <w:szCs w:val="22"/>
        </w:rPr>
        <w:t>ixed term contract expir</w:t>
      </w:r>
      <w:r>
        <w:rPr>
          <w:rFonts w:asciiTheme="minorHAnsi" w:hAnsiTheme="minorHAnsi" w:cstheme="minorHAnsi"/>
          <w:sz w:val="22"/>
          <w:szCs w:val="22"/>
        </w:rPr>
        <w:t>y dates</w:t>
      </w:r>
      <w:r w:rsidR="00EC6154" w:rsidRPr="00491242">
        <w:rPr>
          <w:rFonts w:asciiTheme="minorHAnsi" w:hAnsiTheme="minorHAnsi" w:cstheme="minorHAnsi"/>
          <w:sz w:val="22"/>
          <w:szCs w:val="22"/>
        </w:rPr>
        <w:t xml:space="preserve">, </w:t>
      </w:r>
      <w:r w:rsidR="00C90B5D" w:rsidRPr="00491242">
        <w:rPr>
          <w:rFonts w:asciiTheme="minorHAnsi" w:hAnsiTheme="minorHAnsi" w:cstheme="minorHAnsi"/>
          <w:sz w:val="22"/>
          <w:szCs w:val="22"/>
        </w:rPr>
        <w:t>R</w:t>
      </w:r>
      <w:r w:rsidR="004D7DFD" w:rsidRPr="00491242">
        <w:rPr>
          <w:rFonts w:asciiTheme="minorHAnsi" w:hAnsiTheme="minorHAnsi" w:cstheme="minorHAnsi"/>
          <w:sz w:val="22"/>
          <w:szCs w:val="22"/>
        </w:rPr>
        <w:t xml:space="preserve">ecruitment and Retention allowance </w:t>
      </w:r>
      <w:r w:rsidR="00C90B5D" w:rsidRPr="00491242">
        <w:rPr>
          <w:rFonts w:asciiTheme="minorHAnsi" w:hAnsiTheme="minorHAnsi" w:cstheme="minorHAnsi"/>
          <w:sz w:val="22"/>
          <w:szCs w:val="22"/>
        </w:rPr>
        <w:t xml:space="preserve">expiries, key maternity </w:t>
      </w:r>
      <w:r w:rsidR="004D7DFD" w:rsidRPr="00491242">
        <w:rPr>
          <w:rFonts w:asciiTheme="minorHAnsi" w:hAnsiTheme="minorHAnsi" w:cstheme="minorHAnsi"/>
          <w:sz w:val="22"/>
          <w:szCs w:val="22"/>
        </w:rPr>
        <w:t xml:space="preserve">and shared parental leave </w:t>
      </w:r>
      <w:r w:rsidR="00C90B5D" w:rsidRPr="00491242">
        <w:rPr>
          <w:rFonts w:asciiTheme="minorHAnsi" w:hAnsiTheme="minorHAnsi" w:cstheme="minorHAnsi"/>
          <w:sz w:val="22"/>
          <w:szCs w:val="22"/>
        </w:rPr>
        <w:t>dates, sick pay reductions.</w:t>
      </w:r>
      <w:r w:rsidR="00FD181E" w:rsidRPr="00491242">
        <w:rPr>
          <w:rFonts w:asciiTheme="minorHAnsi" w:hAnsiTheme="minorHAnsi" w:cstheme="minorHAnsi"/>
          <w:sz w:val="22"/>
          <w:szCs w:val="22"/>
        </w:rPr>
        <w:t xml:space="preserve"> </w:t>
      </w:r>
      <w:r w:rsidR="00391F1F" w:rsidRPr="00491242">
        <w:rPr>
          <w:rFonts w:asciiTheme="minorHAnsi" w:hAnsiTheme="minorHAnsi" w:cstheme="minorHAnsi"/>
          <w:sz w:val="22"/>
          <w:szCs w:val="22"/>
        </w:rPr>
        <w:t xml:space="preserve"> </w:t>
      </w:r>
    </w:p>
    <w:p w14:paraId="3B0851BB" w14:textId="29121FFC" w:rsidR="00F63BAA" w:rsidRPr="00491242" w:rsidRDefault="002E5967" w:rsidP="00A22578">
      <w:pPr>
        <w:pStyle w:val="ListParagraph"/>
        <w:numPr>
          <w:ilvl w:val="0"/>
          <w:numId w:val="3"/>
        </w:numPr>
        <w:jc w:val="both"/>
        <w:rPr>
          <w:rFonts w:asciiTheme="minorHAnsi" w:hAnsiTheme="minorHAnsi" w:cstheme="minorHAnsi"/>
          <w:sz w:val="22"/>
          <w:szCs w:val="22"/>
        </w:rPr>
      </w:pPr>
      <w:r w:rsidRPr="00491242">
        <w:rPr>
          <w:rFonts w:asciiTheme="minorHAnsi" w:hAnsiTheme="minorHAnsi" w:cstheme="minorHAnsi"/>
          <w:sz w:val="22"/>
          <w:szCs w:val="22"/>
        </w:rPr>
        <w:t xml:space="preserve">Co-ordinate and produce letters </w:t>
      </w:r>
      <w:r w:rsidR="00A22578" w:rsidRPr="00491242">
        <w:rPr>
          <w:rFonts w:asciiTheme="minorHAnsi" w:hAnsiTheme="minorHAnsi" w:cstheme="minorHAnsi"/>
          <w:sz w:val="22"/>
          <w:szCs w:val="22"/>
        </w:rPr>
        <w:t>for schools to communicate changes in sick pay</w:t>
      </w:r>
      <w:r w:rsidR="00CA0A98" w:rsidRPr="00491242">
        <w:rPr>
          <w:rFonts w:asciiTheme="minorHAnsi" w:hAnsiTheme="minorHAnsi" w:cstheme="minorHAnsi"/>
          <w:sz w:val="22"/>
          <w:szCs w:val="22"/>
        </w:rPr>
        <w:t>.</w:t>
      </w:r>
      <w:r w:rsidR="00F6503F" w:rsidRPr="00491242">
        <w:rPr>
          <w:rFonts w:asciiTheme="minorHAnsi" w:hAnsiTheme="minorHAnsi" w:cstheme="minorHAnsi"/>
          <w:sz w:val="22"/>
          <w:szCs w:val="22"/>
        </w:rPr>
        <w:t xml:space="preserve"> </w:t>
      </w:r>
    </w:p>
    <w:p w14:paraId="3E175960" w14:textId="6B4FC0F2" w:rsidR="008E4858" w:rsidRPr="00491242" w:rsidRDefault="008E4858" w:rsidP="0042049C">
      <w:pPr>
        <w:pStyle w:val="ListParagraph"/>
        <w:numPr>
          <w:ilvl w:val="0"/>
          <w:numId w:val="3"/>
        </w:numPr>
        <w:jc w:val="both"/>
        <w:rPr>
          <w:rFonts w:asciiTheme="minorHAnsi" w:hAnsiTheme="minorHAnsi" w:cstheme="minorHAnsi"/>
          <w:sz w:val="22"/>
          <w:szCs w:val="22"/>
        </w:rPr>
      </w:pPr>
      <w:r w:rsidRPr="00491242">
        <w:rPr>
          <w:rFonts w:asciiTheme="minorHAnsi" w:hAnsiTheme="minorHAnsi" w:cstheme="minorHAnsi"/>
          <w:sz w:val="22"/>
          <w:szCs w:val="22"/>
        </w:rPr>
        <w:t xml:space="preserve">Report on benefits uptake – </w:t>
      </w:r>
      <w:proofErr w:type="spellStart"/>
      <w:r w:rsidRPr="00491242">
        <w:rPr>
          <w:rFonts w:asciiTheme="minorHAnsi" w:hAnsiTheme="minorHAnsi" w:cstheme="minorHAnsi"/>
          <w:sz w:val="22"/>
          <w:szCs w:val="22"/>
        </w:rPr>
        <w:t>M</w:t>
      </w:r>
      <w:r w:rsidR="00A22578" w:rsidRPr="00491242">
        <w:rPr>
          <w:rFonts w:asciiTheme="minorHAnsi" w:hAnsiTheme="minorHAnsi" w:cstheme="minorHAnsi"/>
          <w:sz w:val="22"/>
          <w:szCs w:val="22"/>
        </w:rPr>
        <w:t>e</w:t>
      </w:r>
      <w:r w:rsidRPr="00491242">
        <w:rPr>
          <w:rFonts w:asciiTheme="minorHAnsi" w:hAnsiTheme="minorHAnsi" w:cstheme="minorHAnsi"/>
          <w:sz w:val="22"/>
          <w:szCs w:val="22"/>
        </w:rPr>
        <w:t>dicash</w:t>
      </w:r>
      <w:proofErr w:type="spellEnd"/>
      <w:r w:rsidRPr="00491242">
        <w:rPr>
          <w:rFonts w:asciiTheme="minorHAnsi" w:hAnsiTheme="minorHAnsi" w:cstheme="minorHAnsi"/>
          <w:sz w:val="22"/>
          <w:szCs w:val="22"/>
        </w:rPr>
        <w:t xml:space="preserve"> </w:t>
      </w:r>
    </w:p>
    <w:bookmarkEnd w:id="0"/>
    <w:p w14:paraId="44EAFD9C" w14:textId="77777777" w:rsidR="008F4CD6" w:rsidRPr="00491242" w:rsidRDefault="008F4CD6" w:rsidP="008F4CD6">
      <w:pPr>
        <w:pStyle w:val="ListParagraph"/>
        <w:rPr>
          <w:rFonts w:asciiTheme="minorHAnsi" w:hAnsiTheme="minorHAnsi" w:cstheme="minorHAnsi"/>
          <w:b/>
          <w:sz w:val="22"/>
          <w:szCs w:val="22"/>
        </w:rPr>
      </w:pPr>
    </w:p>
    <w:p w14:paraId="5A2E9687" w14:textId="0929664E" w:rsidR="008F4CD6" w:rsidRPr="00491242" w:rsidRDefault="008F4CD6" w:rsidP="008F4CD6">
      <w:pPr>
        <w:rPr>
          <w:rFonts w:asciiTheme="minorHAnsi" w:hAnsiTheme="minorHAnsi" w:cstheme="minorHAnsi"/>
          <w:color w:val="000000"/>
          <w:sz w:val="22"/>
          <w:szCs w:val="22"/>
        </w:rPr>
      </w:pPr>
      <w:r w:rsidRPr="00491242">
        <w:rPr>
          <w:rFonts w:asciiTheme="minorHAnsi" w:hAnsiTheme="minorHAnsi" w:cstheme="minorHAnsi"/>
          <w:color w:val="000000"/>
          <w:sz w:val="22"/>
          <w:szCs w:val="22"/>
        </w:rPr>
        <w:t xml:space="preserve">The duties and responsibilities in this job description are not </w:t>
      </w:r>
      <w:proofErr w:type="gramStart"/>
      <w:r w:rsidRPr="00491242">
        <w:rPr>
          <w:rFonts w:asciiTheme="minorHAnsi" w:hAnsiTheme="minorHAnsi" w:cstheme="minorHAnsi"/>
          <w:color w:val="000000"/>
          <w:sz w:val="22"/>
          <w:szCs w:val="22"/>
        </w:rPr>
        <w:t>restrictive</w:t>
      </w:r>
      <w:proofErr w:type="gramEnd"/>
      <w:r w:rsidRPr="00491242">
        <w:rPr>
          <w:rFonts w:asciiTheme="minorHAnsi" w:hAnsiTheme="minorHAnsi" w:cstheme="minorHAnsi"/>
          <w:color w:val="000000"/>
          <w:sz w:val="22"/>
          <w:szCs w:val="22"/>
        </w:rPr>
        <w:t xml:space="preserve"> and the post-holder may be required to undertake any other duties that may be required from time</w:t>
      </w:r>
      <w:r w:rsidR="00BD2303" w:rsidRPr="00491242">
        <w:rPr>
          <w:rFonts w:asciiTheme="minorHAnsi" w:hAnsiTheme="minorHAnsi" w:cstheme="minorHAnsi"/>
          <w:color w:val="000000"/>
          <w:sz w:val="22"/>
          <w:szCs w:val="22"/>
        </w:rPr>
        <w:t>-</w:t>
      </w:r>
      <w:r w:rsidRPr="00491242">
        <w:rPr>
          <w:rFonts w:asciiTheme="minorHAnsi" w:hAnsiTheme="minorHAnsi" w:cstheme="minorHAnsi"/>
          <w:color w:val="000000"/>
          <w:sz w:val="22"/>
          <w:szCs w:val="22"/>
        </w:rPr>
        <w:t>to</w:t>
      </w:r>
      <w:r w:rsidR="00BD2303" w:rsidRPr="00491242">
        <w:rPr>
          <w:rFonts w:asciiTheme="minorHAnsi" w:hAnsiTheme="minorHAnsi" w:cstheme="minorHAnsi"/>
          <w:color w:val="000000"/>
          <w:sz w:val="22"/>
          <w:szCs w:val="22"/>
        </w:rPr>
        <w:t>-</w:t>
      </w:r>
      <w:r w:rsidRPr="00491242">
        <w:rPr>
          <w:rFonts w:asciiTheme="minorHAnsi" w:hAnsiTheme="minorHAnsi" w:cstheme="minorHAnsi"/>
          <w:color w:val="000000"/>
          <w:sz w:val="22"/>
          <w:szCs w:val="22"/>
        </w:rPr>
        <w:t>time.  Any such duties should not</w:t>
      </w:r>
      <w:r w:rsidR="00BF3CC3" w:rsidRPr="00491242">
        <w:rPr>
          <w:rFonts w:asciiTheme="minorHAnsi" w:hAnsiTheme="minorHAnsi" w:cstheme="minorHAnsi"/>
          <w:color w:val="000000"/>
          <w:sz w:val="22"/>
          <w:szCs w:val="22"/>
        </w:rPr>
        <w:t>,</w:t>
      </w:r>
      <w:r w:rsidRPr="00491242">
        <w:rPr>
          <w:rFonts w:asciiTheme="minorHAnsi" w:hAnsiTheme="minorHAnsi" w:cstheme="minorHAnsi"/>
          <w:color w:val="000000"/>
          <w:sz w:val="22"/>
          <w:szCs w:val="22"/>
        </w:rPr>
        <w:t xml:space="preserve"> however</w:t>
      </w:r>
      <w:r w:rsidR="00BF3CC3" w:rsidRPr="00491242">
        <w:rPr>
          <w:rFonts w:asciiTheme="minorHAnsi" w:hAnsiTheme="minorHAnsi" w:cstheme="minorHAnsi"/>
          <w:color w:val="000000"/>
          <w:sz w:val="22"/>
          <w:szCs w:val="22"/>
        </w:rPr>
        <w:t>,</w:t>
      </w:r>
      <w:r w:rsidRPr="00491242">
        <w:rPr>
          <w:rFonts w:asciiTheme="minorHAnsi" w:hAnsiTheme="minorHAnsi" w:cstheme="minorHAnsi"/>
          <w:color w:val="000000"/>
          <w:sz w:val="22"/>
          <w:szCs w:val="22"/>
        </w:rPr>
        <w:t xml:space="preserve"> substantially change the general character of the post</w:t>
      </w:r>
      <w:r w:rsidR="00A46068" w:rsidRPr="00491242">
        <w:rPr>
          <w:rFonts w:asciiTheme="minorHAnsi" w:hAnsiTheme="minorHAnsi" w:cstheme="minorHAnsi"/>
          <w:color w:val="000000"/>
          <w:sz w:val="22"/>
          <w:szCs w:val="22"/>
        </w:rPr>
        <w:t>.</w:t>
      </w:r>
    </w:p>
    <w:p w14:paraId="144677BC" w14:textId="77777777" w:rsidR="00A46068" w:rsidRPr="00491242" w:rsidRDefault="00A46068" w:rsidP="008F4CD6">
      <w:pPr>
        <w:rPr>
          <w:rFonts w:asciiTheme="minorHAnsi" w:hAnsiTheme="minorHAnsi" w:cstheme="minorHAnsi"/>
          <w:sz w:val="22"/>
          <w:szCs w:val="22"/>
        </w:rPr>
      </w:pPr>
    </w:p>
    <w:p w14:paraId="5ADA6DED" w14:textId="6E6C2004" w:rsidR="008F4CD6" w:rsidRPr="00491242" w:rsidRDefault="008F4CD6" w:rsidP="00A46068">
      <w:pPr>
        <w:rPr>
          <w:rFonts w:asciiTheme="minorHAnsi" w:hAnsiTheme="minorHAnsi" w:cstheme="minorHAnsi"/>
          <w:b/>
          <w:bCs/>
          <w:i/>
          <w:iCs/>
          <w:sz w:val="22"/>
          <w:szCs w:val="22"/>
        </w:rPr>
      </w:pPr>
      <w:r w:rsidRPr="00491242">
        <w:rPr>
          <w:rFonts w:asciiTheme="minorHAnsi" w:hAnsiTheme="minorHAnsi" w:cstheme="minorHAnsi"/>
          <w:b/>
          <w:bCs/>
          <w:i/>
          <w:iCs/>
          <w:sz w:val="22"/>
          <w:szCs w:val="22"/>
        </w:rPr>
        <w:t>This organisation is committed to safeguarding and promoting the welfare of children and young people and expects all staff and volun</w:t>
      </w:r>
      <w:r w:rsidR="00BD2303" w:rsidRPr="00491242">
        <w:rPr>
          <w:rFonts w:asciiTheme="minorHAnsi" w:hAnsiTheme="minorHAnsi" w:cstheme="minorHAnsi"/>
          <w:b/>
          <w:bCs/>
          <w:i/>
          <w:iCs/>
          <w:sz w:val="22"/>
          <w:szCs w:val="22"/>
        </w:rPr>
        <w:t>teers to share this commitment.</w:t>
      </w:r>
    </w:p>
    <w:p w14:paraId="4515268C" w14:textId="77777777" w:rsidR="00A46068" w:rsidRPr="00491242" w:rsidRDefault="00A46068" w:rsidP="00A46068">
      <w:pPr>
        <w:rPr>
          <w:rFonts w:asciiTheme="minorHAnsi" w:hAnsiTheme="minorHAnsi" w:cstheme="minorHAnsi"/>
          <w:i/>
          <w:iCs/>
          <w:color w:val="808080"/>
          <w:sz w:val="22"/>
          <w:szCs w:val="22"/>
        </w:rPr>
      </w:pPr>
    </w:p>
    <w:p w14:paraId="47D1C8F2" w14:textId="39554B4E" w:rsidR="00632A48" w:rsidRDefault="008F4CD6" w:rsidP="00E13CE5">
      <w:pPr>
        <w:rPr>
          <w:rFonts w:asciiTheme="minorHAnsi" w:hAnsiTheme="minorHAnsi" w:cstheme="minorHAnsi"/>
          <w:sz w:val="22"/>
          <w:szCs w:val="22"/>
        </w:rPr>
      </w:pPr>
      <w:r w:rsidRPr="00491242">
        <w:rPr>
          <w:rFonts w:asciiTheme="minorHAnsi" w:hAnsiTheme="minorHAnsi" w:cstheme="minorHAnsi"/>
          <w:sz w:val="22"/>
          <w:szCs w:val="22"/>
        </w:rPr>
        <w:t xml:space="preserve"> </w:t>
      </w:r>
    </w:p>
    <w:p w14:paraId="132CE7EE" w14:textId="77777777" w:rsidR="00260A89" w:rsidRDefault="00260A89" w:rsidP="00E13CE5">
      <w:pPr>
        <w:rPr>
          <w:rFonts w:asciiTheme="minorHAnsi" w:hAnsiTheme="minorHAnsi" w:cstheme="minorHAnsi"/>
          <w:sz w:val="22"/>
          <w:szCs w:val="22"/>
        </w:rPr>
      </w:pPr>
    </w:p>
    <w:p w14:paraId="3ACC8949" w14:textId="77777777" w:rsidR="00260A89" w:rsidRPr="00491242" w:rsidRDefault="00260A89" w:rsidP="00E13CE5">
      <w:pPr>
        <w:rPr>
          <w:rFonts w:asciiTheme="minorHAnsi" w:hAnsiTheme="minorHAnsi" w:cstheme="minorHAnsi"/>
          <w:sz w:val="22"/>
          <w:szCs w:val="22"/>
          <w:highlight w:val="magenta"/>
        </w:rPr>
      </w:pPr>
    </w:p>
    <w:p w14:paraId="5FC337E1" w14:textId="77777777" w:rsidR="003A5D86" w:rsidRPr="00491242" w:rsidRDefault="003A5D86" w:rsidP="00C75E20">
      <w:pPr>
        <w:rPr>
          <w:rFonts w:asciiTheme="minorHAnsi" w:hAnsiTheme="minorHAnsi" w:cstheme="minorHAnsi"/>
          <w:sz w:val="22"/>
          <w:szCs w:val="22"/>
        </w:rPr>
      </w:pPr>
    </w:p>
    <w:p w14:paraId="3E2153AE" w14:textId="77777777" w:rsidR="003A5D86" w:rsidRPr="00491242" w:rsidRDefault="003A5D86" w:rsidP="00C75E20">
      <w:pPr>
        <w:rPr>
          <w:rFonts w:asciiTheme="minorHAnsi" w:hAnsiTheme="minorHAnsi" w:cstheme="minorHAnsi"/>
          <w:sz w:val="22"/>
          <w:szCs w:val="22"/>
        </w:rPr>
      </w:pPr>
    </w:p>
    <w:p w14:paraId="0C3166A9" w14:textId="77777777" w:rsidR="003A5D86" w:rsidRPr="00491242" w:rsidRDefault="003A5D86" w:rsidP="00C75E20">
      <w:pPr>
        <w:rPr>
          <w:rFonts w:asciiTheme="minorHAnsi" w:hAnsiTheme="minorHAnsi" w:cstheme="minorHAnsi"/>
          <w:sz w:val="22"/>
          <w:szCs w:val="22"/>
        </w:rPr>
      </w:pPr>
    </w:p>
    <w:p w14:paraId="4E149780" w14:textId="77777777" w:rsidR="000A1F12" w:rsidRDefault="000A1F12" w:rsidP="003B569E">
      <w:pPr>
        <w:spacing w:after="200" w:line="276" w:lineRule="auto"/>
        <w:rPr>
          <w:rFonts w:asciiTheme="minorHAnsi" w:hAnsiTheme="minorHAnsi" w:cstheme="minorHAnsi"/>
          <w:b/>
          <w:bCs/>
          <w:sz w:val="22"/>
          <w:szCs w:val="22"/>
        </w:rPr>
      </w:pPr>
    </w:p>
    <w:p w14:paraId="28BD308E" w14:textId="77777777" w:rsidR="00996245" w:rsidRDefault="00996245" w:rsidP="003B569E">
      <w:pPr>
        <w:spacing w:after="200" w:line="276" w:lineRule="auto"/>
        <w:rPr>
          <w:rFonts w:asciiTheme="minorHAnsi" w:hAnsiTheme="minorHAnsi" w:cstheme="minorHAnsi"/>
          <w:b/>
          <w:bCs/>
          <w:sz w:val="22"/>
          <w:szCs w:val="22"/>
        </w:rPr>
      </w:pPr>
    </w:p>
    <w:p w14:paraId="03612B00" w14:textId="168D842E" w:rsidR="00175746" w:rsidRPr="00491242" w:rsidRDefault="00175746" w:rsidP="00996245">
      <w:pPr>
        <w:spacing w:after="200" w:line="276" w:lineRule="auto"/>
        <w:jc w:val="center"/>
        <w:rPr>
          <w:rFonts w:asciiTheme="minorHAnsi" w:hAnsiTheme="minorHAnsi" w:cstheme="minorHAnsi"/>
          <w:b/>
          <w:bCs/>
          <w:sz w:val="22"/>
          <w:szCs w:val="22"/>
        </w:rPr>
      </w:pPr>
      <w:r w:rsidRPr="00491242">
        <w:rPr>
          <w:rFonts w:asciiTheme="minorHAnsi" w:hAnsiTheme="minorHAnsi" w:cstheme="minorHAnsi"/>
          <w:b/>
          <w:bCs/>
          <w:sz w:val="22"/>
          <w:szCs w:val="22"/>
        </w:rPr>
        <w:t>PERSON SPECIFICATION</w:t>
      </w:r>
      <w:r w:rsidR="003B569E" w:rsidRPr="00491242">
        <w:rPr>
          <w:rFonts w:asciiTheme="minorHAnsi" w:hAnsiTheme="minorHAnsi" w:cstheme="minorHAnsi"/>
          <w:b/>
          <w:bCs/>
          <w:sz w:val="22"/>
          <w:szCs w:val="22"/>
        </w:rPr>
        <w:t xml:space="preserve"> </w:t>
      </w:r>
      <w:r w:rsidR="001A0A78" w:rsidRPr="00491242">
        <w:rPr>
          <w:rFonts w:asciiTheme="minorHAnsi" w:hAnsiTheme="minorHAnsi" w:cstheme="minorHAnsi"/>
          <w:b/>
          <w:bCs/>
          <w:sz w:val="22"/>
          <w:szCs w:val="22"/>
        </w:rPr>
        <w:t>–</w:t>
      </w:r>
      <w:r w:rsidR="003B569E" w:rsidRPr="00491242">
        <w:rPr>
          <w:rFonts w:asciiTheme="minorHAnsi" w:hAnsiTheme="minorHAnsi" w:cstheme="minorHAnsi"/>
          <w:b/>
          <w:bCs/>
          <w:sz w:val="22"/>
          <w:szCs w:val="22"/>
        </w:rPr>
        <w:t xml:space="preserve"> </w:t>
      </w:r>
      <w:r w:rsidR="001A0A78" w:rsidRPr="00491242">
        <w:rPr>
          <w:rFonts w:asciiTheme="minorHAnsi" w:hAnsiTheme="minorHAnsi" w:cstheme="minorHAnsi"/>
          <w:b/>
          <w:bCs/>
          <w:sz w:val="22"/>
          <w:szCs w:val="22"/>
        </w:rPr>
        <w:t xml:space="preserve">PAYROLL &amp; </w:t>
      </w:r>
      <w:r w:rsidR="004A10C5" w:rsidRPr="00491242">
        <w:rPr>
          <w:rFonts w:asciiTheme="minorHAnsi" w:hAnsiTheme="minorHAnsi" w:cstheme="minorHAnsi"/>
          <w:b/>
          <w:bCs/>
          <w:sz w:val="22"/>
          <w:szCs w:val="22"/>
        </w:rPr>
        <w:t>HR ASSISTANT</w:t>
      </w:r>
    </w:p>
    <w:tbl>
      <w:tblPr>
        <w:tblStyle w:val="TableGrid"/>
        <w:tblW w:w="9639" w:type="dxa"/>
        <w:tblInd w:w="-5" w:type="dxa"/>
        <w:tblLook w:val="01E0" w:firstRow="1" w:lastRow="1" w:firstColumn="1" w:lastColumn="1" w:noHBand="0" w:noVBand="0"/>
      </w:tblPr>
      <w:tblGrid>
        <w:gridCol w:w="1740"/>
        <w:gridCol w:w="2032"/>
        <w:gridCol w:w="5867"/>
      </w:tblGrid>
      <w:tr w:rsidR="008F4EC2" w:rsidRPr="00491242" w14:paraId="0A2FE42B" w14:textId="77777777" w:rsidTr="00B73642">
        <w:tc>
          <w:tcPr>
            <w:tcW w:w="1749" w:type="dxa"/>
          </w:tcPr>
          <w:p w14:paraId="1FDF52F2" w14:textId="77777777" w:rsidR="00175746" w:rsidRPr="00491242" w:rsidRDefault="00BF3CC3" w:rsidP="00BF3CC3">
            <w:pPr>
              <w:jc w:val="center"/>
              <w:rPr>
                <w:rFonts w:asciiTheme="minorHAnsi" w:hAnsiTheme="minorHAnsi" w:cstheme="minorHAnsi"/>
                <w:b/>
                <w:sz w:val="22"/>
                <w:szCs w:val="22"/>
              </w:rPr>
            </w:pPr>
            <w:r w:rsidRPr="00491242">
              <w:rPr>
                <w:rFonts w:asciiTheme="minorHAnsi" w:hAnsiTheme="minorHAnsi" w:cstheme="minorHAnsi"/>
                <w:b/>
                <w:sz w:val="22"/>
                <w:szCs w:val="22"/>
              </w:rPr>
              <w:t>Criteria</w:t>
            </w:r>
          </w:p>
          <w:p w14:paraId="4B99056E" w14:textId="77777777" w:rsidR="004B4D9C" w:rsidRPr="00491242" w:rsidRDefault="004B4D9C" w:rsidP="00BF3CC3">
            <w:pPr>
              <w:jc w:val="center"/>
              <w:rPr>
                <w:rFonts w:asciiTheme="minorHAnsi" w:hAnsiTheme="minorHAnsi" w:cstheme="minorHAnsi"/>
                <w:b/>
                <w:sz w:val="22"/>
                <w:szCs w:val="22"/>
              </w:rPr>
            </w:pPr>
          </w:p>
        </w:tc>
        <w:tc>
          <w:tcPr>
            <w:tcW w:w="1512" w:type="dxa"/>
          </w:tcPr>
          <w:p w14:paraId="3C39D6EF" w14:textId="77777777" w:rsidR="00175746" w:rsidRPr="00491242" w:rsidRDefault="00175746" w:rsidP="00BF3CC3">
            <w:pPr>
              <w:jc w:val="center"/>
              <w:rPr>
                <w:rFonts w:asciiTheme="minorHAnsi" w:hAnsiTheme="minorHAnsi" w:cstheme="minorHAnsi"/>
                <w:b/>
                <w:sz w:val="22"/>
                <w:szCs w:val="22"/>
              </w:rPr>
            </w:pPr>
            <w:r w:rsidRPr="00491242">
              <w:rPr>
                <w:rFonts w:asciiTheme="minorHAnsi" w:hAnsiTheme="minorHAnsi" w:cstheme="minorHAnsi"/>
                <w:b/>
                <w:sz w:val="22"/>
                <w:szCs w:val="22"/>
              </w:rPr>
              <w:t>Detail</w:t>
            </w:r>
          </w:p>
        </w:tc>
        <w:tc>
          <w:tcPr>
            <w:tcW w:w="6378" w:type="dxa"/>
          </w:tcPr>
          <w:p w14:paraId="3A0E018C" w14:textId="77777777" w:rsidR="00175746" w:rsidRPr="00491242" w:rsidRDefault="004B4D9C" w:rsidP="00BF3CC3">
            <w:pPr>
              <w:jc w:val="center"/>
              <w:rPr>
                <w:rFonts w:asciiTheme="minorHAnsi" w:hAnsiTheme="minorHAnsi" w:cstheme="minorHAnsi"/>
                <w:b/>
                <w:sz w:val="22"/>
                <w:szCs w:val="22"/>
              </w:rPr>
            </w:pPr>
            <w:r w:rsidRPr="00491242">
              <w:rPr>
                <w:rFonts w:asciiTheme="minorHAnsi" w:hAnsiTheme="minorHAnsi" w:cstheme="minorHAnsi"/>
                <w:b/>
                <w:sz w:val="22"/>
                <w:szCs w:val="22"/>
              </w:rPr>
              <w:t>Requirements</w:t>
            </w:r>
          </w:p>
        </w:tc>
      </w:tr>
      <w:tr w:rsidR="008F4EC2" w:rsidRPr="00491242" w14:paraId="325F81C4" w14:textId="77777777" w:rsidTr="00B73642">
        <w:trPr>
          <w:trHeight w:val="930"/>
        </w:trPr>
        <w:tc>
          <w:tcPr>
            <w:tcW w:w="1749" w:type="dxa"/>
            <w:vMerge w:val="restart"/>
          </w:tcPr>
          <w:p w14:paraId="3AD69336" w14:textId="77777777" w:rsidR="004B4D9C" w:rsidRPr="00491242" w:rsidRDefault="004B4D9C">
            <w:pPr>
              <w:rPr>
                <w:rFonts w:asciiTheme="minorHAnsi" w:hAnsiTheme="minorHAnsi" w:cstheme="minorHAnsi"/>
                <w:b/>
                <w:sz w:val="22"/>
                <w:szCs w:val="22"/>
              </w:rPr>
            </w:pPr>
            <w:r w:rsidRPr="00491242">
              <w:rPr>
                <w:rFonts w:asciiTheme="minorHAnsi" w:hAnsiTheme="minorHAnsi" w:cstheme="minorHAnsi"/>
                <w:b/>
                <w:sz w:val="22"/>
                <w:szCs w:val="22"/>
              </w:rPr>
              <w:t>Qualifications &amp; Experience</w:t>
            </w:r>
          </w:p>
        </w:tc>
        <w:tc>
          <w:tcPr>
            <w:tcW w:w="1512" w:type="dxa"/>
          </w:tcPr>
          <w:p w14:paraId="116EC753" w14:textId="77777777"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Specific qualifications &amp; experience</w:t>
            </w:r>
          </w:p>
        </w:tc>
        <w:tc>
          <w:tcPr>
            <w:tcW w:w="6378" w:type="dxa"/>
          </w:tcPr>
          <w:p w14:paraId="11FF017E" w14:textId="77777777" w:rsidR="00F04862" w:rsidRPr="00491242" w:rsidRDefault="00654863">
            <w:pPr>
              <w:rPr>
                <w:rFonts w:asciiTheme="minorHAnsi" w:hAnsiTheme="minorHAnsi" w:cstheme="minorHAnsi"/>
                <w:sz w:val="22"/>
                <w:szCs w:val="22"/>
              </w:rPr>
            </w:pPr>
            <w:r w:rsidRPr="00491242">
              <w:rPr>
                <w:rFonts w:asciiTheme="minorHAnsi" w:hAnsiTheme="minorHAnsi" w:cstheme="minorHAnsi"/>
                <w:sz w:val="22"/>
                <w:szCs w:val="22"/>
              </w:rPr>
              <w:t>Proven payroll and HR a</w:t>
            </w:r>
            <w:r w:rsidR="00F04862" w:rsidRPr="00491242">
              <w:rPr>
                <w:rFonts w:asciiTheme="minorHAnsi" w:hAnsiTheme="minorHAnsi" w:cstheme="minorHAnsi"/>
                <w:sz w:val="22"/>
                <w:szCs w:val="22"/>
              </w:rPr>
              <w:t>dministration experience</w:t>
            </w:r>
          </w:p>
          <w:p w14:paraId="60D07EB7" w14:textId="77777777" w:rsidR="004B4D9C" w:rsidRPr="00491242" w:rsidRDefault="00F04862">
            <w:pPr>
              <w:rPr>
                <w:rFonts w:asciiTheme="minorHAnsi" w:hAnsiTheme="minorHAnsi" w:cstheme="minorHAnsi"/>
                <w:sz w:val="22"/>
                <w:szCs w:val="22"/>
              </w:rPr>
            </w:pPr>
            <w:r w:rsidRPr="00491242">
              <w:rPr>
                <w:rFonts w:asciiTheme="minorHAnsi" w:hAnsiTheme="minorHAnsi" w:cstheme="minorHAnsi"/>
                <w:sz w:val="22"/>
                <w:szCs w:val="22"/>
              </w:rPr>
              <w:t>E</w:t>
            </w:r>
            <w:r w:rsidR="004B4D9C" w:rsidRPr="00491242">
              <w:rPr>
                <w:rFonts w:asciiTheme="minorHAnsi" w:hAnsiTheme="minorHAnsi" w:cstheme="minorHAnsi"/>
                <w:sz w:val="22"/>
                <w:szCs w:val="22"/>
              </w:rPr>
              <w:t xml:space="preserve">xperience </w:t>
            </w:r>
            <w:r w:rsidRPr="00491242">
              <w:rPr>
                <w:rFonts w:asciiTheme="minorHAnsi" w:hAnsiTheme="minorHAnsi" w:cstheme="minorHAnsi"/>
                <w:sz w:val="22"/>
                <w:szCs w:val="22"/>
              </w:rPr>
              <w:t xml:space="preserve">of an </w:t>
            </w:r>
            <w:r w:rsidR="004B4D9C" w:rsidRPr="00491242">
              <w:rPr>
                <w:rFonts w:asciiTheme="minorHAnsi" w:hAnsiTheme="minorHAnsi" w:cstheme="minorHAnsi"/>
                <w:sz w:val="22"/>
                <w:szCs w:val="22"/>
              </w:rPr>
              <w:t>education setting</w:t>
            </w:r>
            <w:r w:rsidRPr="00491242">
              <w:rPr>
                <w:rFonts w:asciiTheme="minorHAnsi" w:hAnsiTheme="minorHAnsi" w:cstheme="minorHAnsi"/>
                <w:sz w:val="22"/>
                <w:szCs w:val="22"/>
              </w:rPr>
              <w:t xml:space="preserve"> desirable</w:t>
            </w:r>
          </w:p>
          <w:p w14:paraId="1299C43A" w14:textId="6D1C7F45" w:rsidR="004B4D9C" w:rsidRPr="00491242" w:rsidRDefault="00654863" w:rsidP="001343E6">
            <w:pPr>
              <w:rPr>
                <w:rFonts w:asciiTheme="minorHAnsi" w:hAnsiTheme="minorHAnsi" w:cstheme="minorHAnsi"/>
                <w:sz w:val="22"/>
                <w:szCs w:val="22"/>
              </w:rPr>
            </w:pPr>
            <w:r w:rsidRPr="00491242">
              <w:rPr>
                <w:rFonts w:asciiTheme="minorHAnsi" w:hAnsiTheme="minorHAnsi" w:cstheme="minorHAnsi"/>
                <w:sz w:val="22"/>
                <w:szCs w:val="22"/>
              </w:rPr>
              <w:t>Working towards Chartered CIPP or CIPD status desirable</w:t>
            </w:r>
          </w:p>
        </w:tc>
      </w:tr>
      <w:tr w:rsidR="008F4EC2" w:rsidRPr="00491242" w14:paraId="03BCA6A0" w14:textId="77777777" w:rsidTr="00B73642">
        <w:tc>
          <w:tcPr>
            <w:tcW w:w="1749" w:type="dxa"/>
            <w:vMerge/>
          </w:tcPr>
          <w:p w14:paraId="4DDBEF00" w14:textId="77777777" w:rsidR="00175746" w:rsidRPr="00491242" w:rsidRDefault="00175746">
            <w:pPr>
              <w:rPr>
                <w:rFonts w:asciiTheme="minorHAnsi" w:hAnsiTheme="minorHAnsi" w:cstheme="minorHAnsi"/>
                <w:b/>
                <w:sz w:val="22"/>
                <w:szCs w:val="22"/>
              </w:rPr>
            </w:pPr>
          </w:p>
        </w:tc>
        <w:tc>
          <w:tcPr>
            <w:tcW w:w="1512" w:type="dxa"/>
          </w:tcPr>
          <w:p w14:paraId="7FD2AE12" w14:textId="77777777" w:rsidR="00175746" w:rsidRPr="00491242" w:rsidRDefault="00175746">
            <w:pPr>
              <w:rPr>
                <w:rFonts w:asciiTheme="minorHAnsi" w:hAnsiTheme="minorHAnsi" w:cstheme="minorHAnsi"/>
                <w:sz w:val="22"/>
                <w:szCs w:val="22"/>
              </w:rPr>
            </w:pPr>
            <w:r w:rsidRPr="00491242">
              <w:rPr>
                <w:rFonts w:asciiTheme="minorHAnsi" w:hAnsiTheme="minorHAnsi" w:cstheme="minorHAnsi"/>
                <w:sz w:val="22"/>
                <w:szCs w:val="22"/>
              </w:rPr>
              <w:t>Literacy</w:t>
            </w:r>
          </w:p>
        </w:tc>
        <w:tc>
          <w:tcPr>
            <w:tcW w:w="6378" w:type="dxa"/>
          </w:tcPr>
          <w:p w14:paraId="3461D779" w14:textId="3BAFEC65" w:rsidR="004B4D9C" w:rsidRPr="00491242" w:rsidRDefault="00175746" w:rsidP="00593803">
            <w:pPr>
              <w:rPr>
                <w:rFonts w:asciiTheme="minorHAnsi" w:hAnsiTheme="minorHAnsi" w:cstheme="minorHAnsi"/>
                <w:sz w:val="22"/>
                <w:szCs w:val="22"/>
              </w:rPr>
            </w:pPr>
            <w:r w:rsidRPr="00491242">
              <w:rPr>
                <w:rFonts w:asciiTheme="minorHAnsi" w:hAnsiTheme="minorHAnsi" w:cstheme="minorHAnsi"/>
                <w:sz w:val="22"/>
                <w:szCs w:val="22"/>
              </w:rPr>
              <w:t>Excellent reading and writing skills</w:t>
            </w:r>
            <w:r w:rsidR="00593803" w:rsidRPr="00491242">
              <w:rPr>
                <w:rFonts w:asciiTheme="minorHAnsi" w:hAnsiTheme="minorHAnsi" w:cstheme="minorHAnsi"/>
                <w:sz w:val="22"/>
                <w:szCs w:val="22"/>
              </w:rPr>
              <w:t xml:space="preserve"> – at least English GSCE (A-C) level or equivalent</w:t>
            </w:r>
          </w:p>
        </w:tc>
      </w:tr>
      <w:tr w:rsidR="008F4EC2" w:rsidRPr="00491242" w14:paraId="0B8B6BE6" w14:textId="77777777" w:rsidTr="00B73642">
        <w:tc>
          <w:tcPr>
            <w:tcW w:w="1749" w:type="dxa"/>
            <w:vMerge/>
          </w:tcPr>
          <w:p w14:paraId="3CF2D8B6" w14:textId="77777777" w:rsidR="00175746" w:rsidRPr="00491242" w:rsidRDefault="00175746">
            <w:pPr>
              <w:rPr>
                <w:rFonts w:asciiTheme="minorHAnsi" w:hAnsiTheme="minorHAnsi" w:cstheme="minorHAnsi"/>
                <w:b/>
                <w:sz w:val="22"/>
                <w:szCs w:val="22"/>
              </w:rPr>
            </w:pPr>
          </w:p>
        </w:tc>
        <w:tc>
          <w:tcPr>
            <w:tcW w:w="1512" w:type="dxa"/>
          </w:tcPr>
          <w:p w14:paraId="727B1198" w14:textId="77777777" w:rsidR="00175746" w:rsidRPr="00491242" w:rsidRDefault="00175746">
            <w:pPr>
              <w:rPr>
                <w:rFonts w:asciiTheme="minorHAnsi" w:hAnsiTheme="minorHAnsi" w:cstheme="minorHAnsi"/>
                <w:sz w:val="22"/>
                <w:szCs w:val="22"/>
              </w:rPr>
            </w:pPr>
            <w:r w:rsidRPr="00491242">
              <w:rPr>
                <w:rFonts w:asciiTheme="minorHAnsi" w:hAnsiTheme="minorHAnsi" w:cstheme="minorHAnsi"/>
                <w:sz w:val="22"/>
                <w:szCs w:val="22"/>
              </w:rPr>
              <w:t>Numeracy</w:t>
            </w:r>
          </w:p>
        </w:tc>
        <w:tc>
          <w:tcPr>
            <w:tcW w:w="6378" w:type="dxa"/>
          </w:tcPr>
          <w:p w14:paraId="31812CAF" w14:textId="77777777" w:rsidR="00175746" w:rsidRPr="00491242" w:rsidRDefault="00593803" w:rsidP="00593803">
            <w:pPr>
              <w:rPr>
                <w:rFonts w:asciiTheme="minorHAnsi" w:hAnsiTheme="minorHAnsi" w:cstheme="minorHAnsi"/>
                <w:sz w:val="22"/>
                <w:szCs w:val="22"/>
              </w:rPr>
            </w:pPr>
            <w:r w:rsidRPr="00491242">
              <w:rPr>
                <w:rFonts w:asciiTheme="minorHAnsi" w:hAnsiTheme="minorHAnsi" w:cstheme="minorHAnsi"/>
                <w:sz w:val="22"/>
                <w:szCs w:val="22"/>
              </w:rPr>
              <w:t>At least Maths GSCE (A-C) level or equivalent</w:t>
            </w:r>
          </w:p>
          <w:p w14:paraId="0FB78278" w14:textId="6D08B21E" w:rsidR="004B4D9C" w:rsidRPr="00491242" w:rsidRDefault="007C71EE" w:rsidP="00593803">
            <w:pPr>
              <w:rPr>
                <w:rFonts w:asciiTheme="minorHAnsi" w:hAnsiTheme="minorHAnsi" w:cstheme="minorHAnsi"/>
                <w:sz w:val="22"/>
                <w:szCs w:val="22"/>
              </w:rPr>
            </w:pPr>
            <w:r>
              <w:rPr>
                <w:rFonts w:asciiTheme="minorHAnsi" w:hAnsiTheme="minorHAnsi" w:cstheme="minorHAnsi"/>
                <w:sz w:val="22"/>
                <w:szCs w:val="22"/>
              </w:rPr>
              <w:t xml:space="preserve">Experience in reviewing </w:t>
            </w:r>
            <w:r w:rsidR="00637699">
              <w:rPr>
                <w:rFonts w:asciiTheme="minorHAnsi" w:hAnsiTheme="minorHAnsi" w:cstheme="minorHAnsi"/>
                <w:sz w:val="22"/>
                <w:szCs w:val="22"/>
              </w:rPr>
              <w:t>data heavy reports and is adept at s</w:t>
            </w:r>
            <w:r>
              <w:rPr>
                <w:rFonts w:asciiTheme="minorHAnsi" w:hAnsiTheme="minorHAnsi" w:cstheme="minorHAnsi"/>
                <w:sz w:val="22"/>
                <w:szCs w:val="22"/>
              </w:rPr>
              <w:t>pot</w:t>
            </w:r>
            <w:r w:rsidR="00637699">
              <w:rPr>
                <w:rFonts w:asciiTheme="minorHAnsi" w:hAnsiTheme="minorHAnsi" w:cstheme="minorHAnsi"/>
                <w:sz w:val="22"/>
                <w:szCs w:val="22"/>
              </w:rPr>
              <w:t>ting</w:t>
            </w:r>
            <w:r>
              <w:rPr>
                <w:rFonts w:asciiTheme="minorHAnsi" w:hAnsiTheme="minorHAnsi" w:cstheme="minorHAnsi"/>
                <w:sz w:val="22"/>
                <w:szCs w:val="22"/>
              </w:rPr>
              <w:t xml:space="preserve"> gaps and inconsistencies</w:t>
            </w:r>
          </w:p>
        </w:tc>
      </w:tr>
      <w:tr w:rsidR="008F4EC2" w:rsidRPr="00491242" w14:paraId="1D24E974" w14:textId="77777777" w:rsidTr="00B73642">
        <w:tc>
          <w:tcPr>
            <w:tcW w:w="1749" w:type="dxa"/>
            <w:vMerge/>
          </w:tcPr>
          <w:p w14:paraId="1FC39945" w14:textId="77777777" w:rsidR="00175746" w:rsidRPr="00491242" w:rsidRDefault="00175746">
            <w:pPr>
              <w:rPr>
                <w:rFonts w:asciiTheme="minorHAnsi" w:hAnsiTheme="minorHAnsi" w:cstheme="minorHAnsi"/>
                <w:b/>
                <w:sz w:val="22"/>
                <w:szCs w:val="22"/>
              </w:rPr>
            </w:pPr>
          </w:p>
        </w:tc>
        <w:tc>
          <w:tcPr>
            <w:tcW w:w="1512" w:type="dxa"/>
          </w:tcPr>
          <w:p w14:paraId="56EC3E7D" w14:textId="77777777" w:rsidR="00175746" w:rsidRPr="00491242" w:rsidRDefault="00175746">
            <w:pPr>
              <w:rPr>
                <w:rFonts w:asciiTheme="minorHAnsi" w:hAnsiTheme="minorHAnsi" w:cstheme="minorHAnsi"/>
                <w:sz w:val="22"/>
                <w:szCs w:val="22"/>
              </w:rPr>
            </w:pPr>
            <w:r w:rsidRPr="00491242">
              <w:rPr>
                <w:rFonts w:asciiTheme="minorHAnsi" w:hAnsiTheme="minorHAnsi" w:cstheme="minorHAnsi"/>
                <w:sz w:val="22"/>
                <w:szCs w:val="22"/>
              </w:rPr>
              <w:t>Technology</w:t>
            </w:r>
          </w:p>
        </w:tc>
        <w:tc>
          <w:tcPr>
            <w:tcW w:w="6378" w:type="dxa"/>
          </w:tcPr>
          <w:p w14:paraId="5CA15556" w14:textId="77777777" w:rsidR="00ED4396" w:rsidRPr="00491242" w:rsidRDefault="004B4D9C" w:rsidP="004B4D9C">
            <w:pPr>
              <w:rPr>
                <w:rFonts w:asciiTheme="minorHAnsi" w:hAnsiTheme="minorHAnsi" w:cstheme="minorHAnsi"/>
                <w:sz w:val="22"/>
                <w:szCs w:val="22"/>
              </w:rPr>
            </w:pPr>
            <w:r w:rsidRPr="00491242">
              <w:rPr>
                <w:rFonts w:asciiTheme="minorHAnsi" w:hAnsiTheme="minorHAnsi" w:cstheme="minorHAnsi"/>
                <w:sz w:val="22"/>
                <w:szCs w:val="22"/>
              </w:rPr>
              <w:t xml:space="preserve">Strong ICT skills including </w:t>
            </w:r>
            <w:r w:rsidR="00593803" w:rsidRPr="00491242">
              <w:rPr>
                <w:rFonts w:asciiTheme="minorHAnsi" w:hAnsiTheme="minorHAnsi" w:cstheme="minorHAnsi"/>
                <w:sz w:val="22"/>
                <w:szCs w:val="22"/>
              </w:rPr>
              <w:t>MS Office suite</w:t>
            </w:r>
          </w:p>
          <w:p w14:paraId="1A631E35" w14:textId="60E6B236" w:rsidR="001A0A78" w:rsidRPr="00491242" w:rsidRDefault="001A0A78" w:rsidP="004B4D9C">
            <w:pPr>
              <w:rPr>
                <w:rFonts w:asciiTheme="minorHAnsi" w:hAnsiTheme="minorHAnsi" w:cstheme="minorHAnsi"/>
                <w:sz w:val="22"/>
                <w:szCs w:val="22"/>
              </w:rPr>
            </w:pPr>
            <w:r w:rsidRPr="00491242">
              <w:rPr>
                <w:rFonts w:asciiTheme="minorHAnsi" w:hAnsiTheme="minorHAnsi" w:cstheme="minorHAnsi"/>
                <w:sz w:val="22"/>
                <w:szCs w:val="22"/>
              </w:rPr>
              <w:t xml:space="preserve">Must be confident in </w:t>
            </w:r>
            <w:r w:rsidR="001B0E22" w:rsidRPr="00491242">
              <w:rPr>
                <w:rFonts w:asciiTheme="minorHAnsi" w:hAnsiTheme="minorHAnsi" w:cstheme="minorHAnsi"/>
                <w:sz w:val="22"/>
                <w:szCs w:val="22"/>
              </w:rPr>
              <w:t xml:space="preserve">producing, amending and presenting reports in Excel, with </w:t>
            </w:r>
            <w:r w:rsidR="009B0C2D" w:rsidRPr="00491242">
              <w:rPr>
                <w:rFonts w:asciiTheme="minorHAnsi" w:hAnsiTheme="minorHAnsi" w:cstheme="minorHAnsi"/>
                <w:sz w:val="22"/>
                <w:szCs w:val="22"/>
              </w:rPr>
              <w:t>basic formulae</w:t>
            </w:r>
            <w:r w:rsidR="001B0E22" w:rsidRPr="00491242">
              <w:rPr>
                <w:rFonts w:asciiTheme="minorHAnsi" w:hAnsiTheme="minorHAnsi" w:cstheme="minorHAnsi"/>
                <w:sz w:val="22"/>
                <w:szCs w:val="22"/>
              </w:rPr>
              <w:t>.</w:t>
            </w:r>
          </w:p>
          <w:p w14:paraId="2C703AA5" w14:textId="77777777" w:rsidR="00501DEC" w:rsidRDefault="00501DEC" w:rsidP="00501DEC">
            <w:pPr>
              <w:rPr>
                <w:rFonts w:asciiTheme="minorHAnsi" w:hAnsiTheme="minorHAnsi" w:cstheme="minorHAnsi"/>
                <w:sz w:val="22"/>
                <w:szCs w:val="22"/>
              </w:rPr>
            </w:pPr>
            <w:r>
              <w:rPr>
                <w:rFonts w:asciiTheme="minorHAnsi" w:hAnsiTheme="minorHAnsi" w:cstheme="minorHAnsi"/>
                <w:sz w:val="22"/>
                <w:szCs w:val="22"/>
              </w:rPr>
              <w:t xml:space="preserve">Experience of using a </w:t>
            </w:r>
            <w:r w:rsidR="00AD5E65" w:rsidRPr="00491242">
              <w:rPr>
                <w:rFonts w:asciiTheme="minorHAnsi" w:hAnsiTheme="minorHAnsi" w:cstheme="minorHAnsi"/>
                <w:sz w:val="22"/>
                <w:szCs w:val="22"/>
              </w:rPr>
              <w:t>Payroll and</w:t>
            </w:r>
            <w:r>
              <w:rPr>
                <w:rFonts w:asciiTheme="minorHAnsi" w:hAnsiTheme="minorHAnsi" w:cstheme="minorHAnsi"/>
                <w:sz w:val="22"/>
                <w:szCs w:val="22"/>
              </w:rPr>
              <w:t>/or</w:t>
            </w:r>
            <w:r w:rsidR="00AD5E65" w:rsidRPr="00491242">
              <w:rPr>
                <w:rFonts w:asciiTheme="minorHAnsi" w:hAnsiTheme="minorHAnsi" w:cstheme="minorHAnsi"/>
                <w:sz w:val="22"/>
                <w:szCs w:val="22"/>
              </w:rPr>
              <w:t xml:space="preserve"> HR system</w:t>
            </w:r>
          </w:p>
          <w:p w14:paraId="0562CB0E" w14:textId="0623F4BA" w:rsidR="004B4D9C" w:rsidRPr="00491242" w:rsidRDefault="00A85849" w:rsidP="00501DEC">
            <w:pPr>
              <w:rPr>
                <w:rFonts w:asciiTheme="minorHAnsi" w:hAnsiTheme="minorHAnsi" w:cstheme="minorHAnsi"/>
                <w:sz w:val="22"/>
                <w:szCs w:val="22"/>
              </w:rPr>
            </w:pPr>
            <w:r w:rsidRPr="00491242">
              <w:rPr>
                <w:rFonts w:asciiTheme="minorHAnsi" w:hAnsiTheme="minorHAnsi" w:cstheme="minorHAnsi"/>
                <w:sz w:val="22"/>
                <w:szCs w:val="22"/>
              </w:rPr>
              <w:t>Is curious about</w:t>
            </w:r>
            <w:r w:rsidR="00AB6081" w:rsidRPr="00491242">
              <w:rPr>
                <w:rFonts w:asciiTheme="minorHAnsi" w:hAnsiTheme="minorHAnsi" w:cstheme="minorHAnsi"/>
                <w:sz w:val="22"/>
                <w:szCs w:val="22"/>
              </w:rPr>
              <w:t xml:space="preserve"> using technology to </w:t>
            </w:r>
            <w:r w:rsidR="00347A9C" w:rsidRPr="00491242">
              <w:rPr>
                <w:rFonts w:asciiTheme="minorHAnsi" w:hAnsiTheme="minorHAnsi" w:cstheme="minorHAnsi"/>
                <w:sz w:val="22"/>
                <w:szCs w:val="22"/>
              </w:rPr>
              <w:t>improve processes</w:t>
            </w:r>
          </w:p>
        </w:tc>
      </w:tr>
      <w:tr w:rsidR="008F4EC2" w:rsidRPr="00491242" w14:paraId="1BDBE862" w14:textId="77777777" w:rsidTr="00B73642">
        <w:tc>
          <w:tcPr>
            <w:tcW w:w="1749" w:type="dxa"/>
          </w:tcPr>
          <w:p w14:paraId="1FB917AD" w14:textId="77777777" w:rsidR="004B4D9C" w:rsidRPr="00491242" w:rsidRDefault="004B4D9C">
            <w:pPr>
              <w:rPr>
                <w:rFonts w:asciiTheme="minorHAnsi" w:hAnsiTheme="minorHAnsi" w:cstheme="minorHAnsi"/>
                <w:b/>
                <w:sz w:val="22"/>
                <w:szCs w:val="22"/>
              </w:rPr>
            </w:pPr>
            <w:r w:rsidRPr="00491242">
              <w:rPr>
                <w:rFonts w:asciiTheme="minorHAnsi" w:hAnsiTheme="minorHAnsi" w:cstheme="minorHAnsi"/>
                <w:b/>
                <w:sz w:val="22"/>
                <w:szCs w:val="22"/>
              </w:rPr>
              <w:t>Knowledge</w:t>
            </w:r>
          </w:p>
        </w:tc>
        <w:tc>
          <w:tcPr>
            <w:tcW w:w="1512" w:type="dxa"/>
          </w:tcPr>
          <w:p w14:paraId="34CE0A41" w14:textId="77777777" w:rsidR="004B4D9C" w:rsidRPr="00491242" w:rsidRDefault="004B4D9C">
            <w:pPr>
              <w:rPr>
                <w:rFonts w:asciiTheme="minorHAnsi" w:hAnsiTheme="minorHAnsi" w:cstheme="minorHAnsi"/>
                <w:sz w:val="22"/>
                <w:szCs w:val="22"/>
              </w:rPr>
            </w:pPr>
          </w:p>
        </w:tc>
        <w:tc>
          <w:tcPr>
            <w:tcW w:w="6378" w:type="dxa"/>
          </w:tcPr>
          <w:p w14:paraId="0F098B4F" w14:textId="77777777" w:rsidR="004B4D9C" w:rsidRPr="00491242" w:rsidRDefault="00ED4396" w:rsidP="004B4D9C">
            <w:pPr>
              <w:rPr>
                <w:rFonts w:asciiTheme="minorHAnsi" w:hAnsiTheme="minorHAnsi" w:cstheme="minorHAnsi"/>
                <w:sz w:val="22"/>
                <w:szCs w:val="22"/>
              </w:rPr>
            </w:pPr>
            <w:r w:rsidRPr="00491242">
              <w:rPr>
                <w:rFonts w:asciiTheme="minorHAnsi" w:hAnsiTheme="minorHAnsi" w:cstheme="minorHAnsi"/>
                <w:sz w:val="22"/>
                <w:szCs w:val="22"/>
              </w:rPr>
              <w:t>W</w:t>
            </w:r>
            <w:r w:rsidR="004B4D9C" w:rsidRPr="00491242">
              <w:rPr>
                <w:rFonts w:asciiTheme="minorHAnsi" w:hAnsiTheme="minorHAnsi" w:cstheme="minorHAnsi"/>
                <w:sz w:val="22"/>
                <w:szCs w:val="22"/>
              </w:rPr>
              <w:t xml:space="preserve">orking knowledge of </w:t>
            </w:r>
            <w:r w:rsidR="001343E6" w:rsidRPr="00491242">
              <w:rPr>
                <w:rFonts w:asciiTheme="minorHAnsi" w:hAnsiTheme="minorHAnsi" w:cstheme="minorHAnsi"/>
                <w:sz w:val="22"/>
                <w:szCs w:val="22"/>
              </w:rPr>
              <w:t>payroll systems and legislation</w:t>
            </w:r>
          </w:p>
          <w:p w14:paraId="520555FA" w14:textId="77777777" w:rsidR="004B4D9C" w:rsidRPr="00491242" w:rsidRDefault="001343E6" w:rsidP="004B4D9C">
            <w:pPr>
              <w:rPr>
                <w:rFonts w:asciiTheme="minorHAnsi" w:hAnsiTheme="minorHAnsi" w:cstheme="minorHAnsi"/>
                <w:sz w:val="22"/>
                <w:szCs w:val="22"/>
              </w:rPr>
            </w:pPr>
            <w:r w:rsidRPr="00491242">
              <w:rPr>
                <w:rFonts w:asciiTheme="minorHAnsi" w:hAnsiTheme="minorHAnsi" w:cstheme="minorHAnsi"/>
                <w:sz w:val="22"/>
                <w:szCs w:val="22"/>
              </w:rPr>
              <w:t>W</w:t>
            </w:r>
            <w:r w:rsidR="004B4D9C" w:rsidRPr="00491242">
              <w:rPr>
                <w:rFonts w:asciiTheme="minorHAnsi" w:hAnsiTheme="minorHAnsi" w:cstheme="minorHAnsi"/>
                <w:sz w:val="22"/>
                <w:szCs w:val="22"/>
              </w:rPr>
              <w:t>orking knowledge of HR policies and procedures</w:t>
            </w:r>
          </w:p>
          <w:p w14:paraId="007AE55F" w14:textId="4408F28C" w:rsidR="004B4D9C" w:rsidRPr="00491242" w:rsidRDefault="004B4D9C" w:rsidP="00593803">
            <w:pPr>
              <w:rPr>
                <w:rFonts w:asciiTheme="minorHAnsi" w:hAnsiTheme="minorHAnsi" w:cstheme="minorHAnsi"/>
                <w:sz w:val="22"/>
                <w:szCs w:val="22"/>
              </w:rPr>
            </w:pPr>
            <w:r w:rsidRPr="00491242">
              <w:rPr>
                <w:rFonts w:asciiTheme="minorHAnsi" w:hAnsiTheme="minorHAnsi" w:cstheme="minorHAnsi"/>
                <w:sz w:val="22"/>
                <w:szCs w:val="22"/>
              </w:rPr>
              <w:t>Working knowledge of teachers’ pay and conditions</w:t>
            </w:r>
            <w:r w:rsidR="000128F1">
              <w:rPr>
                <w:rFonts w:asciiTheme="minorHAnsi" w:hAnsiTheme="minorHAnsi" w:cstheme="minorHAnsi"/>
                <w:sz w:val="22"/>
                <w:szCs w:val="22"/>
              </w:rPr>
              <w:t xml:space="preserve"> (desirable)</w:t>
            </w:r>
          </w:p>
          <w:p w14:paraId="62EBF3C5" w14:textId="68BB0620" w:rsidR="004B4D9C" w:rsidRPr="00491242" w:rsidRDefault="004B4D9C" w:rsidP="004B4D9C">
            <w:pPr>
              <w:rPr>
                <w:rFonts w:asciiTheme="minorHAnsi" w:hAnsiTheme="minorHAnsi" w:cstheme="minorHAnsi"/>
                <w:sz w:val="22"/>
                <w:szCs w:val="22"/>
              </w:rPr>
            </w:pPr>
            <w:r w:rsidRPr="00491242">
              <w:rPr>
                <w:rFonts w:asciiTheme="minorHAnsi" w:hAnsiTheme="minorHAnsi" w:cstheme="minorHAnsi"/>
                <w:sz w:val="22"/>
                <w:szCs w:val="22"/>
              </w:rPr>
              <w:t>Working knowledge of education support staff terms and conditions</w:t>
            </w:r>
            <w:r w:rsidR="000128F1">
              <w:rPr>
                <w:rFonts w:asciiTheme="minorHAnsi" w:hAnsiTheme="minorHAnsi" w:cstheme="minorHAnsi"/>
                <w:sz w:val="22"/>
                <w:szCs w:val="22"/>
              </w:rPr>
              <w:t xml:space="preserve"> (desirable)</w:t>
            </w:r>
          </w:p>
        </w:tc>
      </w:tr>
      <w:tr w:rsidR="008F4EC2" w:rsidRPr="00491242" w14:paraId="4624A1B5" w14:textId="77777777" w:rsidTr="00B73642">
        <w:tc>
          <w:tcPr>
            <w:tcW w:w="1749" w:type="dxa"/>
            <w:vMerge w:val="restart"/>
          </w:tcPr>
          <w:p w14:paraId="3CACDAF6" w14:textId="77777777" w:rsidR="00175746" w:rsidRPr="00491242" w:rsidRDefault="00175746">
            <w:pPr>
              <w:rPr>
                <w:rFonts w:asciiTheme="minorHAnsi" w:hAnsiTheme="minorHAnsi" w:cstheme="minorHAnsi"/>
                <w:b/>
                <w:sz w:val="22"/>
                <w:szCs w:val="22"/>
              </w:rPr>
            </w:pPr>
            <w:r w:rsidRPr="00491242">
              <w:rPr>
                <w:rFonts w:asciiTheme="minorHAnsi" w:hAnsiTheme="minorHAnsi" w:cstheme="minorHAnsi"/>
                <w:b/>
                <w:sz w:val="22"/>
                <w:szCs w:val="22"/>
              </w:rPr>
              <w:t>Communication</w:t>
            </w:r>
          </w:p>
        </w:tc>
        <w:tc>
          <w:tcPr>
            <w:tcW w:w="1512" w:type="dxa"/>
          </w:tcPr>
          <w:p w14:paraId="0B6B8FF1" w14:textId="77777777" w:rsidR="00175746" w:rsidRPr="00491242" w:rsidRDefault="00175746">
            <w:pPr>
              <w:rPr>
                <w:rFonts w:asciiTheme="minorHAnsi" w:hAnsiTheme="minorHAnsi" w:cstheme="minorHAnsi"/>
                <w:sz w:val="22"/>
                <w:szCs w:val="22"/>
              </w:rPr>
            </w:pPr>
            <w:r w:rsidRPr="00491242">
              <w:rPr>
                <w:rFonts w:asciiTheme="minorHAnsi" w:hAnsiTheme="minorHAnsi" w:cstheme="minorHAnsi"/>
                <w:sz w:val="22"/>
                <w:szCs w:val="22"/>
              </w:rPr>
              <w:t>Written</w:t>
            </w:r>
          </w:p>
        </w:tc>
        <w:tc>
          <w:tcPr>
            <w:tcW w:w="6378" w:type="dxa"/>
          </w:tcPr>
          <w:p w14:paraId="6D98A12B" w14:textId="620C71A5" w:rsidR="004B4D9C" w:rsidRPr="00491242" w:rsidRDefault="009B0C2D" w:rsidP="00593803">
            <w:pPr>
              <w:rPr>
                <w:rFonts w:asciiTheme="minorHAnsi" w:hAnsiTheme="minorHAnsi" w:cstheme="minorHAnsi"/>
                <w:sz w:val="22"/>
                <w:szCs w:val="22"/>
              </w:rPr>
            </w:pPr>
            <w:r w:rsidRPr="00491242">
              <w:rPr>
                <w:rFonts w:asciiTheme="minorHAnsi" w:hAnsiTheme="minorHAnsi" w:cstheme="minorHAnsi"/>
                <w:sz w:val="22"/>
                <w:szCs w:val="22"/>
              </w:rPr>
              <w:t>Professional writing style</w:t>
            </w:r>
          </w:p>
        </w:tc>
      </w:tr>
      <w:tr w:rsidR="008F4EC2" w:rsidRPr="00491242" w14:paraId="173DB195" w14:textId="77777777" w:rsidTr="00B73642">
        <w:trPr>
          <w:trHeight w:val="592"/>
        </w:trPr>
        <w:tc>
          <w:tcPr>
            <w:tcW w:w="1749" w:type="dxa"/>
            <w:vMerge/>
          </w:tcPr>
          <w:p w14:paraId="2946DB82" w14:textId="77777777" w:rsidR="001343E6" w:rsidRPr="00491242" w:rsidRDefault="001343E6">
            <w:pPr>
              <w:rPr>
                <w:rFonts w:asciiTheme="minorHAnsi" w:hAnsiTheme="minorHAnsi" w:cstheme="minorHAnsi"/>
                <w:b/>
                <w:sz w:val="22"/>
                <w:szCs w:val="22"/>
              </w:rPr>
            </w:pPr>
          </w:p>
        </w:tc>
        <w:tc>
          <w:tcPr>
            <w:tcW w:w="1512" w:type="dxa"/>
          </w:tcPr>
          <w:p w14:paraId="011BC1F2" w14:textId="77777777" w:rsidR="001343E6" w:rsidRPr="00491242" w:rsidRDefault="001343E6">
            <w:pPr>
              <w:rPr>
                <w:rFonts w:asciiTheme="minorHAnsi" w:hAnsiTheme="minorHAnsi" w:cstheme="minorHAnsi"/>
                <w:sz w:val="22"/>
                <w:szCs w:val="22"/>
              </w:rPr>
            </w:pPr>
            <w:r w:rsidRPr="00491242">
              <w:rPr>
                <w:rFonts w:asciiTheme="minorHAnsi" w:hAnsiTheme="minorHAnsi" w:cstheme="minorHAnsi"/>
                <w:sz w:val="22"/>
                <w:szCs w:val="22"/>
              </w:rPr>
              <w:t>Verbal</w:t>
            </w:r>
          </w:p>
        </w:tc>
        <w:tc>
          <w:tcPr>
            <w:tcW w:w="6378" w:type="dxa"/>
          </w:tcPr>
          <w:p w14:paraId="3FA9C744" w14:textId="2A07DE0D" w:rsidR="001343E6" w:rsidRPr="00491242" w:rsidRDefault="001343E6" w:rsidP="00593803">
            <w:pPr>
              <w:rPr>
                <w:rFonts w:asciiTheme="minorHAnsi" w:hAnsiTheme="minorHAnsi" w:cstheme="minorHAnsi"/>
                <w:sz w:val="22"/>
                <w:szCs w:val="22"/>
              </w:rPr>
            </w:pPr>
            <w:r w:rsidRPr="00491242">
              <w:rPr>
                <w:rFonts w:asciiTheme="minorHAnsi" w:hAnsiTheme="minorHAnsi" w:cstheme="minorHAnsi"/>
                <w:sz w:val="22"/>
                <w:szCs w:val="22"/>
              </w:rPr>
              <w:t>Effective at exchanging verbal information clearly and sensitively</w:t>
            </w:r>
            <w:r w:rsidR="009B0C2D" w:rsidRPr="00491242">
              <w:rPr>
                <w:rFonts w:asciiTheme="minorHAnsi" w:hAnsiTheme="minorHAnsi" w:cstheme="minorHAnsi"/>
                <w:sz w:val="22"/>
                <w:szCs w:val="22"/>
              </w:rPr>
              <w:t xml:space="preserve"> and with discretion</w:t>
            </w:r>
          </w:p>
        </w:tc>
      </w:tr>
      <w:tr w:rsidR="008F4EC2" w:rsidRPr="00491242" w14:paraId="59076D3B" w14:textId="77777777" w:rsidTr="00B73642">
        <w:tc>
          <w:tcPr>
            <w:tcW w:w="1749" w:type="dxa"/>
            <w:vMerge w:val="restart"/>
          </w:tcPr>
          <w:p w14:paraId="67AC7CDD" w14:textId="77777777" w:rsidR="004B4D9C" w:rsidRPr="00491242" w:rsidRDefault="004B4D9C">
            <w:pPr>
              <w:rPr>
                <w:rFonts w:asciiTheme="minorHAnsi" w:hAnsiTheme="minorHAnsi" w:cstheme="minorHAnsi"/>
                <w:b/>
                <w:sz w:val="22"/>
                <w:szCs w:val="22"/>
              </w:rPr>
            </w:pPr>
            <w:r w:rsidRPr="00491242">
              <w:rPr>
                <w:rFonts w:asciiTheme="minorHAnsi" w:hAnsiTheme="minorHAnsi" w:cstheme="minorHAnsi"/>
                <w:b/>
                <w:sz w:val="22"/>
                <w:szCs w:val="22"/>
              </w:rPr>
              <w:t>Other</w:t>
            </w:r>
          </w:p>
        </w:tc>
        <w:tc>
          <w:tcPr>
            <w:tcW w:w="1512" w:type="dxa"/>
          </w:tcPr>
          <w:p w14:paraId="551B5B57" w14:textId="77777777"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Teamwork</w:t>
            </w:r>
          </w:p>
        </w:tc>
        <w:tc>
          <w:tcPr>
            <w:tcW w:w="6378" w:type="dxa"/>
          </w:tcPr>
          <w:p w14:paraId="5997CC1D" w14:textId="274C454B"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Proven experience of working in a team</w:t>
            </w:r>
            <w:r w:rsidR="00B15291">
              <w:rPr>
                <w:rFonts w:asciiTheme="minorHAnsi" w:hAnsiTheme="minorHAnsi" w:cstheme="minorHAnsi"/>
                <w:sz w:val="22"/>
                <w:szCs w:val="22"/>
              </w:rPr>
              <w:t xml:space="preserve"> but also able to work on own initiative</w:t>
            </w:r>
          </w:p>
        </w:tc>
      </w:tr>
      <w:tr w:rsidR="008F4EC2" w:rsidRPr="00491242" w14:paraId="053DEC45" w14:textId="77777777" w:rsidTr="00B73642">
        <w:tc>
          <w:tcPr>
            <w:tcW w:w="1749" w:type="dxa"/>
            <w:vMerge/>
          </w:tcPr>
          <w:p w14:paraId="110FFD37" w14:textId="77777777" w:rsidR="004B4D9C" w:rsidRPr="00491242" w:rsidRDefault="004B4D9C">
            <w:pPr>
              <w:rPr>
                <w:rFonts w:asciiTheme="minorHAnsi" w:hAnsiTheme="minorHAnsi" w:cstheme="minorHAnsi"/>
                <w:b/>
                <w:sz w:val="22"/>
                <w:szCs w:val="22"/>
              </w:rPr>
            </w:pPr>
          </w:p>
        </w:tc>
        <w:tc>
          <w:tcPr>
            <w:tcW w:w="1512" w:type="dxa"/>
          </w:tcPr>
          <w:p w14:paraId="1893D781" w14:textId="77777777"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Relationships</w:t>
            </w:r>
          </w:p>
        </w:tc>
        <w:tc>
          <w:tcPr>
            <w:tcW w:w="6378" w:type="dxa"/>
          </w:tcPr>
          <w:p w14:paraId="6B699379" w14:textId="5C08A889" w:rsidR="004B4D9C" w:rsidRPr="00491242" w:rsidRDefault="004B4D9C" w:rsidP="000100FF">
            <w:pPr>
              <w:rPr>
                <w:rFonts w:asciiTheme="minorHAnsi" w:hAnsiTheme="minorHAnsi" w:cstheme="minorHAnsi"/>
                <w:sz w:val="22"/>
                <w:szCs w:val="22"/>
              </w:rPr>
            </w:pPr>
            <w:r w:rsidRPr="00491242">
              <w:rPr>
                <w:rFonts w:asciiTheme="minorHAnsi" w:hAnsiTheme="minorHAnsi" w:cstheme="minorHAnsi"/>
                <w:sz w:val="22"/>
                <w:szCs w:val="22"/>
              </w:rPr>
              <w:t>Proven experience of establishing rapport and successful working relationships</w:t>
            </w:r>
          </w:p>
        </w:tc>
      </w:tr>
      <w:tr w:rsidR="008F4EC2" w:rsidRPr="00491242" w14:paraId="7CB2F9C5" w14:textId="77777777" w:rsidTr="00B73642">
        <w:tc>
          <w:tcPr>
            <w:tcW w:w="1749" w:type="dxa"/>
            <w:vMerge/>
          </w:tcPr>
          <w:p w14:paraId="3FE9F23F" w14:textId="77777777" w:rsidR="004B4D9C" w:rsidRPr="00491242" w:rsidRDefault="004B4D9C">
            <w:pPr>
              <w:rPr>
                <w:rFonts w:asciiTheme="minorHAnsi" w:hAnsiTheme="minorHAnsi" w:cstheme="minorHAnsi"/>
                <w:b/>
                <w:sz w:val="22"/>
                <w:szCs w:val="22"/>
              </w:rPr>
            </w:pPr>
          </w:p>
        </w:tc>
        <w:tc>
          <w:tcPr>
            <w:tcW w:w="1512" w:type="dxa"/>
          </w:tcPr>
          <w:p w14:paraId="421C6183" w14:textId="77777777"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Information</w:t>
            </w:r>
          </w:p>
        </w:tc>
        <w:tc>
          <w:tcPr>
            <w:tcW w:w="6378" w:type="dxa"/>
          </w:tcPr>
          <w:p w14:paraId="1F72F646" w14:textId="3A664F1A"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Proven ability to provide timely and accurate information</w:t>
            </w:r>
          </w:p>
        </w:tc>
      </w:tr>
      <w:tr w:rsidR="008F4EC2" w:rsidRPr="00491242" w14:paraId="371B9FFC" w14:textId="77777777" w:rsidTr="00B73642">
        <w:trPr>
          <w:trHeight w:val="762"/>
        </w:trPr>
        <w:tc>
          <w:tcPr>
            <w:tcW w:w="1749" w:type="dxa"/>
            <w:vMerge/>
          </w:tcPr>
          <w:p w14:paraId="08CE6F91" w14:textId="77777777" w:rsidR="00ED4396" w:rsidRPr="00491242" w:rsidRDefault="00ED4396">
            <w:pPr>
              <w:rPr>
                <w:rFonts w:asciiTheme="minorHAnsi" w:hAnsiTheme="minorHAnsi" w:cstheme="minorHAnsi"/>
                <w:b/>
                <w:sz w:val="22"/>
                <w:szCs w:val="22"/>
              </w:rPr>
            </w:pPr>
          </w:p>
        </w:tc>
        <w:tc>
          <w:tcPr>
            <w:tcW w:w="1512" w:type="dxa"/>
          </w:tcPr>
          <w:p w14:paraId="72A0046F" w14:textId="77777777" w:rsidR="00ED4396" w:rsidRPr="00491242" w:rsidRDefault="00ED4396">
            <w:pPr>
              <w:rPr>
                <w:rFonts w:asciiTheme="minorHAnsi" w:hAnsiTheme="minorHAnsi" w:cstheme="minorHAnsi"/>
                <w:sz w:val="22"/>
                <w:szCs w:val="22"/>
              </w:rPr>
            </w:pPr>
            <w:r w:rsidRPr="00491242">
              <w:rPr>
                <w:rFonts w:asciiTheme="minorHAnsi" w:hAnsiTheme="minorHAnsi" w:cstheme="minorHAnsi"/>
                <w:sz w:val="22"/>
                <w:szCs w:val="22"/>
              </w:rPr>
              <w:t>Organisational skills</w:t>
            </w:r>
          </w:p>
        </w:tc>
        <w:tc>
          <w:tcPr>
            <w:tcW w:w="6378" w:type="dxa"/>
          </w:tcPr>
          <w:p w14:paraId="3CFCBC36" w14:textId="77777777" w:rsidR="00ED4396" w:rsidRPr="00491242" w:rsidRDefault="00ED4396">
            <w:pPr>
              <w:rPr>
                <w:rFonts w:asciiTheme="minorHAnsi" w:hAnsiTheme="minorHAnsi" w:cstheme="minorHAnsi"/>
                <w:sz w:val="22"/>
                <w:szCs w:val="22"/>
              </w:rPr>
            </w:pPr>
            <w:r w:rsidRPr="00491242">
              <w:rPr>
                <w:rFonts w:asciiTheme="minorHAnsi" w:hAnsiTheme="minorHAnsi" w:cstheme="minorHAnsi"/>
                <w:sz w:val="22"/>
                <w:szCs w:val="22"/>
              </w:rPr>
              <w:t>Excellent organisational skills</w:t>
            </w:r>
          </w:p>
          <w:p w14:paraId="61CDCEAD" w14:textId="49D75EC3" w:rsidR="00ED4396" w:rsidRPr="00491242" w:rsidRDefault="00ED4396">
            <w:pPr>
              <w:rPr>
                <w:rFonts w:asciiTheme="minorHAnsi" w:hAnsiTheme="minorHAnsi" w:cstheme="minorHAnsi"/>
                <w:sz w:val="22"/>
                <w:szCs w:val="22"/>
              </w:rPr>
            </w:pPr>
            <w:r w:rsidRPr="00491242">
              <w:rPr>
                <w:rFonts w:asciiTheme="minorHAnsi" w:hAnsiTheme="minorHAnsi" w:cstheme="minorHAnsi"/>
                <w:sz w:val="22"/>
                <w:szCs w:val="22"/>
              </w:rPr>
              <w:t xml:space="preserve">Ability to </w:t>
            </w:r>
            <w:r w:rsidR="00800C36">
              <w:rPr>
                <w:rFonts w:asciiTheme="minorHAnsi" w:hAnsiTheme="minorHAnsi" w:cstheme="minorHAnsi"/>
                <w:sz w:val="22"/>
                <w:szCs w:val="22"/>
              </w:rPr>
              <w:t xml:space="preserve">establish </w:t>
            </w:r>
            <w:r w:rsidR="009D6F63">
              <w:rPr>
                <w:rFonts w:asciiTheme="minorHAnsi" w:hAnsiTheme="minorHAnsi" w:cstheme="minorHAnsi"/>
                <w:sz w:val="22"/>
                <w:szCs w:val="22"/>
              </w:rPr>
              <w:t xml:space="preserve">clear checking processes and to </w:t>
            </w:r>
            <w:r w:rsidRPr="00491242">
              <w:rPr>
                <w:rFonts w:asciiTheme="minorHAnsi" w:hAnsiTheme="minorHAnsi" w:cstheme="minorHAnsi"/>
                <w:sz w:val="22"/>
                <w:szCs w:val="22"/>
              </w:rPr>
              <w:t xml:space="preserve">work accurately with </w:t>
            </w:r>
            <w:r w:rsidR="00A85849" w:rsidRPr="00491242">
              <w:rPr>
                <w:rFonts w:asciiTheme="minorHAnsi" w:hAnsiTheme="minorHAnsi" w:cstheme="minorHAnsi"/>
                <w:sz w:val="22"/>
                <w:szCs w:val="22"/>
              </w:rPr>
              <w:t xml:space="preserve">strong </w:t>
            </w:r>
            <w:r w:rsidRPr="00491242">
              <w:rPr>
                <w:rFonts w:asciiTheme="minorHAnsi" w:hAnsiTheme="minorHAnsi" w:cstheme="minorHAnsi"/>
                <w:sz w:val="22"/>
                <w:szCs w:val="22"/>
              </w:rPr>
              <w:t>attention to detail</w:t>
            </w:r>
          </w:p>
        </w:tc>
      </w:tr>
      <w:tr w:rsidR="008F4EC2" w:rsidRPr="00491242" w14:paraId="271DA0D5" w14:textId="77777777" w:rsidTr="00B73642">
        <w:tc>
          <w:tcPr>
            <w:tcW w:w="1749" w:type="dxa"/>
            <w:vMerge/>
          </w:tcPr>
          <w:p w14:paraId="6BB9E253" w14:textId="77777777" w:rsidR="004B4D9C" w:rsidRPr="00491242" w:rsidRDefault="004B4D9C">
            <w:pPr>
              <w:rPr>
                <w:rFonts w:asciiTheme="minorHAnsi" w:hAnsiTheme="minorHAnsi" w:cstheme="minorHAnsi"/>
                <w:b/>
                <w:sz w:val="22"/>
                <w:szCs w:val="22"/>
              </w:rPr>
            </w:pPr>
          </w:p>
        </w:tc>
        <w:tc>
          <w:tcPr>
            <w:tcW w:w="1512" w:type="dxa"/>
          </w:tcPr>
          <w:p w14:paraId="6DB82383" w14:textId="77777777"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Time Management</w:t>
            </w:r>
          </w:p>
        </w:tc>
        <w:tc>
          <w:tcPr>
            <w:tcW w:w="6378" w:type="dxa"/>
          </w:tcPr>
          <w:p w14:paraId="23DE523C" w14:textId="56978911" w:rsidR="004B4D9C" w:rsidRPr="00491242" w:rsidRDefault="004B4D9C" w:rsidP="000100FF">
            <w:pPr>
              <w:rPr>
                <w:rFonts w:asciiTheme="minorHAnsi" w:hAnsiTheme="minorHAnsi" w:cstheme="minorHAnsi"/>
                <w:sz w:val="22"/>
                <w:szCs w:val="22"/>
              </w:rPr>
            </w:pPr>
            <w:r w:rsidRPr="00491242">
              <w:rPr>
                <w:rFonts w:asciiTheme="minorHAnsi" w:hAnsiTheme="minorHAnsi" w:cstheme="minorHAnsi"/>
                <w:sz w:val="22"/>
                <w:szCs w:val="22"/>
              </w:rPr>
              <w:t>Proven ability to manage own time effectively</w:t>
            </w:r>
            <w:r w:rsidR="005A5847" w:rsidRPr="00491242">
              <w:rPr>
                <w:rFonts w:asciiTheme="minorHAnsi" w:hAnsiTheme="minorHAnsi" w:cstheme="minorHAnsi"/>
                <w:sz w:val="22"/>
                <w:szCs w:val="22"/>
              </w:rPr>
              <w:t xml:space="preserve"> with competing demands of the job role</w:t>
            </w:r>
          </w:p>
        </w:tc>
      </w:tr>
      <w:tr w:rsidR="008F4EC2" w:rsidRPr="00491242" w14:paraId="0EE24167" w14:textId="77777777" w:rsidTr="00B73642">
        <w:tc>
          <w:tcPr>
            <w:tcW w:w="1749" w:type="dxa"/>
            <w:vMerge/>
          </w:tcPr>
          <w:p w14:paraId="5043CB0F" w14:textId="77777777" w:rsidR="004B4D9C" w:rsidRPr="00491242" w:rsidRDefault="004B4D9C">
            <w:pPr>
              <w:rPr>
                <w:rFonts w:asciiTheme="minorHAnsi" w:hAnsiTheme="minorHAnsi" w:cstheme="minorHAnsi"/>
                <w:b/>
                <w:sz w:val="22"/>
                <w:szCs w:val="22"/>
              </w:rPr>
            </w:pPr>
          </w:p>
        </w:tc>
        <w:tc>
          <w:tcPr>
            <w:tcW w:w="1512" w:type="dxa"/>
          </w:tcPr>
          <w:p w14:paraId="43B70E74" w14:textId="77777777"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Child Protection</w:t>
            </w:r>
          </w:p>
        </w:tc>
        <w:tc>
          <w:tcPr>
            <w:tcW w:w="6378" w:type="dxa"/>
          </w:tcPr>
          <w:p w14:paraId="07459315" w14:textId="37FABC27" w:rsidR="00BF3CC3" w:rsidRPr="00491242" w:rsidRDefault="004B4D9C" w:rsidP="00BF3CC3">
            <w:pPr>
              <w:rPr>
                <w:rFonts w:asciiTheme="minorHAnsi" w:hAnsiTheme="minorHAnsi" w:cstheme="minorHAnsi"/>
                <w:sz w:val="22"/>
                <w:szCs w:val="22"/>
              </w:rPr>
            </w:pPr>
            <w:r w:rsidRPr="00491242">
              <w:rPr>
                <w:rFonts w:asciiTheme="minorHAnsi" w:hAnsiTheme="minorHAnsi" w:cstheme="minorHAnsi"/>
                <w:sz w:val="22"/>
                <w:szCs w:val="22"/>
              </w:rPr>
              <w:t xml:space="preserve">Good understanding of </w:t>
            </w:r>
            <w:r w:rsidR="00BF3CC3" w:rsidRPr="00491242">
              <w:rPr>
                <w:rFonts w:asciiTheme="minorHAnsi" w:hAnsiTheme="minorHAnsi" w:cstheme="minorHAnsi"/>
                <w:sz w:val="22"/>
                <w:szCs w:val="22"/>
              </w:rPr>
              <w:t xml:space="preserve">and commitment to </w:t>
            </w:r>
            <w:r w:rsidRPr="00491242">
              <w:rPr>
                <w:rFonts w:asciiTheme="minorHAnsi" w:hAnsiTheme="minorHAnsi" w:cstheme="minorHAnsi"/>
                <w:sz w:val="22"/>
                <w:szCs w:val="22"/>
              </w:rPr>
              <w:t>child protection procedures</w:t>
            </w:r>
          </w:p>
        </w:tc>
      </w:tr>
      <w:tr w:rsidR="008F4EC2" w:rsidRPr="00491242" w14:paraId="07961960" w14:textId="77777777" w:rsidTr="00B73642">
        <w:tc>
          <w:tcPr>
            <w:tcW w:w="1749" w:type="dxa"/>
            <w:vMerge/>
          </w:tcPr>
          <w:p w14:paraId="6537F28F" w14:textId="77777777" w:rsidR="004B4D9C" w:rsidRPr="00491242" w:rsidRDefault="004B4D9C">
            <w:pPr>
              <w:rPr>
                <w:rFonts w:asciiTheme="minorHAnsi" w:hAnsiTheme="minorHAnsi" w:cstheme="minorHAnsi"/>
                <w:b/>
                <w:sz w:val="22"/>
                <w:szCs w:val="22"/>
              </w:rPr>
            </w:pPr>
          </w:p>
        </w:tc>
        <w:tc>
          <w:tcPr>
            <w:tcW w:w="1512" w:type="dxa"/>
          </w:tcPr>
          <w:p w14:paraId="5BFD50F7" w14:textId="77777777"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Confidentiality/Data Protection</w:t>
            </w:r>
          </w:p>
        </w:tc>
        <w:tc>
          <w:tcPr>
            <w:tcW w:w="6378" w:type="dxa"/>
          </w:tcPr>
          <w:p w14:paraId="6DFB9E20" w14:textId="14F8EC76" w:rsidR="005A5847" w:rsidRPr="00491242" w:rsidRDefault="004B4D9C" w:rsidP="000100FF">
            <w:pPr>
              <w:rPr>
                <w:rFonts w:asciiTheme="minorHAnsi" w:hAnsiTheme="minorHAnsi" w:cstheme="minorHAnsi"/>
                <w:sz w:val="22"/>
                <w:szCs w:val="22"/>
              </w:rPr>
            </w:pPr>
            <w:r w:rsidRPr="00491242">
              <w:rPr>
                <w:rFonts w:asciiTheme="minorHAnsi" w:hAnsiTheme="minorHAnsi" w:cstheme="minorHAnsi"/>
                <w:sz w:val="22"/>
                <w:szCs w:val="22"/>
              </w:rPr>
              <w:t>Good understanding of procedures and legislation relating to confidentiality</w:t>
            </w:r>
          </w:p>
        </w:tc>
      </w:tr>
      <w:tr w:rsidR="008F4EC2" w:rsidRPr="00491242" w14:paraId="13387E58" w14:textId="77777777" w:rsidTr="00B73642">
        <w:tc>
          <w:tcPr>
            <w:tcW w:w="1749" w:type="dxa"/>
            <w:vMerge/>
          </w:tcPr>
          <w:p w14:paraId="70DF9E56" w14:textId="77777777" w:rsidR="004B4D9C" w:rsidRPr="00491242" w:rsidRDefault="004B4D9C">
            <w:pPr>
              <w:rPr>
                <w:rFonts w:asciiTheme="minorHAnsi" w:hAnsiTheme="minorHAnsi" w:cstheme="minorHAnsi"/>
                <w:b/>
                <w:sz w:val="22"/>
                <w:szCs w:val="22"/>
              </w:rPr>
            </w:pPr>
          </w:p>
        </w:tc>
        <w:tc>
          <w:tcPr>
            <w:tcW w:w="1512" w:type="dxa"/>
          </w:tcPr>
          <w:p w14:paraId="14224C44" w14:textId="77777777"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CPD</w:t>
            </w:r>
          </w:p>
        </w:tc>
        <w:tc>
          <w:tcPr>
            <w:tcW w:w="6378" w:type="dxa"/>
          </w:tcPr>
          <w:p w14:paraId="5F3B9783" w14:textId="44EF953C" w:rsidR="004B4D9C" w:rsidRPr="00491242" w:rsidRDefault="004B4D9C">
            <w:pPr>
              <w:rPr>
                <w:rFonts w:asciiTheme="minorHAnsi" w:hAnsiTheme="minorHAnsi" w:cstheme="minorHAnsi"/>
                <w:sz w:val="22"/>
                <w:szCs w:val="22"/>
              </w:rPr>
            </w:pPr>
            <w:r w:rsidRPr="00491242">
              <w:rPr>
                <w:rFonts w:asciiTheme="minorHAnsi" w:hAnsiTheme="minorHAnsi" w:cstheme="minorHAnsi"/>
                <w:sz w:val="22"/>
                <w:szCs w:val="22"/>
              </w:rPr>
              <w:t>Demonstrates a clear commitment to develop</w:t>
            </w:r>
            <w:r w:rsidR="000128F1">
              <w:rPr>
                <w:rFonts w:asciiTheme="minorHAnsi" w:hAnsiTheme="minorHAnsi" w:cstheme="minorHAnsi"/>
                <w:sz w:val="22"/>
                <w:szCs w:val="22"/>
              </w:rPr>
              <w:t xml:space="preserve"> and learn</w:t>
            </w:r>
          </w:p>
          <w:p w14:paraId="188E6E67" w14:textId="77777777" w:rsidR="005A5847" w:rsidRDefault="004B4D9C" w:rsidP="003B569E">
            <w:pPr>
              <w:rPr>
                <w:rFonts w:asciiTheme="minorHAnsi" w:hAnsiTheme="minorHAnsi" w:cstheme="minorHAnsi"/>
                <w:sz w:val="22"/>
                <w:szCs w:val="22"/>
              </w:rPr>
            </w:pPr>
            <w:r w:rsidRPr="00491242">
              <w:rPr>
                <w:rFonts w:asciiTheme="minorHAnsi" w:hAnsiTheme="minorHAnsi" w:cstheme="minorHAnsi"/>
                <w:sz w:val="22"/>
                <w:szCs w:val="22"/>
              </w:rPr>
              <w:t>Proven ability to effectively evaluate own performance and share knowledge with others</w:t>
            </w:r>
          </w:p>
          <w:p w14:paraId="03A284C4" w14:textId="0AF979E0" w:rsidR="006405D0" w:rsidRPr="00491242" w:rsidRDefault="006405D0" w:rsidP="003B569E">
            <w:pPr>
              <w:rPr>
                <w:rFonts w:asciiTheme="minorHAnsi" w:hAnsiTheme="minorHAnsi" w:cstheme="minorHAnsi"/>
                <w:sz w:val="22"/>
                <w:szCs w:val="22"/>
              </w:rPr>
            </w:pPr>
            <w:r>
              <w:rPr>
                <w:rFonts w:asciiTheme="minorHAnsi" w:hAnsiTheme="minorHAnsi" w:cstheme="minorHAnsi"/>
                <w:sz w:val="22"/>
                <w:szCs w:val="22"/>
              </w:rPr>
              <w:t>Ongoing development considered via Apprenticeship Levy for successful candidates following probation.</w:t>
            </w:r>
          </w:p>
        </w:tc>
      </w:tr>
    </w:tbl>
    <w:p w14:paraId="44E871BC" w14:textId="77777777" w:rsidR="00E51BFD" w:rsidRPr="00491242" w:rsidRDefault="00E51BFD" w:rsidP="00806EEC">
      <w:pPr>
        <w:rPr>
          <w:rFonts w:asciiTheme="minorHAnsi" w:hAnsiTheme="minorHAnsi" w:cstheme="minorHAnsi"/>
          <w:sz w:val="22"/>
          <w:szCs w:val="22"/>
        </w:rPr>
      </w:pPr>
    </w:p>
    <w:sectPr w:rsidR="00E51BFD" w:rsidRPr="00491242" w:rsidSect="00B73642">
      <w:headerReference w:type="default" r:id="rId10"/>
      <w:pgSz w:w="11906" w:h="16838"/>
      <w:pgMar w:top="1440" w:right="1080" w:bottom="1440"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2B7B" w14:textId="77777777" w:rsidR="004611DA" w:rsidRDefault="004611DA" w:rsidP="00695267">
      <w:r>
        <w:separator/>
      </w:r>
    </w:p>
  </w:endnote>
  <w:endnote w:type="continuationSeparator" w:id="0">
    <w:p w14:paraId="29CE932A" w14:textId="77777777" w:rsidR="004611DA" w:rsidRDefault="004611DA" w:rsidP="0069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A43E" w14:textId="77777777" w:rsidR="004611DA" w:rsidRDefault="004611DA" w:rsidP="00695267">
      <w:r>
        <w:separator/>
      </w:r>
    </w:p>
  </w:footnote>
  <w:footnote w:type="continuationSeparator" w:id="0">
    <w:p w14:paraId="626C37EB" w14:textId="77777777" w:rsidR="004611DA" w:rsidRDefault="004611DA" w:rsidP="0069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550F1D07" w:rsidR="00695267" w:rsidRDefault="00242CD7" w:rsidP="00EA7930">
    <w:pPr>
      <w:pStyle w:val="Header"/>
      <w:tabs>
        <w:tab w:val="clear" w:pos="4513"/>
        <w:tab w:val="clear" w:pos="9026"/>
        <w:tab w:val="left" w:pos="3120"/>
      </w:tabs>
      <w:jc w:val="center"/>
    </w:pPr>
    <w:r>
      <w:rPr>
        <w:noProof/>
      </w:rPr>
      <w:drawing>
        <wp:inline distT="0" distB="0" distL="0" distR="0" wp14:anchorId="3FD97F91" wp14:editId="15FFB858">
          <wp:extent cx="31813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8135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65D29"/>
    <w:multiLevelType w:val="hybridMultilevel"/>
    <w:tmpl w:val="508C759A"/>
    <w:lvl w:ilvl="0" w:tplc="5F46720A">
      <w:start w:val="1"/>
      <w:numFmt w:val="decimal"/>
      <w:lvlText w:val="%1"/>
      <w:lvlJc w:val="left"/>
      <w:pPr>
        <w:tabs>
          <w:tab w:val="num" w:pos="567"/>
        </w:tabs>
        <w:ind w:left="567" w:hanging="567"/>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7F2B61"/>
    <w:multiLevelType w:val="hybridMultilevel"/>
    <w:tmpl w:val="4A949DA6"/>
    <w:lvl w:ilvl="0" w:tplc="08090001">
      <w:start w:val="1"/>
      <w:numFmt w:val="bullet"/>
      <w:lvlText w:val=""/>
      <w:lvlJc w:val="left"/>
      <w:pPr>
        <w:tabs>
          <w:tab w:val="num" w:pos="360"/>
        </w:tabs>
        <w:ind w:left="360" w:hanging="360"/>
      </w:pPr>
      <w:rPr>
        <w:rFonts w:ascii="Symbol" w:hAnsi="Symbol" w:hint="default"/>
      </w:rPr>
    </w:lvl>
    <w:lvl w:ilvl="1" w:tplc="48263C36">
      <w:numFmt w:val="bullet"/>
      <w:lvlText w:val="-"/>
      <w:lvlJc w:val="left"/>
      <w:pPr>
        <w:tabs>
          <w:tab w:val="num" w:pos="1080"/>
        </w:tabs>
        <w:ind w:left="1080" w:hanging="360"/>
      </w:pPr>
      <w:rPr>
        <w:rFonts w:ascii="Arial" w:eastAsia="Times New Roman" w:hAnsi="Arial" w:cs="Aria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3071A77"/>
    <w:multiLevelType w:val="hybridMultilevel"/>
    <w:tmpl w:val="4A483CAA"/>
    <w:lvl w:ilvl="0" w:tplc="08090001">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08589B"/>
    <w:multiLevelType w:val="hybridMultilevel"/>
    <w:tmpl w:val="7B32C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72010"/>
    <w:multiLevelType w:val="hybridMultilevel"/>
    <w:tmpl w:val="6B8E867C"/>
    <w:lvl w:ilvl="0" w:tplc="1294230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963493"/>
    <w:multiLevelType w:val="hybridMultilevel"/>
    <w:tmpl w:val="51F0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B2BFB"/>
    <w:multiLevelType w:val="hybridMultilevel"/>
    <w:tmpl w:val="EDE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3649F"/>
    <w:multiLevelType w:val="hybridMultilevel"/>
    <w:tmpl w:val="ECE22162"/>
    <w:lvl w:ilvl="0" w:tplc="12942308">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2A3E1A"/>
    <w:multiLevelType w:val="hybridMultilevel"/>
    <w:tmpl w:val="65BEB75A"/>
    <w:lvl w:ilvl="0" w:tplc="12942308">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EAA1C2F"/>
    <w:multiLevelType w:val="hybridMultilevel"/>
    <w:tmpl w:val="E0409740"/>
    <w:lvl w:ilvl="0" w:tplc="42BA2F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813191">
    <w:abstractNumId w:val="0"/>
  </w:num>
  <w:num w:numId="2" w16cid:durableId="191504381">
    <w:abstractNumId w:val="3"/>
  </w:num>
  <w:num w:numId="3" w16cid:durableId="267352269">
    <w:abstractNumId w:val="4"/>
  </w:num>
  <w:num w:numId="4" w16cid:durableId="989167113">
    <w:abstractNumId w:val="6"/>
  </w:num>
  <w:num w:numId="5" w16cid:durableId="1574315904">
    <w:abstractNumId w:val="8"/>
  </w:num>
  <w:num w:numId="6" w16cid:durableId="788165035">
    <w:abstractNumId w:val="5"/>
  </w:num>
  <w:num w:numId="7" w16cid:durableId="1953779479">
    <w:abstractNumId w:val="9"/>
  </w:num>
  <w:num w:numId="8" w16cid:durableId="1288119745">
    <w:abstractNumId w:val="7"/>
  </w:num>
  <w:num w:numId="9" w16cid:durableId="289090818">
    <w:abstractNumId w:val="2"/>
  </w:num>
  <w:num w:numId="10" w16cid:durableId="750855396">
    <w:abstractNumId w:val="1"/>
  </w:num>
  <w:num w:numId="11" w16cid:durableId="49306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67"/>
    <w:rsid w:val="00006085"/>
    <w:rsid w:val="000100FF"/>
    <w:rsid w:val="000128AC"/>
    <w:rsid w:val="000128F1"/>
    <w:rsid w:val="000154FE"/>
    <w:rsid w:val="00016AD4"/>
    <w:rsid w:val="000273E8"/>
    <w:rsid w:val="00043C84"/>
    <w:rsid w:val="00054700"/>
    <w:rsid w:val="00056DFB"/>
    <w:rsid w:val="000666CE"/>
    <w:rsid w:val="0007081C"/>
    <w:rsid w:val="000748BD"/>
    <w:rsid w:val="000A1F12"/>
    <w:rsid w:val="000B1AB7"/>
    <w:rsid w:val="000C3A71"/>
    <w:rsid w:val="000C3D6E"/>
    <w:rsid w:val="000C51F9"/>
    <w:rsid w:val="000D255F"/>
    <w:rsid w:val="000E334F"/>
    <w:rsid w:val="000E545C"/>
    <w:rsid w:val="000F4A47"/>
    <w:rsid w:val="000F6D0C"/>
    <w:rsid w:val="0010103E"/>
    <w:rsid w:val="00107DC8"/>
    <w:rsid w:val="00123119"/>
    <w:rsid w:val="001343E6"/>
    <w:rsid w:val="00134B60"/>
    <w:rsid w:val="0016698C"/>
    <w:rsid w:val="00175746"/>
    <w:rsid w:val="001A0A78"/>
    <w:rsid w:val="001A655B"/>
    <w:rsid w:val="001B0E22"/>
    <w:rsid w:val="001C2F31"/>
    <w:rsid w:val="001F35C8"/>
    <w:rsid w:val="00206EB4"/>
    <w:rsid w:val="002072D6"/>
    <w:rsid w:val="00211912"/>
    <w:rsid w:val="00213CA3"/>
    <w:rsid w:val="00221692"/>
    <w:rsid w:val="00221A7D"/>
    <w:rsid w:val="00222774"/>
    <w:rsid w:val="002360E2"/>
    <w:rsid w:val="00242CD7"/>
    <w:rsid w:val="00250899"/>
    <w:rsid w:val="00251786"/>
    <w:rsid w:val="00260A89"/>
    <w:rsid w:val="00281BAA"/>
    <w:rsid w:val="00294EE1"/>
    <w:rsid w:val="002A0F2D"/>
    <w:rsid w:val="002B10B3"/>
    <w:rsid w:val="002B3622"/>
    <w:rsid w:val="002B65C8"/>
    <w:rsid w:val="002D2BED"/>
    <w:rsid w:val="002E5967"/>
    <w:rsid w:val="003017E3"/>
    <w:rsid w:val="003052B3"/>
    <w:rsid w:val="0030630D"/>
    <w:rsid w:val="003257EF"/>
    <w:rsid w:val="00335934"/>
    <w:rsid w:val="00342DBD"/>
    <w:rsid w:val="00347A9C"/>
    <w:rsid w:val="003577CA"/>
    <w:rsid w:val="00371A11"/>
    <w:rsid w:val="00372DA6"/>
    <w:rsid w:val="00375D0E"/>
    <w:rsid w:val="003771FF"/>
    <w:rsid w:val="0038747C"/>
    <w:rsid w:val="00391F1F"/>
    <w:rsid w:val="0039227F"/>
    <w:rsid w:val="003A00E6"/>
    <w:rsid w:val="003A28CD"/>
    <w:rsid w:val="003A2F87"/>
    <w:rsid w:val="003A5D86"/>
    <w:rsid w:val="003B213D"/>
    <w:rsid w:val="003B562C"/>
    <w:rsid w:val="003B569E"/>
    <w:rsid w:val="003D1FBE"/>
    <w:rsid w:val="003E6509"/>
    <w:rsid w:val="003E7CEA"/>
    <w:rsid w:val="00412924"/>
    <w:rsid w:val="0041577C"/>
    <w:rsid w:val="0042049C"/>
    <w:rsid w:val="00426FB5"/>
    <w:rsid w:val="00433D65"/>
    <w:rsid w:val="00437553"/>
    <w:rsid w:val="00447BCF"/>
    <w:rsid w:val="004611DA"/>
    <w:rsid w:val="00491242"/>
    <w:rsid w:val="00493A66"/>
    <w:rsid w:val="00495920"/>
    <w:rsid w:val="004A10C5"/>
    <w:rsid w:val="004B25BD"/>
    <w:rsid w:val="004B2C79"/>
    <w:rsid w:val="004B4D9C"/>
    <w:rsid w:val="004D7DFD"/>
    <w:rsid w:val="004E1F50"/>
    <w:rsid w:val="004E3E62"/>
    <w:rsid w:val="004E7707"/>
    <w:rsid w:val="004F2966"/>
    <w:rsid w:val="004F61FA"/>
    <w:rsid w:val="004F64C7"/>
    <w:rsid w:val="00501DEC"/>
    <w:rsid w:val="00505CFC"/>
    <w:rsid w:val="005066B2"/>
    <w:rsid w:val="00522740"/>
    <w:rsid w:val="0052565A"/>
    <w:rsid w:val="00545D91"/>
    <w:rsid w:val="00554522"/>
    <w:rsid w:val="005644BE"/>
    <w:rsid w:val="0058489D"/>
    <w:rsid w:val="00586AB9"/>
    <w:rsid w:val="00593803"/>
    <w:rsid w:val="00594060"/>
    <w:rsid w:val="005A1E78"/>
    <w:rsid w:val="005A5847"/>
    <w:rsid w:val="005A7A01"/>
    <w:rsid w:val="005B00AE"/>
    <w:rsid w:val="005B030E"/>
    <w:rsid w:val="005B6E94"/>
    <w:rsid w:val="005D219E"/>
    <w:rsid w:val="005D541A"/>
    <w:rsid w:val="005E3A29"/>
    <w:rsid w:val="00600185"/>
    <w:rsid w:val="00611295"/>
    <w:rsid w:val="006123F8"/>
    <w:rsid w:val="00613835"/>
    <w:rsid w:val="00632A48"/>
    <w:rsid w:val="006361EF"/>
    <w:rsid w:val="006363FD"/>
    <w:rsid w:val="00637699"/>
    <w:rsid w:val="006405D0"/>
    <w:rsid w:val="00650041"/>
    <w:rsid w:val="00654863"/>
    <w:rsid w:val="00657CB3"/>
    <w:rsid w:val="006626DB"/>
    <w:rsid w:val="00662728"/>
    <w:rsid w:val="00664569"/>
    <w:rsid w:val="00665C12"/>
    <w:rsid w:val="00667362"/>
    <w:rsid w:val="006856B9"/>
    <w:rsid w:val="00686C55"/>
    <w:rsid w:val="006945FB"/>
    <w:rsid w:val="00695267"/>
    <w:rsid w:val="006A3566"/>
    <w:rsid w:val="006B430C"/>
    <w:rsid w:val="006C2DB1"/>
    <w:rsid w:val="006F6071"/>
    <w:rsid w:val="006F655D"/>
    <w:rsid w:val="00706552"/>
    <w:rsid w:val="007107A8"/>
    <w:rsid w:val="007124F0"/>
    <w:rsid w:val="0073241C"/>
    <w:rsid w:val="00751092"/>
    <w:rsid w:val="00762D6C"/>
    <w:rsid w:val="007727B8"/>
    <w:rsid w:val="0078717C"/>
    <w:rsid w:val="0079690F"/>
    <w:rsid w:val="007C3DE4"/>
    <w:rsid w:val="007C55EC"/>
    <w:rsid w:val="007C71EE"/>
    <w:rsid w:val="007E21F0"/>
    <w:rsid w:val="007E59A9"/>
    <w:rsid w:val="007F2EBE"/>
    <w:rsid w:val="007F7303"/>
    <w:rsid w:val="00800C36"/>
    <w:rsid w:val="008015FB"/>
    <w:rsid w:val="00801E8A"/>
    <w:rsid w:val="00806EEC"/>
    <w:rsid w:val="0081777C"/>
    <w:rsid w:val="00824699"/>
    <w:rsid w:val="00827599"/>
    <w:rsid w:val="00842749"/>
    <w:rsid w:val="00846C6E"/>
    <w:rsid w:val="008507C9"/>
    <w:rsid w:val="008532B5"/>
    <w:rsid w:val="008609D6"/>
    <w:rsid w:val="0086387B"/>
    <w:rsid w:val="00872F43"/>
    <w:rsid w:val="008828FD"/>
    <w:rsid w:val="008861AC"/>
    <w:rsid w:val="008A0609"/>
    <w:rsid w:val="008D3B6B"/>
    <w:rsid w:val="008D6576"/>
    <w:rsid w:val="008E3B70"/>
    <w:rsid w:val="008E4487"/>
    <w:rsid w:val="008E4858"/>
    <w:rsid w:val="008F32C7"/>
    <w:rsid w:val="008F39CC"/>
    <w:rsid w:val="008F4CD6"/>
    <w:rsid w:val="008F4EC2"/>
    <w:rsid w:val="0090121C"/>
    <w:rsid w:val="0090630C"/>
    <w:rsid w:val="00962B76"/>
    <w:rsid w:val="00970937"/>
    <w:rsid w:val="009821BB"/>
    <w:rsid w:val="00984DF2"/>
    <w:rsid w:val="00986BFB"/>
    <w:rsid w:val="00996245"/>
    <w:rsid w:val="009A510D"/>
    <w:rsid w:val="009B0C2D"/>
    <w:rsid w:val="009B6874"/>
    <w:rsid w:val="009B6F07"/>
    <w:rsid w:val="009B7299"/>
    <w:rsid w:val="009C7AE8"/>
    <w:rsid w:val="009D1B8C"/>
    <w:rsid w:val="009D42EC"/>
    <w:rsid w:val="009D48C0"/>
    <w:rsid w:val="009D4F2C"/>
    <w:rsid w:val="009D636E"/>
    <w:rsid w:val="009D6F63"/>
    <w:rsid w:val="009D7B5D"/>
    <w:rsid w:val="009D7D97"/>
    <w:rsid w:val="009E535A"/>
    <w:rsid w:val="00A01F82"/>
    <w:rsid w:val="00A22578"/>
    <w:rsid w:val="00A25BDF"/>
    <w:rsid w:val="00A32E8F"/>
    <w:rsid w:val="00A33C63"/>
    <w:rsid w:val="00A3456B"/>
    <w:rsid w:val="00A46068"/>
    <w:rsid w:val="00A47A26"/>
    <w:rsid w:val="00A53FD7"/>
    <w:rsid w:val="00A626EB"/>
    <w:rsid w:val="00A65E59"/>
    <w:rsid w:val="00A74330"/>
    <w:rsid w:val="00A85849"/>
    <w:rsid w:val="00AB2491"/>
    <w:rsid w:val="00AB6081"/>
    <w:rsid w:val="00AC7180"/>
    <w:rsid w:val="00AC7E1B"/>
    <w:rsid w:val="00AD3BC4"/>
    <w:rsid w:val="00AD5E65"/>
    <w:rsid w:val="00AE225F"/>
    <w:rsid w:val="00AE6EB6"/>
    <w:rsid w:val="00AF0282"/>
    <w:rsid w:val="00B02C5C"/>
    <w:rsid w:val="00B04CAB"/>
    <w:rsid w:val="00B069FD"/>
    <w:rsid w:val="00B10841"/>
    <w:rsid w:val="00B146D1"/>
    <w:rsid w:val="00B15291"/>
    <w:rsid w:val="00B22D1B"/>
    <w:rsid w:val="00B25623"/>
    <w:rsid w:val="00B40CEC"/>
    <w:rsid w:val="00B43320"/>
    <w:rsid w:val="00B45C94"/>
    <w:rsid w:val="00B539D8"/>
    <w:rsid w:val="00B53D45"/>
    <w:rsid w:val="00B54856"/>
    <w:rsid w:val="00B73642"/>
    <w:rsid w:val="00B96FD6"/>
    <w:rsid w:val="00BA475F"/>
    <w:rsid w:val="00BB0E4C"/>
    <w:rsid w:val="00BD2303"/>
    <w:rsid w:val="00BD33C4"/>
    <w:rsid w:val="00BD6EA8"/>
    <w:rsid w:val="00BE0E0B"/>
    <w:rsid w:val="00BE187D"/>
    <w:rsid w:val="00BF3CC3"/>
    <w:rsid w:val="00C11C64"/>
    <w:rsid w:val="00C152EF"/>
    <w:rsid w:val="00C20BCF"/>
    <w:rsid w:val="00C22C55"/>
    <w:rsid w:val="00C2358D"/>
    <w:rsid w:val="00C24EFA"/>
    <w:rsid w:val="00C30573"/>
    <w:rsid w:val="00C52ABA"/>
    <w:rsid w:val="00C54CC3"/>
    <w:rsid w:val="00C66E2B"/>
    <w:rsid w:val="00C75E20"/>
    <w:rsid w:val="00C8301F"/>
    <w:rsid w:val="00C83061"/>
    <w:rsid w:val="00C83DE1"/>
    <w:rsid w:val="00C90B5D"/>
    <w:rsid w:val="00CA0608"/>
    <w:rsid w:val="00CA0A98"/>
    <w:rsid w:val="00CA4D1F"/>
    <w:rsid w:val="00CC2C61"/>
    <w:rsid w:val="00CC5D1C"/>
    <w:rsid w:val="00CD013C"/>
    <w:rsid w:val="00D05FAA"/>
    <w:rsid w:val="00D16510"/>
    <w:rsid w:val="00D1732E"/>
    <w:rsid w:val="00D17E68"/>
    <w:rsid w:val="00D2607C"/>
    <w:rsid w:val="00D33AD1"/>
    <w:rsid w:val="00D37D31"/>
    <w:rsid w:val="00D4330A"/>
    <w:rsid w:val="00D65EAE"/>
    <w:rsid w:val="00D727A0"/>
    <w:rsid w:val="00D7784D"/>
    <w:rsid w:val="00D82DDA"/>
    <w:rsid w:val="00D92D75"/>
    <w:rsid w:val="00D94D9B"/>
    <w:rsid w:val="00DA119D"/>
    <w:rsid w:val="00DA64CA"/>
    <w:rsid w:val="00DC7F66"/>
    <w:rsid w:val="00E1188E"/>
    <w:rsid w:val="00E13CE5"/>
    <w:rsid w:val="00E33995"/>
    <w:rsid w:val="00E42751"/>
    <w:rsid w:val="00E50DE3"/>
    <w:rsid w:val="00E51BFD"/>
    <w:rsid w:val="00E60FC5"/>
    <w:rsid w:val="00E65BA9"/>
    <w:rsid w:val="00E66CA9"/>
    <w:rsid w:val="00E82AB5"/>
    <w:rsid w:val="00E927E7"/>
    <w:rsid w:val="00E96C20"/>
    <w:rsid w:val="00EA06E7"/>
    <w:rsid w:val="00EA2FB5"/>
    <w:rsid w:val="00EA4E96"/>
    <w:rsid w:val="00EA7930"/>
    <w:rsid w:val="00EB01C1"/>
    <w:rsid w:val="00EC6154"/>
    <w:rsid w:val="00EC6541"/>
    <w:rsid w:val="00ED119E"/>
    <w:rsid w:val="00ED4396"/>
    <w:rsid w:val="00EE217E"/>
    <w:rsid w:val="00EF74ED"/>
    <w:rsid w:val="00F01C36"/>
    <w:rsid w:val="00F02903"/>
    <w:rsid w:val="00F04862"/>
    <w:rsid w:val="00F22B69"/>
    <w:rsid w:val="00F23ABF"/>
    <w:rsid w:val="00F3114E"/>
    <w:rsid w:val="00F418D7"/>
    <w:rsid w:val="00F50F6F"/>
    <w:rsid w:val="00F63401"/>
    <w:rsid w:val="00F63BAA"/>
    <w:rsid w:val="00F63F97"/>
    <w:rsid w:val="00F642B8"/>
    <w:rsid w:val="00F6503F"/>
    <w:rsid w:val="00FA1702"/>
    <w:rsid w:val="00FB369F"/>
    <w:rsid w:val="00FD181E"/>
    <w:rsid w:val="00FE56F0"/>
    <w:rsid w:val="00FF2DCD"/>
    <w:rsid w:val="00FF5EDF"/>
    <w:rsid w:val="00FF6DFE"/>
    <w:rsid w:val="158BF828"/>
    <w:rsid w:val="6D61B0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3D76"/>
  <w15:docId w15:val="{3B416CB7-BD70-420C-AFC0-BC3EEF0A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D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23ABF"/>
    <w:pPr>
      <w:keepNext/>
      <w:autoSpaceDE w:val="0"/>
      <w:autoSpaceDN w:val="0"/>
      <w:outlineLvl w:val="1"/>
    </w:pPr>
    <w:rPr>
      <w:b/>
      <w:bCs/>
    </w:rPr>
  </w:style>
  <w:style w:type="paragraph" w:styleId="Heading3">
    <w:name w:val="heading 3"/>
    <w:basedOn w:val="Normal"/>
    <w:next w:val="Normal"/>
    <w:link w:val="Heading3Char"/>
    <w:qFormat/>
    <w:rsid w:val="00F23ABF"/>
    <w:pPr>
      <w:keepNext/>
      <w:autoSpaceDE w:val="0"/>
      <w:autoSpaceDN w:val="0"/>
      <w:outlineLvl w:val="2"/>
    </w:pPr>
    <w:rPr>
      <w:b/>
      <w:bCs/>
      <w:sz w:val="28"/>
      <w:szCs w:val="28"/>
    </w:rPr>
  </w:style>
  <w:style w:type="paragraph" w:styleId="Heading4">
    <w:name w:val="heading 4"/>
    <w:basedOn w:val="Normal"/>
    <w:next w:val="Normal"/>
    <w:link w:val="Heading4Char"/>
    <w:uiPriority w:val="9"/>
    <w:semiHidden/>
    <w:unhideWhenUsed/>
    <w:qFormat/>
    <w:rsid w:val="008F4C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26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95267"/>
  </w:style>
  <w:style w:type="paragraph" w:styleId="Footer">
    <w:name w:val="footer"/>
    <w:basedOn w:val="Normal"/>
    <w:link w:val="FooterChar"/>
    <w:uiPriority w:val="99"/>
    <w:unhideWhenUsed/>
    <w:rsid w:val="0069526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95267"/>
  </w:style>
  <w:style w:type="paragraph" w:customStyle="1" w:styleId="Default">
    <w:name w:val="Default"/>
    <w:basedOn w:val="Normal"/>
    <w:rsid w:val="00695267"/>
    <w:pPr>
      <w:autoSpaceDE w:val="0"/>
      <w:autoSpaceDN w:val="0"/>
    </w:pPr>
    <w:rPr>
      <w:rFonts w:ascii="Arial" w:eastAsiaTheme="minorHAnsi" w:hAnsi="Arial" w:cs="Arial"/>
      <w:color w:val="000000"/>
    </w:rPr>
  </w:style>
  <w:style w:type="paragraph" w:styleId="BalloonText">
    <w:name w:val="Balloon Text"/>
    <w:basedOn w:val="Normal"/>
    <w:link w:val="BalloonTextChar"/>
    <w:uiPriority w:val="99"/>
    <w:semiHidden/>
    <w:unhideWhenUsed/>
    <w:rsid w:val="0069526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95267"/>
    <w:rPr>
      <w:rFonts w:ascii="Tahoma" w:hAnsi="Tahoma" w:cs="Tahoma"/>
      <w:sz w:val="16"/>
      <w:szCs w:val="16"/>
    </w:rPr>
  </w:style>
  <w:style w:type="character" w:customStyle="1" w:styleId="Heading2Char">
    <w:name w:val="Heading 2 Char"/>
    <w:basedOn w:val="DefaultParagraphFont"/>
    <w:link w:val="Heading2"/>
    <w:rsid w:val="00F23AB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23ABF"/>
    <w:rPr>
      <w:rFonts w:ascii="Times New Roman" w:eastAsia="Times New Roman" w:hAnsi="Times New Roman" w:cs="Times New Roman"/>
      <w:b/>
      <w:bCs/>
      <w:sz w:val="28"/>
      <w:szCs w:val="28"/>
    </w:rPr>
  </w:style>
  <w:style w:type="paragraph" w:styleId="Subtitle">
    <w:name w:val="Subtitle"/>
    <w:basedOn w:val="Normal"/>
    <w:link w:val="SubtitleChar"/>
    <w:qFormat/>
    <w:rsid w:val="00F23ABF"/>
    <w:pPr>
      <w:jc w:val="center"/>
    </w:pPr>
    <w:rPr>
      <w:b/>
      <w:bCs/>
    </w:rPr>
  </w:style>
  <w:style w:type="character" w:customStyle="1" w:styleId="SubtitleChar">
    <w:name w:val="Subtitle Char"/>
    <w:basedOn w:val="DefaultParagraphFont"/>
    <w:link w:val="Subtitle"/>
    <w:rsid w:val="00F23AB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E59A9"/>
    <w:rPr>
      <w:color w:val="0000FF" w:themeColor="hyperlink"/>
      <w:u w:val="single"/>
    </w:rPr>
  </w:style>
  <w:style w:type="character" w:customStyle="1" w:styleId="Heading4Char">
    <w:name w:val="Heading 4 Char"/>
    <w:basedOn w:val="DefaultParagraphFont"/>
    <w:link w:val="Heading4"/>
    <w:uiPriority w:val="9"/>
    <w:semiHidden/>
    <w:rsid w:val="008F4CD6"/>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8F4CD6"/>
    <w:rPr>
      <w:rFonts w:ascii="Arial" w:hAnsi="Arial" w:cs="Arial"/>
      <w:sz w:val="20"/>
    </w:rPr>
  </w:style>
  <w:style w:type="character" w:customStyle="1" w:styleId="BodyTextChar">
    <w:name w:val="Body Text Char"/>
    <w:basedOn w:val="DefaultParagraphFont"/>
    <w:link w:val="BodyText"/>
    <w:rsid w:val="008F4CD6"/>
    <w:rPr>
      <w:rFonts w:ascii="Arial" w:eastAsia="Times New Roman" w:hAnsi="Arial" w:cs="Arial"/>
      <w:sz w:val="20"/>
      <w:szCs w:val="24"/>
    </w:rPr>
  </w:style>
  <w:style w:type="paragraph" w:styleId="BodyText2">
    <w:name w:val="Body Text 2"/>
    <w:basedOn w:val="Normal"/>
    <w:link w:val="BodyText2Char"/>
    <w:semiHidden/>
    <w:rsid w:val="008F4CD6"/>
    <w:pPr>
      <w:jc w:val="both"/>
    </w:pPr>
    <w:rPr>
      <w:rFonts w:ascii="Arial" w:hAnsi="Arial" w:cs="Arial"/>
      <w:sz w:val="20"/>
    </w:rPr>
  </w:style>
  <w:style w:type="character" w:customStyle="1" w:styleId="BodyText2Char">
    <w:name w:val="Body Text 2 Char"/>
    <w:basedOn w:val="DefaultParagraphFont"/>
    <w:link w:val="BodyText2"/>
    <w:semiHidden/>
    <w:rsid w:val="008F4CD6"/>
    <w:rPr>
      <w:rFonts w:ascii="Arial" w:eastAsia="Times New Roman" w:hAnsi="Arial" w:cs="Arial"/>
      <w:sz w:val="20"/>
      <w:szCs w:val="24"/>
    </w:rPr>
  </w:style>
  <w:style w:type="paragraph" w:styleId="ListParagraph">
    <w:name w:val="List Paragraph"/>
    <w:basedOn w:val="Normal"/>
    <w:uiPriority w:val="34"/>
    <w:qFormat/>
    <w:rsid w:val="008F4CD6"/>
    <w:pPr>
      <w:ind w:left="720"/>
    </w:pPr>
  </w:style>
  <w:style w:type="paragraph" w:styleId="BodyTextIndent">
    <w:name w:val="Body Text Indent"/>
    <w:basedOn w:val="Normal"/>
    <w:link w:val="BodyTextIndentChar"/>
    <w:uiPriority w:val="99"/>
    <w:semiHidden/>
    <w:unhideWhenUsed/>
    <w:rsid w:val="0086387B"/>
    <w:pPr>
      <w:spacing w:after="120"/>
      <w:ind w:left="283"/>
    </w:pPr>
  </w:style>
  <w:style w:type="character" w:customStyle="1" w:styleId="BodyTextIndentChar">
    <w:name w:val="Body Text Indent Char"/>
    <w:basedOn w:val="DefaultParagraphFont"/>
    <w:link w:val="BodyTextIndent"/>
    <w:uiPriority w:val="99"/>
    <w:semiHidden/>
    <w:rsid w:val="0086387B"/>
    <w:rPr>
      <w:rFonts w:ascii="Times New Roman" w:eastAsia="Times New Roman" w:hAnsi="Times New Roman" w:cs="Times New Roman"/>
      <w:sz w:val="24"/>
      <w:szCs w:val="24"/>
    </w:rPr>
  </w:style>
  <w:style w:type="table" w:styleId="TableGrid">
    <w:name w:val="Table Grid"/>
    <w:basedOn w:val="TableNormal"/>
    <w:rsid w:val="003052B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L4Black">
    <w:name w:val="ECC L4 Black"/>
    <w:basedOn w:val="Normal"/>
    <w:link w:val="ECCL4BlackChar"/>
    <w:rsid w:val="00495920"/>
    <w:rPr>
      <w:rFonts w:ascii="Arial" w:eastAsia="Times" w:hAnsi="Arial"/>
      <w:szCs w:val="20"/>
    </w:rPr>
  </w:style>
  <w:style w:type="character" w:customStyle="1" w:styleId="ECCL4BlackChar">
    <w:name w:val="ECC L4 Black Char"/>
    <w:link w:val="ECCL4Black"/>
    <w:rsid w:val="00495920"/>
    <w:rPr>
      <w:rFonts w:ascii="Arial" w:eastAsia="Times"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3975">
      <w:bodyDiv w:val="1"/>
      <w:marLeft w:val="0"/>
      <w:marRight w:val="0"/>
      <w:marTop w:val="0"/>
      <w:marBottom w:val="0"/>
      <w:divBdr>
        <w:top w:val="none" w:sz="0" w:space="0" w:color="auto"/>
        <w:left w:val="none" w:sz="0" w:space="0" w:color="auto"/>
        <w:bottom w:val="none" w:sz="0" w:space="0" w:color="auto"/>
        <w:right w:val="none" w:sz="0" w:space="0" w:color="auto"/>
      </w:divBdr>
    </w:div>
    <w:div w:id="11142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3" ma:contentTypeDescription="Create a new document." ma:contentTypeScope="" ma:versionID="62425db667f71b1fecc63414c9059528">
  <xsd:schema xmlns:xsd="http://www.w3.org/2001/XMLSchema" xmlns:xs="http://www.w3.org/2001/XMLSchema" xmlns:p="http://schemas.microsoft.com/office/2006/metadata/properties" xmlns:ns2="762b8094-5cf1-4a4a-8ded-5ec4cc0e92a0" xmlns:ns3="c4dfcfbf-969c-4bfb-9948-03faaaf83912" targetNamespace="http://schemas.microsoft.com/office/2006/metadata/properties" ma:root="true" ma:fieldsID="3faffba9e64fd7939376a949d7dde929" ns2:_="" ns3:_="">
    <xsd:import namespace="762b8094-5cf1-4a4a-8ded-5ec4cc0e92a0"/>
    <xsd:import namespace="c4dfcfbf-969c-4bfb-9948-03faaaf83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EA5EB-77A5-4484-A0BA-5B97499E07DD}">
  <ds:schemaRefs>
    <ds:schemaRef ds:uri="http://schemas.microsoft.com/office/2006/metadata/properties"/>
    <ds:schemaRef ds:uri="http://schemas.microsoft.com/office/infopath/2007/PartnerControls"/>
    <ds:schemaRef ds:uri="762b8094-5cf1-4a4a-8ded-5ec4cc0e92a0"/>
  </ds:schemaRefs>
</ds:datastoreItem>
</file>

<file path=customXml/itemProps2.xml><?xml version="1.0" encoding="utf-8"?>
<ds:datastoreItem xmlns:ds="http://schemas.openxmlformats.org/officeDocument/2006/customXml" ds:itemID="{5ACC9C2F-B08B-47E5-A435-98E96DAE7B05}">
  <ds:schemaRefs>
    <ds:schemaRef ds:uri="http://schemas.microsoft.com/sharepoint/v3/contenttype/forms"/>
  </ds:schemaRefs>
</ds:datastoreItem>
</file>

<file path=customXml/itemProps3.xml><?xml version="1.0" encoding="utf-8"?>
<ds:datastoreItem xmlns:ds="http://schemas.openxmlformats.org/officeDocument/2006/customXml" ds:itemID="{AF87BDB2-1A6B-4AD4-9D77-A7B041732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b8094-5cf1-4a4a-8ded-5ec4cc0e92a0"/>
    <ds:schemaRef ds:uri="c4dfcfbf-969c-4bfb-9948-03faaaf83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1099</Words>
  <Characters>6267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William Edwards</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lenovoM71z</dc:creator>
  <cp:keywords/>
  <cp:lastModifiedBy>Michelle Thorne</cp:lastModifiedBy>
  <cp:revision>2</cp:revision>
  <cp:lastPrinted>2024-06-20T19:20:00Z</cp:lastPrinted>
  <dcterms:created xsi:type="dcterms:W3CDTF">2026-04-08T14:04:00Z</dcterms:created>
  <dcterms:modified xsi:type="dcterms:W3CDTF">2026-04-08T14:04:00Z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0x010100C382A0BC90168C42BEBDB6FF3FE45C4A</vt:lpwstr>
  </property>
  <property fmtid="{D5CDD505-2E9C-101B-9397-08002B2CF9AE}" pid="3" name="MediaServiceImageTags">
    <vt:lpwstr/>
  </property>
</Properties>
</file>