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5361A" w14:textId="77777777" w:rsidR="00FE746F" w:rsidRPr="001F6846" w:rsidRDefault="00736490" w:rsidP="00FE746F">
      <w:pPr>
        <w:pStyle w:val="BodyText"/>
        <w:jc w:val="center"/>
        <w:outlineLvl w:val="0"/>
        <w:rPr>
          <w:rFonts w:ascii="Arial" w:hAnsi="Arial" w:cs="Arial"/>
          <w:b/>
          <w:sz w:val="52"/>
          <w:szCs w:val="52"/>
        </w:rPr>
      </w:pPr>
      <w:r w:rsidRPr="001F6846">
        <w:rPr>
          <w:rFonts w:ascii="Arial" w:hAnsi="Arial" w:cs="Arial"/>
          <w:b/>
          <w:noProof/>
          <w:sz w:val="52"/>
          <w:szCs w:val="52"/>
          <w:lang w:eastAsia="en-GB"/>
        </w:rPr>
        <mc:AlternateContent>
          <mc:Choice Requires="wps">
            <w:drawing>
              <wp:anchor distT="0" distB="0" distL="114300" distR="114300" simplePos="0" relativeHeight="251658240" behindDoc="0" locked="0" layoutInCell="1" allowOverlap="1" wp14:anchorId="6BF33667" wp14:editId="6C7AF305">
                <wp:simplePos x="0" y="0"/>
                <wp:positionH relativeFrom="column">
                  <wp:posOffset>4914900</wp:posOffset>
                </wp:positionH>
                <wp:positionV relativeFrom="paragraph">
                  <wp:posOffset>-114300</wp:posOffset>
                </wp:positionV>
                <wp:extent cx="912495" cy="1024890"/>
                <wp:effectExtent l="0" t="0" r="1905" b="381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550A02" w14:textId="77777777" w:rsidR="00FE746F" w:rsidRDefault="00736490" w:rsidP="00FE746F">
                            <w:r>
                              <w:rPr>
                                <w:noProof/>
                                <w:lang w:eastAsia="en-GB"/>
                              </w:rPr>
                              <w:drawing>
                                <wp:inline distT="0" distB="0" distL="0" distR="0" wp14:anchorId="3668E120" wp14:editId="709164EF">
                                  <wp:extent cx="719455" cy="922020"/>
                                  <wp:effectExtent l="0" t="0" r="444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9220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33667" id="_x0000_t202" coordsize="21600,21600" o:spt="202" path="m,l,21600r21600,l21600,xe">
                <v:stroke joinstyle="miter"/>
                <v:path gradientshapeok="t" o:connecttype="rect"/>
              </v:shapetype>
              <v:shape id="Text Box 7" o:spid="_x0000_s1026" type="#_x0000_t202" style="position:absolute;left:0;text-align:left;margin-left:387pt;margin-top:-9pt;width:71.85pt;height:80.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E8wEAAMo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" stroked="f">
                <v:textbox>
                  <w:txbxContent>
                    <w:p w14:paraId="0C550A02" w14:textId="77777777" w:rsidR="00FE746F" w:rsidRDefault="00736490" w:rsidP="00FE746F">
                      <w:r>
                        <w:rPr>
                          <w:noProof/>
                          <w:lang w:eastAsia="en-GB"/>
                        </w:rPr>
                        <w:drawing>
                          <wp:inline distT="0" distB="0" distL="0" distR="0" wp14:anchorId="3668E120" wp14:editId="709164EF">
                            <wp:extent cx="719455" cy="922020"/>
                            <wp:effectExtent l="0" t="0" r="4445" b="0"/>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9455" cy="922020"/>
                                    </a:xfrm>
                                    <a:prstGeom prst="rect">
                                      <a:avLst/>
                                    </a:prstGeom>
                                    <a:noFill/>
                                    <a:ln>
                                      <a:noFill/>
                                    </a:ln>
                                  </pic:spPr>
                                </pic:pic>
                              </a:graphicData>
                            </a:graphic>
                          </wp:inline>
                        </w:drawing>
                      </w:r>
                    </w:p>
                  </w:txbxContent>
                </v:textbox>
              </v:shape>
            </w:pict>
          </mc:Fallback>
        </mc:AlternateContent>
      </w:r>
      <w:r w:rsidRPr="001F6846">
        <w:rPr>
          <w:rFonts w:ascii="Arial" w:hAnsi="Arial" w:cs="Arial"/>
          <w:b/>
          <w:noProof/>
          <w:sz w:val="52"/>
          <w:szCs w:val="52"/>
          <w:lang w:eastAsia="en-GB"/>
        </w:rPr>
        <mc:AlternateContent>
          <mc:Choice Requires="wps">
            <w:drawing>
              <wp:anchor distT="0" distB="0" distL="114300" distR="114300" simplePos="0" relativeHeight="251657216" behindDoc="0" locked="0" layoutInCell="1" allowOverlap="1" wp14:anchorId="43C9EC58" wp14:editId="347CCA9B">
                <wp:simplePos x="0" y="0"/>
                <wp:positionH relativeFrom="column">
                  <wp:posOffset>-76200</wp:posOffset>
                </wp:positionH>
                <wp:positionV relativeFrom="paragraph">
                  <wp:posOffset>-114300</wp:posOffset>
                </wp:positionV>
                <wp:extent cx="990600" cy="114300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0BCC8C" w14:textId="77777777" w:rsidR="00FE746F" w:rsidRDefault="00736490" w:rsidP="00FE746F">
                            <w:r>
                              <w:rPr>
                                <w:noProof/>
                                <w:lang w:eastAsia="en-GB"/>
                              </w:rPr>
                              <w:drawing>
                                <wp:inline distT="0" distB="0" distL="0" distR="0" wp14:anchorId="14DA1CA3" wp14:editId="0E895DC7">
                                  <wp:extent cx="79438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4385" cy="914400"/>
                                          </a:xfrm>
                                          <a:prstGeom prst="rect">
                                            <a:avLst/>
                                          </a:prstGeom>
                                          <a:noFill/>
                                          <a:ln>
                                            <a:noFill/>
                                          </a:ln>
                                        </pic:spPr>
                                      </pic:pic>
                                    </a:graphicData>
                                  </a:graphic>
                                </wp:inline>
                              </w:drawing>
                            </w:r>
                          </w:p>
                          <w:p w14:paraId="07B2FA4B" w14:textId="77777777" w:rsidR="00FE746F" w:rsidRDefault="00FE746F" w:rsidP="00FE746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9EC58" id="Text Box 6" o:spid="_x0000_s1027" type="#_x0000_t202" style="position:absolute;left:0;text-align:left;margin-left:-6pt;margin-top:-9pt;width:78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" filled="f" stroked="f">
                <v:textbox>
                  <w:txbxContent>
                    <w:p w14:paraId="480BCC8C" w14:textId="77777777" w:rsidR="00FE746F" w:rsidRDefault="00736490" w:rsidP="00FE746F">
                      <w:r>
                        <w:rPr>
                          <w:noProof/>
                          <w:lang w:eastAsia="en-GB"/>
                        </w:rPr>
                        <w:drawing>
                          <wp:inline distT="0" distB="0" distL="0" distR="0" wp14:anchorId="14DA1CA3" wp14:editId="0E895DC7">
                            <wp:extent cx="794385" cy="914400"/>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4385" cy="914400"/>
                                    </a:xfrm>
                                    <a:prstGeom prst="rect">
                                      <a:avLst/>
                                    </a:prstGeom>
                                    <a:noFill/>
                                    <a:ln>
                                      <a:noFill/>
                                    </a:ln>
                                  </pic:spPr>
                                </pic:pic>
                              </a:graphicData>
                            </a:graphic>
                          </wp:inline>
                        </w:drawing>
                      </w:r>
                    </w:p>
                    <w:p w14:paraId="07B2FA4B" w14:textId="77777777" w:rsidR="00FE746F" w:rsidRDefault="00FE746F" w:rsidP="00FE746F"/>
                  </w:txbxContent>
                </v:textbox>
              </v:shape>
            </w:pict>
          </mc:Fallback>
        </mc:AlternateContent>
      </w:r>
      <w:r w:rsidR="00FE746F" w:rsidRPr="001F6846">
        <w:rPr>
          <w:rFonts w:ascii="Arial" w:hAnsi="Arial" w:cs="Arial"/>
          <w:b/>
          <w:sz w:val="52"/>
          <w:szCs w:val="52"/>
        </w:rPr>
        <w:t>MOULTON SCHOOL</w:t>
      </w:r>
    </w:p>
    <w:p w14:paraId="0639763D" w14:textId="77777777" w:rsidR="00FE746F" w:rsidRDefault="00FE746F" w:rsidP="00FE746F">
      <w:pPr>
        <w:pStyle w:val="BodyText"/>
        <w:jc w:val="center"/>
        <w:outlineLvl w:val="0"/>
        <w:rPr>
          <w:rFonts w:ascii="Arial" w:hAnsi="Arial" w:cs="Arial"/>
          <w:b/>
          <w:sz w:val="52"/>
          <w:szCs w:val="52"/>
        </w:rPr>
      </w:pPr>
      <w:r w:rsidRPr="001F6846">
        <w:rPr>
          <w:rFonts w:ascii="Arial" w:hAnsi="Arial" w:cs="Arial"/>
          <w:b/>
          <w:sz w:val="52"/>
          <w:szCs w:val="52"/>
        </w:rPr>
        <w:t>AND SCIENCE COLLEGE</w:t>
      </w:r>
    </w:p>
    <w:p w14:paraId="6579C020" w14:textId="77777777" w:rsidR="00463AD4" w:rsidRPr="00463AD4" w:rsidRDefault="00463AD4" w:rsidP="00463AD4">
      <w:pPr>
        <w:jc w:val="center"/>
        <w:rPr>
          <w:rFonts w:ascii="Arial" w:hAnsi="Arial" w:cs="Arial"/>
          <w:sz w:val="22"/>
          <w:szCs w:val="22"/>
        </w:rPr>
      </w:pPr>
      <w:r w:rsidRPr="00463AD4">
        <w:rPr>
          <w:rFonts w:ascii="Arial" w:hAnsi="Arial" w:cs="Arial"/>
          <w:sz w:val="22"/>
          <w:szCs w:val="22"/>
        </w:rPr>
        <w:t>Pound Lane, Moulton, Northampton, NN3 7SD</w:t>
      </w:r>
    </w:p>
    <w:p w14:paraId="0ACC6DC9" w14:textId="77777777" w:rsidR="00463AD4" w:rsidRPr="00463AD4" w:rsidRDefault="00463AD4" w:rsidP="00463AD4">
      <w:pPr>
        <w:jc w:val="center"/>
        <w:rPr>
          <w:rFonts w:ascii="Arial" w:hAnsi="Arial" w:cs="Arial"/>
          <w:sz w:val="22"/>
          <w:szCs w:val="22"/>
        </w:rPr>
      </w:pPr>
      <w:r w:rsidRPr="00463AD4">
        <w:rPr>
          <w:rFonts w:ascii="Arial" w:hAnsi="Arial" w:cs="Arial"/>
          <w:sz w:val="22"/>
          <w:szCs w:val="22"/>
        </w:rPr>
        <w:t>01604 641600</w:t>
      </w:r>
    </w:p>
    <w:p w14:paraId="5F9C698C" w14:textId="77777777" w:rsidR="00463AD4" w:rsidRPr="00463AD4" w:rsidRDefault="00DE7E2F" w:rsidP="00463AD4">
      <w:pPr>
        <w:jc w:val="center"/>
        <w:rPr>
          <w:rStyle w:val="Hyperlink"/>
          <w:rFonts w:ascii="Arial" w:hAnsi="Arial" w:cs="Arial"/>
          <w:sz w:val="22"/>
          <w:szCs w:val="22"/>
        </w:rPr>
      </w:pPr>
      <w:hyperlink r:id="rId9" w:history="1">
        <w:r w:rsidR="00463AD4" w:rsidRPr="00463AD4">
          <w:rPr>
            <w:rStyle w:val="Hyperlink"/>
            <w:rFonts w:ascii="Arial" w:hAnsi="Arial" w:cs="Arial"/>
            <w:sz w:val="22"/>
            <w:szCs w:val="22"/>
          </w:rPr>
          <w:t>www.moultonschool.co.uk</w:t>
        </w:r>
      </w:hyperlink>
    </w:p>
    <w:p w14:paraId="0E89FC2D" w14:textId="77777777" w:rsidR="00463AD4" w:rsidRPr="001F6846" w:rsidRDefault="00463AD4" w:rsidP="00FE746F">
      <w:pPr>
        <w:pStyle w:val="BodyText"/>
        <w:jc w:val="center"/>
        <w:outlineLvl w:val="0"/>
        <w:rPr>
          <w:rFonts w:ascii="Arial" w:hAnsi="Arial" w:cs="Arial"/>
          <w:b/>
          <w:sz w:val="22"/>
          <w:szCs w:val="22"/>
        </w:rPr>
      </w:pPr>
    </w:p>
    <w:p w14:paraId="25CFA333" w14:textId="77777777" w:rsidR="00E61639" w:rsidRDefault="00E61639" w:rsidP="00E61639">
      <w:pPr>
        <w:pStyle w:val="Heading2"/>
        <w:rPr>
          <w:rFonts w:ascii="Arial" w:hAnsi="Arial" w:cs="Arial"/>
          <w:sz w:val="32"/>
        </w:rPr>
      </w:pPr>
      <w:r>
        <w:rPr>
          <w:rFonts w:ascii="Arial" w:hAnsi="Arial" w:cs="Arial"/>
          <w:sz w:val="32"/>
        </w:rPr>
        <w:t>COVER SUPERVISOR</w:t>
      </w:r>
    </w:p>
    <w:p w14:paraId="29B4A1BD" w14:textId="77777777" w:rsidR="00E61639" w:rsidRDefault="00E61639" w:rsidP="00E61639">
      <w:pPr>
        <w:jc w:val="center"/>
        <w:rPr>
          <w:rFonts w:ascii="Arial" w:hAnsi="Arial" w:cs="Arial"/>
          <w:sz w:val="22"/>
          <w:szCs w:val="22"/>
        </w:rPr>
      </w:pPr>
      <w:r>
        <w:rPr>
          <w:rFonts w:ascii="Arial" w:hAnsi="Arial" w:cs="Arial"/>
          <w:sz w:val="22"/>
          <w:szCs w:val="22"/>
        </w:rPr>
        <w:t>31.25</w:t>
      </w:r>
      <w:r w:rsidRPr="00A66AF3">
        <w:rPr>
          <w:rFonts w:ascii="Arial" w:hAnsi="Arial" w:cs="Arial"/>
          <w:sz w:val="22"/>
          <w:szCs w:val="22"/>
        </w:rPr>
        <w:t xml:space="preserve"> hours per week – 39 weeks per year</w:t>
      </w:r>
      <w:r>
        <w:rPr>
          <w:rFonts w:ascii="Arial" w:hAnsi="Arial" w:cs="Arial"/>
          <w:sz w:val="22"/>
          <w:szCs w:val="22"/>
        </w:rPr>
        <w:t xml:space="preserve"> </w:t>
      </w:r>
    </w:p>
    <w:p w14:paraId="49AEFA53" w14:textId="11639C2F" w:rsidR="00E61639" w:rsidRPr="00A66AF3" w:rsidRDefault="00E61639" w:rsidP="00E61639">
      <w:pPr>
        <w:contextualSpacing/>
        <w:jc w:val="center"/>
        <w:rPr>
          <w:rFonts w:ascii="Arial" w:hAnsi="Arial" w:cs="Arial"/>
          <w:sz w:val="22"/>
          <w:szCs w:val="22"/>
        </w:rPr>
      </w:pPr>
      <w:bookmarkStart w:id="0" w:name="_Hlk129170778"/>
      <w:r w:rsidRPr="00A66AF3">
        <w:rPr>
          <w:rFonts w:ascii="Arial" w:hAnsi="Arial" w:cs="Arial"/>
          <w:sz w:val="22"/>
          <w:szCs w:val="22"/>
        </w:rPr>
        <w:t>Salary range Grade G Point 8 to 12 (£</w:t>
      </w:r>
      <w:r>
        <w:rPr>
          <w:rFonts w:ascii="Arial" w:hAnsi="Arial" w:cs="Arial"/>
          <w:sz w:val="22"/>
          <w:szCs w:val="22"/>
        </w:rPr>
        <w:t>2</w:t>
      </w:r>
      <w:r w:rsidR="00912D1B">
        <w:rPr>
          <w:rFonts w:ascii="Arial" w:hAnsi="Arial" w:cs="Arial"/>
          <w:sz w:val="22"/>
          <w:szCs w:val="22"/>
        </w:rPr>
        <w:t>6,824</w:t>
      </w:r>
      <w:r w:rsidRPr="00A66AF3">
        <w:rPr>
          <w:rFonts w:ascii="Arial" w:hAnsi="Arial" w:cs="Arial"/>
          <w:sz w:val="22"/>
          <w:szCs w:val="22"/>
        </w:rPr>
        <w:t xml:space="preserve"> - £</w:t>
      </w:r>
      <w:r>
        <w:rPr>
          <w:rFonts w:ascii="Arial" w:hAnsi="Arial" w:cs="Arial"/>
          <w:sz w:val="22"/>
          <w:szCs w:val="22"/>
        </w:rPr>
        <w:t>2</w:t>
      </w:r>
      <w:r w:rsidR="00912D1B">
        <w:rPr>
          <w:rFonts w:ascii="Arial" w:hAnsi="Arial" w:cs="Arial"/>
          <w:sz w:val="22"/>
          <w:szCs w:val="22"/>
        </w:rPr>
        <w:t>8,598</w:t>
      </w:r>
      <w:r w:rsidRPr="00A66AF3">
        <w:rPr>
          <w:rFonts w:ascii="Arial" w:hAnsi="Arial" w:cs="Arial"/>
          <w:sz w:val="22"/>
          <w:szCs w:val="22"/>
        </w:rPr>
        <w:t>)</w:t>
      </w:r>
    </w:p>
    <w:p w14:paraId="58C6214F" w14:textId="389D53A5" w:rsidR="00E61639" w:rsidRPr="00172A79" w:rsidRDefault="00E61639" w:rsidP="00E61639">
      <w:pPr>
        <w:jc w:val="center"/>
        <w:rPr>
          <w:rFonts w:ascii="Arial" w:hAnsi="Arial" w:cs="Arial"/>
          <w:sz w:val="22"/>
          <w:szCs w:val="22"/>
        </w:rPr>
      </w:pPr>
      <w:r w:rsidRPr="00A66AF3">
        <w:rPr>
          <w:rFonts w:ascii="Arial" w:hAnsi="Arial" w:cs="Arial"/>
          <w:sz w:val="22"/>
          <w:szCs w:val="22"/>
        </w:rPr>
        <w:t xml:space="preserve">Actual </w:t>
      </w:r>
      <w:r w:rsidRPr="00B143F4">
        <w:rPr>
          <w:rFonts w:ascii="Arial" w:hAnsi="Arial" w:cs="Arial"/>
          <w:sz w:val="22"/>
          <w:szCs w:val="22"/>
        </w:rPr>
        <w:t>Salary - £</w:t>
      </w:r>
      <w:r w:rsidR="0008025B" w:rsidRPr="00B143F4">
        <w:rPr>
          <w:rFonts w:ascii="Arial" w:hAnsi="Arial" w:cs="Arial"/>
          <w:sz w:val="22"/>
          <w:szCs w:val="22"/>
        </w:rPr>
        <w:t>1</w:t>
      </w:r>
      <w:r w:rsidR="00E426C3" w:rsidRPr="00B143F4">
        <w:rPr>
          <w:rFonts w:ascii="Arial" w:hAnsi="Arial" w:cs="Arial"/>
          <w:sz w:val="22"/>
          <w:szCs w:val="22"/>
        </w:rPr>
        <w:t>9</w:t>
      </w:r>
      <w:r w:rsidR="0008025B" w:rsidRPr="00B143F4">
        <w:rPr>
          <w:rFonts w:ascii="Arial" w:hAnsi="Arial" w:cs="Arial"/>
          <w:sz w:val="22"/>
          <w:szCs w:val="22"/>
        </w:rPr>
        <w:t>,</w:t>
      </w:r>
      <w:r w:rsidR="00E426C3" w:rsidRPr="00B143F4">
        <w:rPr>
          <w:rFonts w:ascii="Arial" w:hAnsi="Arial" w:cs="Arial"/>
          <w:sz w:val="22"/>
          <w:szCs w:val="22"/>
        </w:rPr>
        <w:t>473</w:t>
      </w:r>
      <w:r w:rsidRPr="00B143F4">
        <w:rPr>
          <w:rFonts w:ascii="Arial" w:hAnsi="Arial" w:cs="Arial"/>
          <w:sz w:val="22"/>
          <w:szCs w:val="22"/>
        </w:rPr>
        <w:t xml:space="preserve"> – £</w:t>
      </w:r>
      <w:r w:rsidR="00B143F4" w:rsidRPr="00B143F4">
        <w:rPr>
          <w:rFonts w:ascii="Arial" w:hAnsi="Arial" w:cs="Arial"/>
          <w:sz w:val="22"/>
          <w:szCs w:val="22"/>
        </w:rPr>
        <w:t>20,761</w:t>
      </w:r>
    </w:p>
    <w:bookmarkEnd w:id="0"/>
    <w:p w14:paraId="6DD99FD2" w14:textId="77777777" w:rsidR="00A36628" w:rsidRPr="00D554C3" w:rsidRDefault="00A36628" w:rsidP="00D27810">
      <w:pPr>
        <w:jc w:val="center"/>
        <w:rPr>
          <w:rFonts w:ascii="Arial" w:hAnsi="Arial" w:cs="Arial"/>
          <w:b/>
          <w:sz w:val="22"/>
          <w:szCs w:val="22"/>
        </w:rPr>
      </w:pPr>
    </w:p>
    <w:p w14:paraId="50D5308D" w14:textId="77777777" w:rsidR="008C17AF" w:rsidRPr="00884162" w:rsidRDefault="008C17AF" w:rsidP="008C17AF">
      <w:pPr>
        <w:jc w:val="center"/>
        <w:rPr>
          <w:rFonts w:ascii="Arial" w:hAnsi="Arial" w:cs="Arial"/>
          <w:sz w:val="22"/>
          <w:szCs w:val="22"/>
        </w:rPr>
      </w:pPr>
    </w:p>
    <w:p w14:paraId="5CC98643" w14:textId="79192A31" w:rsidR="00BA301F" w:rsidRPr="00E5426C" w:rsidRDefault="008C17AF" w:rsidP="00BA301F">
      <w:pPr>
        <w:jc w:val="both"/>
        <w:rPr>
          <w:rFonts w:ascii="Arial" w:hAnsi="Arial" w:cs="Arial"/>
        </w:rPr>
      </w:pPr>
      <w:r w:rsidRPr="00E5426C">
        <w:rPr>
          <w:rFonts w:ascii="Arial" w:hAnsi="Arial" w:cs="Arial"/>
        </w:rPr>
        <w:t>We are seeki</w:t>
      </w:r>
      <w:r w:rsidR="00CF5C34" w:rsidRPr="00E5426C">
        <w:rPr>
          <w:rFonts w:ascii="Arial" w:hAnsi="Arial" w:cs="Arial"/>
        </w:rPr>
        <w:t>ng to appoint</w:t>
      </w:r>
      <w:r w:rsidR="00D61BC5" w:rsidRPr="00E5426C">
        <w:rPr>
          <w:rFonts w:ascii="Arial" w:hAnsi="Arial" w:cs="Arial"/>
        </w:rPr>
        <w:t xml:space="preserve"> </w:t>
      </w:r>
      <w:r w:rsidRPr="00E5426C">
        <w:rPr>
          <w:rFonts w:ascii="Arial" w:hAnsi="Arial" w:cs="Arial"/>
        </w:rPr>
        <w:t>a</w:t>
      </w:r>
      <w:r w:rsidR="00013CCB" w:rsidRPr="00E5426C">
        <w:rPr>
          <w:rFonts w:ascii="Arial" w:hAnsi="Arial" w:cs="Arial"/>
        </w:rPr>
        <w:t xml:space="preserve"> Cover Supervisor</w:t>
      </w:r>
      <w:r w:rsidR="008C576C" w:rsidRPr="00E5426C">
        <w:rPr>
          <w:rFonts w:ascii="Arial" w:hAnsi="Arial" w:cs="Arial"/>
        </w:rPr>
        <w:t xml:space="preserve"> to join </w:t>
      </w:r>
      <w:r w:rsidR="00A77B1D" w:rsidRPr="00E5426C">
        <w:rPr>
          <w:rFonts w:ascii="Arial" w:hAnsi="Arial" w:cs="Arial"/>
        </w:rPr>
        <w:t>our cover team</w:t>
      </w:r>
      <w:r w:rsidR="00FD442B" w:rsidRPr="00E5426C">
        <w:rPr>
          <w:rFonts w:ascii="Arial" w:hAnsi="Arial" w:cs="Arial"/>
        </w:rPr>
        <w:t>.</w:t>
      </w:r>
      <w:r w:rsidR="00BA301F" w:rsidRPr="00E5426C">
        <w:rPr>
          <w:rFonts w:ascii="Arial" w:hAnsi="Arial" w:cs="Arial"/>
        </w:rPr>
        <w:t xml:space="preserve"> This role would be perfect for someone who is interested in learning more about becoming a teacher, and would provide excellent experience. We will provide additional training and many of our previous supervisors have gone on to other roles in education. </w:t>
      </w:r>
    </w:p>
    <w:p w14:paraId="2F08C4A4" w14:textId="77777777" w:rsidR="006A2216" w:rsidRPr="00E5426C" w:rsidRDefault="006A2216" w:rsidP="006A2216">
      <w:pPr>
        <w:autoSpaceDE w:val="0"/>
        <w:autoSpaceDN w:val="0"/>
        <w:adjustRightInd w:val="0"/>
        <w:jc w:val="both"/>
        <w:rPr>
          <w:rFonts w:ascii="Arial" w:hAnsi="Arial" w:cs="Arial"/>
          <w:color w:val="000000"/>
          <w:lang w:eastAsia="en-GB"/>
        </w:rPr>
      </w:pPr>
    </w:p>
    <w:p w14:paraId="7E6C8158" w14:textId="77777777" w:rsidR="0047448A" w:rsidRPr="00E5426C" w:rsidRDefault="006A2216" w:rsidP="0047448A">
      <w:pPr>
        <w:rPr>
          <w:rFonts w:ascii="Arial" w:hAnsi="Arial" w:cs="Arial"/>
          <w:bCs/>
        </w:rPr>
      </w:pPr>
      <w:r w:rsidRPr="00E5426C">
        <w:rPr>
          <w:rFonts w:ascii="Arial" w:hAnsi="Arial" w:cs="Arial"/>
          <w:bCs/>
        </w:rPr>
        <w:t>We are looking for someone who:</w:t>
      </w:r>
    </w:p>
    <w:p w14:paraId="23AB0EE5" w14:textId="77777777" w:rsidR="006A2216" w:rsidRPr="00E5426C" w:rsidRDefault="006A2216" w:rsidP="0047448A">
      <w:pPr>
        <w:rPr>
          <w:rFonts w:ascii="Arial" w:hAnsi="Arial" w:cs="Arial"/>
          <w:bCs/>
        </w:rPr>
      </w:pPr>
    </w:p>
    <w:p w14:paraId="74673FD4" w14:textId="77777777" w:rsidR="00DD192F" w:rsidRPr="00E5426C" w:rsidRDefault="008C576C" w:rsidP="0047448A">
      <w:pPr>
        <w:pStyle w:val="ListParagraph"/>
        <w:numPr>
          <w:ilvl w:val="0"/>
          <w:numId w:val="3"/>
        </w:numPr>
        <w:spacing w:line="240" w:lineRule="auto"/>
        <w:rPr>
          <w:rFonts w:ascii="Arial" w:hAnsi="Arial" w:cs="Arial"/>
          <w:bCs/>
          <w:sz w:val="24"/>
          <w:szCs w:val="24"/>
        </w:rPr>
      </w:pPr>
      <w:r w:rsidRPr="00E5426C">
        <w:rPr>
          <w:rFonts w:ascii="Arial" w:hAnsi="Arial" w:cs="Arial"/>
          <w:bCs/>
          <w:sz w:val="24"/>
          <w:szCs w:val="24"/>
        </w:rPr>
        <w:t>L</w:t>
      </w:r>
      <w:r w:rsidR="00DD192F" w:rsidRPr="00E5426C">
        <w:rPr>
          <w:rFonts w:ascii="Arial" w:hAnsi="Arial" w:cs="Arial"/>
          <w:bCs/>
          <w:sz w:val="24"/>
          <w:szCs w:val="24"/>
        </w:rPr>
        <w:t>ikes a varied workload</w:t>
      </w:r>
    </w:p>
    <w:p w14:paraId="3808A3A6" w14:textId="77777777" w:rsidR="0047448A" w:rsidRPr="00E5426C" w:rsidRDefault="008C576C" w:rsidP="0047448A">
      <w:pPr>
        <w:pStyle w:val="ListParagraph"/>
        <w:numPr>
          <w:ilvl w:val="0"/>
          <w:numId w:val="3"/>
        </w:numPr>
        <w:spacing w:line="240" w:lineRule="auto"/>
        <w:rPr>
          <w:rFonts w:ascii="Arial" w:hAnsi="Arial" w:cs="Arial"/>
          <w:bCs/>
          <w:sz w:val="24"/>
          <w:szCs w:val="24"/>
        </w:rPr>
      </w:pPr>
      <w:r w:rsidRPr="00E5426C">
        <w:rPr>
          <w:rFonts w:ascii="Arial" w:hAnsi="Arial" w:cs="Arial"/>
          <w:bCs/>
          <w:sz w:val="24"/>
          <w:szCs w:val="24"/>
        </w:rPr>
        <w:t>E</w:t>
      </w:r>
      <w:r w:rsidR="0047448A" w:rsidRPr="00E5426C">
        <w:rPr>
          <w:rFonts w:ascii="Arial" w:hAnsi="Arial" w:cs="Arial"/>
          <w:bCs/>
          <w:sz w:val="24"/>
          <w:szCs w:val="24"/>
        </w:rPr>
        <w:t xml:space="preserve">njoys being part of a team </w:t>
      </w:r>
    </w:p>
    <w:p w14:paraId="3E7AE60E" w14:textId="77777777" w:rsidR="0047448A" w:rsidRPr="00E5426C" w:rsidRDefault="008C576C" w:rsidP="0047448A">
      <w:pPr>
        <w:pStyle w:val="ListParagraph"/>
        <w:numPr>
          <w:ilvl w:val="0"/>
          <w:numId w:val="3"/>
        </w:numPr>
        <w:spacing w:line="240" w:lineRule="auto"/>
        <w:rPr>
          <w:rFonts w:ascii="Arial" w:hAnsi="Arial" w:cs="Arial"/>
          <w:bCs/>
          <w:sz w:val="24"/>
          <w:szCs w:val="24"/>
        </w:rPr>
      </w:pPr>
      <w:r w:rsidRPr="00E5426C">
        <w:rPr>
          <w:rFonts w:ascii="Arial" w:hAnsi="Arial" w:cs="Arial"/>
          <w:bCs/>
          <w:sz w:val="24"/>
          <w:szCs w:val="24"/>
        </w:rPr>
        <w:t>I</w:t>
      </w:r>
      <w:r w:rsidR="00DB194F" w:rsidRPr="00E5426C">
        <w:rPr>
          <w:rFonts w:ascii="Arial" w:hAnsi="Arial" w:cs="Arial"/>
          <w:bCs/>
          <w:sz w:val="24"/>
          <w:szCs w:val="24"/>
        </w:rPr>
        <w:t xml:space="preserve">s </w:t>
      </w:r>
      <w:r w:rsidR="00507CE6" w:rsidRPr="00E5426C">
        <w:rPr>
          <w:rFonts w:ascii="Arial" w:hAnsi="Arial" w:cs="Arial"/>
          <w:bCs/>
          <w:sz w:val="24"/>
          <w:szCs w:val="24"/>
        </w:rPr>
        <w:t>able to communicate effectively with children</w:t>
      </w:r>
    </w:p>
    <w:p w14:paraId="0BD87D42" w14:textId="77777777" w:rsidR="0047448A" w:rsidRPr="00E5426C" w:rsidRDefault="008C576C" w:rsidP="0047448A">
      <w:pPr>
        <w:pStyle w:val="ListParagraph"/>
        <w:numPr>
          <w:ilvl w:val="0"/>
          <w:numId w:val="3"/>
        </w:numPr>
        <w:spacing w:line="240" w:lineRule="auto"/>
        <w:rPr>
          <w:rFonts w:ascii="Arial" w:hAnsi="Arial" w:cs="Arial"/>
          <w:bCs/>
          <w:sz w:val="24"/>
          <w:szCs w:val="24"/>
        </w:rPr>
      </w:pPr>
      <w:r w:rsidRPr="00E5426C">
        <w:rPr>
          <w:rFonts w:ascii="Arial" w:hAnsi="Arial" w:cs="Arial"/>
          <w:bCs/>
          <w:sz w:val="24"/>
          <w:szCs w:val="24"/>
        </w:rPr>
        <w:t>I</w:t>
      </w:r>
      <w:r w:rsidR="00DB194F" w:rsidRPr="00E5426C">
        <w:rPr>
          <w:rFonts w:ascii="Arial" w:hAnsi="Arial" w:cs="Arial"/>
          <w:bCs/>
          <w:sz w:val="24"/>
          <w:szCs w:val="24"/>
        </w:rPr>
        <w:t xml:space="preserve">s </w:t>
      </w:r>
      <w:r w:rsidR="0047448A" w:rsidRPr="00E5426C">
        <w:rPr>
          <w:rFonts w:ascii="Arial" w:hAnsi="Arial" w:cs="Arial"/>
          <w:bCs/>
          <w:sz w:val="24"/>
          <w:szCs w:val="24"/>
        </w:rPr>
        <w:t xml:space="preserve">able to work under pressure at busy times </w:t>
      </w:r>
    </w:p>
    <w:p w14:paraId="0B49FC1C" w14:textId="77777777" w:rsidR="0047448A" w:rsidRPr="00E5426C" w:rsidRDefault="008C576C" w:rsidP="0047448A">
      <w:pPr>
        <w:pStyle w:val="ListParagraph"/>
        <w:numPr>
          <w:ilvl w:val="0"/>
          <w:numId w:val="3"/>
        </w:numPr>
        <w:spacing w:line="240" w:lineRule="auto"/>
        <w:rPr>
          <w:rFonts w:ascii="Arial" w:hAnsi="Arial" w:cs="Arial"/>
          <w:bCs/>
          <w:sz w:val="24"/>
          <w:szCs w:val="24"/>
        </w:rPr>
      </w:pPr>
      <w:r w:rsidRPr="00E5426C">
        <w:rPr>
          <w:rFonts w:ascii="Arial" w:hAnsi="Arial" w:cs="Arial"/>
          <w:bCs/>
          <w:sz w:val="24"/>
          <w:szCs w:val="24"/>
        </w:rPr>
        <w:t>C</w:t>
      </w:r>
      <w:r w:rsidR="0047448A" w:rsidRPr="00E5426C">
        <w:rPr>
          <w:rFonts w:ascii="Arial" w:hAnsi="Arial" w:cs="Arial"/>
          <w:bCs/>
          <w:sz w:val="24"/>
          <w:szCs w:val="24"/>
        </w:rPr>
        <w:t>an be flexible</w:t>
      </w:r>
    </w:p>
    <w:p w14:paraId="30597B51" w14:textId="77777777" w:rsidR="00750D39" w:rsidRPr="00E5426C" w:rsidRDefault="00750D39" w:rsidP="00750D39">
      <w:pPr>
        <w:rPr>
          <w:rFonts w:ascii="Arial" w:hAnsi="Arial" w:cs="Arial"/>
          <w:bCs/>
        </w:rPr>
      </w:pPr>
    </w:p>
    <w:p w14:paraId="73DC8E4A" w14:textId="77777777" w:rsidR="00750D39" w:rsidRPr="00E5426C" w:rsidRDefault="00AF66B8" w:rsidP="00D71CC9">
      <w:pPr>
        <w:jc w:val="both"/>
        <w:rPr>
          <w:rFonts w:ascii="Arial" w:hAnsi="Arial" w:cs="Arial"/>
          <w:bCs/>
        </w:rPr>
      </w:pPr>
      <w:r w:rsidRPr="00E5426C">
        <w:rPr>
          <w:rFonts w:ascii="Arial" w:hAnsi="Arial" w:cs="Arial"/>
          <w:bCs/>
        </w:rPr>
        <w:t>The</w:t>
      </w:r>
      <w:r w:rsidR="005B02F1" w:rsidRPr="00E5426C">
        <w:rPr>
          <w:rFonts w:ascii="Arial" w:hAnsi="Arial" w:cs="Arial"/>
          <w:bCs/>
        </w:rPr>
        <w:t xml:space="preserve"> Cover </w:t>
      </w:r>
      <w:r w:rsidR="007C744B" w:rsidRPr="00E5426C">
        <w:rPr>
          <w:rFonts w:ascii="Arial" w:hAnsi="Arial" w:cs="Arial"/>
          <w:bCs/>
        </w:rPr>
        <w:t>Supervisor will</w:t>
      </w:r>
      <w:r w:rsidR="006A2216" w:rsidRPr="00E5426C">
        <w:rPr>
          <w:rFonts w:ascii="Arial" w:hAnsi="Arial" w:cs="Arial"/>
          <w:bCs/>
        </w:rPr>
        <w:t>:</w:t>
      </w:r>
    </w:p>
    <w:p w14:paraId="6F4BB21A" w14:textId="77777777" w:rsidR="005B02F1" w:rsidRPr="00E5426C" w:rsidRDefault="005B02F1" w:rsidP="00D71CC9">
      <w:pPr>
        <w:jc w:val="both"/>
        <w:rPr>
          <w:rFonts w:ascii="Arial" w:hAnsi="Arial" w:cs="Arial"/>
          <w:bCs/>
        </w:rPr>
      </w:pPr>
    </w:p>
    <w:p w14:paraId="45FC8E26" w14:textId="77777777" w:rsidR="005B02F1" w:rsidRPr="00E5426C" w:rsidRDefault="008C576C" w:rsidP="005B02F1">
      <w:pPr>
        <w:numPr>
          <w:ilvl w:val="0"/>
          <w:numId w:val="4"/>
        </w:numPr>
        <w:jc w:val="both"/>
        <w:rPr>
          <w:rFonts w:ascii="Arial" w:hAnsi="Arial" w:cs="Arial"/>
        </w:rPr>
      </w:pPr>
      <w:bookmarkStart w:id="1" w:name="_Hlk92710257"/>
      <w:r w:rsidRPr="00E5426C">
        <w:rPr>
          <w:rFonts w:ascii="Arial" w:hAnsi="Arial" w:cs="Arial"/>
        </w:rPr>
        <w:t>S</w:t>
      </w:r>
      <w:r w:rsidR="007F05E8" w:rsidRPr="00E5426C">
        <w:rPr>
          <w:rFonts w:ascii="Arial" w:hAnsi="Arial" w:cs="Arial"/>
        </w:rPr>
        <w:t>upervise</w:t>
      </w:r>
      <w:r w:rsidR="00A460B7" w:rsidRPr="00E5426C">
        <w:rPr>
          <w:rFonts w:ascii="Arial" w:hAnsi="Arial" w:cs="Arial"/>
        </w:rPr>
        <w:t xml:space="preserve"> and support</w:t>
      </w:r>
      <w:r w:rsidR="005B02F1" w:rsidRPr="00E5426C">
        <w:rPr>
          <w:rFonts w:ascii="Arial" w:hAnsi="Arial" w:cs="Arial"/>
        </w:rPr>
        <w:t xml:space="preserve"> students in</w:t>
      </w:r>
      <w:r w:rsidR="00A460B7" w:rsidRPr="00E5426C">
        <w:rPr>
          <w:rFonts w:ascii="Arial" w:hAnsi="Arial" w:cs="Arial"/>
        </w:rPr>
        <w:t xml:space="preserve"> a</w:t>
      </w:r>
      <w:r w:rsidR="005B02F1" w:rsidRPr="00E5426C">
        <w:rPr>
          <w:rFonts w:ascii="Arial" w:hAnsi="Arial" w:cs="Arial"/>
        </w:rPr>
        <w:t xml:space="preserve"> mainstream classroom</w:t>
      </w:r>
      <w:r w:rsidR="00A460B7" w:rsidRPr="00E5426C">
        <w:rPr>
          <w:rFonts w:ascii="Arial" w:hAnsi="Arial" w:cs="Arial"/>
        </w:rPr>
        <w:t xml:space="preserve"> and</w:t>
      </w:r>
      <w:r w:rsidR="005B02F1" w:rsidRPr="00E5426C">
        <w:rPr>
          <w:rFonts w:ascii="Arial" w:hAnsi="Arial" w:cs="Arial"/>
        </w:rPr>
        <w:t xml:space="preserve"> work across all subject areas.</w:t>
      </w:r>
    </w:p>
    <w:p w14:paraId="04E627A4" w14:textId="77777777" w:rsidR="005B02F1" w:rsidRPr="00E5426C" w:rsidRDefault="009B6743" w:rsidP="005B02F1">
      <w:pPr>
        <w:numPr>
          <w:ilvl w:val="0"/>
          <w:numId w:val="4"/>
        </w:numPr>
        <w:jc w:val="both"/>
        <w:rPr>
          <w:rFonts w:ascii="Arial" w:hAnsi="Arial" w:cs="Arial"/>
        </w:rPr>
      </w:pPr>
      <w:r w:rsidRPr="00E5426C">
        <w:rPr>
          <w:rFonts w:ascii="Arial" w:hAnsi="Arial" w:cs="Arial"/>
        </w:rPr>
        <w:t>Liaise</w:t>
      </w:r>
      <w:r w:rsidR="005B02F1" w:rsidRPr="00E5426C">
        <w:rPr>
          <w:rFonts w:ascii="Arial" w:hAnsi="Arial" w:cs="Arial"/>
        </w:rPr>
        <w:t xml:space="preserve"> with subject teaching staff regarding work set</w:t>
      </w:r>
    </w:p>
    <w:p w14:paraId="0C8B7E45" w14:textId="77777777" w:rsidR="005B02F1" w:rsidRPr="00E5426C" w:rsidRDefault="009B6743" w:rsidP="005B02F1">
      <w:pPr>
        <w:numPr>
          <w:ilvl w:val="0"/>
          <w:numId w:val="4"/>
        </w:numPr>
        <w:jc w:val="both"/>
        <w:rPr>
          <w:rFonts w:ascii="Arial" w:hAnsi="Arial" w:cs="Arial"/>
        </w:rPr>
      </w:pPr>
      <w:r w:rsidRPr="00E5426C">
        <w:rPr>
          <w:rFonts w:ascii="Arial" w:hAnsi="Arial" w:cs="Arial"/>
        </w:rPr>
        <w:t>Liaise</w:t>
      </w:r>
      <w:r w:rsidR="005B02F1" w:rsidRPr="00E5426C">
        <w:rPr>
          <w:rFonts w:ascii="Arial" w:hAnsi="Arial" w:cs="Arial"/>
        </w:rPr>
        <w:t xml:space="preserve"> with the Cover Manager</w:t>
      </w:r>
    </w:p>
    <w:p w14:paraId="5E77DFAD" w14:textId="77777777" w:rsidR="005B02F1" w:rsidRPr="00E5426C" w:rsidRDefault="009B6743" w:rsidP="009054B7">
      <w:pPr>
        <w:numPr>
          <w:ilvl w:val="0"/>
          <w:numId w:val="4"/>
        </w:numPr>
        <w:jc w:val="both"/>
        <w:rPr>
          <w:rFonts w:ascii="Arial" w:hAnsi="Arial" w:cs="Arial"/>
        </w:rPr>
      </w:pPr>
      <w:r w:rsidRPr="00E5426C">
        <w:rPr>
          <w:rFonts w:ascii="Arial" w:hAnsi="Arial" w:cs="Arial"/>
        </w:rPr>
        <w:t>Record</w:t>
      </w:r>
      <w:r w:rsidR="005B02F1" w:rsidRPr="00E5426C">
        <w:rPr>
          <w:rFonts w:ascii="Arial" w:hAnsi="Arial" w:cs="Arial"/>
        </w:rPr>
        <w:t xml:space="preserve"> student attendance</w:t>
      </w:r>
    </w:p>
    <w:p w14:paraId="37CCDC0C" w14:textId="77777777" w:rsidR="00BD1D74" w:rsidRPr="00E5426C" w:rsidRDefault="005B02F1" w:rsidP="00D71CC9">
      <w:pPr>
        <w:numPr>
          <w:ilvl w:val="0"/>
          <w:numId w:val="4"/>
        </w:numPr>
        <w:jc w:val="both"/>
        <w:rPr>
          <w:rFonts w:ascii="Arial" w:hAnsi="Arial" w:cs="Arial"/>
        </w:rPr>
      </w:pPr>
      <w:r w:rsidRPr="00E5426C">
        <w:rPr>
          <w:rFonts w:ascii="Arial" w:hAnsi="Arial" w:cs="Arial"/>
        </w:rPr>
        <w:t xml:space="preserve">Follow the school’s Positive Behaviour </w:t>
      </w:r>
      <w:r w:rsidR="00A460B7" w:rsidRPr="00E5426C">
        <w:rPr>
          <w:rFonts w:ascii="Arial" w:hAnsi="Arial" w:cs="Arial"/>
        </w:rPr>
        <w:t>Policy</w:t>
      </w:r>
      <w:r w:rsidR="00507CE6" w:rsidRPr="00E5426C">
        <w:rPr>
          <w:rFonts w:ascii="Arial" w:hAnsi="Arial" w:cs="Arial"/>
        </w:rPr>
        <w:t xml:space="preserve"> to successfully </w:t>
      </w:r>
      <w:r w:rsidR="003E3B85" w:rsidRPr="00E5426C">
        <w:rPr>
          <w:rFonts w:ascii="Arial" w:hAnsi="Arial" w:cs="Arial"/>
        </w:rPr>
        <w:t xml:space="preserve">implement a </w:t>
      </w:r>
      <w:r w:rsidR="009054B7" w:rsidRPr="00E5426C">
        <w:rPr>
          <w:rFonts w:ascii="Arial" w:hAnsi="Arial" w:cs="Arial"/>
        </w:rPr>
        <w:t xml:space="preserve">good </w:t>
      </w:r>
      <w:r w:rsidR="003E3B85" w:rsidRPr="00E5426C">
        <w:rPr>
          <w:rFonts w:ascii="Arial" w:hAnsi="Arial" w:cs="Arial"/>
        </w:rPr>
        <w:t>working atmosphere</w:t>
      </w:r>
      <w:r w:rsidR="009A5907" w:rsidRPr="00E5426C">
        <w:rPr>
          <w:rFonts w:ascii="Arial" w:hAnsi="Arial" w:cs="Arial"/>
        </w:rPr>
        <w:t xml:space="preserve"> and build a positive rapport with students</w:t>
      </w:r>
      <w:r w:rsidR="003E3B85" w:rsidRPr="00E5426C">
        <w:rPr>
          <w:rFonts w:ascii="Arial" w:hAnsi="Arial" w:cs="Arial"/>
        </w:rPr>
        <w:t xml:space="preserve"> in the classroom</w:t>
      </w:r>
    </w:p>
    <w:bookmarkEnd w:id="1"/>
    <w:p w14:paraId="2E3B3846" w14:textId="77777777" w:rsidR="00BA301F" w:rsidRPr="00E5426C" w:rsidRDefault="00BA301F" w:rsidP="00C71E04">
      <w:pPr>
        <w:ind w:left="720"/>
        <w:jc w:val="both"/>
        <w:rPr>
          <w:rFonts w:ascii="Arial" w:hAnsi="Arial" w:cs="Arial"/>
        </w:rPr>
      </w:pPr>
    </w:p>
    <w:p w14:paraId="32398AF1" w14:textId="649420F5" w:rsidR="00BA301F" w:rsidRPr="00E5426C" w:rsidRDefault="00BA301F" w:rsidP="00D554C3">
      <w:pPr>
        <w:jc w:val="both"/>
        <w:rPr>
          <w:rFonts w:ascii="Arial" w:hAnsi="Arial" w:cs="Arial"/>
        </w:rPr>
      </w:pPr>
    </w:p>
    <w:p w14:paraId="5BF6702E" w14:textId="77777777" w:rsidR="00E5426C" w:rsidRDefault="00E5426C" w:rsidP="00E5426C">
      <w:pPr>
        <w:jc w:val="both"/>
        <w:rPr>
          <w:rFonts w:ascii="Arial" w:hAnsi="Arial" w:cs="Arial"/>
        </w:rPr>
      </w:pPr>
      <w:bookmarkStart w:id="2" w:name="_Hlk92357434"/>
      <w:r w:rsidRPr="00E5426C">
        <w:rPr>
          <w:rFonts w:ascii="Arial" w:hAnsi="Arial" w:cs="Arial"/>
        </w:rPr>
        <w:t>At MSSC, we know that our staff are our most valuable resource. We want you to flourish in your professional life and that’s why we put lots of time and energy into our positive culture and approach to well-being.</w:t>
      </w:r>
    </w:p>
    <w:p w14:paraId="32DBE0F8" w14:textId="77777777" w:rsidR="00E5426C" w:rsidRPr="00E5426C" w:rsidRDefault="00E5426C" w:rsidP="00E5426C">
      <w:pPr>
        <w:jc w:val="both"/>
        <w:rPr>
          <w:rFonts w:ascii="Arial" w:hAnsi="Arial" w:cs="Arial"/>
        </w:rPr>
      </w:pPr>
    </w:p>
    <w:p w14:paraId="183A7944" w14:textId="77777777" w:rsidR="00E5426C" w:rsidRPr="00E5426C" w:rsidRDefault="00E5426C" w:rsidP="00E5426C">
      <w:pPr>
        <w:jc w:val="both"/>
        <w:rPr>
          <w:rFonts w:ascii="Arial" w:hAnsi="Arial" w:cs="Arial"/>
          <w:b/>
          <w:bCs/>
        </w:rPr>
      </w:pPr>
      <w:r w:rsidRPr="00E5426C">
        <w:rPr>
          <w:rFonts w:ascii="Arial" w:hAnsi="Arial" w:cs="Arial"/>
          <w:b/>
          <w:bCs/>
        </w:rPr>
        <w:t xml:space="preserve">It’s not just a job, it’s a career – some of the benefits we offer you:  </w:t>
      </w:r>
    </w:p>
    <w:p w14:paraId="349926D2" w14:textId="77777777" w:rsidR="00E5426C" w:rsidRPr="00E5426C" w:rsidRDefault="00E5426C" w:rsidP="00A315EC">
      <w:pPr>
        <w:pStyle w:val="ListParagraph"/>
        <w:numPr>
          <w:ilvl w:val="0"/>
          <w:numId w:val="8"/>
        </w:numPr>
        <w:jc w:val="both"/>
        <w:rPr>
          <w:rFonts w:ascii="Arial" w:hAnsi="Arial" w:cs="Arial"/>
          <w:sz w:val="24"/>
          <w:szCs w:val="24"/>
        </w:rPr>
      </w:pPr>
      <w:r w:rsidRPr="00E5426C">
        <w:rPr>
          <w:rFonts w:ascii="Arial" w:hAnsi="Arial" w:cs="Arial"/>
          <w:sz w:val="24"/>
          <w:szCs w:val="24"/>
        </w:rPr>
        <w:t>Enthusiastic and engaged students and a culture of high aspirations.</w:t>
      </w:r>
    </w:p>
    <w:p w14:paraId="49DDC50F" w14:textId="77777777" w:rsidR="00E5426C" w:rsidRPr="00E5426C" w:rsidRDefault="00E5426C" w:rsidP="001F55AC">
      <w:pPr>
        <w:pStyle w:val="ListParagraph"/>
        <w:numPr>
          <w:ilvl w:val="0"/>
          <w:numId w:val="8"/>
        </w:numPr>
        <w:jc w:val="both"/>
        <w:rPr>
          <w:rFonts w:ascii="Arial" w:hAnsi="Arial" w:cs="Arial"/>
          <w:sz w:val="24"/>
          <w:szCs w:val="24"/>
        </w:rPr>
      </w:pPr>
      <w:r w:rsidRPr="00E5426C">
        <w:rPr>
          <w:rFonts w:ascii="Arial" w:eastAsia="Times New Roman" w:hAnsi="Arial" w:cs="Arial"/>
          <w:sz w:val="24"/>
          <w:szCs w:val="24"/>
        </w:rPr>
        <w:t>Extensive CPD training which provides a range of tailored and bespoke CPD opportunities</w:t>
      </w:r>
    </w:p>
    <w:p w14:paraId="46BABA47" w14:textId="77777777" w:rsidR="00E5426C" w:rsidRPr="00E5426C" w:rsidRDefault="00E5426C" w:rsidP="00927826">
      <w:pPr>
        <w:pStyle w:val="ListParagraph"/>
        <w:numPr>
          <w:ilvl w:val="0"/>
          <w:numId w:val="8"/>
        </w:numPr>
        <w:jc w:val="both"/>
        <w:rPr>
          <w:rFonts w:ascii="Arial" w:hAnsi="Arial" w:cs="Arial"/>
          <w:sz w:val="24"/>
          <w:szCs w:val="24"/>
        </w:rPr>
      </w:pPr>
      <w:r w:rsidRPr="00E5426C">
        <w:rPr>
          <w:rFonts w:ascii="Arial" w:eastAsia="Times New Roman" w:hAnsi="Arial" w:cs="Arial"/>
          <w:sz w:val="24"/>
          <w:szCs w:val="24"/>
        </w:rPr>
        <w:t>Competitive salaries and pay progression</w:t>
      </w:r>
    </w:p>
    <w:p w14:paraId="3AA1ABF5" w14:textId="77777777" w:rsidR="00E5426C" w:rsidRPr="00E5426C" w:rsidRDefault="00E5426C" w:rsidP="00E5426C">
      <w:pPr>
        <w:pStyle w:val="ListParagraph"/>
        <w:numPr>
          <w:ilvl w:val="0"/>
          <w:numId w:val="8"/>
        </w:numPr>
        <w:jc w:val="both"/>
        <w:rPr>
          <w:rFonts w:ascii="Arial" w:hAnsi="Arial" w:cs="Arial"/>
          <w:sz w:val="24"/>
          <w:szCs w:val="24"/>
        </w:rPr>
      </w:pPr>
      <w:r w:rsidRPr="00E5426C">
        <w:rPr>
          <w:rFonts w:ascii="Arial" w:eastAsia="Times New Roman" w:hAnsi="Arial" w:cs="Arial"/>
          <w:sz w:val="24"/>
          <w:szCs w:val="24"/>
        </w:rPr>
        <w:t xml:space="preserve">A supportive leadership team who are engaged in your professional development and success </w:t>
      </w:r>
    </w:p>
    <w:p w14:paraId="05E3A082" w14:textId="77777777" w:rsidR="00E5426C" w:rsidRPr="00E5426C" w:rsidRDefault="00E5426C" w:rsidP="00C60DBA">
      <w:pPr>
        <w:pStyle w:val="ListParagraph"/>
        <w:numPr>
          <w:ilvl w:val="0"/>
          <w:numId w:val="8"/>
        </w:numPr>
        <w:jc w:val="both"/>
        <w:rPr>
          <w:rFonts w:ascii="Arial" w:hAnsi="Arial" w:cs="Arial"/>
          <w:sz w:val="24"/>
          <w:szCs w:val="24"/>
        </w:rPr>
      </w:pPr>
      <w:r w:rsidRPr="00E5426C">
        <w:rPr>
          <w:rFonts w:ascii="Arial" w:hAnsi="Arial" w:cs="Arial"/>
          <w:sz w:val="24"/>
          <w:szCs w:val="24"/>
        </w:rPr>
        <w:t xml:space="preserve">Employee Assistance Programme (Counselling, coaching, information and support) </w:t>
      </w:r>
    </w:p>
    <w:p w14:paraId="1AC4E875" w14:textId="77777777" w:rsidR="00E5426C" w:rsidRPr="00E5426C" w:rsidRDefault="00E5426C" w:rsidP="00155962">
      <w:pPr>
        <w:pStyle w:val="ListParagraph"/>
        <w:numPr>
          <w:ilvl w:val="0"/>
          <w:numId w:val="8"/>
        </w:numPr>
        <w:jc w:val="both"/>
        <w:rPr>
          <w:rFonts w:ascii="Arial" w:hAnsi="Arial" w:cs="Arial"/>
          <w:sz w:val="24"/>
          <w:szCs w:val="24"/>
        </w:rPr>
      </w:pPr>
      <w:r w:rsidRPr="00E5426C">
        <w:rPr>
          <w:rFonts w:ascii="Arial" w:eastAsia="Times New Roman" w:hAnsi="Arial" w:cs="Arial"/>
          <w:sz w:val="24"/>
          <w:szCs w:val="24"/>
        </w:rPr>
        <w:t xml:space="preserve">Generous Pension Scheme </w:t>
      </w:r>
    </w:p>
    <w:p w14:paraId="23094275" w14:textId="77777777" w:rsidR="00E5426C" w:rsidRPr="00E5426C" w:rsidRDefault="00E5426C" w:rsidP="00D26420">
      <w:pPr>
        <w:pStyle w:val="ListParagraph"/>
        <w:numPr>
          <w:ilvl w:val="0"/>
          <w:numId w:val="8"/>
        </w:numPr>
        <w:jc w:val="both"/>
        <w:rPr>
          <w:sz w:val="24"/>
          <w:szCs w:val="24"/>
        </w:rPr>
      </w:pPr>
      <w:r w:rsidRPr="00E5426C">
        <w:rPr>
          <w:rFonts w:ascii="Arial" w:eastAsia="Times New Roman" w:hAnsi="Arial" w:cs="Arial"/>
          <w:sz w:val="24"/>
          <w:szCs w:val="24"/>
        </w:rPr>
        <w:t>Flexible Working Contracts</w:t>
      </w:r>
      <w:bookmarkStart w:id="3" w:name="_heading=h.tcydcr17vqmm" w:colFirst="0" w:colLast="0"/>
      <w:bookmarkEnd w:id="3"/>
    </w:p>
    <w:p w14:paraId="4B8D629E" w14:textId="77777777" w:rsidR="00E5426C" w:rsidRPr="00E5426C" w:rsidRDefault="00E5426C" w:rsidP="00E5426C">
      <w:pPr>
        <w:jc w:val="both"/>
        <w:rPr>
          <w:sz w:val="28"/>
          <w:szCs w:val="28"/>
        </w:rPr>
      </w:pPr>
    </w:p>
    <w:p w14:paraId="04410A16" w14:textId="3224DF0A" w:rsidR="00E5426C" w:rsidRDefault="00E5426C" w:rsidP="00E5426C">
      <w:pPr>
        <w:jc w:val="both"/>
        <w:rPr>
          <w:rFonts w:ascii="Arial" w:hAnsi="Arial" w:cs="Arial"/>
        </w:rPr>
      </w:pPr>
      <w:r w:rsidRPr="00E5426C">
        <w:rPr>
          <w:rFonts w:ascii="Arial" w:hAnsi="Arial" w:cs="Arial"/>
        </w:rPr>
        <w:t>Moulton School is a successful, popular and over-subscribed school on the northern boundary of Northampton.  The DSP at MSSC opened in January 2024 and is a warm and welcoming space for up to 30 students, providing an enhanced mainstream provision for students who have an EHCP with specific Autism related needs. Students will have timetables which enables them to access a mainstream curriculum that is supplemented with tailored lessons and planned interventions.</w:t>
      </w:r>
    </w:p>
    <w:p w14:paraId="7F2F69F6" w14:textId="77777777" w:rsidR="00E426C3" w:rsidRPr="00E5426C" w:rsidRDefault="00E426C3" w:rsidP="00E5426C">
      <w:pPr>
        <w:jc w:val="both"/>
        <w:rPr>
          <w:rFonts w:ascii="Arial" w:hAnsi="Arial" w:cs="Arial"/>
        </w:rPr>
      </w:pPr>
    </w:p>
    <w:p w14:paraId="4E2C8FB6" w14:textId="77777777" w:rsidR="00E5426C" w:rsidRDefault="00E5426C" w:rsidP="00E5426C">
      <w:pPr>
        <w:jc w:val="both"/>
        <w:rPr>
          <w:rFonts w:ascii="Arial" w:hAnsi="Arial" w:cs="Arial"/>
        </w:rPr>
      </w:pPr>
      <w:bookmarkStart w:id="4" w:name="_heading=h.cmm7cjpmxq4y" w:colFirst="0" w:colLast="0"/>
      <w:bookmarkEnd w:id="4"/>
      <w:r w:rsidRPr="00E5426C">
        <w:rPr>
          <w:rFonts w:ascii="Arial" w:hAnsi="Arial" w:cs="Arial"/>
        </w:rPr>
        <w:t xml:space="preserve">MSSC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176A85C0" w14:textId="77777777" w:rsidR="00E426C3" w:rsidRPr="00E5426C" w:rsidRDefault="00E426C3" w:rsidP="00E5426C">
      <w:pPr>
        <w:jc w:val="both"/>
        <w:rPr>
          <w:rFonts w:ascii="Arial" w:hAnsi="Arial" w:cs="Arial"/>
        </w:rPr>
      </w:pPr>
    </w:p>
    <w:p w14:paraId="1E9208EB" w14:textId="77777777" w:rsidR="00E5426C" w:rsidRDefault="00E5426C" w:rsidP="00E5426C">
      <w:pPr>
        <w:jc w:val="both"/>
        <w:rPr>
          <w:rFonts w:ascii="Arial" w:hAnsi="Arial" w:cs="Arial"/>
        </w:rPr>
      </w:pPr>
      <w:r w:rsidRPr="00E5426C">
        <w:rPr>
          <w:rFonts w:ascii="Arial" w:hAnsi="Arial" w:cs="Arial"/>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657C6762" w14:textId="77777777" w:rsidR="00E426C3" w:rsidRPr="00E5426C" w:rsidRDefault="00E426C3" w:rsidP="00E5426C">
      <w:pPr>
        <w:jc w:val="both"/>
        <w:rPr>
          <w:rFonts w:ascii="Arial" w:hAnsi="Arial" w:cs="Arial"/>
        </w:rPr>
      </w:pPr>
    </w:p>
    <w:p w14:paraId="636CE401" w14:textId="77777777" w:rsidR="00E5426C" w:rsidRPr="00E5426C" w:rsidRDefault="00E5426C" w:rsidP="00E5426C">
      <w:pPr>
        <w:jc w:val="both"/>
        <w:rPr>
          <w:rFonts w:ascii="Arial" w:hAnsi="Arial" w:cs="Arial"/>
        </w:rPr>
      </w:pPr>
      <w:r w:rsidRPr="00E5426C">
        <w:rPr>
          <w:rFonts w:ascii="Arial" w:hAnsi="Arial" w:cs="Arial"/>
        </w:rPr>
        <w:t>Please note, it is an offence to apply for the role if the applicant is barred from engaging in regulated activity relevant to children.</w:t>
      </w:r>
    </w:p>
    <w:p w14:paraId="6373E2E3" w14:textId="77777777" w:rsidR="00E5426C" w:rsidRDefault="00E5426C" w:rsidP="00E5426C">
      <w:pPr>
        <w:jc w:val="both"/>
        <w:rPr>
          <w:rFonts w:ascii="Arial" w:hAnsi="Arial" w:cs="Arial"/>
        </w:rPr>
      </w:pPr>
      <w:r w:rsidRPr="00E5426C">
        <w:rPr>
          <w:rFonts w:ascii="Arial" w:hAnsi="Arial" w:cs="Arial"/>
        </w:rPr>
        <w:t xml:space="preserve">This post is exempt from the provisions of the Rehabilitation of Offenders Act 1974 and the amendments to the Exceptions Order 1975 (2013 and 2020), which requires you to disclose all spent convictions and cautions except those which are ‘protected’ under Police Act 1997 – Part V. </w:t>
      </w:r>
    </w:p>
    <w:p w14:paraId="6DA77CA1" w14:textId="77777777" w:rsidR="00E426C3" w:rsidRPr="00E5426C" w:rsidRDefault="00E426C3" w:rsidP="00E5426C">
      <w:pPr>
        <w:jc w:val="both"/>
        <w:rPr>
          <w:rFonts w:ascii="Arial" w:hAnsi="Arial" w:cs="Arial"/>
        </w:rPr>
      </w:pPr>
    </w:p>
    <w:p w14:paraId="6FD40736" w14:textId="77777777" w:rsidR="00E5426C" w:rsidRPr="00E5426C" w:rsidRDefault="00E5426C" w:rsidP="00E5426C">
      <w:pPr>
        <w:jc w:val="both"/>
        <w:rPr>
          <w:rFonts w:ascii="Arial" w:hAnsi="Arial" w:cs="Arial"/>
        </w:rPr>
      </w:pPr>
      <w:r w:rsidRPr="00E5426C">
        <w:rPr>
          <w:rFonts w:ascii="Arial" w:hAnsi="Arial" w:cs="Arial"/>
        </w:rPr>
        <w:t xml:space="preserve">Please be aware that referees will be contacted prior to interview in accordance with accepted Child Protection Procedures.  </w:t>
      </w:r>
    </w:p>
    <w:p w14:paraId="66410EDD" w14:textId="77777777" w:rsidR="00E5426C" w:rsidRPr="00E5426C" w:rsidRDefault="00E5426C" w:rsidP="00E5426C">
      <w:pPr>
        <w:jc w:val="both"/>
        <w:rPr>
          <w:rFonts w:ascii="Arial" w:hAnsi="Arial" w:cs="Arial"/>
          <w:b/>
          <w:bCs/>
          <w:u w:val="single"/>
        </w:rPr>
      </w:pPr>
    </w:p>
    <w:p w14:paraId="7EC0BC68" w14:textId="766044EC" w:rsidR="00C80036" w:rsidRPr="00E5426C" w:rsidRDefault="00E5426C" w:rsidP="00E5426C">
      <w:pPr>
        <w:jc w:val="both"/>
        <w:rPr>
          <w:rFonts w:ascii="Arial" w:hAnsi="Arial" w:cs="Arial"/>
          <w:b/>
          <w:bCs/>
          <w:u w:val="single"/>
        </w:rPr>
      </w:pPr>
      <w:r w:rsidRPr="00E5426C">
        <w:rPr>
          <w:rFonts w:ascii="Arial" w:hAnsi="Arial" w:cs="Arial"/>
          <w:b/>
          <w:bCs/>
          <w:u w:val="single"/>
        </w:rPr>
        <w:t>We reserve the right to withdraw the advert if sufficient applications are received before the closing date.</w:t>
      </w:r>
    </w:p>
    <w:bookmarkEnd w:id="2"/>
    <w:sectPr w:rsidR="00C80036" w:rsidRPr="00E5426C" w:rsidSect="00A2125C">
      <w:pgSz w:w="11906" w:h="16838"/>
      <w:pgMar w:top="720" w:right="1440" w:bottom="72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5D3A8" w14:textId="77777777" w:rsidR="0062015F" w:rsidRDefault="0062015F" w:rsidP="00FE746F">
      <w:r>
        <w:separator/>
      </w:r>
    </w:p>
  </w:endnote>
  <w:endnote w:type="continuationSeparator" w:id="0">
    <w:p w14:paraId="7BA28376" w14:textId="77777777" w:rsidR="0062015F" w:rsidRDefault="0062015F" w:rsidP="00FE7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55F98" w14:textId="77777777" w:rsidR="0062015F" w:rsidRDefault="0062015F" w:rsidP="00FE746F">
      <w:r>
        <w:separator/>
      </w:r>
    </w:p>
  </w:footnote>
  <w:footnote w:type="continuationSeparator" w:id="0">
    <w:p w14:paraId="67D7DD9E" w14:textId="77777777" w:rsidR="0062015F" w:rsidRDefault="0062015F" w:rsidP="00FE7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3E85"/>
    <w:multiLevelType w:val="hybridMultilevel"/>
    <w:tmpl w:val="86F02C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C67B51"/>
    <w:multiLevelType w:val="hybridMultilevel"/>
    <w:tmpl w:val="9BEC46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5E50DC"/>
    <w:multiLevelType w:val="multilevel"/>
    <w:tmpl w:val="96A22B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F714BA"/>
    <w:multiLevelType w:val="hybridMultilevel"/>
    <w:tmpl w:val="9B9C2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CD2C5F"/>
    <w:multiLevelType w:val="hybridMultilevel"/>
    <w:tmpl w:val="70EC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1556B1"/>
    <w:multiLevelType w:val="hybridMultilevel"/>
    <w:tmpl w:val="A328D8FE"/>
    <w:lvl w:ilvl="0" w:tplc="175C6CA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7D4F8E"/>
    <w:multiLevelType w:val="hybridMultilevel"/>
    <w:tmpl w:val="9D240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1076806">
    <w:abstractNumId w:val="6"/>
  </w:num>
  <w:num w:numId="2" w16cid:durableId="1072969324">
    <w:abstractNumId w:val="3"/>
  </w:num>
  <w:num w:numId="3" w16cid:durableId="1443499876">
    <w:abstractNumId w:val="4"/>
  </w:num>
  <w:num w:numId="4" w16cid:durableId="646402624">
    <w:abstractNumId w:val="1"/>
  </w:num>
  <w:num w:numId="5" w16cid:durableId="1345355200">
    <w:abstractNumId w:val="0"/>
  </w:num>
  <w:num w:numId="6" w16cid:durableId="1037970233">
    <w:abstractNumId w:val="5"/>
  </w:num>
  <w:num w:numId="7" w16cid:durableId="119539605">
    <w:abstractNumId w:val="2"/>
  </w:num>
  <w:num w:numId="8" w16cid:durableId="1145976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76C"/>
    <w:rsid w:val="0000710F"/>
    <w:rsid w:val="00013CCB"/>
    <w:rsid w:val="00021E7D"/>
    <w:rsid w:val="00050197"/>
    <w:rsid w:val="000615F0"/>
    <w:rsid w:val="0008025B"/>
    <w:rsid w:val="0009600D"/>
    <w:rsid w:val="000D7B68"/>
    <w:rsid w:val="000D7E5E"/>
    <w:rsid w:val="00107288"/>
    <w:rsid w:val="001358A9"/>
    <w:rsid w:val="00143CAA"/>
    <w:rsid w:val="00150B63"/>
    <w:rsid w:val="001553FF"/>
    <w:rsid w:val="00156C69"/>
    <w:rsid w:val="00160113"/>
    <w:rsid w:val="00164714"/>
    <w:rsid w:val="00170276"/>
    <w:rsid w:val="00172A79"/>
    <w:rsid w:val="00191A4B"/>
    <w:rsid w:val="001A100B"/>
    <w:rsid w:val="001A4468"/>
    <w:rsid w:val="001B6707"/>
    <w:rsid w:val="001C2B5A"/>
    <w:rsid w:val="001E56FA"/>
    <w:rsid w:val="001F0147"/>
    <w:rsid w:val="001F6846"/>
    <w:rsid w:val="002125E2"/>
    <w:rsid w:val="00230212"/>
    <w:rsid w:val="00237432"/>
    <w:rsid w:val="0024047D"/>
    <w:rsid w:val="002423DE"/>
    <w:rsid w:val="00264171"/>
    <w:rsid w:val="002726C1"/>
    <w:rsid w:val="00285107"/>
    <w:rsid w:val="002A4DF0"/>
    <w:rsid w:val="002B0C8B"/>
    <w:rsid w:val="002F1ACD"/>
    <w:rsid w:val="0032310C"/>
    <w:rsid w:val="00354774"/>
    <w:rsid w:val="00371A07"/>
    <w:rsid w:val="003731B1"/>
    <w:rsid w:val="00385786"/>
    <w:rsid w:val="003921A5"/>
    <w:rsid w:val="003C4602"/>
    <w:rsid w:val="003E07BC"/>
    <w:rsid w:val="003E3B85"/>
    <w:rsid w:val="00410F8D"/>
    <w:rsid w:val="0042210B"/>
    <w:rsid w:val="00440607"/>
    <w:rsid w:val="00450C7B"/>
    <w:rsid w:val="00463AD4"/>
    <w:rsid w:val="0047448A"/>
    <w:rsid w:val="00475190"/>
    <w:rsid w:val="00476029"/>
    <w:rsid w:val="00484EE9"/>
    <w:rsid w:val="004A0426"/>
    <w:rsid w:val="004D0EB7"/>
    <w:rsid w:val="004E087C"/>
    <w:rsid w:val="004E576D"/>
    <w:rsid w:val="004E7F41"/>
    <w:rsid w:val="004F5A47"/>
    <w:rsid w:val="00501B7B"/>
    <w:rsid w:val="00507CE6"/>
    <w:rsid w:val="00537E46"/>
    <w:rsid w:val="0054467E"/>
    <w:rsid w:val="005542CE"/>
    <w:rsid w:val="005628CA"/>
    <w:rsid w:val="00571396"/>
    <w:rsid w:val="005B02F1"/>
    <w:rsid w:val="00606F85"/>
    <w:rsid w:val="00615AF6"/>
    <w:rsid w:val="0062015F"/>
    <w:rsid w:val="0064668E"/>
    <w:rsid w:val="00647108"/>
    <w:rsid w:val="006642C8"/>
    <w:rsid w:val="00670272"/>
    <w:rsid w:val="00681647"/>
    <w:rsid w:val="00685884"/>
    <w:rsid w:val="006A2216"/>
    <w:rsid w:val="006B146A"/>
    <w:rsid w:val="006C6F11"/>
    <w:rsid w:val="006E35EF"/>
    <w:rsid w:val="006E6325"/>
    <w:rsid w:val="00703CCB"/>
    <w:rsid w:val="00724B5B"/>
    <w:rsid w:val="007332A2"/>
    <w:rsid w:val="00736490"/>
    <w:rsid w:val="00741FD9"/>
    <w:rsid w:val="00750D39"/>
    <w:rsid w:val="00784A2E"/>
    <w:rsid w:val="007C744B"/>
    <w:rsid w:val="007D67FD"/>
    <w:rsid w:val="007F05E8"/>
    <w:rsid w:val="007F0816"/>
    <w:rsid w:val="00864B7E"/>
    <w:rsid w:val="008678F3"/>
    <w:rsid w:val="00870D18"/>
    <w:rsid w:val="008745E2"/>
    <w:rsid w:val="00884162"/>
    <w:rsid w:val="008939E9"/>
    <w:rsid w:val="008A4324"/>
    <w:rsid w:val="008B59FF"/>
    <w:rsid w:val="008C17AF"/>
    <w:rsid w:val="008C576C"/>
    <w:rsid w:val="008D2FD7"/>
    <w:rsid w:val="008F4C1E"/>
    <w:rsid w:val="009054B7"/>
    <w:rsid w:val="00912D1B"/>
    <w:rsid w:val="00915246"/>
    <w:rsid w:val="0093206A"/>
    <w:rsid w:val="00960810"/>
    <w:rsid w:val="00974C6B"/>
    <w:rsid w:val="009A0B30"/>
    <w:rsid w:val="009A15C2"/>
    <w:rsid w:val="009A5907"/>
    <w:rsid w:val="009B6743"/>
    <w:rsid w:val="009C26B1"/>
    <w:rsid w:val="00A10F88"/>
    <w:rsid w:val="00A2125C"/>
    <w:rsid w:val="00A21686"/>
    <w:rsid w:val="00A30458"/>
    <w:rsid w:val="00A36628"/>
    <w:rsid w:val="00A4301D"/>
    <w:rsid w:val="00A460B7"/>
    <w:rsid w:val="00A66AF3"/>
    <w:rsid w:val="00A758CC"/>
    <w:rsid w:val="00A77B1D"/>
    <w:rsid w:val="00AC6F0D"/>
    <w:rsid w:val="00AF66B8"/>
    <w:rsid w:val="00B143F4"/>
    <w:rsid w:val="00B206F5"/>
    <w:rsid w:val="00B35958"/>
    <w:rsid w:val="00B4147F"/>
    <w:rsid w:val="00B5776C"/>
    <w:rsid w:val="00B6427C"/>
    <w:rsid w:val="00B67CE1"/>
    <w:rsid w:val="00B748CE"/>
    <w:rsid w:val="00BA301F"/>
    <w:rsid w:val="00BA3824"/>
    <w:rsid w:val="00BC04F3"/>
    <w:rsid w:val="00BD1D74"/>
    <w:rsid w:val="00C27C0C"/>
    <w:rsid w:val="00C3098C"/>
    <w:rsid w:val="00C32325"/>
    <w:rsid w:val="00C37977"/>
    <w:rsid w:val="00C57BD5"/>
    <w:rsid w:val="00C71E04"/>
    <w:rsid w:val="00C80036"/>
    <w:rsid w:val="00C80781"/>
    <w:rsid w:val="00C838B6"/>
    <w:rsid w:val="00C849E1"/>
    <w:rsid w:val="00CC20D9"/>
    <w:rsid w:val="00CC2A21"/>
    <w:rsid w:val="00CF5C34"/>
    <w:rsid w:val="00D050B1"/>
    <w:rsid w:val="00D14882"/>
    <w:rsid w:val="00D27810"/>
    <w:rsid w:val="00D35191"/>
    <w:rsid w:val="00D35208"/>
    <w:rsid w:val="00D37705"/>
    <w:rsid w:val="00D554C3"/>
    <w:rsid w:val="00D61BC5"/>
    <w:rsid w:val="00D66B04"/>
    <w:rsid w:val="00D71CC9"/>
    <w:rsid w:val="00D95082"/>
    <w:rsid w:val="00DB0E08"/>
    <w:rsid w:val="00DB194F"/>
    <w:rsid w:val="00DB4D1E"/>
    <w:rsid w:val="00DC48F7"/>
    <w:rsid w:val="00DD192F"/>
    <w:rsid w:val="00DD4FEF"/>
    <w:rsid w:val="00DD5670"/>
    <w:rsid w:val="00DE494C"/>
    <w:rsid w:val="00DF48E6"/>
    <w:rsid w:val="00E07C9A"/>
    <w:rsid w:val="00E336AC"/>
    <w:rsid w:val="00E426C3"/>
    <w:rsid w:val="00E4460B"/>
    <w:rsid w:val="00E5426C"/>
    <w:rsid w:val="00E61639"/>
    <w:rsid w:val="00EA1A3A"/>
    <w:rsid w:val="00EA3F14"/>
    <w:rsid w:val="00EA7D44"/>
    <w:rsid w:val="00EB67C2"/>
    <w:rsid w:val="00ED6256"/>
    <w:rsid w:val="00ED6619"/>
    <w:rsid w:val="00F60D8B"/>
    <w:rsid w:val="00F741C7"/>
    <w:rsid w:val="00FB5138"/>
    <w:rsid w:val="00FC0C46"/>
    <w:rsid w:val="00FC0DE3"/>
    <w:rsid w:val="00FD2DBE"/>
    <w:rsid w:val="00FD2F2D"/>
    <w:rsid w:val="00FD442B"/>
    <w:rsid w:val="00FE74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5BFEC"/>
  <w15:docId w15:val="{12077E5F-F40A-4196-9B38-547D7761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ind w:left="720" w:hanging="720"/>
      <w:jc w:val="both"/>
    </w:pPr>
  </w:style>
  <w:style w:type="paragraph" w:styleId="BalloonText">
    <w:name w:val="Balloon Text"/>
    <w:basedOn w:val="Normal"/>
    <w:semiHidden/>
    <w:rsid w:val="00143CAA"/>
    <w:rPr>
      <w:rFonts w:ascii="Tahoma" w:hAnsi="Tahoma" w:cs="Tahoma"/>
      <w:sz w:val="16"/>
      <w:szCs w:val="16"/>
    </w:rPr>
  </w:style>
  <w:style w:type="table" w:styleId="TableGrid">
    <w:name w:val="Table Grid"/>
    <w:basedOn w:val="TableNormal"/>
    <w:rsid w:val="00021E7D"/>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915246"/>
    <w:pPr>
      <w:overflowPunct w:val="0"/>
      <w:autoSpaceDE w:val="0"/>
      <w:autoSpaceDN w:val="0"/>
      <w:adjustRightInd w:val="0"/>
      <w:ind w:left="-432" w:right="1008"/>
      <w:jc w:val="both"/>
      <w:textAlignment w:val="baseline"/>
    </w:pPr>
    <w:rPr>
      <w:b/>
      <w:szCs w:val="20"/>
      <w:lang w:val="en-US"/>
    </w:rPr>
  </w:style>
  <w:style w:type="paragraph" w:styleId="Header">
    <w:name w:val="header"/>
    <w:basedOn w:val="Normal"/>
    <w:link w:val="HeaderChar"/>
    <w:rsid w:val="00FE746F"/>
    <w:pPr>
      <w:tabs>
        <w:tab w:val="center" w:pos="4513"/>
        <w:tab w:val="right" w:pos="9026"/>
      </w:tabs>
    </w:pPr>
  </w:style>
  <w:style w:type="character" w:customStyle="1" w:styleId="HeaderChar">
    <w:name w:val="Header Char"/>
    <w:link w:val="Header"/>
    <w:rsid w:val="00FE746F"/>
    <w:rPr>
      <w:sz w:val="24"/>
      <w:szCs w:val="24"/>
      <w:lang w:eastAsia="en-US"/>
    </w:rPr>
  </w:style>
  <w:style w:type="paragraph" w:styleId="Footer">
    <w:name w:val="footer"/>
    <w:basedOn w:val="Normal"/>
    <w:link w:val="FooterChar"/>
    <w:rsid w:val="00FE746F"/>
    <w:pPr>
      <w:tabs>
        <w:tab w:val="center" w:pos="4513"/>
        <w:tab w:val="right" w:pos="9026"/>
      </w:tabs>
    </w:pPr>
  </w:style>
  <w:style w:type="character" w:customStyle="1" w:styleId="FooterChar">
    <w:name w:val="Footer Char"/>
    <w:link w:val="Footer"/>
    <w:rsid w:val="00FE746F"/>
    <w:rPr>
      <w:sz w:val="24"/>
      <w:szCs w:val="24"/>
      <w:lang w:eastAsia="en-US"/>
    </w:rPr>
  </w:style>
  <w:style w:type="paragraph" w:styleId="Title">
    <w:name w:val="Title"/>
    <w:basedOn w:val="Normal"/>
    <w:link w:val="TitleChar"/>
    <w:qFormat/>
    <w:rsid w:val="002F1ACD"/>
    <w:pPr>
      <w:jc w:val="center"/>
    </w:pPr>
    <w:rPr>
      <w:b/>
      <w:bCs/>
      <w:sz w:val="28"/>
      <w:szCs w:val="20"/>
    </w:rPr>
  </w:style>
  <w:style w:type="character" w:customStyle="1" w:styleId="TitleChar">
    <w:name w:val="Title Char"/>
    <w:basedOn w:val="DefaultParagraphFont"/>
    <w:link w:val="Title"/>
    <w:rsid w:val="002F1ACD"/>
    <w:rPr>
      <w:b/>
      <w:bCs/>
      <w:sz w:val="28"/>
      <w:lang w:eastAsia="en-US"/>
    </w:rPr>
  </w:style>
  <w:style w:type="character" w:styleId="Hyperlink">
    <w:name w:val="Hyperlink"/>
    <w:rsid w:val="00974C6B"/>
    <w:rPr>
      <w:color w:val="0000FF"/>
      <w:u w:val="single"/>
    </w:rPr>
  </w:style>
  <w:style w:type="paragraph" w:styleId="ListParagraph">
    <w:name w:val="List Paragraph"/>
    <w:basedOn w:val="Normal"/>
    <w:uiPriority w:val="34"/>
    <w:qFormat/>
    <w:rsid w:val="00A4301D"/>
    <w:pPr>
      <w:spacing w:line="276" w:lineRule="auto"/>
      <w:ind w:left="720"/>
      <w:contextualSpacing/>
    </w:pPr>
    <w:rPr>
      <w:rFonts w:asciiTheme="minorHAnsi" w:eastAsiaTheme="minorHAnsi" w:hAnsiTheme="minorHAnsi" w:cstheme="minorBidi"/>
      <w:sz w:val="22"/>
      <w:szCs w:val="22"/>
    </w:rPr>
  </w:style>
  <w:style w:type="paragraph" w:customStyle="1" w:styleId="Normal1">
    <w:name w:val="Normal1"/>
    <w:basedOn w:val="Normal"/>
    <w:rsid w:val="00750D39"/>
    <w:pPr>
      <w:spacing w:after="200" w:line="260" w:lineRule="atLeast"/>
    </w:pPr>
    <w:rPr>
      <w:rFonts w:ascii="Arial" w:hAnsi="Arial" w:cs="Arial"/>
      <w:sz w:val="22"/>
      <w:szCs w:val="22"/>
      <w:lang w:val="en-US"/>
    </w:rPr>
  </w:style>
  <w:style w:type="character" w:customStyle="1" w:styleId="normalchar1">
    <w:name w:val="normal__char1"/>
    <w:basedOn w:val="DefaultParagraphFont"/>
    <w:rsid w:val="00750D39"/>
    <w:rPr>
      <w:rFonts w:ascii="Arial" w:hAnsi="Arial" w:cs="Arial" w:hint="default"/>
      <w:sz w:val="22"/>
      <w:szCs w:val="22"/>
    </w:rPr>
  </w:style>
  <w:style w:type="character" w:customStyle="1" w:styleId="il">
    <w:name w:val="il"/>
    <w:basedOn w:val="DefaultParagraphFont"/>
    <w:rsid w:val="00135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15044">
      <w:bodyDiv w:val="1"/>
      <w:marLeft w:val="0"/>
      <w:marRight w:val="0"/>
      <w:marTop w:val="0"/>
      <w:marBottom w:val="0"/>
      <w:divBdr>
        <w:top w:val="none" w:sz="0" w:space="0" w:color="auto"/>
        <w:left w:val="none" w:sz="0" w:space="0" w:color="auto"/>
        <w:bottom w:val="none" w:sz="0" w:space="0" w:color="auto"/>
        <w:right w:val="none" w:sz="0" w:space="0" w:color="auto"/>
      </w:divBdr>
    </w:div>
    <w:div w:id="58788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ultonschoo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CLASSROOM ASSISTANTS</vt:lpstr>
    </vt:vector>
  </TitlesOfParts>
  <Company>Moulton School</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CLASSROOM ASSISTANTS</dc:title>
  <dc:creator>Moulton School</dc:creator>
  <cp:lastModifiedBy>V Waights</cp:lastModifiedBy>
  <cp:revision>2</cp:revision>
  <cp:lastPrinted>2024-11-19T11:56:00Z</cp:lastPrinted>
  <dcterms:created xsi:type="dcterms:W3CDTF">2026-06-18T12:03:00Z</dcterms:created>
  <dcterms:modified xsi:type="dcterms:W3CDTF">2026-06-18T12:03:00Z</dcterms:modified>
</cp:coreProperties>
</file>