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FF2038" w14:paraId="0335EA88" w14:textId="77777777" w:rsidTr="000F4C75">
        <w:trPr>
          <w:jc w:val="center"/>
        </w:trPr>
        <w:tc>
          <w:tcPr>
            <w:tcW w:w="9026" w:type="dxa"/>
            <w:tcMar>
              <w:top w:w="100" w:type="dxa"/>
              <w:left w:w="100" w:type="dxa"/>
              <w:bottom w:w="100" w:type="dxa"/>
              <w:right w:w="100" w:type="dxa"/>
            </w:tcMar>
          </w:tcPr>
          <w:p w14:paraId="726BDB81" w14:textId="77777777" w:rsidR="00FF2038" w:rsidRDefault="00FF2038" w:rsidP="000F4C75">
            <w:pPr>
              <w:widowControl w:val="0"/>
              <w:pBdr>
                <w:top w:val="nil"/>
                <w:left w:val="nil"/>
                <w:bottom w:val="nil"/>
                <w:right w:val="nil"/>
                <w:between w:val="nil"/>
              </w:pBdr>
              <w:spacing w:after="0" w:line="240" w:lineRule="auto"/>
              <w:jc w:val="center"/>
              <w:rPr>
                <w:rFonts w:asciiTheme="minorHAnsi" w:eastAsiaTheme="minorEastAsia" w:hAnsiTheme="minorHAnsi" w:cstheme="minorBidi"/>
                <w:b/>
                <w:bCs/>
                <w:sz w:val="24"/>
                <w:szCs w:val="24"/>
              </w:rPr>
            </w:pPr>
          </w:p>
          <w:p w14:paraId="2ED0DEF9" w14:textId="77777777" w:rsidR="00FF2038" w:rsidRDefault="00FF2038" w:rsidP="000F4C75">
            <w:pPr>
              <w:widowControl w:val="0"/>
              <w:pBdr>
                <w:top w:val="nil"/>
                <w:left w:val="nil"/>
                <w:bottom w:val="nil"/>
                <w:right w:val="nil"/>
                <w:between w:val="nil"/>
              </w:pBdr>
              <w:spacing w:after="0" w:line="240" w:lineRule="auto"/>
              <w:jc w:val="center"/>
              <w:rPr>
                <w:rFonts w:asciiTheme="minorHAnsi" w:eastAsiaTheme="minorEastAsia" w:hAnsiTheme="minorHAnsi" w:cstheme="minorBidi"/>
                <w:b/>
                <w:bCs/>
                <w:sz w:val="24"/>
                <w:szCs w:val="24"/>
              </w:rPr>
            </w:pPr>
            <w:r w:rsidRPr="3A097B55">
              <w:rPr>
                <w:rFonts w:asciiTheme="minorHAnsi" w:eastAsiaTheme="minorEastAsia" w:hAnsiTheme="minorHAnsi" w:cstheme="minorBidi"/>
                <w:b/>
                <w:bCs/>
                <w:sz w:val="24"/>
                <w:szCs w:val="24"/>
              </w:rPr>
              <w:t>JOB DESCRIPTION</w:t>
            </w:r>
          </w:p>
          <w:p w14:paraId="1E06BAB8" w14:textId="77777777" w:rsidR="00FF2038" w:rsidRDefault="00FF2038" w:rsidP="000F4C75">
            <w:pPr>
              <w:widowControl w:val="0"/>
              <w:pBdr>
                <w:top w:val="nil"/>
                <w:left w:val="nil"/>
                <w:bottom w:val="nil"/>
                <w:right w:val="nil"/>
                <w:between w:val="nil"/>
              </w:pBdr>
              <w:spacing w:after="0" w:line="240" w:lineRule="auto"/>
              <w:jc w:val="center"/>
              <w:rPr>
                <w:rFonts w:asciiTheme="minorHAnsi" w:eastAsiaTheme="minorEastAsia" w:hAnsiTheme="minorHAnsi" w:cstheme="minorBidi"/>
                <w:b/>
                <w:bCs/>
                <w:sz w:val="24"/>
                <w:szCs w:val="24"/>
              </w:rPr>
            </w:pPr>
          </w:p>
        </w:tc>
      </w:tr>
    </w:tbl>
    <w:p w14:paraId="69DE4668" w14:textId="77777777" w:rsidR="00CF5347" w:rsidRDefault="00CF5347"/>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FF2038" w14:paraId="2E693EDE" w14:textId="77777777" w:rsidTr="000F4C75">
        <w:tc>
          <w:tcPr>
            <w:tcW w:w="9026" w:type="dxa"/>
            <w:tcMar>
              <w:top w:w="100" w:type="dxa"/>
              <w:left w:w="100" w:type="dxa"/>
              <w:bottom w:w="100" w:type="dxa"/>
              <w:right w:w="100" w:type="dxa"/>
            </w:tcMar>
          </w:tcPr>
          <w:p w14:paraId="6AE6E243" w14:textId="36413B7D" w:rsidR="00FF2038" w:rsidRDefault="00FF2038" w:rsidP="000F4C75">
            <w:pPr>
              <w:widowControl w:val="0"/>
              <w:pBdr>
                <w:top w:val="nil"/>
                <w:left w:val="nil"/>
                <w:bottom w:val="nil"/>
                <w:right w:val="nil"/>
                <w:between w:val="nil"/>
              </w:pBdr>
              <w:spacing w:after="0" w:line="240" w:lineRule="auto"/>
              <w:rPr>
                <w:rFonts w:asciiTheme="minorHAnsi" w:eastAsiaTheme="minorEastAsia" w:hAnsiTheme="minorHAnsi" w:cstheme="minorBidi"/>
                <w:b/>
                <w:bCs/>
                <w:sz w:val="24"/>
                <w:szCs w:val="24"/>
              </w:rPr>
            </w:pPr>
            <w:r w:rsidRPr="5BC71818">
              <w:rPr>
                <w:rFonts w:asciiTheme="minorHAnsi" w:eastAsiaTheme="minorEastAsia" w:hAnsiTheme="minorHAnsi" w:cstheme="minorBidi"/>
                <w:b/>
                <w:bCs/>
                <w:sz w:val="24"/>
                <w:szCs w:val="24"/>
              </w:rPr>
              <w:t xml:space="preserve">Job Title: </w:t>
            </w:r>
            <w:r w:rsidRPr="0064665B">
              <w:rPr>
                <w:rFonts w:asciiTheme="minorHAnsi" w:eastAsiaTheme="minorEastAsia" w:hAnsiTheme="minorHAnsi" w:cstheme="minorBidi"/>
                <w:sz w:val="24"/>
                <w:szCs w:val="24"/>
              </w:rPr>
              <w:t xml:space="preserve">Initial Teacher Training Tutor </w:t>
            </w:r>
            <w:r w:rsidR="00303A33">
              <w:rPr>
                <w:rFonts w:asciiTheme="minorHAnsi" w:eastAsiaTheme="minorEastAsia" w:hAnsiTheme="minorHAnsi" w:cstheme="minorBidi"/>
                <w:sz w:val="24"/>
                <w:szCs w:val="24"/>
              </w:rPr>
              <w:t>–</w:t>
            </w:r>
            <w:r w:rsidRPr="0064665B">
              <w:rPr>
                <w:rFonts w:asciiTheme="minorHAnsi" w:eastAsiaTheme="minorEastAsia" w:hAnsiTheme="minorHAnsi" w:cstheme="minorBidi"/>
                <w:sz w:val="24"/>
                <w:szCs w:val="24"/>
              </w:rPr>
              <w:t xml:space="preserve"> </w:t>
            </w:r>
            <w:r w:rsidR="00303A33">
              <w:rPr>
                <w:rFonts w:asciiTheme="minorHAnsi" w:eastAsiaTheme="minorEastAsia" w:hAnsiTheme="minorHAnsi" w:cstheme="minorBidi"/>
                <w:sz w:val="24"/>
                <w:szCs w:val="24"/>
              </w:rPr>
              <w:t xml:space="preserve">OTT </w:t>
            </w:r>
            <w:r w:rsidRPr="0064665B">
              <w:rPr>
                <w:rFonts w:asciiTheme="minorHAnsi" w:eastAsiaTheme="minorEastAsia" w:hAnsiTheme="minorHAnsi" w:cstheme="minorBidi"/>
                <w:sz w:val="24"/>
                <w:szCs w:val="24"/>
              </w:rPr>
              <w:t>East Campus</w:t>
            </w:r>
            <w:r w:rsidR="00C97312">
              <w:rPr>
                <w:rFonts w:asciiTheme="minorHAnsi" w:eastAsiaTheme="minorEastAsia" w:hAnsiTheme="minorHAnsi" w:cstheme="minorBidi"/>
                <w:sz w:val="24"/>
                <w:szCs w:val="24"/>
              </w:rPr>
              <w:t xml:space="preserve"> (</w:t>
            </w:r>
            <w:r w:rsidR="00D95F6E">
              <w:rPr>
                <w:rFonts w:asciiTheme="minorHAnsi" w:eastAsiaTheme="minorEastAsia" w:hAnsiTheme="minorHAnsi" w:cstheme="minorBidi"/>
                <w:sz w:val="24"/>
                <w:szCs w:val="24"/>
              </w:rPr>
              <w:t>Suffolk</w:t>
            </w:r>
            <w:r w:rsidR="00C97312">
              <w:rPr>
                <w:rFonts w:asciiTheme="minorHAnsi" w:eastAsiaTheme="minorEastAsia" w:hAnsiTheme="minorHAnsi" w:cstheme="minorBidi"/>
                <w:sz w:val="24"/>
                <w:szCs w:val="24"/>
              </w:rPr>
              <w:t>)</w:t>
            </w:r>
            <w:r w:rsidR="005E1C6B" w:rsidRPr="0064665B">
              <w:rPr>
                <w:rFonts w:asciiTheme="minorHAnsi" w:eastAsiaTheme="minorEastAsia" w:hAnsiTheme="minorHAnsi" w:cstheme="minorBidi"/>
                <w:sz w:val="24"/>
                <w:szCs w:val="24"/>
              </w:rPr>
              <w:t xml:space="preserve"> (0.</w:t>
            </w:r>
            <w:r w:rsidR="00764D7F">
              <w:rPr>
                <w:rFonts w:asciiTheme="minorHAnsi" w:eastAsiaTheme="minorEastAsia" w:hAnsiTheme="minorHAnsi" w:cstheme="minorBidi"/>
                <w:sz w:val="24"/>
                <w:szCs w:val="24"/>
              </w:rPr>
              <w:t>6</w:t>
            </w:r>
            <w:r w:rsidR="005E1C6B" w:rsidRPr="0064665B">
              <w:rPr>
                <w:rFonts w:asciiTheme="minorHAnsi" w:eastAsiaTheme="minorEastAsia" w:hAnsiTheme="minorHAnsi" w:cstheme="minorBidi"/>
                <w:sz w:val="24"/>
                <w:szCs w:val="24"/>
              </w:rPr>
              <w:t>)</w:t>
            </w:r>
          </w:p>
          <w:p w14:paraId="368302C0" w14:textId="77777777" w:rsidR="00FF2038" w:rsidRDefault="00FF2038" w:rsidP="000F4C75">
            <w:pPr>
              <w:widowControl w:val="0"/>
              <w:pBdr>
                <w:top w:val="nil"/>
                <w:left w:val="nil"/>
                <w:bottom w:val="nil"/>
                <w:right w:val="nil"/>
                <w:between w:val="nil"/>
              </w:pBdr>
              <w:spacing w:after="0" w:line="240" w:lineRule="auto"/>
              <w:rPr>
                <w:rFonts w:asciiTheme="minorHAnsi" w:eastAsiaTheme="minorEastAsia" w:hAnsiTheme="minorHAnsi" w:cstheme="minorBidi"/>
                <w:b/>
                <w:bCs/>
                <w:sz w:val="24"/>
                <w:szCs w:val="24"/>
              </w:rPr>
            </w:pPr>
          </w:p>
          <w:p w14:paraId="5B0D547E" w14:textId="2F8947E9" w:rsidR="00FF2038" w:rsidRPr="0064665B" w:rsidRDefault="00FF2038" w:rsidP="000F4C75">
            <w:pPr>
              <w:widowControl w:val="0"/>
              <w:pBdr>
                <w:top w:val="nil"/>
                <w:left w:val="nil"/>
                <w:bottom w:val="nil"/>
                <w:right w:val="nil"/>
                <w:between w:val="nil"/>
              </w:pBdr>
              <w:spacing w:after="0" w:line="240" w:lineRule="auto"/>
              <w:rPr>
                <w:rFonts w:asciiTheme="minorHAnsi" w:eastAsiaTheme="minorEastAsia" w:hAnsiTheme="minorHAnsi" w:cstheme="minorBidi"/>
                <w:sz w:val="24"/>
                <w:szCs w:val="24"/>
              </w:rPr>
            </w:pPr>
            <w:r w:rsidRPr="5BC71818">
              <w:rPr>
                <w:rFonts w:asciiTheme="minorHAnsi" w:eastAsiaTheme="minorEastAsia" w:hAnsiTheme="minorHAnsi" w:cstheme="minorBidi"/>
                <w:b/>
                <w:bCs/>
                <w:sz w:val="24"/>
                <w:szCs w:val="24"/>
              </w:rPr>
              <w:t xml:space="preserve">Reporting to: </w:t>
            </w:r>
            <w:r w:rsidR="00303A33">
              <w:rPr>
                <w:rFonts w:asciiTheme="minorHAnsi" w:eastAsiaTheme="minorEastAsia" w:hAnsiTheme="minorHAnsi" w:cstheme="minorBidi"/>
                <w:sz w:val="24"/>
                <w:szCs w:val="24"/>
              </w:rPr>
              <w:t>OTT Campus Lead</w:t>
            </w:r>
            <w:r w:rsidRPr="0064665B">
              <w:rPr>
                <w:rFonts w:asciiTheme="minorHAnsi" w:eastAsiaTheme="minorEastAsia" w:hAnsiTheme="minorHAnsi" w:cstheme="minorBidi"/>
                <w:sz w:val="24"/>
                <w:szCs w:val="24"/>
              </w:rPr>
              <w:t xml:space="preserve"> – Ormiston Teacher Training East</w:t>
            </w:r>
          </w:p>
          <w:p w14:paraId="22AF7E9B" w14:textId="77777777" w:rsidR="00FF2038" w:rsidRDefault="00FF2038" w:rsidP="000F4C75">
            <w:pPr>
              <w:widowControl w:val="0"/>
              <w:pBdr>
                <w:top w:val="nil"/>
                <w:left w:val="nil"/>
                <w:bottom w:val="nil"/>
                <w:right w:val="nil"/>
                <w:between w:val="nil"/>
              </w:pBdr>
              <w:spacing w:after="0" w:line="240" w:lineRule="auto"/>
              <w:rPr>
                <w:rFonts w:asciiTheme="minorHAnsi" w:eastAsiaTheme="minorEastAsia" w:hAnsiTheme="minorHAnsi" w:cstheme="minorBidi"/>
                <w:b/>
                <w:bCs/>
                <w:sz w:val="24"/>
                <w:szCs w:val="24"/>
              </w:rPr>
            </w:pPr>
          </w:p>
          <w:p w14:paraId="7026B7A1" w14:textId="78B29BF9" w:rsidR="00BA4C13" w:rsidRDefault="00BA4C13" w:rsidP="000F4C75">
            <w:pPr>
              <w:widowControl w:val="0"/>
              <w:pBdr>
                <w:top w:val="nil"/>
                <w:left w:val="nil"/>
                <w:bottom w:val="nil"/>
                <w:right w:val="nil"/>
                <w:between w:val="nil"/>
              </w:pBdr>
              <w:spacing w:after="0" w:line="240" w:lineRule="auto"/>
              <w:rPr>
                <w:rFonts w:asciiTheme="minorHAnsi" w:eastAsiaTheme="minorEastAsia" w:hAnsiTheme="minorHAnsi" w:cstheme="minorBidi"/>
                <w:b/>
                <w:bCs/>
                <w:sz w:val="24"/>
                <w:szCs w:val="24"/>
              </w:rPr>
            </w:pPr>
            <w:r w:rsidRPr="3A097B55">
              <w:rPr>
                <w:rFonts w:asciiTheme="minorHAnsi" w:eastAsiaTheme="minorEastAsia" w:hAnsiTheme="minorHAnsi" w:cstheme="minorBidi"/>
                <w:b/>
                <w:bCs/>
                <w:sz w:val="24"/>
                <w:szCs w:val="24"/>
              </w:rPr>
              <w:t>Salary:</w:t>
            </w:r>
            <w:r w:rsidR="002C5B67">
              <w:rPr>
                <w:rFonts w:asciiTheme="minorHAnsi" w:eastAsiaTheme="minorEastAsia" w:hAnsiTheme="minorHAnsi" w:cstheme="minorBidi"/>
                <w:b/>
                <w:bCs/>
                <w:sz w:val="24"/>
                <w:szCs w:val="24"/>
              </w:rPr>
              <w:t xml:space="preserve"> </w:t>
            </w:r>
            <w:r w:rsidR="002C5B67" w:rsidRPr="00B77114">
              <w:rPr>
                <w:rFonts w:asciiTheme="minorHAnsi" w:eastAsiaTheme="minorEastAsia" w:hAnsiTheme="minorHAnsi" w:cstheme="minorBidi"/>
                <w:sz w:val="24"/>
                <w:szCs w:val="24"/>
              </w:rPr>
              <w:t>M5-UPS3</w:t>
            </w:r>
            <w:r w:rsidR="00605823" w:rsidRPr="00B77114">
              <w:rPr>
                <w:rFonts w:asciiTheme="minorHAnsi" w:eastAsiaTheme="minorEastAsia" w:hAnsiTheme="minorHAnsi" w:cstheme="minorBidi"/>
                <w:sz w:val="24"/>
                <w:szCs w:val="24"/>
              </w:rPr>
              <w:t xml:space="preserve"> (£38,330 - £46,525)</w:t>
            </w:r>
          </w:p>
          <w:p w14:paraId="526C0E09" w14:textId="77777777" w:rsidR="007B0F21" w:rsidRDefault="007B0F21" w:rsidP="007B0F21">
            <w:pPr>
              <w:widowControl w:val="0"/>
              <w:pBdr>
                <w:top w:val="nil"/>
                <w:left w:val="nil"/>
                <w:bottom w:val="nil"/>
                <w:right w:val="nil"/>
                <w:between w:val="nil"/>
              </w:pBdr>
              <w:spacing w:after="0" w:line="240" w:lineRule="auto"/>
              <w:rPr>
                <w:rFonts w:asciiTheme="minorHAnsi" w:eastAsiaTheme="minorEastAsia" w:hAnsiTheme="minorHAnsi" w:cstheme="minorBidi"/>
                <w:b/>
                <w:bCs/>
                <w:sz w:val="24"/>
                <w:szCs w:val="24"/>
              </w:rPr>
            </w:pPr>
          </w:p>
          <w:p w14:paraId="51C889F5" w14:textId="69627882" w:rsidR="007B0F21" w:rsidRDefault="007B0F21" w:rsidP="000F4C75">
            <w:pPr>
              <w:widowControl w:val="0"/>
              <w:pBdr>
                <w:top w:val="nil"/>
                <w:left w:val="nil"/>
                <w:bottom w:val="nil"/>
                <w:right w:val="nil"/>
                <w:between w:val="nil"/>
              </w:pBdr>
              <w:spacing w:after="0" w:line="240" w:lineRule="auto"/>
              <w:rPr>
                <w:rFonts w:asciiTheme="minorHAnsi" w:eastAsiaTheme="minorEastAsia" w:hAnsiTheme="minorHAnsi" w:cstheme="minorBidi"/>
                <w:b/>
                <w:bCs/>
                <w:sz w:val="24"/>
                <w:szCs w:val="24"/>
              </w:rPr>
            </w:pPr>
            <w:r w:rsidRPr="000250F0">
              <w:rPr>
                <w:rFonts w:asciiTheme="minorHAnsi" w:hAnsiTheme="minorHAnsi" w:cstheme="minorHAnsi"/>
                <w:b/>
                <w:bCs/>
                <w:sz w:val="24"/>
                <w:szCs w:val="24"/>
              </w:rPr>
              <w:t>This post is a part-time position and will be offered on a</w:t>
            </w:r>
            <w:r w:rsidR="00B77114">
              <w:rPr>
                <w:rFonts w:asciiTheme="minorHAnsi" w:hAnsiTheme="minorHAnsi" w:cstheme="minorHAnsi"/>
                <w:b/>
                <w:bCs/>
                <w:sz w:val="24"/>
                <w:szCs w:val="24"/>
              </w:rPr>
              <w:t xml:space="preserve"> </w:t>
            </w:r>
            <w:proofErr w:type="gramStart"/>
            <w:r w:rsidR="00B77114">
              <w:rPr>
                <w:rFonts w:asciiTheme="minorHAnsi" w:hAnsiTheme="minorHAnsi" w:cstheme="minorHAnsi"/>
                <w:b/>
                <w:bCs/>
                <w:sz w:val="24"/>
                <w:szCs w:val="24"/>
              </w:rPr>
              <w:t>12 month</w:t>
            </w:r>
            <w:proofErr w:type="gramEnd"/>
            <w:r w:rsidRPr="000250F0">
              <w:rPr>
                <w:rFonts w:asciiTheme="minorHAnsi" w:hAnsiTheme="minorHAnsi" w:cstheme="minorHAnsi"/>
                <w:b/>
                <w:bCs/>
                <w:sz w:val="24"/>
                <w:szCs w:val="24"/>
              </w:rPr>
              <w:t xml:space="preserve"> </w:t>
            </w:r>
            <w:r w:rsidR="00B77114">
              <w:rPr>
                <w:rFonts w:asciiTheme="minorHAnsi" w:hAnsiTheme="minorHAnsi" w:cstheme="minorHAnsi"/>
                <w:b/>
                <w:bCs/>
                <w:sz w:val="24"/>
                <w:szCs w:val="24"/>
              </w:rPr>
              <w:t>fixed term</w:t>
            </w:r>
            <w:r w:rsidRPr="000250F0">
              <w:rPr>
                <w:rFonts w:asciiTheme="minorHAnsi" w:hAnsiTheme="minorHAnsi" w:cstheme="minorHAnsi"/>
                <w:b/>
                <w:bCs/>
                <w:sz w:val="24"/>
                <w:szCs w:val="24"/>
              </w:rPr>
              <w:t xml:space="preserve"> contract</w:t>
            </w:r>
            <w:r w:rsidR="00B77114">
              <w:rPr>
                <w:rFonts w:asciiTheme="minorHAnsi" w:hAnsiTheme="minorHAnsi" w:cstheme="minorHAnsi"/>
                <w:b/>
                <w:bCs/>
                <w:sz w:val="24"/>
                <w:szCs w:val="24"/>
              </w:rPr>
              <w:t>.</w:t>
            </w:r>
            <w:r w:rsidRPr="000250F0">
              <w:rPr>
                <w:rFonts w:asciiTheme="minorHAnsi" w:hAnsiTheme="minorHAnsi" w:cstheme="minorHAnsi"/>
                <w:b/>
                <w:bCs/>
                <w:sz w:val="24"/>
                <w:szCs w:val="24"/>
              </w:rPr>
              <w:t xml:space="preserve"> </w:t>
            </w:r>
          </w:p>
          <w:p w14:paraId="296F5053" w14:textId="61C77BD8" w:rsidR="00BA4C13" w:rsidRDefault="00BA4C13" w:rsidP="000F4C75">
            <w:pPr>
              <w:widowControl w:val="0"/>
              <w:pBdr>
                <w:top w:val="nil"/>
                <w:left w:val="nil"/>
                <w:bottom w:val="nil"/>
                <w:right w:val="nil"/>
                <w:between w:val="nil"/>
              </w:pBdr>
              <w:spacing w:after="0" w:line="240" w:lineRule="auto"/>
              <w:rPr>
                <w:rFonts w:asciiTheme="minorHAnsi" w:eastAsiaTheme="minorEastAsia" w:hAnsiTheme="minorHAnsi" w:cstheme="minorBidi"/>
                <w:b/>
                <w:bCs/>
                <w:sz w:val="24"/>
                <w:szCs w:val="24"/>
              </w:rPr>
            </w:pPr>
          </w:p>
        </w:tc>
      </w:tr>
    </w:tbl>
    <w:p w14:paraId="0A88913C" w14:textId="77777777" w:rsidR="00FF2038" w:rsidRDefault="00FF2038"/>
    <w:p w14:paraId="20C84038" w14:textId="77777777" w:rsidR="00FF2038" w:rsidRPr="00FF2038" w:rsidRDefault="00FF2038" w:rsidP="00FF2038">
      <w:pPr>
        <w:rPr>
          <w:rFonts w:asciiTheme="minorHAnsi" w:hAnsiTheme="minorHAnsi" w:cstheme="minorHAnsi"/>
          <w:b/>
          <w:bCs/>
          <w:sz w:val="24"/>
          <w:szCs w:val="24"/>
        </w:rPr>
      </w:pPr>
      <w:r w:rsidRPr="00FF2038">
        <w:rPr>
          <w:rFonts w:asciiTheme="minorHAnsi" w:hAnsiTheme="minorHAnsi" w:cstheme="minorHAnsi"/>
          <w:b/>
          <w:bCs/>
          <w:sz w:val="24"/>
          <w:szCs w:val="24"/>
        </w:rPr>
        <w:t>About Us</w:t>
      </w:r>
    </w:p>
    <w:p w14:paraId="2343B392" w14:textId="237C6B96" w:rsidR="00FF2038" w:rsidRPr="00FF2038" w:rsidRDefault="00FF2038" w:rsidP="00FF2038">
      <w:r>
        <w:rPr>
          <w:sz w:val="24"/>
          <w:szCs w:val="24"/>
        </w:rPr>
        <w:t xml:space="preserve">Ormiston Teacher Training and </w:t>
      </w:r>
      <w:r w:rsidRPr="5BC71818">
        <w:rPr>
          <w:sz w:val="24"/>
          <w:szCs w:val="24"/>
        </w:rPr>
        <w:t xml:space="preserve">The National Institute of Teaching (NIoT) </w:t>
      </w:r>
      <w:r>
        <w:rPr>
          <w:sz w:val="24"/>
          <w:szCs w:val="24"/>
        </w:rPr>
        <w:t>have</w:t>
      </w:r>
      <w:r w:rsidRPr="5BC71818">
        <w:rPr>
          <w:sz w:val="24"/>
          <w:szCs w:val="24"/>
        </w:rPr>
        <w:t xml:space="preserve"> an unswerving commitment to high quality, evidence-informed teacher education</w:t>
      </w:r>
      <w:r>
        <w:rPr>
          <w:sz w:val="24"/>
          <w:szCs w:val="24"/>
        </w:rPr>
        <w:t xml:space="preserve">. We are </w:t>
      </w:r>
      <w:r w:rsidRPr="5BC71818">
        <w:rPr>
          <w:sz w:val="24"/>
          <w:szCs w:val="24"/>
        </w:rPr>
        <w:t>on a mission to improve the quality of teacher</w:t>
      </w:r>
      <w:r>
        <w:rPr>
          <w:sz w:val="24"/>
          <w:szCs w:val="24"/>
        </w:rPr>
        <w:t xml:space="preserve"> </w:t>
      </w:r>
      <w:r w:rsidRPr="5BC71818">
        <w:rPr>
          <w:sz w:val="24"/>
          <w:szCs w:val="24"/>
        </w:rPr>
        <w:t xml:space="preserve">development across the system.  </w:t>
      </w:r>
      <w:r w:rsidRPr="00FF2038">
        <w:rPr>
          <w:rFonts w:asciiTheme="minorHAnsi" w:hAnsiTheme="minorHAnsi" w:cstheme="minorHAnsi"/>
          <w:sz w:val="24"/>
          <w:szCs w:val="24"/>
        </w:rPr>
        <w:t xml:space="preserve">Our vision is to transform the lives of pupils by nurturing the talents of teachers. </w:t>
      </w:r>
    </w:p>
    <w:p w14:paraId="774CA314" w14:textId="77777777" w:rsidR="00FF2038" w:rsidRPr="00FF2038" w:rsidRDefault="00FF2038" w:rsidP="00FF2038">
      <w:pPr>
        <w:rPr>
          <w:rFonts w:asciiTheme="minorHAnsi" w:hAnsiTheme="minorHAnsi" w:cstheme="minorHAnsi"/>
          <w:b/>
          <w:bCs/>
          <w:sz w:val="24"/>
          <w:szCs w:val="24"/>
        </w:rPr>
      </w:pPr>
      <w:r w:rsidRPr="00FF2038">
        <w:rPr>
          <w:rFonts w:asciiTheme="minorHAnsi" w:hAnsiTheme="minorHAnsi" w:cstheme="minorHAnsi"/>
          <w:b/>
          <w:bCs/>
          <w:sz w:val="24"/>
          <w:szCs w:val="24"/>
        </w:rPr>
        <w:t>Job Description</w:t>
      </w:r>
    </w:p>
    <w:p w14:paraId="35BBC756" w14:textId="7F93E839" w:rsidR="00D34891" w:rsidRPr="00D34891" w:rsidRDefault="00FF2038" w:rsidP="008B3656">
      <w:pPr>
        <w:rPr>
          <w:rFonts w:asciiTheme="minorHAnsi" w:hAnsiTheme="minorHAnsi" w:cstheme="minorHAnsi"/>
          <w:sz w:val="24"/>
          <w:szCs w:val="24"/>
        </w:rPr>
      </w:pPr>
      <w:r w:rsidRPr="00FF2038">
        <w:rPr>
          <w:rFonts w:asciiTheme="minorHAnsi" w:hAnsiTheme="minorHAnsi" w:cstheme="minorHAnsi"/>
          <w:sz w:val="24"/>
          <w:szCs w:val="24"/>
        </w:rPr>
        <w:t>IT</w:t>
      </w:r>
      <w:r w:rsidR="00495385">
        <w:rPr>
          <w:rFonts w:asciiTheme="minorHAnsi" w:hAnsiTheme="minorHAnsi" w:cstheme="minorHAnsi"/>
          <w:sz w:val="24"/>
          <w:szCs w:val="24"/>
        </w:rPr>
        <w:t>T</w:t>
      </w:r>
      <w:r w:rsidRPr="00FF2038">
        <w:rPr>
          <w:rFonts w:asciiTheme="minorHAnsi" w:hAnsiTheme="minorHAnsi" w:cstheme="minorHAnsi"/>
          <w:sz w:val="24"/>
          <w:szCs w:val="24"/>
        </w:rPr>
        <w:t xml:space="preserve"> tutors lead the development of trainee teachers to competence and expertise by the end of their initial training year. They will make sure that trainees effectively develop their practice</w:t>
      </w:r>
      <w:r w:rsidR="00D34891">
        <w:rPr>
          <w:rFonts w:asciiTheme="minorHAnsi" w:hAnsiTheme="minorHAnsi" w:cstheme="minorHAnsi"/>
          <w:sz w:val="24"/>
          <w:szCs w:val="24"/>
        </w:rPr>
        <w:t>,</w:t>
      </w:r>
      <w:r w:rsidRPr="00FF2038">
        <w:rPr>
          <w:rFonts w:asciiTheme="minorHAnsi" w:hAnsiTheme="minorHAnsi" w:cstheme="minorHAnsi"/>
          <w:sz w:val="24"/>
          <w:szCs w:val="24"/>
        </w:rPr>
        <w:t xml:space="preserve"> culminating in recommendation of QTS and also academically with the award of a PGCE. Tutors will design and deliver the curriculum and monitor its application and implementation in schools by trainees and their mentors. They will foster professional relationships with schools and mentors to ensure trainee success and the success of the pupils they serve. Tutors review </w:t>
      </w:r>
      <w:r w:rsidR="00D34891">
        <w:rPr>
          <w:rFonts w:asciiTheme="minorHAnsi" w:hAnsiTheme="minorHAnsi" w:cstheme="minorHAnsi"/>
          <w:sz w:val="24"/>
          <w:szCs w:val="24"/>
        </w:rPr>
        <w:t xml:space="preserve">the </w:t>
      </w:r>
      <w:r w:rsidRPr="00FF2038">
        <w:rPr>
          <w:rFonts w:asciiTheme="minorHAnsi" w:hAnsiTheme="minorHAnsi" w:cstheme="minorHAnsi"/>
          <w:sz w:val="24"/>
          <w:szCs w:val="24"/>
        </w:rPr>
        <w:t>progress of cohorts</w:t>
      </w:r>
      <w:r w:rsidR="00D34891">
        <w:rPr>
          <w:rFonts w:asciiTheme="minorHAnsi" w:hAnsiTheme="minorHAnsi" w:cstheme="minorHAnsi"/>
          <w:sz w:val="24"/>
          <w:szCs w:val="24"/>
        </w:rPr>
        <w:t>,</w:t>
      </w:r>
      <w:r w:rsidRPr="00FF2038">
        <w:rPr>
          <w:rFonts w:asciiTheme="minorHAnsi" w:hAnsiTheme="minorHAnsi" w:cstheme="minorHAnsi"/>
          <w:sz w:val="24"/>
          <w:szCs w:val="24"/>
        </w:rPr>
        <w:t xml:space="preserve"> and this information is utilised to enhance </w:t>
      </w:r>
      <w:r w:rsidR="00D34891">
        <w:rPr>
          <w:rFonts w:asciiTheme="minorHAnsi" w:hAnsiTheme="minorHAnsi" w:cstheme="minorHAnsi"/>
          <w:sz w:val="24"/>
          <w:szCs w:val="24"/>
        </w:rPr>
        <w:t xml:space="preserve">the </w:t>
      </w:r>
      <w:r w:rsidRPr="00FF2038">
        <w:rPr>
          <w:rFonts w:asciiTheme="minorHAnsi" w:hAnsiTheme="minorHAnsi" w:cstheme="minorHAnsi"/>
          <w:sz w:val="24"/>
          <w:szCs w:val="24"/>
        </w:rPr>
        <w:t xml:space="preserve">success of the cohort and to feed into continuous improvement at a programme level, in partnership with placement schools. Tutors will contribute to promoting the </w:t>
      </w:r>
      <w:proofErr w:type="spellStart"/>
      <w:r>
        <w:rPr>
          <w:rFonts w:asciiTheme="minorHAnsi" w:hAnsiTheme="minorHAnsi" w:cstheme="minorHAnsi"/>
          <w:sz w:val="24"/>
          <w:szCs w:val="24"/>
        </w:rPr>
        <w:t>NioT@Ormiston</w:t>
      </w:r>
      <w:proofErr w:type="spellEnd"/>
      <w:r>
        <w:rPr>
          <w:rFonts w:asciiTheme="minorHAnsi" w:hAnsiTheme="minorHAnsi" w:cstheme="minorHAnsi"/>
          <w:sz w:val="24"/>
          <w:szCs w:val="24"/>
        </w:rPr>
        <w:t xml:space="preserve"> Teacher Training </w:t>
      </w:r>
      <w:r w:rsidRPr="00FF2038">
        <w:rPr>
          <w:rFonts w:asciiTheme="minorHAnsi" w:hAnsiTheme="minorHAnsi" w:cstheme="minorHAnsi"/>
          <w:sz w:val="24"/>
          <w:szCs w:val="24"/>
        </w:rPr>
        <w:t xml:space="preserve">programme and will also be involved in </w:t>
      </w:r>
      <w:r w:rsidR="00D34891">
        <w:rPr>
          <w:rFonts w:asciiTheme="minorHAnsi" w:hAnsiTheme="minorHAnsi" w:cstheme="minorHAnsi"/>
          <w:sz w:val="24"/>
          <w:szCs w:val="24"/>
        </w:rPr>
        <w:t xml:space="preserve">the </w:t>
      </w:r>
      <w:r w:rsidRPr="00FF2038">
        <w:rPr>
          <w:rFonts w:asciiTheme="minorHAnsi" w:hAnsiTheme="minorHAnsi" w:cstheme="minorHAnsi"/>
          <w:sz w:val="24"/>
          <w:szCs w:val="24"/>
        </w:rPr>
        <w:t>recruitment of trainees</w:t>
      </w:r>
      <w:r w:rsidR="00D34891">
        <w:rPr>
          <w:rFonts w:asciiTheme="minorHAnsi" w:hAnsiTheme="minorHAnsi" w:cstheme="minorHAnsi"/>
          <w:sz w:val="24"/>
          <w:szCs w:val="24"/>
        </w:rPr>
        <w:t xml:space="preserve">. Tutors will be Subject Leads, </w:t>
      </w:r>
      <w:r w:rsidR="008B3656">
        <w:rPr>
          <w:rFonts w:asciiTheme="minorHAnsi" w:hAnsiTheme="minorHAnsi" w:cstheme="minorHAnsi"/>
          <w:sz w:val="24"/>
          <w:szCs w:val="24"/>
        </w:rPr>
        <w:t>d</w:t>
      </w:r>
      <w:r w:rsidR="002671E9" w:rsidRPr="002671E9">
        <w:rPr>
          <w:rFonts w:asciiTheme="minorHAnsi" w:hAnsiTheme="minorHAnsi" w:cstheme="minorHAnsi"/>
          <w:sz w:val="24"/>
          <w:szCs w:val="24"/>
        </w:rPr>
        <w:t>eliver</w:t>
      </w:r>
      <w:r w:rsidR="008B3656">
        <w:rPr>
          <w:rFonts w:asciiTheme="minorHAnsi" w:hAnsiTheme="minorHAnsi" w:cstheme="minorHAnsi"/>
          <w:sz w:val="24"/>
          <w:szCs w:val="24"/>
        </w:rPr>
        <w:t>ing</w:t>
      </w:r>
      <w:r w:rsidR="002671E9" w:rsidRPr="002671E9">
        <w:rPr>
          <w:rFonts w:asciiTheme="minorHAnsi" w:hAnsiTheme="minorHAnsi" w:cstheme="minorHAnsi"/>
          <w:sz w:val="24"/>
          <w:szCs w:val="24"/>
        </w:rPr>
        <w:t xml:space="preserve"> subject-specific training days to groups of trainees as part of the Thursday programme of centre-based </w:t>
      </w:r>
      <w:r w:rsidR="008B3656" w:rsidRPr="002671E9">
        <w:rPr>
          <w:rFonts w:asciiTheme="minorHAnsi" w:hAnsiTheme="minorHAnsi" w:cstheme="minorHAnsi"/>
          <w:sz w:val="24"/>
          <w:szCs w:val="24"/>
        </w:rPr>
        <w:t>delivery</w:t>
      </w:r>
      <w:r w:rsidR="00D34891">
        <w:rPr>
          <w:rFonts w:asciiTheme="minorHAnsi" w:hAnsiTheme="minorHAnsi" w:cstheme="minorHAnsi"/>
          <w:sz w:val="24"/>
          <w:szCs w:val="24"/>
        </w:rPr>
        <w:t xml:space="preserve"> and conducting subject visits </w:t>
      </w:r>
      <w:r w:rsidR="008B3656" w:rsidRPr="00454420">
        <w:rPr>
          <w:rFonts w:asciiTheme="minorHAnsi" w:hAnsiTheme="minorHAnsi" w:cstheme="minorHAnsi"/>
          <w:sz w:val="24"/>
          <w:szCs w:val="24"/>
        </w:rPr>
        <w:t>to each trainee within their subject group.</w:t>
      </w:r>
    </w:p>
    <w:p w14:paraId="2D0EE28C" w14:textId="77777777" w:rsidR="00FF2038" w:rsidRDefault="00FF2038" w:rsidP="00FF2038">
      <w:pPr>
        <w:rPr>
          <w:rFonts w:asciiTheme="minorHAnsi" w:hAnsiTheme="minorHAnsi" w:cstheme="minorHAnsi"/>
          <w:b/>
          <w:bCs/>
          <w:sz w:val="24"/>
          <w:szCs w:val="24"/>
        </w:rPr>
      </w:pPr>
      <w:r w:rsidRPr="00FF2038">
        <w:rPr>
          <w:rFonts w:asciiTheme="minorHAnsi" w:hAnsiTheme="minorHAnsi" w:cstheme="minorHAnsi"/>
          <w:b/>
          <w:bCs/>
          <w:sz w:val="24"/>
          <w:szCs w:val="24"/>
        </w:rPr>
        <w:t xml:space="preserve">Main duties and responsibilities: </w:t>
      </w:r>
    </w:p>
    <w:p w14:paraId="2F15E988" w14:textId="2FD6AB59"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 xml:space="preserve">To support the successful operation of training and quality assurance for the ITT programme, writing, delivering and/or quality assuring the curriculum and all aspects of the training year.  </w:t>
      </w:r>
    </w:p>
    <w:p w14:paraId="76ACC39F" w14:textId="19A7848D"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lastRenderedPageBreak/>
        <w:t xml:space="preserve">To further develop the ITT programme with the regional </w:t>
      </w:r>
      <w:r w:rsidR="00303A33" w:rsidRPr="00303A33">
        <w:rPr>
          <w:rFonts w:asciiTheme="minorHAnsi" w:hAnsiTheme="minorHAnsi" w:cstheme="minorHAnsi"/>
          <w:sz w:val="24"/>
          <w:szCs w:val="24"/>
        </w:rPr>
        <w:t>OTT Campus Lead and Director</w:t>
      </w:r>
      <w:r w:rsidRPr="00303A33">
        <w:rPr>
          <w:rFonts w:asciiTheme="minorHAnsi" w:hAnsiTheme="minorHAnsi" w:cstheme="minorHAnsi"/>
          <w:sz w:val="24"/>
          <w:szCs w:val="24"/>
        </w:rPr>
        <w:t xml:space="preserve"> of ITT</w:t>
      </w:r>
      <w:r w:rsidR="00303A33">
        <w:rPr>
          <w:rFonts w:asciiTheme="minorHAnsi" w:hAnsiTheme="minorHAnsi" w:cstheme="minorHAnsi"/>
          <w:sz w:val="24"/>
          <w:szCs w:val="24"/>
        </w:rPr>
        <w:t>,</w:t>
      </w:r>
      <w:r w:rsidRPr="00303A33">
        <w:rPr>
          <w:rFonts w:asciiTheme="minorHAnsi" w:hAnsiTheme="minorHAnsi" w:cstheme="minorHAnsi"/>
          <w:sz w:val="24"/>
          <w:szCs w:val="24"/>
        </w:rPr>
        <w:t xml:space="preserve"> so that it meets the needs of stakeholders working across all age phases.  </w:t>
      </w:r>
    </w:p>
    <w:p w14:paraId="22BE8B07" w14:textId="258CEDB2" w:rsidR="00303A33"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 xml:space="preserve">To write and deliver powerful content that sticks with trainees, is implemented by them in schools and helps them progress to expertise more quickly. </w:t>
      </w:r>
    </w:p>
    <w:p w14:paraId="7E8E6AF5" w14:textId="55340E03" w:rsidR="00677AAD" w:rsidRDefault="00677AAD"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To develop and deliver high</w:t>
      </w:r>
      <w:r w:rsidR="00303A33">
        <w:rPr>
          <w:rFonts w:asciiTheme="minorHAnsi" w:hAnsiTheme="minorHAnsi" w:cstheme="minorHAnsi"/>
          <w:sz w:val="24"/>
          <w:szCs w:val="24"/>
        </w:rPr>
        <w:t>-quality</w:t>
      </w:r>
      <w:r w:rsidRPr="00303A33">
        <w:rPr>
          <w:rFonts w:asciiTheme="minorHAnsi" w:hAnsiTheme="minorHAnsi" w:cstheme="minorHAnsi"/>
          <w:sz w:val="24"/>
          <w:szCs w:val="24"/>
        </w:rPr>
        <w:t xml:space="preserve"> s</w:t>
      </w:r>
      <w:r w:rsidR="00303A33">
        <w:rPr>
          <w:rFonts w:asciiTheme="minorHAnsi" w:hAnsiTheme="minorHAnsi" w:cstheme="minorHAnsi"/>
          <w:sz w:val="24"/>
          <w:szCs w:val="24"/>
        </w:rPr>
        <w:t>ubject-s</w:t>
      </w:r>
      <w:r w:rsidRPr="00303A33">
        <w:rPr>
          <w:rFonts w:asciiTheme="minorHAnsi" w:hAnsiTheme="minorHAnsi" w:cstheme="minorHAnsi"/>
          <w:sz w:val="24"/>
          <w:szCs w:val="24"/>
        </w:rPr>
        <w:t>pecific learning content that meets the objectives of our programmes</w:t>
      </w:r>
      <w:r w:rsidR="00303A33">
        <w:rPr>
          <w:rFonts w:asciiTheme="minorHAnsi" w:hAnsiTheme="minorHAnsi" w:cstheme="minorHAnsi"/>
          <w:sz w:val="24"/>
          <w:szCs w:val="24"/>
        </w:rPr>
        <w:t>,</w:t>
      </w:r>
      <w:r w:rsidRPr="00303A33">
        <w:rPr>
          <w:rFonts w:asciiTheme="minorHAnsi" w:hAnsiTheme="minorHAnsi" w:cstheme="minorHAnsi"/>
          <w:sz w:val="24"/>
          <w:szCs w:val="24"/>
        </w:rPr>
        <w:t xml:space="preserve"> </w:t>
      </w:r>
      <w:r w:rsidR="00303A33">
        <w:rPr>
          <w:rFonts w:asciiTheme="minorHAnsi" w:hAnsiTheme="minorHAnsi" w:cstheme="minorHAnsi"/>
          <w:sz w:val="24"/>
          <w:szCs w:val="24"/>
        </w:rPr>
        <w:t>which</w:t>
      </w:r>
      <w:r w:rsidRPr="00303A33">
        <w:rPr>
          <w:rFonts w:asciiTheme="minorHAnsi" w:hAnsiTheme="minorHAnsi" w:cstheme="minorHAnsi"/>
          <w:sz w:val="24"/>
          <w:szCs w:val="24"/>
        </w:rPr>
        <w:t xml:space="preserve"> will be delivered on </w:t>
      </w:r>
      <w:r w:rsidR="00303A33">
        <w:rPr>
          <w:rFonts w:asciiTheme="minorHAnsi" w:hAnsiTheme="minorHAnsi" w:cstheme="minorHAnsi"/>
          <w:sz w:val="24"/>
          <w:szCs w:val="24"/>
        </w:rPr>
        <w:t>the Subject Days</w:t>
      </w:r>
      <w:r w:rsidR="00D34891">
        <w:rPr>
          <w:rFonts w:asciiTheme="minorHAnsi" w:hAnsiTheme="minorHAnsi" w:cstheme="minorHAnsi"/>
          <w:sz w:val="24"/>
          <w:szCs w:val="24"/>
        </w:rPr>
        <w:t>.</w:t>
      </w:r>
    </w:p>
    <w:p w14:paraId="5F97173B" w14:textId="5B86A992" w:rsidR="00D34891" w:rsidRPr="00303A33" w:rsidRDefault="00D34891" w:rsidP="00303A33">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To tutor a caseload of trainees, including all documentation and placement visits.</w:t>
      </w:r>
    </w:p>
    <w:p w14:paraId="220E1F1C" w14:textId="20947CDE"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To provide precise feedback to trainees and mentors about the highest leverage practices based on observation of trainee strengths and areas for development</w:t>
      </w:r>
      <w:r w:rsidR="00303A33">
        <w:rPr>
          <w:rFonts w:asciiTheme="minorHAnsi" w:hAnsiTheme="minorHAnsi" w:cstheme="minorHAnsi"/>
          <w:sz w:val="24"/>
          <w:szCs w:val="24"/>
        </w:rPr>
        <w:t>,</w:t>
      </w:r>
      <w:r w:rsidRPr="00303A33">
        <w:rPr>
          <w:rFonts w:asciiTheme="minorHAnsi" w:hAnsiTheme="minorHAnsi" w:cstheme="minorHAnsi"/>
          <w:sz w:val="24"/>
          <w:szCs w:val="24"/>
        </w:rPr>
        <w:t xml:space="preserve"> both in training and in school placements. </w:t>
      </w:r>
    </w:p>
    <w:p w14:paraId="12CC2760" w14:textId="7496BE47"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 xml:space="preserve">To quality assure partnership provision through visits and paired observations, feedback and scrutiny of gathered evidence. </w:t>
      </w:r>
    </w:p>
    <w:p w14:paraId="3D0F5C2D" w14:textId="560EA6D9"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 xml:space="preserve">To support trainees and ensure their successful completion of the course, providing pastoral, academic and/or in-school support as required.  </w:t>
      </w:r>
    </w:p>
    <w:p w14:paraId="114FFD12" w14:textId="0B23B2D2"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 xml:space="preserve">To write and oversee support plans for those trainees who require additional support to successfully meet the Teachers’ Standards by the end of the training year.  </w:t>
      </w:r>
    </w:p>
    <w:p w14:paraId="44AC6365" w14:textId="5824371B"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To liaise with partner schools and content partners to develop key elements of the IT</w:t>
      </w:r>
      <w:r w:rsidR="00DC0939" w:rsidRPr="00303A33">
        <w:rPr>
          <w:rFonts w:asciiTheme="minorHAnsi" w:hAnsiTheme="minorHAnsi" w:cstheme="minorHAnsi"/>
          <w:sz w:val="24"/>
          <w:szCs w:val="24"/>
        </w:rPr>
        <w:t>T</w:t>
      </w:r>
      <w:r w:rsidRPr="00303A33">
        <w:rPr>
          <w:rFonts w:asciiTheme="minorHAnsi" w:hAnsiTheme="minorHAnsi" w:cstheme="minorHAnsi"/>
          <w:sz w:val="24"/>
          <w:szCs w:val="24"/>
        </w:rPr>
        <w:t xml:space="preserve"> offer.  </w:t>
      </w:r>
    </w:p>
    <w:p w14:paraId="246DFAF3" w14:textId="6E3406F4"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 xml:space="preserve">To lead mentor standardisation and training, in line with the new Quality Requirements.  </w:t>
      </w:r>
    </w:p>
    <w:p w14:paraId="2A410D47" w14:textId="50C6042F"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To support and inform the annual cycle for IT</w:t>
      </w:r>
      <w:r w:rsidR="00DC0939" w:rsidRPr="00303A33">
        <w:rPr>
          <w:rFonts w:asciiTheme="minorHAnsi" w:hAnsiTheme="minorHAnsi" w:cstheme="minorHAnsi"/>
          <w:sz w:val="24"/>
          <w:szCs w:val="24"/>
        </w:rPr>
        <w:t>T</w:t>
      </w:r>
      <w:r w:rsidRPr="00303A33">
        <w:rPr>
          <w:rFonts w:asciiTheme="minorHAnsi" w:hAnsiTheme="minorHAnsi" w:cstheme="minorHAnsi"/>
          <w:sz w:val="24"/>
          <w:szCs w:val="24"/>
        </w:rPr>
        <w:t xml:space="preserve"> performance and review, including the SEF and regular review of progress of the programme</w:t>
      </w:r>
      <w:r w:rsidR="00D34891">
        <w:rPr>
          <w:rFonts w:asciiTheme="minorHAnsi" w:hAnsiTheme="minorHAnsi" w:cstheme="minorHAnsi"/>
          <w:sz w:val="24"/>
          <w:szCs w:val="24"/>
        </w:rPr>
        <w:t>,</w:t>
      </w:r>
      <w:r w:rsidRPr="00303A33">
        <w:rPr>
          <w:rFonts w:asciiTheme="minorHAnsi" w:hAnsiTheme="minorHAnsi" w:cstheme="minorHAnsi"/>
          <w:sz w:val="24"/>
          <w:szCs w:val="24"/>
        </w:rPr>
        <w:t xml:space="preserve"> to ensure outstanding practice is embedded within </w:t>
      </w:r>
      <w:r w:rsidR="00D34891">
        <w:rPr>
          <w:rFonts w:asciiTheme="minorHAnsi" w:hAnsiTheme="minorHAnsi" w:cstheme="minorHAnsi"/>
          <w:sz w:val="24"/>
          <w:szCs w:val="24"/>
        </w:rPr>
        <w:t xml:space="preserve">the </w:t>
      </w:r>
      <w:r w:rsidRPr="00303A33">
        <w:rPr>
          <w:rFonts w:asciiTheme="minorHAnsi" w:hAnsiTheme="minorHAnsi" w:cstheme="minorHAnsi"/>
          <w:sz w:val="24"/>
          <w:szCs w:val="24"/>
        </w:rPr>
        <w:t>IT</w:t>
      </w:r>
      <w:r w:rsidR="00DC0939" w:rsidRPr="00303A33">
        <w:rPr>
          <w:rFonts w:asciiTheme="minorHAnsi" w:hAnsiTheme="minorHAnsi" w:cstheme="minorHAnsi"/>
          <w:sz w:val="24"/>
          <w:szCs w:val="24"/>
        </w:rPr>
        <w:t>T</w:t>
      </w:r>
      <w:r w:rsidRPr="00303A33">
        <w:rPr>
          <w:rFonts w:asciiTheme="minorHAnsi" w:hAnsiTheme="minorHAnsi" w:cstheme="minorHAnsi"/>
          <w:sz w:val="24"/>
          <w:szCs w:val="24"/>
        </w:rPr>
        <w:t xml:space="preserve"> offer.  </w:t>
      </w:r>
    </w:p>
    <w:p w14:paraId="1CA71DD5" w14:textId="3DF55753"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 xml:space="preserve">To quality assure training programmes and placement experience to ensure parity of experience for applicants and participants across all subjects and age-phases.  </w:t>
      </w:r>
    </w:p>
    <w:p w14:paraId="52304154" w14:textId="4EADA878"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To oversee the work of mentors in ensuring the implementation of the trainee curriculum in practice</w:t>
      </w:r>
      <w:r w:rsidR="00D34891">
        <w:rPr>
          <w:rFonts w:asciiTheme="minorHAnsi" w:hAnsiTheme="minorHAnsi" w:cstheme="minorHAnsi"/>
          <w:sz w:val="24"/>
          <w:szCs w:val="24"/>
        </w:rPr>
        <w:t>, including via local training sessions</w:t>
      </w:r>
      <w:r w:rsidRPr="00303A33">
        <w:rPr>
          <w:rFonts w:asciiTheme="minorHAnsi" w:hAnsiTheme="minorHAnsi" w:cstheme="minorHAnsi"/>
          <w:sz w:val="24"/>
          <w:szCs w:val="24"/>
        </w:rPr>
        <w:t xml:space="preserve">. </w:t>
      </w:r>
    </w:p>
    <w:p w14:paraId="20472243" w14:textId="579B52EB"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To communicate with partner schools</w:t>
      </w:r>
      <w:r w:rsidR="00D34891">
        <w:rPr>
          <w:rFonts w:asciiTheme="minorHAnsi" w:hAnsiTheme="minorHAnsi" w:cstheme="minorHAnsi"/>
          <w:sz w:val="24"/>
          <w:szCs w:val="24"/>
        </w:rPr>
        <w:t>,</w:t>
      </w:r>
      <w:r w:rsidRPr="00303A33">
        <w:rPr>
          <w:rFonts w:asciiTheme="minorHAnsi" w:hAnsiTheme="minorHAnsi" w:cstheme="minorHAnsi"/>
          <w:sz w:val="24"/>
          <w:szCs w:val="24"/>
        </w:rPr>
        <w:t xml:space="preserve"> ensuring that schools feel informed and part of a vibrant network that ensures sustained placements across years. </w:t>
      </w:r>
    </w:p>
    <w:p w14:paraId="63FA29A6" w14:textId="3D18F6C8" w:rsidR="00FF2038" w:rsidRPr="00303A33" w:rsidRDefault="0058684C"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To s</w:t>
      </w:r>
      <w:r w:rsidR="00FF2038" w:rsidRPr="00303A33">
        <w:rPr>
          <w:rFonts w:asciiTheme="minorHAnsi" w:hAnsiTheme="minorHAnsi" w:cstheme="minorHAnsi"/>
          <w:sz w:val="24"/>
          <w:szCs w:val="24"/>
        </w:rPr>
        <w:t xml:space="preserve">tandardise, mark and moderate academic assignments for the PGCE. </w:t>
      </w:r>
    </w:p>
    <w:p w14:paraId="0F1C9FD2" w14:textId="71994389"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 xml:space="preserve">To contribute to </w:t>
      </w:r>
      <w:r w:rsidR="00303A33">
        <w:rPr>
          <w:rFonts w:asciiTheme="minorHAnsi" w:hAnsiTheme="minorHAnsi" w:cstheme="minorHAnsi"/>
          <w:sz w:val="24"/>
          <w:szCs w:val="24"/>
        </w:rPr>
        <w:t xml:space="preserve">the </w:t>
      </w:r>
      <w:r w:rsidRPr="00303A33">
        <w:rPr>
          <w:rFonts w:asciiTheme="minorHAnsi" w:hAnsiTheme="minorHAnsi" w:cstheme="minorHAnsi"/>
          <w:sz w:val="24"/>
          <w:szCs w:val="24"/>
        </w:rPr>
        <w:t>recruitment of trainees</w:t>
      </w:r>
      <w:r w:rsidR="00303A33">
        <w:rPr>
          <w:rFonts w:asciiTheme="minorHAnsi" w:hAnsiTheme="minorHAnsi" w:cstheme="minorHAnsi"/>
          <w:sz w:val="24"/>
          <w:szCs w:val="24"/>
        </w:rPr>
        <w:t>,</w:t>
      </w:r>
      <w:r w:rsidRPr="00303A33">
        <w:rPr>
          <w:rFonts w:asciiTheme="minorHAnsi" w:hAnsiTheme="minorHAnsi" w:cstheme="minorHAnsi"/>
          <w:sz w:val="24"/>
          <w:szCs w:val="24"/>
        </w:rPr>
        <w:t xml:space="preserve"> including attendance at ITT recruitment events and conducting all stages of interviews.  </w:t>
      </w:r>
    </w:p>
    <w:p w14:paraId="582BFEF3" w14:textId="451169CF" w:rsidR="00FF2038"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Support the identification and secure the commitment of schools that are appropriate to provide high</w:t>
      </w:r>
      <w:r w:rsidR="00303A33">
        <w:rPr>
          <w:rFonts w:asciiTheme="minorHAnsi" w:hAnsiTheme="minorHAnsi" w:cstheme="minorHAnsi"/>
          <w:sz w:val="24"/>
          <w:szCs w:val="24"/>
        </w:rPr>
        <w:t>-</w:t>
      </w:r>
      <w:r w:rsidRPr="00303A33">
        <w:rPr>
          <w:rFonts w:asciiTheme="minorHAnsi" w:hAnsiTheme="minorHAnsi" w:cstheme="minorHAnsi"/>
          <w:sz w:val="24"/>
          <w:szCs w:val="24"/>
        </w:rPr>
        <w:t xml:space="preserve">quality training environments as placements for trainees.  </w:t>
      </w:r>
    </w:p>
    <w:p w14:paraId="6370269A" w14:textId="3C417C46" w:rsidR="00303A33"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 xml:space="preserve">To support the regional </w:t>
      </w:r>
      <w:r w:rsidR="00303A33">
        <w:rPr>
          <w:rFonts w:asciiTheme="minorHAnsi" w:hAnsiTheme="minorHAnsi" w:cstheme="minorHAnsi"/>
          <w:sz w:val="24"/>
          <w:szCs w:val="24"/>
        </w:rPr>
        <w:t>OTT Campus Lead</w:t>
      </w:r>
      <w:r w:rsidRPr="00303A33">
        <w:rPr>
          <w:rFonts w:asciiTheme="minorHAnsi" w:hAnsiTheme="minorHAnsi" w:cstheme="minorHAnsi"/>
          <w:sz w:val="24"/>
          <w:szCs w:val="24"/>
        </w:rPr>
        <w:t xml:space="preserve"> to ensure our regional KPIs and targets for ITT are met</w:t>
      </w:r>
      <w:r w:rsidR="00303A33">
        <w:rPr>
          <w:rFonts w:asciiTheme="minorHAnsi" w:hAnsiTheme="minorHAnsi" w:cstheme="minorHAnsi"/>
          <w:sz w:val="24"/>
          <w:szCs w:val="24"/>
        </w:rPr>
        <w:t>,</w:t>
      </w:r>
      <w:r w:rsidRPr="00303A33">
        <w:rPr>
          <w:rFonts w:asciiTheme="minorHAnsi" w:hAnsiTheme="minorHAnsi" w:cstheme="minorHAnsi"/>
          <w:sz w:val="24"/>
          <w:szCs w:val="24"/>
        </w:rPr>
        <w:t xml:space="preserve"> and work with relevant teams throughout the NIoT to regularly monitor progress against these KPIs </w:t>
      </w:r>
    </w:p>
    <w:p w14:paraId="00D13AED" w14:textId="77777777" w:rsidR="00303A33" w:rsidRPr="00303A33" w:rsidRDefault="00FF2038"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lastRenderedPageBreak/>
        <w:t xml:space="preserve">Demonstrate commitment to safeguarding and promoting the welfare of children, young people and vulnerable adults. </w:t>
      </w:r>
    </w:p>
    <w:p w14:paraId="29A29860" w14:textId="40B3036D" w:rsidR="002671E9" w:rsidRPr="00303A33" w:rsidRDefault="00D27CA5" w:rsidP="00303A33">
      <w:pPr>
        <w:pStyle w:val="ListParagraph"/>
        <w:numPr>
          <w:ilvl w:val="0"/>
          <w:numId w:val="22"/>
        </w:numPr>
        <w:rPr>
          <w:rFonts w:asciiTheme="minorHAnsi" w:hAnsiTheme="minorHAnsi" w:cstheme="minorHAnsi"/>
          <w:sz w:val="24"/>
          <w:szCs w:val="24"/>
        </w:rPr>
      </w:pPr>
      <w:r w:rsidRPr="00303A33">
        <w:rPr>
          <w:rFonts w:asciiTheme="minorHAnsi" w:hAnsiTheme="minorHAnsi" w:cstheme="minorHAnsi"/>
          <w:sz w:val="24"/>
          <w:szCs w:val="24"/>
        </w:rPr>
        <w:t xml:space="preserve">Additional tutor responsibilities as determined by </w:t>
      </w:r>
      <w:r w:rsidR="00303A33">
        <w:rPr>
          <w:rFonts w:asciiTheme="minorHAnsi" w:hAnsiTheme="minorHAnsi" w:cstheme="minorHAnsi"/>
          <w:sz w:val="24"/>
          <w:szCs w:val="24"/>
        </w:rPr>
        <w:t>the Director of ITT</w:t>
      </w:r>
      <w:r w:rsidRPr="00303A33">
        <w:rPr>
          <w:rFonts w:asciiTheme="minorHAnsi" w:hAnsiTheme="minorHAnsi" w:cstheme="minorHAnsi"/>
          <w:sz w:val="24"/>
          <w:szCs w:val="24"/>
        </w:rPr>
        <w:t xml:space="preserve"> or </w:t>
      </w:r>
      <w:r w:rsidR="00303A33">
        <w:rPr>
          <w:rFonts w:asciiTheme="minorHAnsi" w:hAnsiTheme="minorHAnsi" w:cstheme="minorHAnsi"/>
          <w:sz w:val="24"/>
          <w:szCs w:val="24"/>
        </w:rPr>
        <w:t>Regional OTT Campus Lead.</w:t>
      </w:r>
      <w:r w:rsidRPr="00303A33">
        <w:rPr>
          <w:rFonts w:asciiTheme="minorHAnsi" w:hAnsiTheme="minorHAnsi" w:cstheme="minorHAnsi"/>
          <w:sz w:val="24"/>
          <w:szCs w:val="24"/>
        </w:rPr>
        <w:t xml:space="preserve"> </w:t>
      </w:r>
    </w:p>
    <w:p w14:paraId="3316CF9F" w14:textId="77777777" w:rsidR="00FF2038" w:rsidRDefault="00FF2038" w:rsidP="00FF2038">
      <w:pPr>
        <w:rPr>
          <w:rFonts w:asciiTheme="minorHAnsi" w:hAnsiTheme="minorHAnsi" w:cstheme="minorHAnsi"/>
          <w:b/>
          <w:bCs/>
          <w:sz w:val="24"/>
          <w:szCs w:val="24"/>
        </w:rPr>
      </w:pPr>
    </w:p>
    <w:p w14:paraId="2581B13A" w14:textId="7A1C8492" w:rsidR="00FF2038" w:rsidRPr="00FF2038" w:rsidRDefault="00FF2038" w:rsidP="00FF2038">
      <w:pPr>
        <w:rPr>
          <w:rFonts w:asciiTheme="minorHAnsi" w:hAnsiTheme="minorHAnsi" w:cstheme="minorHAnsi"/>
          <w:b/>
          <w:bCs/>
          <w:sz w:val="24"/>
          <w:szCs w:val="24"/>
        </w:rPr>
      </w:pPr>
      <w:r w:rsidRPr="00FF2038">
        <w:rPr>
          <w:rFonts w:asciiTheme="minorHAnsi" w:hAnsiTheme="minorHAnsi" w:cstheme="minorHAnsi"/>
          <w:b/>
          <w:bCs/>
          <w:sz w:val="24"/>
          <w:szCs w:val="24"/>
        </w:rPr>
        <w:t xml:space="preserve">Person Specification </w:t>
      </w:r>
    </w:p>
    <w:p w14:paraId="329C0A2D" w14:textId="4A627C0D" w:rsidR="00454420" w:rsidRPr="00303A33" w:rsidRDefault="00FF2038" w:rsidP="00303A33">
      <w:pPr>
        <w:pStyle w:val="ListParagraph"/>
        <w:numPr>
          <w:ilvl w:val="0"/>
          <w:numId w:val="7"/>
        </w:numPr>
        <w:rPr>
          <w:rFonts w:asciiTheme="minorHAnsi" w:hAnsiTheme="minorHAnsi" w:cstheme="minorHAnsi"/>
          <w:sz w:val="24"/>
          <w:szCs w:val="24"/>
        </w:rPr>
      </w:pPr>
      <w:r w:rsidRPr="00454420">
        <w:rPr>
          <w:rFonts w:asciiTheme="minorHAnsi" w:hAnsiTheme="minorHAnsi" w:cstheme="minorHAnsi"/>
          <w:sz w:val="24"/>
          <w:szCs w:val="24"/>
        </w:rPr>
        <w:t xml:space="preserve">Qualified teacher status </w:t>
      </w:r>
    </w:p>
    <w:p w14:paraId="1F0426CD" w14:textId="2DA6176B" w:rsidR="00454420" w:rsidRPr="00303A33" w:rsidRDefault="00FF2038" w:rsidP="00303A33">
      <w:pPr>
        <w:pStyle w:val="ListParagraph"/>
        <w:numPr>
          <w:ilvl w:val="0"/>
          <w:numId w:val="7"/>
        </w:numPr>
        <w:rPr>
          <w:rFonts w:asciiTheme="minorHAnsi" w:hAnsiTheme="minorHAnsi" w:cstheme="minorHAnsi"/>
          <w:sz w:val="24"/>
          <w:szCs w:val="24"/>
        </w:rPr>
      </w:pPr>
      <w:r w:rsidRPr="00454420">
        <w:rPr>
          <w:rFonts w:asciiTheme="minorHAnsi" w:hAnsiTheme="minorHAnsi" w:cstheme="minorHAnsi"/>
          <w:sz w:val="24"/>
          <w:szCs w:val="24"/>
        </w:rPr>
        <w:t>Expert teacher including in the teaching of a subject.</w:t>
      </w:r>
    </w:p>
    <w:p w14:paraId="33CC470C" w14:textId="5720A147" w:rsidR="00454420" w:rsidRPr="00303A33" w:rsidRDefault="00FF2038" w:rsidP="00303A33">
      <w:pPr>
        <w:pStyle w:val="ListParagraph"/>
        <w:numPr>
          <w:ilvl w:val="0"/>
          <w:numId w:val="7"/>
        </w:numPr>
        <w:rPr>
          <w:rFonts w:asciiTheme="minorHAnsi" w:hAnsiTheme="minorHAnsi" w:cstheme="minorHAnsi"/>
          <w:sz w:val="24"/>
          <w:szCs w:val="24"/>
        </w:rPr>
      </w:pPr>
      <w:r w:rsidRPr="00454420">
        <w:rPr>
          <w:rFonts w:asciiTheme="minorHAnsi" w:hAnsiTheme="minorHAnsi" w:cstheme="minorHAnsi"/>
          <w:sz w:val="24"/>
          <w:szCs w:val="24"/>
        </w:rPr>
        <w:t>Expert teacher educator (developer of teachers)</w:t>
      </w:r>
      <w:r w:rsidR="00303A33">
        <w:rPr>
          <w:rFonts w:asciiTheme="minorHAnsi" w:hAnsiTheme="minorHAnsi" w:cstheme="minorHAnsi"/>
          <w:sz w:val="24"/>
          <w:szCs w:val="24"/>
        </w:rPr>
        <w:t>,</w:t>
      </w:r>
      <w:r w:rsidRPr="00454420">
        <w:rPr>
          <w:rFonts w:asciiTheme="minorHAnsi" w:hAnsiTheme="minorHAnsi" w:cstheme="minorHAnsi"/>
          <w:sz w:val="24"/>
          <w:szCs w:val="24"/>
        </w:rPr>
        <w:t xml:space="preserve"> especially novice teachers </w:t>
      </w:r>
    </w:p>
    <w:p w14:paraId="67056C5B" w14:textId="7D515239" w:rsidR="00294940" w:rsidRPr="00454420" w:rsidRDefault="002671E9" w:rsidP="00454420">
      <w:pPr>
        <w:pStyle w:val="ListParagraph"/>
        <w:numPr>
          <w:ilvl w:val="0"/>
          <w:numId w:val="7"/>
        </w:numPr>
        <w:rPr>
          <w:rFonts w:asciiTheme="minorHAnsi" w:hAnsiTheme="minorHAnsi" w:cstheme="minorHAnsi"/>
          <w:sz w:val="24"/>
          <w:szCs w:val="24"/>
        </w:rPr>
      </w:pPr>
      <w:r w:rsidRPr="00454420">
        <w:rPr>
          <w:sz w:val="24"/>
          <w:szCs w:val="24"/>
        </w:rPr>
        <w:t xml:space="preserve">Deep subject knowledge &amp; pedagogical subject knowledge </w:t>
      </w:r>
      <w:r w:rsidR="00294940" w:rsidRPr="00454420">
        <w:rPr>
          <w:sz w:val="24"/>
          <w:szCs w:val="24"/>
        </w:rPr>
        <w:t>in one of the following areas:</w:t>
      </w:r>
    </w:p>
    <w:p w14:paraId="17A5EA44" w14:textId="77777777" w:rsidR="00294940" w:rsidRPr="00294940" w:rsidRDefault="00294940" w:rsidP="00294940">
      <w:pPr>
        <w:pStyle w:val="List"/>
        <w:ind w:left="0" w:firstLine="283"/>
        <w:jc w:val="left"/>
        <w:rPr>
          <w:sz w:val="24"/>
          <w:szCs w:val="24"/>
        </w:rPr>
      </w:pPr>
      <w:r w:rsidRPr="00294940">
        <w:rPr>
          <w:sz w:val="24"/>
          <w:szCs w:val="24"/>
        </w:rPr>
        <w:t>Secondary Subjects List:</w:t>
      </w:r>
    </w:p>
    <w:p w14:paraId="5318E102" w14:textId="77777777" w:rsidR="00294940" w:rsidRPr="00D27CA5" w:rsidRDefault="00294940" w:rsidP="00294940">
      <w:pPr>
        <w:pStyle w:val="List"/>
        <w:numPr>
          <w:ilvl w:val="0"/>
          <w:numId w:val="9"/>
        </w:numPr>
        <w:jc w:val="left"/>
        <w:rPr>
          <w:sz w:val="24"/>
          <w:szCs w:val="24"/>
        </w:rPr>
      </w:pPr>
      <w:r w:rsidRPr="00D27CA5">
        <w:rPr>
          <w:sz w:val="24"/>
          <w:szCs w:val="24"/>
        </w:rPr>
        <w:t>English</w:t>
      </w:r>
    </w:p>
    <w:p w14:paraId="7C7CED4E" w14:textId="77777777" w:rsidR="00294940" w:rsidRPr="00D27CA5" w:rsidRDefault="00294940" w:rsidP="00294940">
      <w:pPr>
        <w:pStyle w:val="List"/>
        <w:numPr>
          <w:ilvl w:val="0"/>
          <w:numId w:val="9"/>
        </w:numPr>
        <w:jc w:val="left"/>
        <w:rPr>
          <w:sz w:val="24"/>
          <w:szCs w:val="24"/>
        </w:rPr>
      </w:pPr>
      <w:r w:rsidRPr="00D27CA5">
        <w:rPr>
          <w:sz w:val="24"/>
          <w:szCs w:val="24"/>
        </w:rPr>
        <w:t>Maths</w:t>
      </w:r>
    </w:p>
    <w:p w14:paraId="5FA8B289" w14:textId="77777777" w:rsidR="00294940" w:rsidRPr="00D27CA5" w:rsidRDefault="00294940" w:rsidP="00294940">
      <w:pPr>
        <w:pStyle w:val="List"/>
        <w:numPr>
          <w:ilvl w:val="0"/>
          <w:numId w:val="9"/>
        </w:numPr>
        <w:jc w:val="left"/>
        <w:rPr>
          <w:sz w:val="24"/>
          <w:szCs w:val="24"/>
        </w:rPr>
      </w:pPr>
      <w:r w:rsidRPr="00D27CA5">
        <w:rPr>
          <w:sz w:val="24"/>
          <w:szCs w:val="24"/>
        </w:rPr>
        <w:t>Chemistry</w:t>
      </w:r>
    </w:p>
    <w:p w14:paraId="65D60C81" w14:textId="77777777" w:rsidR="00294940" w:rsidRPr="00D27CA5" w:rsidRDefault="00294940" w:rsidP="00294940">
      <w:pPr>
        <w:pStyle w:val="List"/>
        <w:numPr>
          <w:ilvl w:val="0"/>
          <w:numId w:val="9"/>
        </w:numPr>
        <w:jc w:val="left"/>
        <w:rPr>
          <w:sz w:val="24"/>
          <w:szCs w:val="24"/>
        </w:rPr>
      </w:pPr>
      <w:r w:rsidRPr="00D27CA5">
        <w:rPr>
          <w:sz w:val="24"/>
          <w:szCs w:val="24"/>
        </w:rPr>
        <w:t>Physics</w:t>
      </w:r>
    </w:p>
    <w:p w14:paraId="5FAAAFCA" w14:textId="77777777" w:rsidR="00294940" w:rsidRPr="00D27CA5" w:rsidRDefault="00294940" w:rsidP="00294940">
      <w:pPr>
        <w:pStyle w:val="List"/>
        <w:numPr>
          <w:ilvl w:val="0"/>
          <w:numId w:val="9"/>
        </w:numPr>
        <w:jc w:val="left"/>
        <w:rPr>
          <w:sz w:val="24"/>
          <w:szCs w:val="24"/>
        </w:rPr>
      </w:pPr>
      <w:r w:rsidRPr="00D27CA5">
        <w:rPr>
          <w:sz w:val="24"/>
          <w:szCs w:val="24"/>
        </w:rPr>
        <w:t>Biology</w:t>
      </w:r>
    </w:p>
    <w:p w14:paraId="3226CD0C" w14:textId="77777777" w:rsidR="00294940" w:rsidRPr="00D27CA5" w:rsidRDefault="00294940" w:rsidP="00294940">
      <w:pPr>
        <w:pStyle w:val="List"/>
        <w:numPr>
          <w:ilvl w:val="0"/>
          <w:numId w:val="9"/>
        </w:numPr>
        <w:jc w:val="left"/>
        <w:rPr>
          <w:sz w:val="24"/>
          <w:szCs w:val="24"/>
        </w:rPr>
      </w:pPr>
      <w:r w:rsidRPr="00D27CA5">
        <w:rPr>
          <w:sz w:val="24"/>
          <w:szCs w:val="24"/>
        </w:rPr>
        <w:t>History</w:t>
      </w:r>
    </w:p>
    <w:p w14:paraId="15951815" w14:textId="77777777" w:rsidR="00294940" w:rsidRPr="00D27CA5" w:rsidRDefault="00294940" w:rsidP="00294940">
      <w:pPr>
        <w:pStyle w:val="List"/>
        <w:numPr>
          <w:ilvl w:val="0"/>
          <w:numId w:val="9"/>
        </w:numPr>
        <w:jc w:val="left"/>
        <w:rPr>
          <w:sz w:val="24"/>
          <w:szCs w:val="24"/>
        </w:rPr>
      </w:pPr>
      <w:r w:rsidRPr="00D27CA5">
        <w:rPr>
          <w:sz w:val="24"/>
          <w:szCs w:val="24"/>
        </w:rPr>
        <w:t>Geography</w:t>
      </w:r>
    </w:p>
    <w:p w14:paraId="13C9A57D" w14:textId="42598A06" w:rsidR="00294940" w:rsidRPr="00D27CA5" w:rsidRDefault="00D27CA5" w:rsidP="00294940">
      <w:pPr>
        <w:pStyle w:val="List"/>
        <w:numPr>
          <w:ilvl w:val="0"/>
          <w:numId w:val="9"/>
        </w:numPr>
        <w:jc w:val="left"/>
        <w:rPr>
          <w:sz w:val="24"/>
          <w:szCs w:val="24"/>
        </w:rPr>
      </w:pPr>
      <w:r w:rsidRPr="00D27CA5">
        <w:rPr>
          <w:sz w:val="24"/>
          <w:szCs w:val="24"/>
        </w:rPr>
        <w:t>Religious Education</w:t>
      </w:r>
    </w:p>
    <w:p w14:paraId="39DE674E" w14:textId="77777777" w:rsidR="00294940" w:rsidRPr="00D27CA5" w:rsidRDefault="00294940" w:rsidP="00294940">
      <w:pPr>
        <w:pStyle w:val="List"/>
        <w:numPr>
          <w:ilvl w:val="0"/>
          <w:numId w:val="9"/>
        </w:numPr>
        <w:jc w:val="left"/>
        <w:rPr>
          <w:sz w:val="24"/>
          <w:szCs w:val="24"/>
        </w:rPr>
      </w:pPr>
      <w:r w:rsidRPr="00D27CA5">
        <w:rPr>
          <w:sz w:val="24"/>
          <w:szCs w:val="24"/>
        </w:rPr>
        <w:t>Computer Science</w:t>
      </w:r>
    </w:p>
    <w:p w14:paraId="242DEC56" w14:textId="77777777" w:rsidR="00294940" w:rsidRPr="00D27CA5" w:rsidRDefault="00294940" w:rsidP="00294940">
      <w:pPr>
        <w:pStyle w:val="List"/>
        <w:numPr>
          <w:ilvl w:val="0"/>
          <w:numId w:val="9"/>
        </w:numPr>
        <w:jc w:val="left"/>
        <w:rPr>
          <w:sz w:val="24"/>
          <w:szCs w:val="24"/>
        </w:rPr>
      </w:pPr>
      <w:r w:rsidRPr="00D27CA5">
        <w:rPr>
          <w:sz w:val="24"/>
          <w:szCs w:val="24"/>
        </w:rPr>
        <w:t>MFL</w:t>
      </w:r>
    </w:p>
    <w:p w14:paraId="10D06048" w14:textId="258E2E68" w:rsidR="00294940" w:rsidRPr="00D27CA5" w:rsidRDefault="00D27CA5" w:rsidP="00294940">
      <w:pPr>
        <w:pStyle w:val="List"/>
        <w:numPr>
          <w:ilvl w:val="0"/>
          <w:numId w:val="9"/>
        </w:numPr>
        <w:jc w:val="left"/>
        <w:rPr>
          <w:sz w:val="24"/>
          <w:szCs w:val="24"/>
        </w:rPr>
      </w:pPr>
      <w:r w:rsidRPr="00D27CA5">
        <w:rPr>
          <w:sz w:val="24"/>
          <w:szCs w:val="24"/>
        </w:rPr>
        <w:t xml:space="preserve">Art and </w:t>
      </w:r>
      <w:r w:rsidR="00294940" w:rsidRPr="00D27CA5">
        <w:rPr>
          <w:sz w:val="24"/>
          <w:szCs w:val="24"/>
        </w:rPr>
        <w:t>Design Technology</w:t>
      </w:r>
    </w:p>
    <w:p w14:paraId="7334DA4F" w14:textId="253006F0" w:rsidR="00D27CA5" w:rsidRPr="00D27CA5" w:rsidRDefault="00D27CA5" w:rsidP="00294940">
      <w:pPr>
        <w:pStyle w:val="List"/>
        <w:numPr>
          <w:ilvl w:val="0"/>
          <w:numId w:val="9"/>
        </w:numPr>
        <w:jc w:val="left"/>
        <w:rPr>
          <w:sz w:val="24"/>
          <w:szCs w:val="24"/>
        </w:rPr>
      </w:pPr>
      <w:r w:rsidRPr="00D27CA5">
        <w:rPr>
          <w:sz w:val="24"/>
          <w:szCs w:val="24"/>
        </w:rPr>
        <w:t>Design and technology</w:t>
      </w:r>
    </w:p>
    <w:p w14:paraId="56EABB27" w14:textId="52F1C481" w:rsidR="00D27CA5" w:rsidRPr="006D1AC6" w:rsidRDefault="00D27CA5" w:rsidP="00294940">
      <w:pPr>
        <w:pStyle w:val="List"/>
        <w:numPr>
          <w:ilvl w:val="0"/>
          <w:numId w:val="9"/>
        </w:numPr>
        <w:jc w:val="left"/>
        <w:rPr>
          <w:sz w:val="24"/>
          <w:szCs w:val="24"/>
        </w:rPr>
      </w:pPr>
      <w:r w:rsidRPr="006D1AC6">
        <w:rPr>
          <w:sz w:val="24"/>
          <w:szCs w:val="24"/>
        </w:rPr>
        <w:t>Drama</w:t>
      </w:r>
      <w:r w:rsidR="006D1AC6" w:rsidRPr="006D1AC6">
        <w:rPr>
          <w:sz w:val="24"/>
          <w:szCs w:val="24"/>
        </w:rPr>
        <w:t xml:space="preserve"> </w:t>
      </w:r>
    </w:p>
    <w:p w14:paraId="6488BE2E" w14:textId="0876B4E2" w:rsidR="00D27CA5" w:rsidRDefault="00D27CA5" w:rsidP="00294940">
      <w:pPr>
        <w:pStyle w:val="List"/>
        <w:numPr>
          <w:ilvl w:val="0"/>
          <w:numId w:val="9"/>
        </w:numPr>
        <w:jc w:val="left"/>
        <w:rPr>
          <w:sz w:val="24"/>
          <w:szCs w:val="24"/>
        </w:rPr>
      </w:pPr>
      <w:r w:rsidRPr="00D27CA5">
        <w:rPr>
          <w:sz w:val="24"/>
          <w:szCs w:val="24"/>
        </w:rPr>
        <w:t>Physical education</w:t>
      </w:r>
    </w:p>
    <w:p w14:paraId="2095E345" w14:textId="77777777" w:rsidR="00303A33" w:rsidRDefault="00303A33" w:rsidP="00303A33">
      <w:pPr>
        <w:pStyle w:val="List"/>
        <w:ind w:left="0" w:firstLine="0"/>
        <w:jc w:val="left"/>
        <w:rPr>
          <w:sz w:val="24"/>
          <w:szCs w:val="24"/>
        </w:rPr>
      </w:pPr>
    </w:p>
    <w:p w14:paraId="18826779" w14:textId="77777777" w:rsidR="00D34891" w:rsidRDefault="00D34891" w:rsidP="00D34891">
      <w:pPr>
        <w:pStyle w:val="ListParagraph"/>
        <w:numPr>
          <w:ilvl w:val="0"/>
          <w:numId w:val="7"/>
        </w:numPr>
        <w:rPr>
          <w:rFonts w:asciiTheme="minorHAnsi" w:hAnsiTheme="minorHAnsi" w:cstheme="minorHAnsi"/>
          <w:sz w:val="24"/>
          <w:szCs w:val="24"/>
        </w:rPr>
      </w:pPr>
      <w:r w:rsidRPr="00D34891">
        <w:rPr>
          <w:rFonts w:asciiTheme="minorHAnsi" w:hAnsiTheme="minorHAnsi" w:cstheme="minorHAnsi"/>
          <w:sz w:val="24"/>
          <w:szCs w:val="24"/>
        </w:rPr>
        <w:t>Understanding of how a subject is constructed.</w:t>
      </w:r>
    </w:p>
    <w:p w14:paraId="385B2CFF" w14:textId="3E3F2BDC" w:rsidR="00D34891" w:rsidRPr="00D34891" w:rsidRDefault="00D34891" w:rsidP="00D34891">
      <w:pPr>
        <w:pStyle w:val="ListParagraph"/>
        <w:numPr>
          <w:ilvl w:val="0"/>
          <w:numId w:val="7"/>
        </w:numPr>
        <w:rPr>
          <w:rFonts w:asciiTheme="minorHAnsi" w:hAnsiTheme="minorHAnsi" w:cstheme="minorHAnsi"/>
          <w:sz w:val="24"/>
          <w:szCs w:val="24"/>
        </w:rPr>
      </w:pPr>
      <w:r w:rsidRPr="00D34891">
        <w:rPr>
          <w:rFonts w:asciiTheme="minorHAnsi" w:hAnsiTheme="minorHAnsi" w:cstheme="minorHAnsi"/>
          <w:sz w:val="24"/>
          <w:szCs w:val="24"/>
        </w:rPr>
        <w:t>Understanding of how to develop foundational to composite knowledge.</w:t>
      </w:r>
    </w:p>
    <w:p w14:paraId="49FDE830" w14:textId="77777777" w:rsidR="00D34891" w:rsidRDefault="00D27CA5" w:rsidP="00303A33">
      <w:pPr>
        <w:pStyle w:val="ListParagraph"/>
        <w:numPr>
          <w:ilvl w:val="0"/>
          <w:numId w:val="7"/>
        </w:numPr>
        <w:rPr>
          <w:rFonts w:asciiTheme="minorHAnsi" w:hAnsiTheme="minorHAnsi" w:cstheme="minorHAnsi"/>
          <w:sz w:val="24"/>
          <w:szCs w:val="24"/>
        </w:rPr>
      </w:pPr>
      <w:r w:rsidRPr="00D34891">
        <w:rPr>
          <w:rFonts w:asciiTheme="minorHAnsi" w:hAnsiTheme="minorHAnsi" w:cstheme="minorHAnsi"/>
          <w:sz w:val="24"/>
          <w:szCs w:val="24"/>
        </w:rPr>
        <w:t>Understanding of how to develop foundational to composite knowledge.</w:t>
      </w:r>
    </w:p>
    <w:p w14:paraId="131A14FC" w14:textId="77777777" w:rsidR="00D34891" w:rsidRDefault="00D27CA5" w:rsidP="00303A33">
      <w:pPr>
        <w:pStyle w:val="ListParagraph"/>
        <w:numPr>
          <w:ilvl w:val="0"/>
          <w:numId w:val="7"/>
        </w:numPr>
        <w:rPr>
          <w:rFonts w:asciiTheme="minorHAnsi" w:hAnsiTheme="minorHAnsi" w:cstheme="minorHAnsi"/>
          <w:sz w:val="24"/>
          <w:szCs w:val="24"/>
        </w:rPr>
      </w:pPr>
      <w:r w:rsidRPr="00D34891">
        <w:rPr>
          <w:rFonts w:asciiTheme="minorHAnsi" w:hAnsiTheme="minorHAnsi" w:cstheme="minorHAnsi"/>
          <w:sz w:val="24"/>
          <w:szCs w:val="24"/>
        </w:rPr>
        <w:t>Engagement with subject specific wider community e.g., subject associations, exam marking, subject lead networks &amp; hubs.</w:t>
      </w:r>
    </w:p>
    <w:p w14:paraId="1A460856" w14:textId="77777777" w:rsidR="00D34891" w:rsidRDefault="00FF2038" w:rsidP="00303A33">
      <w:pPr>
        <w:pStyle w:val="ListParagraph"/>
        <w:numPr>
          <w:ilvl w:val="0"/>
          <w:numId w:val="7"/>
        </w:numPr>
        <w:rPr>
          <w:rFonts w:asciiTheme="minorHAnsi" w:hAnsiTheme="minorHAnsi" w:cstheme="minorHAnsi"/>
          <w:sz w:val="24"/>
          <w:szCs w:val="24"/>
        </w:rPr>
      </w:pPr>
      <w:r w:rsidRPr="00D34891">
        <w:rPr>
          <w:rFonts w:asciiTheme="minorHAnsi" w:hAnsiTheme="minorHAnsi" w:cstheme="minorHAnsi"/>
          <w:sz w:val="24"/>
          <w:szCs w:val="24"/>
        </w:rPr>
        <w:t xml:space="preserve">Up to date with research informed approaches and high leverage practices that lead to teachers’ expertise growing more quickly </w:t>
      </w:r>
    </w:p>
    <w:p w14:paraId="4CF92083" w14:textId="77777777" w:rsidR="00D34891" w:rsidRDefault="00FF2038" w:rsidP="00303A33">
      <w:pPr>
        <w:pStyle w:val="ListParagraph"/>
        <w:numPr>
          <w:ilvl w:val="0"/>
          <w:numId w:val="7"/>
        </w:numPr>
        <w:rPr>
          <w:rFonts w:asciiTheme="minorHAnsi" w:hAnsiTheme="minorHAnsi" w:cstheme="minorHAnsi"/>
          <w:sz w:val="24"/>
          <w:szCs w:val="24"/>
        </w:rPr>
      </w:pPr>
      <w:r w:rsidRPr="00D34891">
        <w:rPr>
          <w:rFonts w:asciiTheme="minorHAnsi" w:hAnsiTheme="minorHAnsi" w:cstheme="minorHAnsi"/>
          <w:sz w:val="24"/>
          <w:szCs w:val="24"/>
        </w:rPr>
        <w:t xml:space="preserve">Ability to model, explain and deconstruct high quality practice to enable trainees to learn coherently and </w:t>
      </w:r>
      <w:r w:rsidR="002C5B67" w:rsidRPr="00D34891">
        <w:rPr>
          <w:rFonts w:asciiTheme="minorHAnsi" w:hAnsiTheme="minorHAnsi" w:cstheme="minorHAnsi"/>
          <w:sz w:val="24"/>
          <w:szCs w:val="24"/>
        </w:rPr>
        <w:t>effectively and</w:t>
      </w:r>
      <w:r w:rsidRPr="00D34891">
        <w:rPr>
          <w:rFonts w:asciiTheme="minorHAnsi" w:hAnsiTheme="minorHAnsi" w:cstheme="minorHAnsi"/>
          <w:sz w:val="24"/>
          <w:szCs w:val="24"/>
        </w:rPr>
        <w:t xml:space="preserve"> then implement in their own classrooms.  </w:t>
      </w:r>
    </w:p>
    <w:p w14:paraId="633C54E7" w14:textId="77777777" w:rsidR="00D34891" w:rsidRPr="00D34891" w:rsidRDefault="00454420" w:rsidP="00303A33">
      <w:pPr>
        <w:pStyle w:val="ListParagraph"/>
        <w:numPr>
          <w:ilvl w:val="0"/>
          <w:numId w:val="7"/>
        </w:numPr>
        <w:rPr>
          <w:rFonts w:asciiTheme="minorHAnsi" w:hAnsiTheme="minorHAnsi" w:cstheme="minorHAnsi"/>
          <w:sz w:val="24"/>
          <w:szCs w:val="24"/>
        </w:rPr>
      </w:pPr>
      <w:r w:rsidRPr="00D34891">
        <w:rPr>
          <w:rFonts w:asciiTheme="minorHAnsi" w:eastAsiaTheme="minorHAnsi" w:hAnsiTheme="minorHAnsi" w:cstheme="minorHAnsi"/>
          <w:color w:val="000000"/>
          <w:sz w:val="24"/>
          <w:szCs w:val="24"/>
          <w:lang w:eastAsia="en-US"/>
          <w14:ligatures w14:val="standardContextual"/>
        </w:rPr>
        <w:t>Ability to intervene during a lesson if necessary; take over the teaching of the lesson and management of the class.</w:t>
      </w:r>
    </w:p>
    <w:p w14:paraId="08732423" w14:textId="77777777" w:rsidR="00D34891" w:rsidRDefault="00454420" w:rsidP="00303A33">
      <w:pPr>
        <w:pStyle w:val="ListParagraph"/>
        <w:numPr>
          <w:ilvl w:val="0"/>
          <w:numId w:val="7"/>
        </w:numPr>
        <w:rPr>
          <w:rFonts w:asciiTheme="minorHAnsi" w:hAnsiTheme="minorHAnsi" w:cstheme="minorHAnsi"/>
          <w:sz w:val="24"/>
          <w:szCs w:val="24"/>
        </w:rPr>
      </w:pPr>
      <w:r w:rsidRPr="00D34891">
        <w:rPr>
          <w:rFonts w:asciiTheme="minorHAnsi" w:hAnsiTheme="minorHAnsi" w:cstheme="minorHAnsi"/>
          <w:sz w:val="24"/>
          <w:szCs w:val="24"/>
        </w:rPr>
        <w:lastRenderedPageBreak/>
        <w:t>Ability to have the flexibility to travel to and support at any of our Ormiston Teacher Training Sites if required.</w:t>
      </w:r>
    </w:p>
    <w:p w14:paraId="11DC1273" w14:textId="77777777" w:rsidR="00D34891" w:rsidRPr="00D34891" w:rsidRDefault="00B256A7" w:rsidP="00303A33">
      <w:pPr>
        <w:pStyle w:val="ListParagraph"/>
        <w:numPr>
          <w:ilvl w:val="0"/>
          <w:numId w:val="7"/>
        </w:numPr>
        <w:rPr>
          <w:rFonts w:asciiTheme="minorHAnsi" w:hAnsiTheme="minorHAnsi" w:cstheme="minorHAnsi"/>
          <w:sz w:val="24"/>
          <w:szCs w:val="24"/>
        </w:rPr>
      </w:pPr>
      <w:r w:rsidRPr="00D34891">
        <w:rPr>
          <w:sz w:val="24"/>
          <w:szCs w:val="24"/>
        </w:rPr>
        <w:t xml:space="preserve">Ability to have a flexible approach to working at points during the holidays to ensure that there is organisational coverage at calendared key </w:t>
      </w:r>
      <w:r w:rsidR="0058684C" w:rsidRPr="00D34891">
        <w:rPr>
          <w:sz w:val="24"/>
          <w:szCs w:val="24"/>
        </w:rPr>
        <w:t xml:space="preserve">ITT training </w:t>
      </w:r>
      <w:r w:rsidRPr="00D34891">
        <w:rPr>
          <w:sz w:val="24"/>
          <w:szCs w:val="24"/>
        </w:rPr>
        <w:t xml:space="preserve">events. </w:t>
      </w:r>
    </w:p>
    <w:p w14:paraId="5C07DC7D" w14:textId="77777777" w:rsidR="00D34891" w:rsidRDefault="0058684C" w:rsidP="00303A33">
      <w:pPr>
        <w:pStyle w:val="ListParagraph"/>
        <w:numPr>
          <w:ilvl w:val="0"/>
          <w:numId w:val="7"/>
        </w:numPr>
        <w:rPr>
          <w:rFonts w:asciiTheme="minorHAnsi" w:hAnsiTheme="minorHAnsi" w:cstheme="minorHAnsi"/>
          <w:sz w:val="24"/>
          <w:szCs w:val="24"/>
        </w:rPr>
      </w:pPr>
      <w:r w:rsidRPr="00D34891">
        <w:rPr>
          <w:rFonts w:asciiTheme="minorHAnsi" w:hAnsiTheme="minorHAnsi" w:cstheme="minorHAnsi"/>
          <w:sz w:val="24"/>
          <w:szCs w:val="24"/>
        </w:rPr>
        <w:t xml:space="preserve">Ability to prioritise work efficiently and accurately, particularly under pressure, to deadlines and using own initiative </w:t>
      </w:r>
    </w:p>
    <w:p w14:paraId="0BF9CE5C" w14:textId="77777777" w:rsidR="00D34891" w:rsidRDefault="0058684C" w:rsidP="00303A33">
      <w:pPr>
        <w:pStyle w:val="ListParagraph"/>
        <w:numPr>
          <w:ilvl w:val="0"/>
          <w:numId w:val="7"/>
        </w:numPr>
        <w:rPr>
          <w:rFonts w:asciiTheme="minorHAnsi" w:hAnsiTheme="minorHAnsi" w:cstheme="minorHAnsi"/>
          <w:sz w:val="24"/>
          <w:szCs w:val="24"/>
        </w:rPr>
      </w:pPr>
      <w:r w:rsidRPr="00D34891">
        <w:rPr>
          <w:rFonts w:asciiTheme="minorHAnsi" w:hAnsiTheme="minorHAnsi" w:cstheme="minorHAnsi"/>
          <w:sz w:val="24"/>
          <w:szCs w:val="24"/>
        </w:rPr>
        <w:t xml:space="preserve">Ability to maintain productive and positive relationships with colleagues, trainees and partners </w:t>
      </w:r>
    </w:p>
    <w:p w14:paraId="30A0DAF1" w14:textId="77777777" w:rsidR="00D34891" w:rsidRDefault="00FF2038" w:rsidP="00303A33">
      <w:pPr>
        <w:pStyle w:val="ListParagraph"/>
        <w:numPr>
          <w:ilvl w:val="0"/>
          <w:numId w:val="7"/>
        </w:numPr>
        <w:rPr>
          <w:rFonts w:asciiTheme="minorHAnsi" w:hAnsiTheme="minorHAnsi" w:cstheme="minorHAnsi"/>
          <w:sz w:val="24"/>
          <w:szCs w:val="24"/>
        </w:rPr>
      </w:pPr>
      <w:r w:rsidRPr="00D34891">
        <w:rPr>
          <w:rFonts w:asciiTheme="minorHAnsi" w:hAnsiTheme="minorHAnsi" w:cstheme="minorHAnsi"/>
          <w:sz w:val="24"/>
          <w:szCs w:val="24"/>
        </w:rPr>
        <w:t xml:space="preserve">Strong verbal and written communication skills </w:t>
      </w:r>
    </w:p>
    <w:p w14:paraId="501BE8EB" w14:textId="2626914C" w:rsidR="00FF2038" w:rsidRPr="00D34891" w:rsidRDefault="00FF2038" w:rsidP="00303A33">
      <w:pPr>
        <w:pStyle w:val="ListParagraph"/>
        <w:numPr>
          <w:ilvl w:val="0"/>
          <w:numId w:val="7"/>
        </w:numPr>
        <w:rPr>
          <w:rFonts w:asciiTheme="minorHAnsi" w:hAnsiTheme="minorHAnsi" w:cstheme="minorHAnsi"/>
          <w:sz w:val="24"/>
          <w:szCs w:val="24"/>
        </w:rPr>
      </w:pPr>
      <w:r w:rsidRPr="00D34891">
        <w:rPr>
          <w:rFonts w:asciiTheme="minorHAnsi" w:hAnsiTheme="minorHAnsi" w:cstheme="minorHAnsi"/>
          <w:sz w:val="24"/>
          <w:szCs w:val="24"/>
        </w:rPr>
        <w:t xml:space="preserve">Excellent IT skills including the ability to use MS Office software, Teams and Outlook </w:t>
      </w:r>
    </w:p>
    <w:p w14:paraId="7EDC0450" w14:textId="77777777" w:rsidR="00454420" w:rsidRDefault="00454420" w:rsidP="00FF2038">
      <w:pPr>
        <w:rPr>
          <w:rFonts w:asciiTheme="minorHAnsi" w:hAnsiTheme="minorHAnsi" w:cstheme="minorHAnsi"/>
          <w:b/>
          <w:bCs/>
          <w:sz w:val="24"/>
          <w:szCs w:val="24"/>
        </w:rPr>
      </w:pPr>
    </w:p>
    <w:p w14:paraId="59C36E71" w14:textId="101132F1" w:rsidR="00FF2038" w:rsidRPr="00294940" w:rsidRDefault="00FF2038" w:rsidP="00FF2038">
      <w:pPr>
        <w:rPr>
          <w:rFonts w:asciiTheme="minorHAnsi" w:hAnsiTheme="minorHAnsi" w:cstheme="minorHAnsi"/>
          <w:b/>
          <w:bCs/>
          <w:sz w:val="24"/>
          <w:szCs w:val="24"/>
        </w:rPr>
      </w:pPr>
      <w:r w:rsidRPr="00294940">
        <w:rPr>
          <w:rFonts w:asciiTheme="minorHAnsi" w:hAnsiTheme="minorHAnsi" w:cstheme="minorHAnsi"/>
          <w:b/>
          <w:bCs/>
          <w:sz w:val="24"/>
          <w:szCs w:val="24"/>
        </w:rPr>
        <w:t xml:space="preserve">Desirable </w:t>
      </w:r>
    </w:p>
    <w:p w14:paraId="51C52DEE" w14:textId="49FDECD5" w:rsidR="00454420" w:rsidRPr="00B256A7" w:rsidRDefault="00FF2038" w:rsidP="00FF2038">
      <w:pPr>
        <w:rPr>
          <w:rFonts w:asciiTheme="minorHAnsi" w:hAnsiTheme="minorHAnsi" w:cstheme="minorHAnsi"/>
          <w:sz w:val="24"/>
          <w:szCs w:val="24"/>
        </w:rPr>
      </w:pPr>
      <w:r w:rsidRPr="00FF2038">
        <w:rPr>
          <w:rFonts w:asciiTheme="minorHAnsi" w:hAnsiTheme="minorHAnsi" w:cstheme="minorHAnsi"/>
          <w:sz w:val="24"/>
          <w:szCs w:val="24"/>
        </w:rPr>
        <w:t>•</w:t>
      </w:r>
      <w:proofErr w:type="gramStart"/>
      <w:r w:rsidRPr="00FF2038">
        <w:rPr>
          <w:rFonts w:asciiTheme="minorHAnsi" w:hAnsiTheme="minorHAnsi" w:cstheme="minorHAnsi"/>
          <w:sz w:val="24"/>
          <w:szCs w:val="24"/>
        </w:rPr>
        <w:t>Masters</w:t>
      </w:r>
      <w:proofErr w:type="gramEnd"/>
      <w:r w:rsidRPr="00FF2038">
        <w:rPr>
          <w:rFonts w:asciiTheme="minorHAnsi" w:hAnsiTheme="minorHAnsi" w:cstheme="minorHAnsi"/>
          <w:sz w:val="24"/>
          <w:szCs w:val="24"/>
        </w:rPr>
        <w:t xml:space="preserve"> qualification (level seven) or higher such as doctorate </w:t>
      </w:r>
    </w:p>
    <w:p w14:paraId="424B1D5D" w14:textId="77777777" w:rsidR="00B256A7" w:rsidRDefault="00B256A7" w:rsidP="00FF2038">
      <w:pPr>
        <w:rPr>
          <w:rFonts w:asciiTheme="minorHAnsi" w:hAnsiTheme="minorHAnsi" w:cstheme="minorHAnsi"/>
          <w:b/>
          <w:bCs/>
          <w:sz w:val="24"/>
          <w:szCs w:val="24"/>
        </w:rPr>
      </w:pPr>
    </w:p>
    <w:p w14:paraId="378E4906" w14:textId="2D737B3A" w:rsidR="00FF2038" w:rsidRPr="00454420" w:rsidRDefault="00FF2038" w:rsidP="00FF2038">
      <w:pPr>
        <w:rPr>
          <w:rFonts w:asciiTheme="minorHAnsi" w:hAnsiTheme="minorHAnsi" w:cstheme="minorHAnsi"/>
          <w:b/>
          <w:bCs/>
          <w:sz w:val="24"/>
          <w:szCs w:val="24"/>
        </w:rPr>
      </w:pPr>
      <w:r w:rsidRPr="00454420">
        <w:rPr>
          <w:rFonts w:asciiTheme="minorHAnsi" w:hAnsiTheme="minorHAnsi" w:cstheme="minorHAnsi"/>
          <w:b/>
          <w:bCs/>
          <w:sz w:val="24"/>
          <w:szCs w:val="24"/>
        </w:rPr>
        <w:t xml:space="preserve">Further Information </w:t>
      </w:r>
    </w:p>
    <w:p w14:paraId="68943E59" w14:textId="77777777" w:rsidR="00FF2038" w:rsidRPr="00FF2038" w:rsidRDefault="00FF2038" w:rsidP="00FF2038">
      <w:pPr>
        <w:rPr>
          <w:rFonts w:asciiTheme="minorHAnsi" w:hAnsiTheme="minorHAnsi" w:cstheme="minorHAnsi"/>
          <w:sz w:val="24"/>
          <w:szCs w:val="24"/>
        </w:rPr>
      </w:pPr>
      <w:r w:rsidRPr="00FF2038">
        <w:rPr>
          <w:rFonts w:asciiTheme="minorHAnsi" w:hAnsiTheme="minorHAnsi" w:cstheme="minorHAnsi"/>
          <w:sz w:val="24"/>
          <w:szCs w:val="24"/>
        </w:rPr>
        <w:t xml:space="preserve">We think a wide range of different work and educational experiences could support you to be successful in this role. We encourage applications from all backgrounds, communities and industries, and are committed to employing a team that has diverse skills, experiences and abilities. </w:t>
      </w:r>
    </w:p>
    <w:p w14:paraId="0CA28F57" w14:textId="111ABE29" w:rsidR="00B60801" w:rsidRPr="00B256A7" w:rsidRDefault="00FF2038">
      <w:pPr>
        <w:rPr>
          <w:rFonts w:asciiTheme="minorHAnsi" w:hAnsiTheme="minorHAnsi" w:cstheme="minorHAnsi"/>
          <w:sz w:val="24"/>
          <w:szCs w:val="24"/>
        </w:rPr>
      </w:pPr>
      <w:r w:rsidRPr="00FF2038">
        <w:rPr>
          <w:rFonts w:asciiTheme="minorHAnsi" w:hAnsiTheme="minorHAnsi" w:cstheme="minorHAnsi"/>
          <w:sz w:val="24"/>
          <w:szCs w:val="24"/>
        </w:rPr>
        <w:t>IT</w:t>
      </w:r>
      <w:r w:rsidR="005E1C6B">
        <w:rPr>
          <w:rFonts w:asciiTheme="minorHAnsi" w:hAnsiTheme="minorHAnsi" w:cstheme="minorHAnsi"/>
          <w:sz w:val="24"/>
          <w:szCs w:val="24"/>
        </w:rPr>
        <w:t>T</w:t>
      </w:r>
      <w:r w:rsidRPr="00FF2038">
        <w:rPr>
          <w:rFonts w:asciiTheme="minorHAnsi" w:hAnsiTheme="minorHAnsi" w:cstheme="minorHAnsi"/>
          <w:sz w:val="24"/>
          <w:szCs w:val="24"/>
        </w:rPr>
        <w:t xml:space="preserve"> Tutors will work with trainees in schools within</w:t>
      </w:r>
      <w:r w:rsidR="00454420">
        <w:rPr>
          <w:rFonts w:asciiTheme="minorHAnsi" w:hAnsiTheme="minorHAnsi" w:cstheme="minorHAnsi"/>
          <w:sz w:val="24"/>
          <w:szCs w:val="24"/>
        </w:rPr>
        <w:t>/across</w:t>
      </w:r>
      <w:r w:rsidRPr="00FF2038">
        <w:rPr>
          <w:rFonts w:asciiTheme="minorHAnsi" w:hAnsiTheme="minorHAnsi" w:cstheme="minorHAnsi"/>
          <w:sz w:val="24"/>
          <w:szCs w:val="24"/>
        </w:rPr>
        <w:t xml:space="preserve"> region</w:t>
      </w:r>
      <w:r w:rsidR="00454420">
        <w:rPr>
          <w:rFonts w:asciiTheme="minorHAnsi" w:hAnsiTheme="minorHAnsi" w:cstheme="minorHAnsi"/>
          <w:sz w:val="24"/>
          <w:szCs w:val="24"/>
        </w:rPr>
        <w:t>/s</w:t>
      </w:r>
      <w:r w:rsidRPr="00FF2038">
        <w:rPr>
          <w:rFonts w:asciiTheme="minorHAnsi" w:hAnsiTheme="minorHAnsi" w:cstheme="minorHAnsi"/>
          <w:sz w:val="24"/>
          <w:szCs w:val="24"/>
        </w:rPr>
        <w:t>. A driving licence is essential.</w:t>
      </w:r>
    </w:p>
    <w:p w14:paraId="780F5965" w14:textId="7974B076" w:rsidR="00FF2038" w:rsidRDefault="00FF2038">
      <w:pPr>
        <w:rPr>
          <w:rFonts w:asciiTheme="minorHAnsi" w:hAnsiTheme="minorHAnsi" w:cstheme="minorHAnsi"/>
          <w:sz w:val="24"/>
          <w:szCs w:val="24"/>
        </w:rPr>
      </w:pPr>
      <w:r w:rsidRPr="00FF2038">
        <w:rPr>
          <w:rFonts w:asciiTheme="minorHAnsi" w:hAnsiTheme="minorHAnsi" w:cstheme="minorHAnsi"/>
          <w:sz w:val="24"/>
          <w:szCs w:val="24"/>
        </w:rPr>
        <w:t xml:space="preserve">This post is subject to Disclosure and Barring Service and Occupational Health clearance. </w:t>
      </w:r>
    </w:p>
    <w:p w14:paraId="0C0D261C" w14:textId="77777777" w:rsidR="00B60801" w:rsidRPr="002C5B67" w:rsidRDefault="00B60801">
      <w:pPr>
        <w:rPr>
          <w:rFonts w:asciiTheme="minorHAnsi" w:hAnsiTheme="minorHAnsi" w:cstheme="minorHAnsi"/>
          <w:sz w:val="24"/>
          <w:szCs w:val="24"/>
        </w:rPr>
      </w:pPr>
    </w:p>
    <w:sectPr w:rsidR="00B60801" w:rsidRPr="002C5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ADF"/>
    <w:multiLevelType w:val="hybridMultilevel"/>
    <w:tmpl w:val="7114A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24FAF"/>
    <w:multiLevelType w:val="hybridMultilevel"/>
    <w:tmpl w:val="2228BA92"/>
    <w:lvl w:ilvl="0" w:tplc="DF4CFBD0">
      <w:start w:val="1"/>
      <w:numFmt w:val="bullet"/>
      <w:lvlText w:val=""/>
      <w:lvlJc w:val="left"/>
      <w:pPr>
        <w:ind w:left="1069" w:hanging="502"/>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 w15:restartNumberingAfterBreak="0">
    <w:nsid w:val="13EA2672"/>
    <w:multiLevelType w:val="hybridMultilevel"/>
    <w:tmpl w:val="228E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E494D"/>
    <w:multiLevelType w:val="hybridMultilevel"/>
    <w:tmpl w:val="C45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552A2"/>
    <w:multiLevelType w:val="hybridMultilevel"/>
    <w:tmpl w:val="B498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513CA"/>
    <w:multiLevelType w:val="hybridMultilevel"/>
    <w:tmpl w:val="5D1A14EE"/>
    <w:lvl w:ilvl="0" w:tplc="4174651A">
      <w:start w:val="1"/>
      <w:numFmt w:val="bullet"/>
      <w:lvlText w:val=""/>
      <w:lvlJc w:val="left"/>
      <w:pPr>
        <w:ind w:left="720" w:hanging="360"/>
      </w:pPr>
      <w:rPr>
        <w:rFonts w:ascii="Symbol" w:hAnsi="Symbol" w:hint="default"/>
      </w:rPr>
    </w:lvl>
    <w:lvl w:ilvl="1" w:tplc="271CC378">
      <w:start w:val="1"/>
      <w:numFmt w:val="bullet"/>
      <w:lvlText w:val="o"/>
      <w:lvlJc w:val="left"/>
      <w:pPr>
        <w:ind w:left="1440" w:hanging="360"/>
      </w:pPr>
      <w:rPr>
        <w:rFonts w:ascii="Courier New" w:hAnsi="Courier New" w:hint="default"/>
      </w:rPr>
    </w:lvl>
    <w:lvl w:ilvl="2" w:tplc="4EF698CE">
      <w:start w:val="1"/>
      <w:numFmt w:val="bullet"/>
      <w:lvlText w:val=""/>
      <w:lvlJc w:val="left"/>
      <w:pPr>
        <w:ind w:left="2160" w:hanging="360"/>
      </w:pPr>
      <w:rPr>
        <w:rFonts w:ascii="Wingdings" w:hAnsi="Wingdings" w:hint="default"/>
      </w:rPr>
    </w:lvl>
    <w:lvl w:ilvl="3" w:tplc="8BEC7D7E">
      <w:start w:val="1"/>
      <w:numFmt w:val="bullet"/>
      <w:lvlText w:val=""/>
      <w:lvlJc w:val="left"/>
      <w:pPr>
        <w:ind w:left="2880" w:hanging="360"/>
      </w:pPr>
      <w:rPr>
        <w:rFonts w:ascii="Symbol" w:hAnsi="Symbol" w:hint="default"/>
      </w:rPr>
    </w:lvl>
    <w:lvl w:ilvl="4" w:tplc="C32C1E8E">
      <w:start w:val="1"/>
      <w:numFmt w:val="bullet"/>
      <w:lvlText w:val="o"/>
      <w:lvlJc w:val="left"/>
      <w:pPr>
        <w:ind w:left="3600" w:hanging="360"/>
      </w:pPr>
      <w:rPr>
        <w:rFonts w:ascii="Courier New" w:hAnsi="Courier New" w:hint="default"/>
      </w:rPr>
    </w:lvl>
    <w:lvl w:ilvl="5" w:tplc="86E8D238">
      <w:start w:val="1"/>
      <w:numFmt w:val="bullet"/>
      <w:lvlText w:val=""/>
      <w:lvlJc w:val="left"/>
      <w:pPr>
        <w:ind w:left="4320" w:hanging="360"/>
      </w:pPr>
      <w:rPr>
        <w:rFonts w:ascii="Wingdings" w:hAnsi="Wingdings" w:hint="default"/>
      </w:rPr>
    </w:lvl>
    <w:lvl w:ilvl="6" w:tplc="31EA33F6">
      <w:start w:val="1"/>
      <w:numFmt w:val="bullet"/>
      <w:lvlText w:val=""/>
      <w:lvlJc w:val="left"/>
      <w:pPr>
        <w:ind w:left="5040" w:hanging="360"/>
      </w:pPr>
      <w:rPr>
        <w:rFonts w:ascii="Symbol" w:hAnsi="Symbol" w:hint="default"/>
      </w:rPr>
    </w:lvl>
    <w:lvl w:ilvl="7" w:tplc="D7F8E27A">
      <w:start w:val="1"/>
      <w:numFmt w:val="bullet"/>
      <w:lvlText w:val="o"/>
      <w:lvlJc w:val="left"/>
      <w:pPr>
        <w:ind w:left="5760" w:hanging="360"/>
      </w:pPr>
      <w:rPr>
        <w:rFonts w:ascii="Courier New" w:hAnsi="Courier New" w:hint="default"/>
      </w:rPr>
    </w:lvl>
    <w:lvl w:ilvl="8" w:tplc="2898A8BE">
      <w:start w:val="1"/>
      <w:numFmt w:val="bullet"/>
      <w:lvlText w:val=""/>
      <w:lvlJc w:val="left"/>
      <w:pPr>
        <w:ind w:left="6480" w:hanging="360"/>
      </w:pPr>
      <w:rPr>
        <w:rFonts w:ascii="Wingdings" w:hAnsi="Wingdings" w:hint="default"/>
      </w:rPr>
    </w:lvl>
  </w:abstractNum>
  <w:abstractNum w:abstractNumId="6" w15:restartNumberingAfterBreak="0">
    <w:nsid w:val="281909CA"/>
    <w:multiLevelType w:val="multilevel"/>
    <w:tmpl w:val="70E6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C356A"/>
    <w:multiLevelType w:val="multilevel"/>
    <w:tmpl w:val="C4EC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50323"/>
    <w:multiLevelType w:val="hybridMultilevel"/>
    <w:tmpl w:val="25ACC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8C1C7A"/>
    <w:multiLevelType w:val="hybridMultilevel"/>
    <w:tmpl w:val="3A84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B3BF2"/>
    <w:multiLevelType w:val="multilevel"/>
    <w:tmpl w:val="D32A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05CDC"/>
    <w:multiLevelType w:val="multilevel"/>
    <w:tmpl w:val="43C6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C2E4F"/>
    <w:multiLevelType w:val="multilevel"/>
    <w:tmpl w:val="9C66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87940"/>
    <w:multiLevelType w:val="hybridMultilevel"/>
    <w:tmpl w:val="A59E1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20169E"/>
    <w:multiLevelType w:val="hybridMultilevel"/>
    <w:tmpl w:val="CB866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F60DDD"/>
    <w:multiLevelType w:val="hybridMultilevel"/>
    <w:tmpl w:val="FFB6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6D057B"/>
    <w:multiLevelType w:val="multilevel"/>
    <w:tmpl w:val="C0A0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5C3058"/>
    <w:multiLevelType w:val="hybridMultilevel"/>
    <w:tmpl w:val="B43E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1628A3"/>
    <w:multiLevelType w:val="hybridMultilevel"/>
    <w:tmpl w:val="5F26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832A9"/>
    <w:multiLevelType w:val="hybridMultilevel"/>
    <w:tmpl w:val="8A02F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2F15DF8"/>
    <w:multiLevelType w:val="hybridMultilevel"/>
    <w:tmpl w:val="66065C5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1" w15:restartNumberingAfterBreak="0">
    <w:nsid w:val="75AD4563"/>
    <w:multiLevelType w:val="hybridMultilevel"/>
    <w:tmpl w:val="5878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F4111"/>
    <w:multiLevelType w:val="hybridMultilevel"/>
    <w:tmpl w:val="178E0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1945520">
    <w:abstractNumId w:val="11"/>
  </w:num>
  <w:num w:numId="2" w16cid:durableId="1787693520">
    <w:abstractNumId w:val="7"/>
  </w:num>
  <w:num w:numId="3" w16cid:durableId="674384339">
    <w:abstractNumId w:val="6"/>
  </w:num>
  <w:num w:numId="4" w16cid:durableId="795442342">
    <w:abstractNumId w:val="16"/>
  </w:num>
  <w:num w:numId="5" w16cid:durableId="1614239254">
    <w:abstractNumId w:val="12"/>
  </w:num>
  <w:num w:numId="6" w16cid:durableId="1609778548">
    <w:abstractNumId w:val="10"/>
  </w:num>
  <w:num w:numId="7" w16cid:durableId="239028542">
    <w:abstractNumId w:val="0"/>
  </w:num>
  <w:num w:numId="8" w16cid:durableId="547572611">
    <w:abstractNumId w:val="22"/>
  </w:num>
  <w:num w:numId="9" w16cid:durableId="1228103873">
    <w:abstractNumId w:val="1"/>
  </w:num>
  <w:num w:numId="10" w16cid:durableId="1179346446">
    <w:abstractNumId w:val="17"/>
  </w:num>
  <w:num w:numId="11" w16cid:durableId="83427473">
    <w:abstractNumId w:val="21"/>
  </w:num>
  <w:num w:numId="12" w16cid:durableId="294456613">
    <w:abstractNumId w:val="20"/>
  </w:num>
  <w:num w:numId="13" w16cid:durableId="432555785">
    <w:abstractNumId w:val="18"/>
  </w:num>
  <w:num w:numId="14" w16cid:durableId="25762607">
    <w:abstractNumId w:val="2"/>
  </w:num>
  <w:num w:numId="15" w16cid:durableId="1213230522">
    <w:abstractNumId w:val="14"/>
  </w:num>
  <w:num w:numId="16" w16cid:durableId="1380011159">
    <w:abstractNumId w:val="5"/>
  </w:num>
  <w:num w:numId="17" w16cid:durableId="1494419470">
    <w:abstractNumId w:val="8"/>
  </w:num>
  <w:num w:numId="18" w16cid:durableId="13383070">
    <w:abstractNumId w:val="9"/>
  </w:num>
  <w:num w:numId="19" w16cid:durableId="847870239">
    <w:abstractNumId w:val="15"/>
  </w:num>
  <w:num w:numId="20" w16cid:durableId="1714379106">
    <w:abstractNumId w:val="13"/>
  </w:num>
  <w:num w:numId="21" w16cid:durableId="1261449958">
    <w:abstractNumId w:val="19"/>
  </w:num>
  <w:num w:numId="22" w16cid:durableId="507259209">
    <w:abstractNumId w:val="4"/>
  </w:num>
  <w:num w:numId="23" w16cid:durableId="611740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38"/>
    <w:rsid w:val="00042C7E"/>
    <w:rsid w:val="00080A6D"/>
    <w:rsid w:val="00164C62"/>
    <w:rsid w:val="00177929"/>
    <w:rsid w:val="002671E9"/>
    <w:rsid w:val="00294940"/>
    <w:rsid w:val="002C5B67"/>
    <w:rsid w:val="00303A33"/>
    <w:rsid w:val="00317EC7"/>
    <w:rsid w:val="00454420"/>
    <w:rsid w:val="00455CC2"/>
    <w:rsid w:val="00495385"/>
    <w:rsid w:val="0058684C"/>
    <w:rsid w:val="005E1C6B"/>
    <w:rsid w:val="00605823"/>
    <w:rsid w:val="0064665B"/>
    <w:rsid w:val="00652A41"/>
    <w:rsid w:val="00677AAD"/>
    <w:rsid w:val="006D1AC6"/>
    <w:rsid w:val="00764D7F"/>
    <w:rsid w:val="007B0F21"/>
    <w:rsid w:val="008B3656"/>
    <w:rsid w:val="009A5BAC"/>
    <w:rsid w:val="00B256A7"/>
    <w:rsid w:val="00B25BAA"/>
    <w:rsid w:val="00B60801"/>
    <w:rsid w:val="00B77114"/>
    <w:rsid w:val="00BA4C13"/>
    <w:rsid w:val="00C97312"/>
    <w:rsid w:val="00CF5347"/>
    <w:rsid w:val="00D27CA5"/>
    <w:rsid w:val="00D34891"/>
    <w:rsid w:val="00D95F6E"/>
    <w:rsid w:val="00DC0939"/>
    <w:rsid w:val="00E01D52"/>
    <w:rsid w:val="00E5702C"/>
    <w:rsid w:val="00E77112"/>
    <w:rsid w:val="00FF2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08F7"/>
  <w15:chartTrackingRefBased/>
  <w15:docId w15:val="{A35497AD-C261-8D49-B6E2-E9E16310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038"/>
    <w:pPr>
      <w:spacing w:after="200" w:line="276" w:lineRule="auto"/>
    </w:pPr>
    <w:rPr>
      <w:rFonts w:ascii="Calibri" w:eastAsia="Calibri" w:hAnsi="Calibri" w:cs="Calibri"/>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1E9"/>
    <w:pPr>
      <w:ind w:left="720"/>
      <w:contextualSpacing/>
    </w:pPr>
  </w:style>
  <w:style w:type="paragraph" w:styleId="List">
    <w:name w:val="List"/>
    <w:basedOn w:val="Normal"/>
    <w:unhideWhenUsed/>
    <w:rsid w:val="00294940"/>
    <w:pPr>
      <w:spacing w:after="0"/>
      <w:ind w:left="283" w:hanging="283"/>
      <w:contextualSpacing/>
      <w:jc w:val="both"/>
    </w:pPr>
    <w:rPr>
      <w:rFonts w:cs="Times New Roman"/>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6156</Characters>
  <Application>Microsoft Office Word</Application>
  <DocSecurity>0</DocSecurity>
  <Lines>136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Patrick</dc:creator>
  <cp:keywords/>
  <dc:description/>
  <cp:lastModifiedBy>Kaye Patrick</cp:lastModifiedBy>
  <cp:revision>2</cp:revision>
  <dcterms:created xsi:type="dcterms:W3CDTF">2026-05-13T15:26:00Z</dcterms:created>
  <dcterms:modified xsi:type="dcterms:W3CDTF">2026-05-13T15:26:00Z</dcterms:modified>
</cp:coreProperties>
</file>