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F64FEA" w14:textId="22E395BB" w:rsidR="00A33DE8" w:rsidRDefault="00D77FE0" w:rsidP="00D77FE0">
      <w:pPr>
        <w:jc w:val="right"/>
      </w:pPr>
      <w:r>
        <w:tab/>
      </w:r>
      <w:r>
        <w:tab/>
      </w:r>
      <w:r>
        <w:tab/>
      </w:r>
      <w:r>
        <w:tab/>
      </w:r>
      <w:r>
        <w:tab/>
      </w:r>
      <w:r>
        <w:tab/>
      </w:r>
      <w:r>
        <w:tab/>
      </w:r>
      <w:r>
        <w:tab/>
      </w:r>
      <w:r>
        <w:tab/>
      </w:r>
    </w:p>
    <w:p w14:paraId="6EFB793F" w14:textId="1DD61A6D" w:rsidR="00D77FE0" w:rsidRPr="008229CC" w:rsidRDefault="009D352C" w:rsidP="00D77FE0">
      <w:pPr>
        <w:jc w:val="center"/>
        <w:rPr>
          <w:rFonts w:ascii="Arial" w:hAnsi="Arial"/>
          <w:b/>
          <w:bCs/>
          <w:sz w:val="32"/>
          <w:szCs w:val="32"/>
        </w:rPr>
      </w:pPr>
      <w:r w:rsidRPr="008229CC">
        <w:rPr>
          <w:rFonts w:ascii="Arial" w:hAnsi="Arial"/>
          <w:b/>
          <w:bCs/>
          <w:sz w:val="32"/>
          <w:szCs w:val="32"/>
        </w:rPr>
        <w:t>Equine Team Commercial Coordinator</w:t>
      </w:r>
    </w:p>
    <w:p w14:paraId="5A1D6E2B" w14:textId="36184249" w:rsidR="00D77FE0" w:rsidRPr="00D77FE0" w:rsidRDefault="00D77FE0">
      <w:pPr>
        <w:rPr>
          <w:rFonts w:ascii="Arial" w:hAnsi="Arial"/>
        </w:rPr>
      </w:pPr>
    </w:p>
    <w:tbl>
      <w:tblPr>
        <w:tblStyle w:val="TableGrid"/>
        <w:tblW w:w="0" w:type="auto"/>
        <w:tblLook w:val="04A0" w:firstRow="1" w:lastRow="0" w:firstColumn="1" w:lastColumn="0" w:noHBand="0" w:noVBand="1"/>
      </w:tblPr>
      <w:tblGrid>
        <w:gridCol w:w="2068"/>
        <w:gridCol w:w="6948"/>
      </w:tblGrid>
      <w:tr w:rsidR="00D77FE0" w:rsidRPr="00D77FE0" w14:paraId="527C175E" w14:textId="77777777" w:rsidTr="00DA2900">
        <w:tc>
          <w:tcPr>
            <w:tcW w:w="2122" w:type="dxa"/>
          </w:tcPr>
          <w:p w14:paraId="19449D52" w14:textId="77777777" w:rsidR="00D77FE0" w:rsidRPr="008229CC" w:rsidRDefault="00D77FE0" w:rsidP="00DA2900">
            <w:pPr>
              <w:rPr>
                <w:rFonts w:ascii="Arial" w:hAnsi="Arial"/>
                <w:b/>
                <w:sz w:val="22"/>
                <w:szCs w:val="22"/>
              </w:rPr>
            </w:pPr>
            <w:r w:rsidRPr="008229CC">
              <w:rPr>
                <w:rFonts w:ascii="Arial" w:hAnsi="Arial"/>
                <w:b/>
                <w:sz w:val="22"/>
                <w:szCs w:val="22"/>
              </w:rPr>
              <w:t>Responsible to:</w:t>
            </w:r>
          </w:p>
          <w:p w14:paraId="78542522" w14:textId="77777777" w:rsidR="00D77FE0" w:rsidRPr="008229CC" w:rsidRDefault="00D77FE0" w:rsidP="00DA2900">
            <w:pPr>
              <w:rPr>
                <w:rFonts w:ascii="Arial" w:hAnsi="Arial"/>
                <w:b/>
                <w:sz w:val="22"/>
                <w:szCs w:val="22"/>
              </w:rPr>
            </w:pPr>
          </w:p>
        </w:tc>
        <w:tc>
          <w:tcPr>
            <w:tcW w:w="7509" w:type="dxa"/>
          </w:tcPr>
          <w:p w14:paraId="4F217B18" w14:textId="77E80A6F" w:rsidR="00D77FE0" w:rsidRPr="008229CC" w:rsidRDefault="009D352C" w:rsidP="00DA2900">
            <w:pPr>
              <w:rPr>
                <w:rFonts w:ascii="Arial" w:hAnsi="Arial"/>
                <w:sz w:val="22"/>
                <w:szCs w:val="22"/>
              </w:rPr>
            </w:pPr>
            <w:r w:rsidRPr="008229CC">
              <w:rPr>
                <w:rFonts w:ascii="Arial" w:hAnsi="Arial"/>
                <w:sz w:val="22"/>
                <w:szCs w:val="22"/>
              </w:rPr>
              <w:t>Equestrian Centre Manager</w:t>
            </w:r>
          </w:p>
        </w:tc>
      </w:tr>
      <w:tr w:rsidR="00D77FE0" w:rsidRPr="00D77FE0" w14:paraId="451CB335" w14:textId="77777777" w:rsidTr="00DA2900">
        <w:tc>
          <w:tcPr>
            <w:tcW w:w="2122" w:type="dxa"/>
          </w:tcPr>
          <w:p w14:paraId="7D994E35" w14:textId="77777777" w:rsidR="00D77FE0" w:rsidRPr="008229CC" w:rsidRDefault="00D77FE0" w:rsidP="00DA2900">
            <w:pPr>
              <w:rPr>
                <w:rFonts w:ascii="Arial" w:hAnsi="Arial"/>
                <w:b/>
                <w:sz w:val="22"/>
                <w:szCs w:val="22"/>
              </w:rPr>
            </w:pPr>
            <w:r w:rsidRPr="008229CC">
              <w:rPr>
                <w:rFonts w:ascii="Arial" w:hAnsi="Arial"/>
                <w:b/>
                <w:sz w:val="22"/>
                <w:szCs w:val="22"/>
              </w:rPr>
              <w:t>Responsible for:</w:t>
            </w:r>
          </w:p>
          <w:p w14:paraId="7D5A3804" w14:textId="77777777" w:rsidR="00D77FE0" w:rsidRPr="008229CC" w:rsidRDefault="00D77FE0" w:rsidP="00DA2900">
            <w:pPr>
              <w:rPr>
                <w:rFonts w:ascii="Arial" w:hAnsi="Arial"/>
                <w:b/>
                <w:sz w:val="22"/>
                <w:szCs w:val="22"/>
              </w:rPr>
            </w:pPr>
          </w:p>
        </w:tc>
        <w:tc>
          <w:tcPr>
            <w:tcW w:w="7509" w:type="dxa"/>
          </w:tcPr>
          <w:p w14:paraId="0923FFE5" w14:textId="7020795B" w:rsidR="00D77FE0" w:rsidRPr="008229CC" w:rsidRDefault="00531FF8" w:rsidP="00DA2900">
            <w:pPr>
              <w:rPr>
                <w:rFonts w:ascii="Arial" w:hAnsi="Arial"/>
                <w:sz w:val="22"/>
                <w:szCs w:val="22"/>
              </w:rPr>
            </w:pPr>
            <w:r>
              <w:rPr>
                <w:rFonts w:ascii="Arial" w:hAnsi="Arial"/>
                <w:sz w:val="22"/>
                <w:szCs w:val="22"/>
              </w:rPr>
              <w:t>N/A</w:t>
            </w:r>
          </w:p>
        </w:tc>
      </w:tr>
      <w:tr w:rsidR="00D77FE0" w:rsidRPr="00D77FE0" w14:paraId="63D36CFF" w14:textId="77777777" w:rsidTr="00DA2900">
        <w:tc>
          <w:tcPr>
            <w:tcW w:w="2122" w:type="dxa"/>
          </w:tcPr>
          <w:p w14:paraId="7913C8E0" w14:textId="77777777" w:rsidR="00D77FE0" w:rsidRPr="008229CC" w:rsidRDefault="00D77FE0" w:rsidP="00DA2900">
            <w:pPr>
              <w:rPr>
                <w:rFonts w:ascii="Arial" w:hAnsi="Arial"/>
                <w:b/>
                <w:sz w:val="22"/>
                <w:szCs w:val="22"/>
              </w:rPr>
            </w:pPr>
            <w:r w:rsidRPr="008229CC">
              <w:rPr>
                <w:rFonts w:ascii="Arial" w:hAnsi="Arial"/>
                <w:b/>
                <w:sz w:val="22"/>
                <w:szCs w:val="22"/>
              </w:rPr>
              <w:t>Grade of post:</w:t>
            </w:r>
          </w:p>
          <w:p w14:paraId="070E244D" w14:textId="77777777" w:rsidR="00D77FE0" w:rsidRPr="008229CC" w:rsidRDefault="00D77FE0" w:rsidP="00DA2900">
            <w:pPr>
              <w:rPr>
                <w:rFonts w:ascii="Arial" w:hAnsi="Arial"/>
                <w:b/>
                <w:sz w:val="22"/>
                <w:szCs w:val="22"/>
              </w:rPr>
            </w:pPr>
          </w:p>
        </w:tc>
        <w:tc>
          <w:tcPr>
            <w:tcW w:w="7509" w:type="dxa"/>
          </w:tcPr>
          <w:p w14:paraId="4493593E" w14:textId="28DC82D5" w:rsidR="00D77FE0" w:rsidRPr="008229CC" w:rsidRDefault="008229CC" w:rsidP="00DA2900">
            <w:pPr>
              <w:rPr>
                <w:rFonts w:ascii="Arial" w:hAnsi="Arial"/>
                <w:sz w:val="22"/>
                <w:szCs w:val="22"/>
              </w:rPr>
            </w:pPr>
            <w:r w:rsidRPr="008229CC">
              <w:rPr>
                <w:rFonts w:ascii="Arial" w:hAnsi="Arial"/>
                <w:sz w:val="22"/>
                <w:szCs w:val="22"/>
              </w:rPr>
              <w:t>Grade 4 , SP-17</w:t>
            </w:r>
          </w:p>
        </w:tc>
      </w:tr>
      <w:tr w:rsidR="00D77FE0" w:rsidRPr="00D77FE0" w14:paraId="0243FEBE" w14:textId="77777777" w:rsidTr="008229CC">
        <w:trPr>
          <w:trHeight w:val="70"/>
        </w:trPr>
        <w:tc>
          <w:tcPr>
            <w:tcW w:w="2122" w:type="dxa"/>
          </w:tcPr>
          <w:p w14:paraId="41096BCC" w14:textId="77777777" w:rsidR="00D77FE0" w:rsidRPr="008229CC" w:rsidRDefault="00D77FE0" w:rsidP="00DA2900">
            <w:pPr>
              <w:rPr>
                <w:rFonts w:ascii="Arial" w:hAnsi="Arial"/>
                <w:b/>
                <w:sz w:val="22"/>
                <w:szCs w:val="22"/>
              </w:rPr>
            </w:pPr>
            <w:r w:rsidRPr="008229CC">
              <w:rPr>
                <w:rFonts w:ascii="Arial" w:hAnsi="Arial"/>
                <w:b/>
                <w:sz w:val="22"/>
                <w:szCs w:val="22"/>
              </w:rPr>
              <w:t>Hours of work:</w:t>
            </w:r>
          </w:p>
          <w:p w14:paraId="21793FF0" w14:textId="77777777" w:rsidR="00D77FE0" w:rsidRPr="008229CC" w:rsidRDefault="00D77FE0" w:rsidP="00DA2900">
            <w:pPr>
              <w:rPr>
                <w:rFonts w:ascii="Arial" w:hAnsi="Arial"/>
                <w:b/>
                <w:sz w:val="22"/>
                <w:szCs w:val="22"/>
              </w:rPr>
            </w:pPr>
          </w:p>
        </w:tc>
        <w:tc>
          <w:tcPr>
            <w:tcW w:w="7509" w:type="dxa"/>
          </w:tcPr>
          <w:p w14:paraId="439690F6" w14:textId="4B2B4724" w:rsidR="00D77FE0" w:rsidRPr="008229CC" w:rsidRDefault="009D352C" w:rsidP="00DA2900">
            <w:pPr>
              <w:rPr>
                <w:rFonts w:ascii="Arial" w:hAnsi="Arial"/>
                <w:sz w:val="22"/>
                <w:szCs w:val="22"/>
              </w:rPr>
            </w:pPr>
            <w:r w:rsidRPr="008229CC">
              <w:rPr>
                <w:rFonts w:ascii="Arial" w:hAnsi="Arial"/>
                <w:sz w:val="22"/>
                <w:szCs w:val="22"/>
              </w:rPr>
              <w:t>2</w:t>
            </w:r>
            <w:r w:rsidR="00531FF8">
              <w:rPr>
                <w:rFonts w:ascii="Arial" w:hAnsi="Arial"/>
                <w:sz w:val="22"/>
                <w:szCs w:val="22"/>
              </w:rPr>
              <w:t>2.2</w:t>
            </w:r>
            <w:r w:rsidRPr="008229CC">
              <w:rPr>
                <w:rFonts w:ascii="Arial" w:hAnsi="Arial"/>
                <w:sz w:val="22"/>
                <w:szCs w:val="22"/>
              </w:rPr>
              <w:t xml:space="preserve"> hours per week</w:t>
            </w:r>
          </w:p>
        </w:tc>
      </w:tr>
      <w:tr w:rsidR="00D77FE0" w:rsidRPr="00D77FE0" w14:paraId="68578F97" w14:textId="77777777" w:rsidTr="00DA2900">
        <w:tc>
          <w:tcPr>
            <w:tcW w:w="2122" w:type="dxa"/>
          </w:tcPr>
          <w:p w14:paraId="05907C8B" w14:textId="77777777" w:rsidR="00D77FE0" w:rsidRPr="008229CC" w:rsidRDefault="00D77FE0" w:rsidP="00DA2900">
            <w:pPr>
              <w:rPr>
                <w:rFonts w:ascii="Arial" w:hAnsi="Arial"/>
                <w:b/>
                <w:sz w:val="22"/>
                <w:szCs w:val="22"/>
              </w:rPr>
            </w:pPr>
            <w:r w:rsidRPr="008229CC">
              <w:rPr>
                <w:rFonts w:ascii="Arial" w:hAnsi="Arial"/>
                <w:b/>
                <w:sz w:val="22"/>
                <w:szCs w:val="22"/>
              </w:rPr>
              <w:t>Work location:</w:t>
            </w:r>
          </w:p>
          <w:p w14:paraId="130698D9" w14:textId="77777777" w:rsidR="00D77FE0" w:rsidRPr="008229CC" w:rsidRDefault="00D77FE0" w:rsidP="00DA2900">
            <w:pPr>
              <w:rPr>
                <w:rFonts w:ascii="Arial" w:hAnsi="Arial"/>
                <w:b/>
                <w:sz w:val="22"/>
                <w:szCs w:val="22"/>
              </w:rPr>
            </w:pPr>
          </w:p>
        </w:tc>
        <w:tc>
          <w:tcPr>
            <w:tcW w:w="7509" w:type="dxa"/>
          </w:tcPr>
          <w:p w14:paraId="7F2277B6" w14:textId="6209C5F7" w:rsidR="00D77FE0" w:rsidRPr="008229CC" w:rsidRDefault="009D352C" w:rsidP="00DA2900">
            <w:pPr>
              <w:rPr>
                <w:rFonts w:ascii="Arial" w:hAnsi="Arial"/>
                <w:sz w:val="22"/>
                <w:szCs w:val="22"/>
              </w:rPr>
            </w:pPr>
            <w:r w:rsidRPr="008229CC">
              <w:rPr>
                <w:rFonts w:ascii="Arial" w:hAnsi="Arial"/>
                <w:sz w:val="22"/>
                <w:szCs w:val="22"/>
              </w:rPr>
              <w:t>Rodbaston Campus</w:t>
            </w:r>
          </w:p>
        </w:tc>
      </w:tr>
      <w:tr w:rsidR="00D77FE0" w:rsidRPr="00D77FE0" w14:paraId="16EDB5C7" w14:textId="77777777" w:rsidTr="00DA2900">
        <w:tc>
          <w:tcPr>
            <w:tcW w:w="2122" w:type="dxa"/>
          </w:tcPr>
          <w:p w14:paraId="022C8FDE" w14:textId="77777777" w:rsidR="00D77FE0" w:rsidRPr="00D77FE0" w:rsidRDefault="00D77FE0" w:rsidP="00DA2900">
            <w:pPr>
              <w:rPr>
                <w:rFonts w:ascii="Arial" w:hAnsi="Arial"/>
                <w:b/>
                <w:sz w:val="22"/>
                <w:szCs w:val="22"/>
              </w:rPr>
            </w:pPr>
            <w:r w:rsidRPr="00D77FE0">
              <w:rPr>
                <w:rFonts w:ascii="Arial" w:hAnsi="Arial"/>
                <w:b/>
                <w:sz w:val="22"/>
                <w:szCs w:val="22"/>
              </w:rPr>
              <w:t>Code:</w:t>
            </w:r>
          </w:p>
        </w:tc>
        <w:tc>
          <w:tcPr>
            <w:tcW w:w="7509" w:type="dxa"/>
          </w:tcPr>
          <w:p w14:paraId="0297DC5E" w14:textId="2A90454D" w:rsidR="00D77FE0" w:rsidRPr="00D77FE0" w:rsidRDefault="00531FF8" w:rsidP="00DA2900">
            <w:pPr>
              <w:rPr>
                <w:rFonts w:ascii="Arial" w:hAnsi="Arial"/>
                <w:sz w:val="22"/>
                <w:szCs w:val="22"/>
              </w:rPr>
            </w:pPr>
            <w:r>
              <w:rPr>
                <w:rFonts w:ascii="Arial" w:hAnsi="Arial"/>
                <w:sz w:val="22"/>
                <w:szCs w:val="22"/>
              </w:rPr>
              <w:t>HR2526-113</w:t>
            </w:r>
          </w:p>
        </w:tc>
      </w:tr>
    </w:tbl>
    <w:p w14:paraId="5BB3BC1D" w14:textId="51E8EFE2" w:rsidR="00D77FE0" w:rsidRDefault="00D77FE0"/>
    <w:tbl>
      <w:tblPr>
        <w:tblStyle w:val="TableGrid"/>
        <w:tblW w:w="0" w:type="auto"/>
        <w:tblLook w:val="04A0" w:firstRow="1" w:lastRow="0" w:firstColumn="1" w:lastColumn="0" w:noHBand="0" w:noVBand="1"/>
      </w:tblPr>
      <w:tblGrid>
        <w:gridCol w:w="9016"/>
      </w:tblGrid>
      <w:tr w:rsidR="00D77FE0" w14:paraId="65AA44B0" w14:textId="77777777" w:rsidTr="00D77FE0">
        <w:tc>
          <w:tcPr>
            <w:tcW w:w="9016" w:type="dxa"/>
          </w:tcPr>
          <w:p w14:paraId="509E71DF" w14:textId="4079031B" w:rsidR="00D77FE0" w:rsidRDefault="00D77FE0" w:rsidP="00D77FE0">
            <w:pPr>
              <w:rPr>
                <w:rFonts w:ascii="Arial" w:hAnsi="Arial"/>
                <w:b/>
                <w:sz w:val="22"/>
                <w:szCs w:val="22"/>
              </w:rPr>
            </w:pPr>
            <w:r w:rsidRPr="00324233">
              <w:rPr>
                <w:rFonts w:ascii="Arial" w:hAnsi="Arial"/>
                <w:b/>
                <w:sz w:val="22"/>
                <w:szCs w:val="22"/>
              </w:rPr>
              <w:t>Job Purpose:</w:t>
            </w:r>
          </w:p>
          <w:p w14:paraId="7D78EFFB" w14:textId="77777777" w:rsidR="002B06C5" w:rsidRDefault="002B06C5" w:rsidP="00D77FE0">
            <w:pPr>
              <w:rPr>
                <w:rFonts w:ascii="Arial" w:hAnsi="Arial"/>
                <w:b/>
                <w:sz w:val="22"/>
                <w:szCs w:val="22"/>
              </w:rPr>
            </w:pPr>
          </w:p>
          <w:p w14:paraId="764A89D1" w14:textId="239B73D6" w:rsidR="00A61933" w:rsidRDefault="00BF33A8" w:rsidP="00BF33A8">
            <w:pPr>
              <w:rPr>
                <w:rFonts w:ascii="Arial" w:eastAsia="Arial" w:hAnsi="Arial"/>
                <w:sz w:val="22"/>
                <w:szCs w:val="22"/>
              </w:rPr>
            </w:pPr>
            <w:r w:rsidRPr="00892B66">
              <w:rPr>
                <w:rFonts w:ascii="Arial" w:eastAsia="Arial" w:hAnsi="Arial"/>
                <w:sz w:val="22"/>
                <w:szCs w:val="22"/>
              </w:rPr>
              <w:t>The Equine Team Commercial Coordinator will be responsible through the Equestrian Centre Manager for the maintenance and development of the Equestrian Centre in line with the college’s Development and Strategic Plan.  The Commercial Co-</w:t>
            </w:r>
            <w:r w:rsidR="00A61933" w:rsidRPr="00892B66">
              <w:rPr>
                <w:rFonts w:ascii="Arial" w:eastAsia="Arial" w:hAnsi="Arial"/>
                <w:sz w:val="22"/>
                <w:szCs w:val="22"/>
              </w:rPr>
              <w:t>Ordinator</w:t>
            </w:r>
            <w:r w:rsidRPr="00892B66">
              <w:rPr>
                <w:rFonts w:ascii="Arial" w:eastAsia="Arial" w:hAnsi="Arial"/>
                <w:sz w:val="22"/>
                <w:szCs w:val="22"/>
              </w:rPr>
              <w:t xml:space="preserve"> will adopt a hands on approach and be expected to demonstrate innovation and maintain high quality and welfare standards throughout the management of the Centre. </w:t>
            </w:r>
          </w:p>
          <w:p w14:paraId="1DB791C4" w14:textId="77777777" w:rsidR="002B06C5" w:rsidRDefault="002B06C5" w:rsidP="00BF33A8">
            <w:pPr>
              <w:rPr>
                <w:rFonts w:ascii="Arial" w:eastAsia="Arial" w:hAnsi="Arial"/>
                <w:sz w:val="22"/>
                <w:szCs w:val="22"/>
              </w:rPr>
            </w:pPr>
          </w:p>
          <w:p w14:paraId="62D82B86" w14:textId="0EBFFC9B" w:rsidR="00BF33A8" w:rsidRPr="00892B66" w:rsidRDefault="00BF33A8" w:rsidP="00BF33A8">
            <w:pPr>
              <w:rPr>
                <w:rFonts w:ascii="Arial" w:eastAsia="Arial" w:hAnsi="Arial"/>
                <w:sz w:val="22"/>
                <w:szCs w:val="22"/>
              </w:rPr>
            </w:pPr>
            <w:r w:rsidRPr="00892B66">
              <w:rPr>
                <w:rFonts w:ascii="Arial" w:eastAsia="Arial" w:hAnsi="Arial"/>
                <w:sz w:val="22"/>
                <w:szCs w:val="22"/>
              </w:rPr>
              <w:t xml:space="preserve">The Commercial Coordinator will </w:t>
            </w:r>
            <w:r w:rsidR="3959B43D" w:rsidRPr="00892B66">
              <w:rPr>
                <w:rFonts w:ascii="Arial" w:eastAsia="Arial" w:hAnsi="Arial"/>
                <w:sz w:val="22"/>
                <w:szCs w:val="22"/>
              </w:rPr>
              <w:t>drive</w:t>
            </w:r>
            <w:r w:rsidR="56AB989D" w:rsidRPr="00892B66">
              <w:rPr>
                <w:rFonts w:ascii="Arial" w:eastAsia="Arial" w:hAnsi="Arial"/>
                <w:sz w:val="22"/>
                <w:szCs w:val="22"/>
              </w:rPr>
              <w:t xml:space="preserve"> the equine </w:t>
            </w:r>
            <w:r w:rsidR="14D5F0FC" w:rsidRPr="00892B66">
              <w:rPr>
                <w:rFonts w:ascii="Arial" w:eastAsia="Arial" w:hAnsi="Arial"/>
                <w:sz w:val="22"/>
                <w:szCs w:val="22"/>
              </w:rPr>
              <w:t>C</w:t>
            </w:r>
            <w:r w:rsidR="56AB989D" w:rsidRPr="00892B66">
              <w:rPr>
                <w:rFonts w:ascii="Arial" w:eastAsia="Arial" w:hAnsi="Arial"/>
                <w:sz w:val="22"/>
                <w:szCs w:val="22"/>
              </w:rPr>
              <w:t xml:space="preserve">entre to </w:t>
            </w:r>
            <w:r w:rsidRPr="00892B66">
              <w:rPr>
                <w:rFonts w:ascii="Arial" w:eastAsia="Arial" w:hAnsi="Arial"/>
                <w:sz w:val="22"/>
                <w:szCs w:val="22"/>
              </w:rPr>
              <w:t xml:space="preserve">provide a resource that meets the needs of all users of the Centre including supporting shows, events, </w:t>
            </w:r>
            <w:r w:rsidR="7A2E2ECB" w:rsidRPr="00892B66">
              <w:rPr>
                <w:rFonts w:ascii="Arial" w:eastAsia="Arial" w:hAnsi="Arial"/>
                <w:sz w:val="22"/>
                <w:szCs w:val="22"/>
              </w:rPr>
              <w:t xml:space="preserve">facility hire, </w:t>
            </w:r>
            <w:r w:rsidR="64F17251" w:rsidRPr="00892B66">
              <w:rPr>
                <w:rFonts w:ascii="Arial" w:eastAsia="Arial" w:hAnsi="Arial"/>
                <w:sz w:val="22"/>
                <w:szCs w:val="22"/>
              </w:rPr>
              <w:t>livery</w:t>
            </w:r>
            <w:r w:rsidRPr="00892B66">
              <w:rPr>
                <w:rFonts w:ascii="Arial" w:eastAsia="Arial" w:hAnsi="Arial"/>
                <w:sz w:val="22"/>
                <w:szCs w:val="22"/>
              </w:rPr>
              <w:t xml:space="preserve"> enterprises to provide a first rate customer experience</w:t>
            </w:r>
            <w:r w:rsidR="1F480AF3" w:rsidRPr="00892B66">
              <w:rPr>
                <w:rFonts w:ascii="Arial" w:eastAsia="Arial" w:hAnsi="Arial"/>
                <w:sz w:val="22"/>
                <w:szCs w:val="22"/>
              </w:rPr>
              <w:t>.</w:t>
            </w:r>
            <w:r w:rsidR="2A95D02B" w:rsidRPr="00892B66">
              <w:rPr>
                <w:rFonts w:ascii="Arial" w:eastAsia="Arial" w:hAnsi="Arial"/>
                <w:sz w:val="22"/>
                <w:szCs w:val="22"/>
              </w:rPr>
              <w:t xml:space="preserve">  The post is responsible for the ongoing growth and financial income for all commercial enterprises </w:t>
            </w:r>
            <w:r w:rsidR="127D5845" w:rsidRPr="00892B66">
              <w:rPr>
                <w:rFonts w:ascii="Arial" w:eastAsia="Arial" w:hAnsi="Arial"/>
                <w:sz w:val="22"/>
                <w:szCs w:val="22"/>
              </w:rPr>
              <w:t>on</w:t>
            </w:r>
            <w:r w:rsidR="2A95D02B" w:rsidRPr="00892B66">
              <w:rPr>
                <w:rFonts w:ascii="Arial" w:eastAsia="Arial" w:hAnsi="Arial"/>
                <w:sz w:val="22"/>
                <w:szCs w:val="22"/>
              </w:rPr>
              <w:t xml:space="preserve"> the Equine Centre. </w:t>
            </w:r>
          </w:p>
          <w:p w14:paraId="27AAFCA0" w14:textId="6DE23D50" w:rsidR="00D77FE0" w:rsidRDefault="00D77FE0">
            <w:pPr>
              <w:rPr>
                <w:b/>
                <w:sz w:val="22"/>
                <w:szCs w:val="22"/>
                <w:lang w:eastAsia="en-US"/>
              </w:rPr>
            </w:pPr>
          </w:p>
        </w:tc>
      </w:tr>
    </w:tbl>
    <w:p w14:paraId="3C77BE4D" w14:textId="731CDEF9" w:rsidR="00D77FE0" w:rsidRDefault="00D77FE0" w:rsidP="00D77FE0"/>
    <w:p w14:paraId="35A2DDA2" w14:textId="66E52469" w:rsidR="00D77FE0" w:rsidRPr="00D77FE0" w:rsidRDefault="00D77FE0" w:rsidP="00D77FE0">
      <w:pPr>
        <w:rPr>
          <w:rFonts w:ascii="Arial" w:hAnsi="Arial"/>
          <w:b/>
          <w:bCs/>
        </w:rPr>
      </w:pPr>
      <w:r w:rsidRPr="00D77FE0">
        <w:rPr>
          <w:rFonts w:ascii="Arial" w:hAnsi="Arial"/>
          <w:b/>
          <w:bCs/>
        </w:rPr>
        <w:t>Key Duties &amp; Responsibilities</w:t>
      </w:r>
    </w:p>
    <w:p w14:paraId="09C76C77" w14:textId="31987D16" w:rsidR="00D77FE0" w:rsidRPr="00D77FE0" w:rsidRDefault="00D77FE0" w:rsidP="7D68798A">
      <w:pPr>
        <w:rPr>
          <w:rFonts w:asciiTheme="minorHAnsi" w:hAnsiTheme="minorHAnsi" w:cstheme="minorBidi"/>
        </w:rPr>
      </w:pPr>
    </w:p>
    <w:p w14:paraId="08E363F8" w14:textId="5F575EE3" w:rsidR="00D77FE0" w:rsidRPr="001D7305" w:rsidRDefault="259E8F21" w:rsidP="00923DFD">
      <w:pPr>
        <w:pStyle w:val="ListParagraph"/>
        <w:numPr>
          <w:ilvl w:val="0"/>
          <w:numId w:val="8"/>
        </w:numPr>
        <w:rPr>
          <w:rFonts w:ascii="Arial" w:hAnsi="Arial"/>
          <w:sz w:val="22"/>
          <w:szCs w:val="18"/>
        </w:rPr>
      </w:pPr>
      <w:r w:rsidRPr="001D7305">
        <w:rPr>
          <w:rFonts w:ascii="Arial" w:hAnsi="Arial"/>
          <w:sz w:val="22"/>
          <w:szCs w:val="18"/>
        </w:rPr>
        <w:t>Effectively plan the Equine commercial activity on an annual basis.</w:t>
      </w:r>
    </w:p>
    <w:p w14:paraId="7FB2D045" w14:textId="7B26E298" w:rsidR="00D77FE0" w:rsidRPr="001D7305" w:rsidRDefault="2ACBDE65" w:rsidP="00923DFD">
      <w:pPr>
        <w:pStyle w:val="ListParagraph"/>
        <w:numPr>
          <w:ilvl w:val="0"/>
          <w:numId w:val="8"/>
        </w:numPr>
        <w:rPr>
          <w:rFonts w:ascii="Arial" w:hAnsi="Arial"/>
          <w:sz w:val="22"/>
          <w:szCs w:val="18"/>
        </w:rPr>
      </w:pPr>
      <w:r w:rsidRPr="001D7305">
        <w:rPr>
          <w:rFonts w:ascii="Arial" w:hAnsi="Arial"/>
          <w:sz w:val="22"/>
          <w:szCs w:val="18"/>
        </w:rPr>
        <w:t xml:space="preserve">Maximise equine commercial income and meet </w:t>
      </w:r>
      <w:r w:rsidR="4F6DAAA1" w:rsidRPr="001D7305">
        <w:rPr>
          <w:rFonts w:ascii="Arial" w:hAnsi="Arial"/>
          <w:sz w:val="22"/>
          <w:szCs w:val="18"/>
        </w:rPr>
        <w:t>or exceed</w:t>
      </w:r>
      <w:r w:rsidRPr="001D7305">
        <w:rPr>
          <w:rFonts w:ascii="Arial" w:hAnsi="Arial"/>
          <w:sz w:val="22"/>
          <w:szCs w:val="18"/>
        </w:rPr>
        <w:t xml:space="preserve"> budget targets. </w:t>
      </w:r>
    </w:p>
    <w:p w14:paraId="3E9B205F" w14:textId="01127C7E" w:rsidR="16074B72" w:rsidRPr="001D7305" w:rsidRDefault="16074B72" w:rsidP="00923DFD">
      <w:pPr>
        <w:pStyle w:val="ListParagraph"/>
        <w:numPr>
          <w:ilvl w:val="0"/>
          <w:numId w:val="8"/>
        </w:numPr>
        <w:rPr>
          <w:rFonts w:ascii="Arial" w:hAnsi="Arial"/>
          <w:sz w:val="22"/>
          <w:szCs w:val="18"/>
        </w:rPr>
      </w:pPr>
      <w:r w:rsidRPr="001D7305">
        <w:rPr>
          <w:rFonts w:ascii="Arial" w:hAnsi="Arial"/>
          <w:sz w:val="22"/>
          <w:szCs w:val="18"/>
        </w:rPr>
        <w:t xml:space="preserve">Ensure all shows are planned and are executed efficiently </w:t>
      </w:r>
      <w:r w:rsidR="03200690" w:rsidRPr="001D7305">
        <w:rPr>
          <w:rFonts w:ascii="Arial" w:hAnsi="Arial"/>
          <w:sz w:val="22"/>
          <w:szCs w:val="18"/>
        </w:rPr>
        <w:t>to provide</w:t>
      </w:r>
      <w:r w:rsidRPr="001D7305">
        <w:rPr>
          <w:rFonts w:ascii="Arial" w:hAnsi="Arial"/>
          <w:sz w:val="22"/>
          <w:szCs w:val="18"/>
        </w:rPr>
        <w:t xml:space="preserve"> excellent customer satisfaction.</w:t>
      </w:r>
    </w:p>
    <w:p w14:paraId="574C40B2" w14:textId="04406A4B" w:rsidR="00D77FE0" w:rsidRPr="001D7305" w:rsidRDefault="16074B72" w:rsidP="00923DFD">
      <w:pPr>
        <w:pStyle w:val="ListParagraph"/>
        <w:numPr>
          <w:ilvl w:val="0"/>
          <w:numId w:val="8"/>
        </w:numPr>
        <w:rPr>
          <w:rFonts w:ascii="Arial" w:hAnsi="Arial"/>
          <w:sz w:val="22"/>
          <w:szCs w:val="18"/>
        </w:rPr>
      </w:pPr>
      <w:r w:rsidRPr="001D7305">
        <w:rPr>
          <w:rFonts w:ascii="Arial" w:hAnsi="Arial"/>
          <w:sz w:val="22"/>
          <w:szCs w:val="18"/>
        </w:rPr>
        <w:t xml:space="preserve">Ensure the required staff are planned and trained to ensure the operation of the events. </w:t>
      </w:r>
    </w:p>
    <w:p w14:paraId="496A43C0" w14:textId="5B406A54" w:rsidR="00E4759B" w:rsidRPr="001D7305" w:rsidRDefault="6B3A943C" w:rsidP="00923DFD">
      <w:pPr>
        <w:pStyle w:val="ListParagraph"/>
        <w:numPr>
          <w:ilvl w:val="0"/>
          <w:numId w:val="8"/>
        </w:numPr>
        <w:spacing w:after="200" w:line="276" w:lineRule="auto"/>
        <w:contextualSpacing/>
        <w:rPr>
          <w:rFonts w:ascii="Arial" w:eastAsia="Calibri" w:hAnsi="Arial"/>
          <w:sz w:val="22"/>
          <w:szCs w:val="18"/>
        </w:rPr>
      </w:pPr>
      <w:r w:rsidRPr="001D7305">
        <w:rPr>
          <w:rFonts w:ascii="Arial" w:eastAsia="Calibri" w:hAnsi="Arial"/>
          <w:sz w:val="22"/>
          <w:szCs w:val="18"/>
        </w:rPr>
        <w:t xml:space="preserve">To plan and ensure budgets are set and all events </w:t>
      </w:r>
      <w:r w:rsidR="6FCFB6B5" w:rsidRPr="001D7305">
        <w:rPr>
          <w:rFonts w:ascii="Arial" w:eastAsia="Calibri" w:hAnsi="Arial"/>
          <w:sz w:val="22"/>
          <w:szCs w:val="18"/>
        </w:rPr>
        <w:t xml:space="preserve">to </w:t>
      </w:r>
      <w:r w:rsidRPr="001D7305">
        <w:rPr>
          <w:rFonts w:ascii="Arial" w:eastAsia="Calibri" w:hAnsi="Arial"/>
          <w:sz w:val="22"/>
          <w:szCs w:val="18"/>
        </w:rPr>
        <w:t>make a financial contribution</w:t>
      </w:r>
      <w:r w:rsidR="108F7F4E" w:rsidRPr="001D7305">
        <w:rPr>
          <w:rFonts w:ascii="Arial" w:eastAsia="Calibri" w:hAnsi="Arial"/>
          <w:sz w:val="22"/>
          <w:szCs w:val="18"/>
        </w:rPr>
        <w:t>.</w:t>
      </w:r>
    </w:p>
    <w:p w14:paraId="5B0F97C1" w14:textId="7F6033F9" w:rsidR="00E4759B" w:rsidRPr="001D7305" w:rsidRDefault="00E4759B" w:rsidP="00673FE0">
      <w:pPr>
        <w:pStyle w:val="ListParagraph"/>
        <w:numPr>
          <w:ilvl w:val="0"/>
          <w:numId w:val="8"/>
        </w:numPr>
        <w:spacing w:after="200" w:line="276" w:lineRule="auto"/>
        <w:contextualSpacing/>
        <w:rPr>
          <w:rFonts w:ascii="Arial" w:eastAsia="Arial" w:hAnsi="Arial"/>
          <w:b/>
          <w:sz w:val="18"/>
          <w:szCs w:val="18"/>
        </w:rPr>
      </w:pPr>
      <w:r w:rsidRPr="001D7305">
        <w:rPr>
          <w:rFonts w:ascii="Arial" w:eastAsia="Calibri" w:hAnsi="Arial"/>
          <w:sz w:val="22"/>
          <w:szCs w:val="18"/>
        </w:rPr>
        <w:t>Coordinate show teams and monitor variable hours in line with budget allocation</w:t>
      </w:r>
      <w:r w:rsidR="4E1CF351" w:rsidRPr="001D7305">
        <w:rPr>
          <w:rFonts w:ascii="Arial" w:eastAsia="Calibri" w:hAnsi="Arial"/>
          <w:sz w:val="22"/>
          <w:szCs w:val="18"/>
        </w:rPr>
        <w:t>.</w:t>
      </w:r>
    </w:p>
    <w:p w14:paraId="09996AEE" w14:textId="278A0CB4" w:rsidR="00E4759B" w:rsidRPr="001D7305" w:rsidRDefault="00E4759B" w:rsidP="00771066">
      <w:pPr>
        <w:pStyle w:val="ListParagraph"/>
        <w:numPr>
          <w:ilvl w:val="0"/>
          <w:numId w:val="8"/>
        </w:numPr>
        <w:spacing w:after="200" w:line="276" w:lineRule="auto"/>
        <w:contextualSpacing/>
        <w:rPr>
          <w:rFonts w:ascii="Arial" w:eastAsia="Arial" w:hAnsi="Arial"/>
          <w:b/>
          <w:sz w:val="18"/>
          <w:szCs w:val="18"/>
        </w:rPr>
      </w:pPr>
      <w:r w:rsidRPr="001D7305">
        <w:rPr>
          <w:rFonts w:ascii="Arial" w:eastAsia="Calibri" w:hAnsi="Arial"/>
          <w:sz w:val="22"/>
          <w:szCs w:val="18"/>
        </w:rPr>
        <w:t>Any other duties that may be required commensurate with the post</w:t>
      </w:r>
      <w:r w:rsidR="49C4A35C" w:rsidRPr="001D7305">
        <w:rPr>
          <w:rFonts w:ascii="Arial" w:eastAsia="Calibri" w:hAnsi="Arial"/>
          <w:sz w:val="22"/>
          <w:szCs w:val="18"/>
        </w:rPr>
        <w:t>.</w:t>
      </w:r>
    </w:p>
    <w:p w14:paraId="66A137DA" w14:textId="77777777" w:rsidR="00247076" w:rsidRPr="00D77FE0" w:rsidRDefault="00247076" w:rsidP="00D77FE0">
      <w:pPr>
        <w:rPr>
          <w:rFonts w:ascii="Arial" w:hAnsi="Arial"/>
        </w:rPr>
      </w:pPr>
    </w:p>
    <w:p w14:paraId="68E91DF1" w14:textId="265FC873" w:rsidR="00D77FE0" w:rsidRPr="002B06C5" w:rsidRDefault="00D77FE0" w:rsidP="00D77FE0">
      <w:pPr>
        <w:jc w:val="both"/>
        <w:rPr>
          <w:rFonts w:ascii="Arial" w:hAnsi="Arial"/>
          <w:b/>
        </w:rPr>
      </w:pPr>
      <w:r w:rsidRPr="002B06C5">
        <w:rPr>
          <w:rFonts w:ascii="Arial" w:hAnsi="Arial"/>
          <w:b/>
        </w:rPr>
        <w:t xml:space="preserve">Other Duties and Responsibilities  </w:t>
      </w:r>
      <w:r w:rsidRPr="002B06C5">
        <w:rPr>
          <w:rFonts w:ascii="Arial" w:hAnsi="Arial"/>
          <w:b/>
        </w:rPr>
        <w:tab/>
      </w:r>
    </w:p>
    <w:p w14:paraId="522EA51B" w14:textId="77777777" w:rsidR="00D77FE0" w:rsidRPr="002B06C5" w:rsidRDefault="00D77FE0" w:rsidP="00D77FE0">
      <w:pPr>
        <w:jc w:val="both"/>
        <w:rPr>
          <w:rFonts w:ascii="Arial" w:hAnsi="Arial"/>
          <w:b/>
        </w:rPr>
      </w:pPr>
    </w:p>
    <w:p w14:paraId="6280CEA1" w14:textId="77777777" w:rsidR="00D77FE0" w:rsidRPr="002B06C5" w:rsidRDefault="00D77FE0" w:rsidP="00D77FE0">
      <w:pPr>
        <w:numPr>
          <w:ilvl w:val="0"/>
          <w:numId w:val="1"/>
        </w:numPr>
        <w:tabs>
          <w:tab w:val="clear" w:pos="720"/>
          <w:tab w:val="num" w:pos="360"/>
        </w:tabs>
        <w:ind w:left="360"/>
        <w:rPr>
          <w:rFonts w:ascii="Arial" w:hAnsi="Arial"/>
        </w:rPr>
      </w:pPr>
      <w:r w:rsidRPr="002B06C5">
        <w:rPr>
          <w:rFonts w:ascii="Arial" w:hAnsi="Arial"/>
          <w:bCs/>
        </w:rPr>
        <w:t>To carry out all duties in accordance with the College’s Health and Safety, Safeguarding &amp; Equality &amp; Diversity policies and procedures, practices and procedures.</w:t>
      </w:r>
    </w:p>
    <w:p w14:paraId="0283DDD2" w14:textId="77777777" w:rsidR="00D77FE0" w:rsidRPr="002B06C5" w:rsidRDefault="00D77FE0" w:rsidP="00D77FE0">
      <w:pPr>
        <w:ind w:left="360"/>
        <w:rPr>
          <w:rFonts w:ascii="Arial" w:hAnsi="Arial"/>
        </w:rPr>
      </w:pPr>
    </w:p>
    <w:p w14:paraId="17E160E9" w14:textId="77777777" w:rsidR="00D77FE0" w:rsidRPr="002B06C5" w:rsidRDefault="00D77FE0" w:rsidP="00D77FE0">
      <w:pPr>
        <w:numPr>
          <w:ilvl w:val="0"/>
          <w:numId w:val="1"/>
        </w:numPr>
        <w:tabs>
          <w:tab w:val="clear" w:pos="720"/>
          <w:tab w:val="num" w:pos="360"/>
        </w:tabs>
        <w:ind w:left="360"/>
        <w:rPr>
          <w:rFonts w:ascii="Arial" w:hAnsi="Arial"/>
        </w:rPr>
      </w:pPr>
      <w:r w:rsidRPr="002B06C5">
        <w:rPr>
          <w:rFonts w:ascii="Arial" w:hAnsi="Arial"/>
          <w:bCs/>
        </w:rPr>
        <w:t>To carry out any other duties as directed by your Line Manager.</w:t>
      </w:r>
    </w:p>
    <w:p w14:paraId="3C4F9726" w14:textId="36CA65DB" w:rsidR="00D77FE0" w:rsidRDefault="00D77FE0" w:rsidP="00D77FE0">
      <w:pPr>
        <w:rPr>
          <w:rFonts w:ascii="Arial" w:hAnsi="Arial"/>
          <w:b/>
        </w:rPr>
      </w:pPr>
    </w:p>
    <w:p w14:paraId="0DB2532F" w14:textId="77777777" w:rsidR="004A3596" w:rsidRPr="002B06C5" w:rsidRDefault="004A3596" w:rsidP="00D77FE0">
      <w:pPr>
        <w:rPr>
          <w:rFonts w:ascii="Arial" w:hAnsi="Arial"/>
          <w:b/>
        </w:rPr>
      </w:pPr>
    </w:p>
    <w:p w14:paraId="546668BE" w14:textId="77777777" w:rsidR="00D77FE0" w:rsidRPr="002B06C5" w:rsidRDefault="00D77FE0" w:rsidP="00D77FE0">
      <w:pPr>
        <w:rPr>
          <w:rFonts w:ascii="Arial" w:hAnsi="Arial"/>
          <w:b/>
        </w:rPr>
      </w:pPr>
      <w:r w:rsidRPr="002B06C5">
        <w:rPr>
          <w:rFonts w:ascii="Arial" w:hAnsi="Arial"/>
          <w:b/>
        </w:rPr>
        <w:lastRenderedPageBreak/>
        <w:t>Safeguarding</w:t>
      </w:r>
    </w:p>
    <w:p w14:paraId="77CD15FD" w14:textId="77777777" w:rsidR="00D77FE0" w:rsidRPr="002B06C5" w:rsidRDefault="00D77FE0" w:rsidP="00D77FE0">
      <w:pPr>
        <w:rPr>
          <w:rFonts w:ascii="Arial" w:hAnsi="Arial"/>
          <w:b/>
        </w:rPr>
      </w:pPr>
    </w:p>
    <w:p w14:paraId="11D18A5E" w14:textId="3CD72FAC" w:rsidR="00D77FE0" w:rsidRPr="002B06C5" w:rsidRDefault="00D77FE0" w:rsidP="00D77FE0">
      <w:pPr>
        <w:jc w:val="both"/>
        <w:rPr>
          <w:rFonts w:ascii="Arial" w:hAnsi="Arial"/>
        </w:rPr>
      </w:pPr>
      <w:r w:rsidRPr="002B06C5">
        <w:rPr>
          <w:rFonts w:ascii="Arial" w:hAnsi="Arial"/>
          <w:b/>
        </w:rPr>
        <w:t xml:space="preserve">The College considers that the job holder for this role should have a DBS Enhanced disclosure.    </w:t>
      </w:r>
    </w:p>
    <w:p w14:paraId="3C9E2868" w14:textId="05F8EF71" w:rsidR="00D77FE0" w:rsidRDefault="00D77FE0" w:rsidP="00D77FE0"/>
    <w:p w14:paraId="62642EF5" w14:textId="77777777" w:rsidR="004A3596" w:rsidRDefault="004A3596" w:rsidP="004A3596">
      <w:pPr>
        <w:jc w:val="both"/>
        <w:rPr>
          <w:rFonts w:ascii="Arial" w:hAnsi="Arial"/>
          <w:b/>
          <w:lang w:val="en-GB"/>
        </w:rPr>
      </w:pPr>
      <w:r>
        <w:rPr>
          <w:rFonts w:ascii="Arial" w:hAnsi="Arial"/>
          <w:b/>
        </w:rPr>
        <w:t>Duties and responsibilities of the role:</w:t>
      </w:r>
    </w:p>
    <w:p w14:paraId="3A0688B5" w14:textId="54FAD78B" w:rsidR="00D77FE0" w:rsidRPr="00D77FE0" w:rsidRDefault="00D77FE0" w:rsidP="00D77FE0">
      <w:pPr>
        <w:rPr>
          <w:rFonts w:ascii="Arial" w:hAnsi="Arial"/>
        </w:rPr>
      </w:pPr>
    </w:p>
    <w:tbl>
      <w:tblPr>
        <w:tblStyle w:val="TableGrid"/>
        <w:tblW w:w="0" w:type="auto"/>
        <w:tblInd w:w="360" w:type="dxa"/>
        <w:tblLook w:val="04A0" w:firstRow="1" w:lastRow="0" w:firstColumn="1" w:lastColumn="0" w:noHBand="0" w:noVBand="1"/>
      </w:tblPr>
      <w:tblGrid>
        <w:gridCol w:w="2669"/>
        <w:gridCol w:w="5987"/>
      </w:tblGrid>
      <w:tr w:rsidR="00D77FE0" w:rsidRPr="00D77FE0" w14:paraId="4A0F94AD" w14:textId="77777777" w:rsidTr="00DA2900">
        <w:tc>
          <w:tcPr>
            <w:tcW w:w="2669" w:type="dxa"/>
          </w:tcPr>
          <w:p w14:paraId="4C1394AB" w14:textId="77777777" w:rsidR="00D77FE0" w:rsidRPr="00D77FE0" w:rsidRDefault="00D77FE0" w:rsidP="00DA2900">
            <w:pPr>
              <w:pStyle w:val="ListParagraph"/>
              <w:ind w:left="0"/>
              <w:rPr>
                <w:rFonts w:ascii="Arial" w:hAnsi="Arial" w:cs="Arial"/>
                <w:sz w:val="22"/>
                <w:szCs w:val="22"/>
              </w:rPr>
            </w:pPr>
            <w:r w:rsidRPr="00D77FE0">
              <w:rPr>
                <w:rFonts w:ascii="Arial" w:hAnsi="Arial" w:cs="Arial"/>
                <w:sz w:val="22"/>
                <w:szCs w:val="22"/>
              </w:rPr>
              <w:t>Communication – Oral and written</w:t>
            </w:r>
          </w:p>
        </w:tc>
        <w:tc>
          <w:tcPr>
            <w:tcW w:w="5987" w:type="dxa"/>
          </w:tcPr>
          <w:p w14:paraId="2250F2AC" w14:textId="66D83E10" w:rsidR="00AF22D6" w:rsidRPr="00923DFD" w:rsidRDefault="00AF22D6" w:rsidP="00AF22D6">
            <w:pPr>
              <w:pStyle w:val="ListParagraph"/>
              <w:numPr>
                <w:ilvl w:val="0"/>
                <w:numId w:val="8"/>
              </w:numPr>
              <w:rPr>
                <w:rFonts w:ascii="Arial" w:hAnsi="Arial"/>
                <w:sz w:val="22"/>
                <w:szCs w:val="18"/>
              </w:rPr>
            </w:pPr>
            <w:r w:rsidRPr="00923DFD">
              <w:rPr>
                <w:rFonts w:ascii="Arial" w:hAnsi="Arial"/>
                <w:sz w:val="22"/>
                <w:szCs w:val="18"/>
              </w:rPr>
              <w:t xml:space="preserve">Communicate effectively with all governing bodies for events (British Dressage, British </w:t>
            </w:r>
            <w:r w:rsidR="00A61933" w:rsidRPr="00923DFD">
              <w:rPr>
                <w:rFonts w:ascii="Arial" w:hAnsi="Arial"/>
                <w:sz w:val="22"/>
                <w:szCs w:val="18"/>
              </w:rPr>
              <w:t>Show jumping</w:t>
            </w:r>
            <w:r w:rsidRPr="00923DFD">
              <w:rPr>
                <w:rFonts w:ascii="Arial" w:hAnsi="Arial"/>
                <w:sz w:val="22"/>
                <w:szCs w:val="18"/>
              </w:rPr>
              <w:t xml:space="preserve"> etc).</w:t>
            </w:r>
          </w:p>
          <w:p w14:paraId="18E62FDA" w14:textId="77777777" w:rsidR="00AF22D6" w:rsidRPr="00923DFD" w:rsidRDefault="00AF22D6" w:rsidP="00AF22D6">
            <w:pPr>
              <w:pStyle w:val="ListParagraph"/>
              <w:numPr>
                <w:ilvl w:val="0"/>
                <w:numId w:val="8"/>
              </w:numPr>
              <w:spacing w:after="200" w:line="276" w:lineRule="auto"/>
              <w:contextualSpacing/>
              <w:rPr>
                <w:rFonts w:ascii="Arial" w:hAnsi="Arial"/>
                <w:b/>
                <w:sz w:val="18"/>
                <w:szCs w:val="18"/>
              </w:rPr>
            </w:pPr>
            <w:r w:rsidRPr="00923DFD">
              <w:rPr>
                <w:rFonts w:ascii="Arial" w:eastAsia="Calibri" w:hAnsi="Arial"/>
                <w:sz w:val="22"/>
                <w:szCs w:val="18"/>
              </w:rPr>
              <w:t>Provide monthly cash flow reports of income generated.</w:t>
            </w:r>
          </w:p>
          <w:p w14:paraId="263B3FE9" w14:textId="714888C2" w:rsidR="00D77FE0" w:rsidRPr="00AF22D6" w:rsidRDefault="00AF22D6" w:rsidP="001D44DD">
            <w:pPr>
              <w:pStyle w:val="ListParagraph"/>
              <w:numPr>
                <w:ilvl w:val="0"/>
                <w:numId w:val="8"/>
              </w:numPr>
              <w:spacing w:after="200" w:line="276" w:lineRule="auto"/>
              <w:contextualSpacing/>
              <w:rPr>
                <w:rFonts w:ascii="Arial" w:eastAsia="Arial" w:hAnsi="Arial"/>
                <w:b/>
                <w:sz w:val="18"/>
                <w:szCs w:val="18"/>
              </w:rPr>
            </w:pPr>
            <w:r w:rsidRPr="00673FE0">
              <w:rPr>
                <w:rFonts w:ascii="Arial" w:eastAsia="Calibri" w:hAnsi="Arial"/>
                <w:sz w:val="22"/>
                <w:szCs w:val="18"/>
              </w:rPr>
              <w:t>Advertising of events as necessary on social media and website.</w:t>
            </w:r>
          </w:p>
        </w:tc>
      </w:tr>
      <w:tr w:rsidR="00D77FE0" w:rsidRPr="00D77FE0" w14:paraId="22B5BE21" w14:textId="77777777" w:rsidTr="00DA2900">
        <w:tc>
          <w:tcPr>
            <w:tcW w:w="2669" w:type="dxa"/>
          </w:tcPr>
          <w:p w14:paraId="52C7922E" w14:textId="77777777" w:rsidR="00D77FE0" w:rsidRPr="00D77FE0" w:rsidRDefault="00D77FE0" w:rsidP="00DA2900">
            <w:pPr>
              <w:pStyle w:val="ListParagraph"/>
              <w:ind w:left="0"/>
              <w:rPr>
                <w:rFonts w:ascii="Arial" w:hAnsi="Arial" w:cs="Arial"/>
                <w:sz w:val="22"/>
                <w:szCs w:val="22"/>
              </w:rPr>
            </w:pPr>
            <w:r w:rsidRPr="00D77FE0">
              <w:rPr>
                <w:rFonts w:ascii="Arial" w:hAnsi="Arial" w:cs="Arial"/>
                <w:sz w:val="22"/>
                <w:szCs w:val="22"/>
              </w:rPr>
              <w:t>Teamwork &amp; Motivation – internal or external, can be fixed, matrix, project groups</w:t>
            </w:r>
          </w:p>
        </w:tc>
        <w:tc>
          <w:tcPr>
            <w:tcW w:w="5987" w:type="dxa"/>
          </w:tcPr>
          <w:p w14:paraId="3F6913E8" w14:textId="3D2D71A4" w:rsidR="002B06C5" w:rsidRDefault="002B06C5" w:rsidP="00AF22D6">
            <w:pPr>
              <w:pStyle w:val="ListParagraph"/>
              <w:numPr>
                <w:ilvl w:val="0"/>
                <w:numId w:val="8"/>
              </w:numPr>
              <w:rPr>
                <w:rFonts w:ascii="Arial" w:hAnsi="Arial"/>
                <w:sz w:val="22"/>
                <w:szCs w:val="18"/>
              </w:rPr>
            </w:pPr>
            <w:r w:rsidRPr="008229CC">
              <w:rPr>
                <w:rFonts w:ascii="Arial" w:hAnsi="Arial"/>
                <w:sz w:val="22"/>
                <w:szCs w:val="22"/>
              </w:rPr>
              <w:t>Developing and running of commercial events and shows throughout the year</w:t>
            </w:r>
            <w:r>
              <w:rPr>
                <w:rFonts w:ascii="Arial" w:hAnsi="Arial"/>
                <w:sz w:val="22"/>
                <w:szCs w:val="22"/>
              </w:rPr>
              <w:t>.</w:t>
            </w:r>
            <w:r w:rsidRPr="00923DFD">
              <w:rPr>
                <w:rFonts w:ascii="Arial" w:hAnsi="Arial"/>
                <w:sz w:val="22"/>
                <w:szCs w:val="18"/>
              </w:rPr>
              <w:t xml:space="preserve"> </w:t>
            </w:r>
          </w:p>
          <w:p w14:paraId="5ED1FA78" w14:textId="72444071" w:rsidR="00AF22D6" w:rsidRPr="00923DFD" w:rsidRDefault="00AF22D6" w:rsidP="00AF22D6">
            <w:pPr>
              <w:pStyle w:val="ListParagraph"/>
              <w:numPr>
                <w:ilvl w:val="0"/>
                <w:numId w:val="8"/>
              </w:numPr>
              <w:rPr>
                <w:rFonts w:ascii="Arial" w:hAnsi="Arial"/>
                <w:sz w:val="22"/>
                <w:szCs w:val="18"/>
              </w:rPr>
            </w:pPr>
            <w:r w:rsidRPr="00923DFD">
              <w:rPr>
                <w:rFonts w:ascii="Arial" w:hAnsi="Arial"/>
                <w:sz w:val="22"/>
                <w:szCs w:val="18"/>
              </w:rPr>
              <w:t xml:space="preserve">Ensure the required staff are planned and trained to ensure the operation of the events. </w:t>
            </w:r>
          </w:p>
          <w:p w14:paraId="4D3FC6AD" w14:textId="46BB3A15" w:rsidR="00D77FE0" w:rsidRPr="00A36F54" w:rsidRDefault="00AF22D6" w:rsidP="001D44DD">
            <w:pPr>
              <w:pStyle w:val="ListParagraph"/>
              <w:numPr>
                <w:ilvl w:val="0"/>
                <w:numId w:val="8"/>
              </w:numPr>
              <w:spacing w:after="200" w:line="276" w:lineRule="auto"/>
              <w:contextualSpacing/>
              <w:rPr>
                <w:rFonts w:ascii="Arial" w:eastAsia="Calibri" w:hAnsi="Arial"/>
                <w:sz w:val="22"/>
                <w:szCs w:val="18"/>
              </w:rPr>
            </w:pPr>
            <w:r w:rsidRPr="00923DFD">
              <w:rPr>
                <w:rFonts w:ascii="Arial" w:eastAsia="Calibri" w:hAnsi="Arial"/>
                <w:sz w:val="22"/>
                <w:szCs w:val="18"/>
              </w:rPr>
              <w:t>To work weekends as is necessary for the smooth running of events.</w:t>
            </w:r>
          </w:p>
        </w:tc>
      </w:tr>
      <w:tr w:rsidR="00D77FE0" w:rsidRPr="00D77FE0" w14:paraId="4582BC96" w14:textId="77777777" w:rsidTr="00DA2900">
        <w:tc>
          <w:tcPr>
            <w:tcW w:w="2669" w:type="dxa"/>
          </w:tcPr>
          <w:p w14:paraId="314BC551" w14:textId="77777777" w:rsidR="00D77FE0" w:rsidRPr="00D77FE0" w:rsidRDefault="00D77FE0" w:rsidP="00DA2900">
            <w:pPr>
              <w:pStyle w:val="ListParagraph"/>
              <w:ind w:left="0"/>
              <w:rPr>
                <w:rFonts w:ascii="Arial" w:hAnsi="Arial" w:cs="Arial"/>
                <w:sz w:val="22"/>
                <w:szCs w:val="22"/>
              </w:rPr>
            </w:pPr>
            <w:r w:rsidRPr="00D77FE0">
              <w:rPr>
                <w:rFonts w:ascii="Arial" w:hAnsi="Arial" w:cs="Arial"/>
                <w:sz w:val="22"/>
                <w:szCs w:val="22"/>
              </w:rPr>
              <w:t>Liaison &amp; Networking – Liaison is making and maintaining individual work-related contacts; network is interconnecting group of people (internal and/or external)</w:t>
            </w:r>
          </w:p>
        </w:tc>
        <w:tc>
          <w:tcPr>
            <w:tcW w:w="5987" w:type="dxa"/>
          </w:tcPr>
          <w:p w14:paraId="5698716A" w14:textId="20891F5E" w:rsidR="00A36F54" w:rsidRPr="00A36F54" w:rsidRDefault="00AF22D6" w:rsidP="00A36F54">
            <w:pPr>
              <w:pStyle w:val="ListParagraph"/>
              <w:numPr>
                <w:ilvl w:val="0"/>
                <w:numId w:val="8"/>
              </w:numPr>
              <w:spacing w:after="200" w:line="276" w:lineRule="auto"/>
              <w:contextualSpacing/>
              <w:rPr>
                <w:rFonts w:ascii="Arial" w:eastAsia="Arial" w:hAnsi="Arial"/>
                <w:b/>
                <w:sz w:val="18"/>
                <w:szCs w:val="18"/>
              </w:rPr>
            </w:pPr>
            <w:r w:rsidRPr="00771066">
              <w:rPr>
                <w:rFonts w:ascii="Arial" w:eastAsia="Calibri" w:hAnsi="Arial"/>
                <w:sz w:val="22"/>
                <w:szCs w:val="18"/>
              </w:rPr>
              <w:t>Liaison with external equine and other organisations</w:t>
            </w:r>
            <w:r w:rsidR="00A36F54">
              <w:rPr>
                <w:rFonts w:ascii="Arial" w:eastAsia="Calibri" w:hAnsi="Arial"/>
                <w:sz w:val="22"/>
                <w:szCs w:val="18"/>
              </w:rPr>
              <w:t>.</w:t>
            </w:r>
          </w:p>
          <w:p w14:paraId="480EB07A" w14:textId="77777777" w:rsidR="00AF22D6" w:rsidRPr="00771066" w:rsidRDefault="00AF22D6" w:rsidP="00AF22D6">
            <w:pPr>
              <w:pStyle w:val="ListParagraph"/>
              <w:numPr>
                <w:ilvl w:val="0"/>
                <w:numId w:val="8"/>
              </w:numPr>
              <w:spacing w:after="200" w:line="276" w:lineRule="auto"/>
              <w:contextualSpacing/>
              <w:rPr>
                <w:rFonts w:ascii="Arial" w:eastAsia="Arial" w:hAnsi="Arial"/>
                <w:b/>
                <w:sz w:val="18"/>
                <w:szCs w:val="18"/>
              </w:rPr>
            </w:pPr>
            <w:r w:rsidRPr="00771066">
              <w:rPr>
                <w:rFonts w:ascii="Arial" w:eastAsia="Calibri" w:hAnsi="Arial"/>
                <w:sz w:val="22"/>
                <w:szCs w:val="18"/>
              </w:rPr>
              <w:t>Liaison with event caterer to ensure suitable catering provision.</w:t>
            </w:r>
          </w:p>
          <w:p w14:paraId="42DD7949" w14:textId="668B2713" w:rsidR="00D77FE0" w:rsidRPr="001D44DD" w:rsidRDefault="00D77FE0" w:rsidP="001D44DD">
            <w:pPr>
              <w:rPr>
                <w:rFonts w:ascii="Arial" w:hAnsi="Arial"/>
                <w:sz w:val="22"/>
                <w:szCs w:val="22"/>
                <w:highlight w:val="yellow"/>
              </w:rPr>
            </w:pPr>
          </w:p>
        </w:tc>
      </w:tr>
      <w:tr w:rsidR="00D77FE0" w:rsidRPr="00D77FE0" w14:paraId="660740E5" w14:textId="77777777" w:rsidTr="00DA2900">
        <w:tc>
          <w:tcPr>
            <w:tcW w:w="2669" w:type="dxa"/>
          </w:tcPr>
          <w:p w14:paraId="4389A2E1" w14:textId="77777777" w:rsidR="00D77FE0" w:rsidRPr="00D77FE0" w:rsidRDefault="00D77FE0" w:rsidP="00DA2900">
            <w:pPr>
              <w:pStyle w:val="ListParagraph"/>
              <w:ind w:left="0"/>
              <w:rPr>
                <w:rFonts w:ascii="Arial" w:hAnsi="Arial" w:cs="Arial"/>
                <w:sz w:val="22"/>
                <w:szCs w:val="22"/>
              </w:rPr>
            </w:pPr>
            <w:r w:rsidRPr="00D77FE0">
              <w:rPr>
                <w:rFonts w:ascii="Arial" w:hAnsi="Arial" w:cs="Arial"/>
                <w:sz w:val="22"/>
                <w:szCs w:val="22"/>
              </w:rPr>
              <w:t>Service Delivery – customer is anyone receiving services</w:t>
            </w:r>
          </w:p>
        </w:tc>
        <w:tc>
          <w:tcPr>
            <w:tcW w:w="5987" w:type="dxa"/>
          </w:tcPr>
          <w:p w14:paraId="58FF883D" w14:textId="77777777" w:rsidR="00A36F54" w:rsidRPr="00923DFD" w:rsidRDefault="00A36F54" w:rsidP="00A36F54">
            <w:pPr>
              <w:pStyle w:val="ListParagraph"/>
              <w:numPr>
                <w:ilvl w:val="0"/>
                <w:numId w:val="8"/>
              </w:numPr>
              <w:rPr>
                <w:rFonts w:ascii="Arial" w:hAnsi="Arial"/>
                <w:sz w:val="22"/>
                <w:szCs w:val="18"/>
              </w:rPr>
            </w:pPr>
            <w:r w:rsidRPr="00923DFD">
              <w:rPr>
                <w:rFonts w:ascii="Arial" w:hAnsi="Arial"/>
                <w:sz w:val="22"/>
                <w:szCs w:val="18"/>
              </w:rPr>
              <w:t>Ensure all shows are planned and are executed efficiently to provide excellent customer satisfaction.</w:t>
            </w:r>
          </w:p>
          <w:p w14:paraId="3A3FEC33" w14:textId="77777777" w:rsidR="00A36F54" w:rsidRPr="00923DFD" w:rsidRDefault="00A36F54" w:rsidP="00A36F54">
            <w:pPr>
              <w:pStyle w:val="ListParagraph"/>
              <w:numPr>
                <w:ilvl w:val="0"/>
                <w:numId w:val="8"/>
              </w:numPr>
              <w:rPr>
                <w:rFonts w:ascii="Arial" w:hAnsi="Arial"/>
                <w:sz w:val="22"/>
                <w:szCs w:val="18"/>
              </w:rPr>
            </w:pPr>
            <w:r w:rsidRPr="00923DFD">
              <w:rPr>
                <w:rFonts w:ascii="Arial" w:hAnsi="Arial"/>
                <w:sz w:val="22"/>
                <w:szCs w:val="18"/>
              </w:rPr>
              <w:t>Maintain areas for shows and events to include set ups and take downs for events.</w:t>
            </w:r>
          </w:p>
          <w:p w14:paraId="123A6A28" w14:textId="27F6B549" w:rsidR="00D77FE0" w:rsidRPr="00A36F54" w:rsidRDefault="00A36F54" w:rsidP="001D44DD">
            <w:pPr>
              <w:pStyle w:val="ListParagraph"/>
              <w:numPr>
                <w:ilvl w:val="0"/>
                <w:numId w:val="8"/>
              </w:numPr>
              <w:spacing w:after="200" w:line="276" w:lineRule="auto"/>
              <w:contextualSpacing/>
              <w:rPr>
                <w:rFonts w:ascii="Arial" w:eastAsia="Calibri" w:hAnsi="Arial"/>
                <w:sz w:val="22"/>
                <w:szCs w:val="18"/>
              </w:rPr>
            </w:pPr>
            <w:r w:rsidRPr="00923DFD">
              <w:rPr>
                <w:rFonts w:ascii="Arial" w:eastAsia="Calibri" w:hAnsi="Arial"/>
                <w:sz w:val="22"/>
                <w:szCs w:val="18"/>
              </w:rPr>
              <w:t>Ensure the high standard and reputation of South Staffs College and Rodbaston Equestrian Centre is upheld at all times.</w:t>
            </w:r>
          </w:p>
        </w:tc>
      </w:tr>
      <w:tr w:rsidR="00D77FE0" w:rsidRPr="00D77FE0" w14:paraId="21DEB284" w14:textId="77777777" w:rsidTr="00DA2900">
        <w:tc>
          <w:tcPr>
            <w:tcW w:w="2669" w:type="dxa"/>
          </w:tcPr>
          <w:p w14:paraId="3F516C28" w14:textId="77777777" w:rsidR="00D77FE0" w:rsidRPr="00D77FE0" w:rsidRDefault="00D77FE0" w:rsidP="00DA2900">
            <w:pPr>
              <w:pStyle w:val="ListParagraph"/>
              <w:ind w:left="0"/>
              <w:rPr>
                <w:rFonts w:ascii="Arial" w:hAnsi="Arial" w:cs="Arial"/>
                <w:sz w:val="22"/>
                <w:szCs w:val="22"/>
              </w:rPr>
            </w:pPr>
            <w:r w:rsidRPr="00D77FE0">
              <w:rPr>
                <w:rFonts w:ascii="Arial" w:hAnsi="Arial" w:cs="Arial"/>
                <w:sz w:val="22"/>
                <w:szCs w:val="22"/>
              </w:rPr>
              <w:t>Decision Making – relates to finance, physical resources, students, staff, and policy</w:t>
            </w:r>
          </w:p>
        </w:tc>
        <w:tc>
          <w:tcPr>
            <w:tcW w:w="5987" w:type="dxa"/>
          </w:tcPr>
          <w:p w14:paraId="41B067D8" w14:textId="77777777" w:rsidR="00A36F54" w:rsidRPr="00923DFD" w:rsidRDefault="00A36F54" w:rsidP="00A36F54">
            <w:pPr>
              <w:pStyle w:val="ListParagraph"/>
              <w:numPr>
                <w:ilvl w:val="0"/>
                <w:numId w:val="8"/>
              </w:numPr>
              <w:rPr>
                <w:rFonts w:ascii="Arial" w:hAnsi="Arial"/>
                <w:sz w:val="22"/>
                <w:szCs w:val="18"/>
              </w:rPr>
            </w:pPr>
            <w:r w:rsidRPr="00923DFD">
              <w:rPr>
                <w:rFonts w:ascii="Arial" w:hAnsi="Arial"/>
                <w:sz w:val="22"/>
                <w:szCs w:val="18"/>
              </w:rPr>
              <w:t xml:space="preserve">Maximise equine commercial income and meet or exceed budget targets. </w:t>
            </w:r>
          </w:p>
          <w:p w14:paraId="0AF1387F" w14:textId="77777777" w:rsidR="00A36F54" w:rsidRPr="00673FE0" w:rsidRDefault="00A36F54" w:rsidP="00A36F54">
            <w:pPr>
              <w:pStyle w:val="ListParagraph"/>
              <w:numPr>
                <w:ilvl w:val="0"/>
                <w:numId w:val="8"/>
              </w:numPr>
              <w:spacing w:after="200" w:line="276" w:lineRule="auto"/>
              <w:contextualSpacing/>
              <w:rPr>
                <w:rFonts w:ascii="Arial" w:eastAsia="Arial" w:hAnsi="Arial"/>
                <w:b/>
                <w:sz w:val="18"/>
                <w:szCs w:val="18"/>
              </w:rPr>
            </w:pPr>
            <w:r w:rsidRPr="00673FE0">
              <w:rPr>
                <w:rFonts w:ascii="Arial" w:eastAsia="Calibri" w:hAnsi="Arial"/>
                <w:sz w:val="22"/>
                <w:szCs w:val="18"/>
              </w:rPr>
              <w:t>Arrange and book judges as required for all events in a timely manner.</w:t>
            </w:r>
          </w:p>
          <w:p w14:paraId="31AF01A4" w14:textId="5249B63D" w:rsidR="00D77FE0" w:rsidRPr="001D44DD" w:rsidRDefault="00D77FE0" w:rsidP="001D44DD">
            <w:pPr>
              <w:rPr>
                <w:rFonts w:ascii="Arial" w:hAnsi="Arial"/>
                <w:sz w:val="22"/>
                <w:szCs w:val="22"/>
                <w:highlight w:val="yellow"/>
              </w:rPr>
            </w:pPr>
          </w:p>
        </w:tc>
      </w:tr>
      <w:tr w:rsidR="00D77FE0" w:rsidRPr="00D77FE0" w14:paraId="4BC3D728" w14:textId="77777777" w:rsidTr="00DA2900">
        <w:tc>
          <w:tcPr>
            <w:tcW w:w="2669" w:type="dxa"/>
          </w:tcPr>
          <w:p w14:paraId="777345CB" w14:textId="77777777" w:rsidR="00D77FE0" w:rsidRPr="00D77FE0" w:rsidRDefault="00D77FE0" w:rsidP="00DA2900">
            <w:pPr>
              <w:pStyle w:val="ListParagraph"/>
              <w:ind w:left="0"/>
              <w:rPr>
                <w:rFonts w:ascii="Arial" w:hAnsi="Arial" w:cs="Arial"/>
                <w:sz w:val="22"/>
                <w:szCs w:val="22"/>
              </w:rPr>
            </w:pPr>
            <w:r w:rsidRPr="00D77FE0">
              <w:rPr>
                <w:rFonts w:ascii="Arial" w:hAnsi="Arial" w:cs="Arial"/>
                <w:sz w:val="22"/>
                <w:szCs w:val="22"/>
              </w:rPr>
              <w:t>Planning &amp; Organising – financial, capital and people</w:t>
            </w:r>
          </w:p>
        </w:tc>
        <w:tc>
          <w:tcPr>
            <w:tcW w:w="5987" w:type="dxa"/>
          </w:tcPr>
          <w:p w14:paraId="7F05EA4C" w14:textId="77777777" w:rsidR="00A36F54" w:rsidRPr="00923DFD" w:rsidRDefault="00A36F54" w:rsidP="00A36F54">
            <w:pPr>
              <w:pStyle w:val="ListParagraph"/>
              <w:numPr>
                <w:ilvl w:val="0"/>
                <w:numId w:val="8"/>
              </w:numPr>
              <w:rPr>
                <w:rFonts w:ascii="Arial" w:hAnsi="Arial"/>
                <w:sz w:val="22"/>
                <w:szCs w:val="18"/>
              </w:rPr>
            </w:pPr>
            <w:r w:rsidRPr="00923DFD">
              <w:rPr>
                <w:rFonts w:ascii="Arial" w:hAnsi="Arial"/>
                <w:sz w:val="22"/>
                <w:szCs w:val="18"/>
              </w:rPr>
              <w:t>Effectively plan the Equine commercial activity on an annual basis.</w:t>
            </w:r>
          </w:p>
          <w:p w14:paraId="0680EE98" w14:textId="77777777" w:rsidR="00A36F54" w:rsidRPr="00673FE0" w:rsidRDefault="00A36F54" w:rsidP="00A36F54">
            <w:pPr>
              <w:pStyle w:val="ListParagraph"/>
              <w:numPr>
                <w:ilvl w:val="0"/>
                <w:numId w:val="8"/>
              </w:numPr>
              <w:spacing w:after="200" w:line="276" w:lineRule="auto"/>
              <w:contextualSpacing/>
              <w:rPr>
                <w:rFonts w:ascii="Arial" w:eastAsia="Calibri" w:hAnsi="Arial"/>
                <w:sz w:val="22"/>
                <w:szCs w:val="18"/>
              </w:rPr>
            </w:pPr>
            <w:r w:rsidRPr="00673FE0">
              <w:rPr>
                <w:rFonts w:ascii="Arial" w:eastAsia="Calibri" w:hAnsi="Arial"/>
                <w:sz w:val="22"/>
                <w:szCs w:val="22"/>
              </w:rPr>
              <w:t xml:space="preserve">Ordering of consumables for </w:t>
            </w:r>
            <w:r w:rsidRPr="00673FE0">
              <w:rPr>
                <w:rFonts w:ascii="Arial" w:eastAsia="Calibri" w:hAnsi="Arial"/>
              </w:rPr>
              <w:t>the effective running of all events</w:t>
            </w:r>
            <w:r w:rsidRPr="00673FE0">
              <w:rPr>
                <w:rFonts w:ascii="Arial" w:eastAsia="Calibri" w:hAnsi="Arial"/>
                <w:sz w:val="22"/>
                <w:szCs w:val="18"/>
              </w:rPr>
              <w:t>.</w:t>
            </w:r>
          </w:p>
          <w:p w14:paraId="1A877246" w14:textId="77777777" w:rsidR="00A36F54" w:rsidRPr="00673FE0" w:rsidRDefault="00A36F54" w:rsidP="00A36F54">
            <w:pPr>
              <w:pStyle w:val="ListParagraph"/>
              <w:numPr>
                <w:ilvl w:val="0"/>
                <w:numId w:val="8"/>
              </w:numPr>
              <w:spacing w:after="200" w:line="276" w:lineRule="auto"/>
              <w:contextualSpacing/>
              <w:rPr>
                <w:rFonts w:ascii="Arial" w:eastAsia="Arial" w:hAnsi="Arial"/>
                <w:b/>
                <w:sz w:val="18"/>
                <w:szCs w:val="18"/>
              </w:rPr>
            </w:pPr>
            <w:r w:rsidRPr="00673FE0">
              <w:rPr>
                <w:rFonts w:ascii="Arial" w:eastAsia="Calibri" w:hAnsi="Arial"/>
                <w:sz w:val="22"/>
                <w:szCs w:val="18"/>
              </w:rPr>
              <w:t>Coordinate show teams and monitor variable hours in line with budget allocation.</w:t>
            </w:r>
          </w:p>
          <w:p w14:paraId="4923FB14" w14:textId="77777777" w:rsidR="00A36F54" w:rsidRPr="00673FE0" w:rsidRDefault="00A36F54" w:rsidP="00A36F54">
            <w:pPr>
              <w:pStyle w:val="ListParagraph"/>
              <w:numPr>
                <w:ilvl w:val="0"/>
                <w:numId w:val="8"/>
              </w:numPr>
              <w:spacing w:after="200" w:line="276" w:lineRule="auto"/>
              <w:contextualSpacing/>
              <w:rPr>
                <w:rFonts w:ascii="Arial" w:eastAsia="Calibri" w:hAnsi="Arial"/>
                <w:sz w:val="22"/>
                <w:szCs w:val="18"/>
              </w:rPr>
            </w:pPr>
            <w:r w:rsidRPr="00673FE0">
              <w:rPr>
                <w:rFonts w:ascii="Arial" w:eastAsia="Calibri" w:hAnsi="Arial"/>
                <w:sz w:val="22"/>
                <w:szCs w:val="18"/>
              </w:rPr>
              <w:lastRenderedPageBreak/>
              <w:t>Raising invoices, monitoring payments, show registration.</w:t>
            </w:r>
          </w:p>
          <w:p w14:paraId="710C61D9" w14:textId="77777777" w:rsidR="001D7305" w:rsidRPr="00923DFD" w:rsidRDefault="001D7305" w:rsidP="001D7305">
            <w:pPr>
              <w:pStyle w:val="ListParagraph"/>
              <w:numPr>
                <w:ilvl w:val="0"/>
                <w:numId w:val="8"/>
              </w:numPr>
              <w:spacing w:after="200" w:line="276" w:lineRule="auto"/>
              <w:contextualSpacing/>
              <w:rPr>
                <w:rFonts w:ascii="Arial" w:eastAsia="Calibri" w:hAnsi="Arial"/>
                <w:sz w:val="22"/>
                <w:szCs w:val="18"/>
              </w:rPr>
            </w:pPr>
            <w:r w:rsidRPr="00923DFD">
              <w:rPr>
                <w:rFonts w:ascii="Arial" w:eastAsia="Calibri" w:hAnsi="Arial"/>
                <w:sz w:val="22"/>
                <w:szCs w:val="18"/>
              </w:rPr>
              <w:t>To work weekends as is necessary for the smooth running of events.</w:t>
            </w:r>
          </w:p>
          <w:p w14:paraId="1C4986C4" w14:textId="5B3C46E3" w:rsidR="00D77FE0" w:rsidRPr="001D44DD" w:rsidRDefault="00D77FE0" w:rsidP="001D44DD">
            <w:pPr>
              <w:rPr>
                <w:rFonts w:ascii="Arial" w:hAnsi="Arial"/>
                <w:sz w:val="22"/>
                <w:szCs w:val="22"/>
                <w:highlight w:val="yellow"/>
              </w:rPr>
            </w:pPr>
          </w:p>
        </w:tc>
      </w:tr>
      <w:tr w:rsidR="00D77FE0" w:rsidRPr="00D77FE0" w14:paraId="145FEBD5" w14:textId="77777777" w:rsidTr="00DA2900">
        <w:tc>
          <w:tcPr>
            <w:tcW w:w="2669" w:type="dxa"/>
          </w:tcPr>
          <w:p w14:paraId="3321FE16" w14:textId="77777777" w:rsidR="00D77FE0" w:rsidRPr="00D77FE0" w:rsidRDefault="00D77FE0" w:rsidP="00DA2900">
            <w:pPr>
              <w:pStyle w:val="ListParagraph"/>
              <w:ind w:left="0"/>
              <w:rPr>
                <w:rFonts w:ascii="Arial" w:hAnsi="Arial" w:cs="Arial"/>
                <w:sz w:val="22"/>
                <w:szCs w:val="22"/>
              </w:rPr>
            </w:pPr>
            <w:r w:rsidRPr="00D77FE0">
              <w:rPr>
                <w:rFonts w:ascii="Arial" w:hAnsi="Arial" w:cs="Arial"/>
                <w:sz w:val="22"/>
                <w:szCs w:val="22"/>
              </w:rPr>
              <w:lastRenderedPageBreak/>
              <w:t>Initiative &amp; Problem Solving – identifying actual/potential problems, considering/devising solutions, implementing.  Consider acting within given boundaries.</w:t>
            </w:r>
          </w:p>
        </w:tc>
        <w:tc>
          <w:tcPr>
            <w:tcW w:w="5987" w:type="dxa"/>
          </w:tcPr>
          <w:p w14:paraId="2F6FC07A" w14:textId="77777777" w:rsidR="00D77FE0" w:rsidRPr="004A3596" w:rsidRDefault="00594C43" w:rsidP="001D44DD">
            <w:pPr>
              <w:pStyle w:val="ListParagraph"/>
              <w:numPr>
                <w:ilvl w:val="0"/>
                <w:numId w:val="8"/>
              </w:numPr>
              <w:spacing w:after="200" w:line="276" w:lineRule="auto"/>
              <w:contextualSpacing/>
              <w:rPr>
                <w:rFonts w:ascii="Arial" w:eastAsia="Arial" w:hAnsi="Arial"/>
                <w:b/>
                <w:sz w:val="18"/>
                <w:szCs w:val="18"/>
              </w:rPr>
            </w:pPr>
            <w:r w:rsidRPr="004A3596">
              <w:rPr>
                <w:rFonts w:ascii="Arial" w:eastAsia="Calibri" w:hAnsi="Arial"/>
                <w:sz w:val="22"/>
                <w:szCs w:val="18"/>
              </w:rPr>
              <w:t>Explore and develop new income streams for the centre.</w:t>
            </w:r>
          </w:p>
          <w:p w14:paraId="6D37CAEE" w14:textId="77777777" w:rsidR="00594C43" w:rsidRPr="004A3596" w:rsidRDefault="00594C43" w:rsidP="00594C43">
            <w:pPr>
              <w:pStyle w:val="ListParagraph"/>
              <w:numPr>
                <w:ilvl w:val="0"/>
                <w:numId w:val="8"/>
              </w:numPr>
              <w:spacing w:after="200" w:line="276" w:lineRule="auto"/>
              <w:contextualSpacing/>
              <w:rPr>
                <w:rFonts w:ascii="Arial" w:eastAsia="Calibri" w:hAnsi="Arial"/>
                <w:sz w:val="22"/>
                <w:szCs w:val="18"/>
              </w:rPr>
            </w:pPr>
            <w:r w:rsidRPr="004A3596">
              <w:rPr>
                <w:rFonts w:ascii="Arial" w:eastAsia="Calibri" w:hAnsi="Arial"/>
                <w:sz w:val="22"/>
                <w:szCs w:val="18"/>
              </w:rPr>
              <w:t>Promote and coordinate</w:t>
            </w:r>
            <w:r w:rsidRPr="004A3596">
              <w:rPr>
                <w:rFonts w:ascii="Arial" w:eastAsia="Calibri" w:hAnsi="Arial"/>
                <w:sz w:val="20"/>
              </w:rPr>
              <w:t xml:space="preserve"> </w:t>
            </w:r>
            <w:r w:rsidRPr="004A3596">
              <w:rPr>
                <w:rFonts w:ascii="Arial" w:eastAsia="Calibri" w:hAnsi="Arial"/>
                <w:sz w:val="22"/>
                <w:szCs w:val="18"/>
              </w:rPr>
              <w:t>all external</w:t>
            </w:r>
            <w:r w:rsidRPr="004A3596">
              <w:rPr>
                <w:rFonts w:ascii="Arial" w:eastAsia="Calibri" w:hAnsi="Arial"/>
                <w:sz w:val="20"/>
              </w:rPr>
              <w:t xml:space="preserve"> bookings</w:t>
            </w:r>
            <w:r w:rsidRPr="004A3596">
              <w:rPr>
                <w:rFonts w:ascii="Arial" w:eastAsia="Calibri" w:hAnsi="Arial"/>
                <w:sz w:val="22"/>
                <w:szCs w:val="18"/>
              </w:rPr>
              <w:t>.</w:t>
            </w:r>
          </w:p>
          <w:p w14:paraId="3A1D62B1" w14:textId="5616455C" w:rsidR="00594C43" w:rsidRPr="004A3596" w:rsidRDefault="00594C43" w:rsidP="00594C43">
            <w:pPr>
              <w:pStyle w:val="ListParagraph"/>
              <w:spacing w:after="200" w:line="276" w:lineRule="auto"/>
              <w:contextualSpacing/>
              <w:rPr>
                <w:rFonts w:ascii="Arial" w:eastAsia="Arial" w:hAnsi="Arial"/>
                <w:b/>
                <w:sz w:val="18"/>
                <w:szCs w:val="18"/>
              </w:rPr>
            </w:pPr>
          </w:p>
        </w:tc>
      </w:tr>
      <w:tr w:rsidR="00D77FE0" w:rsidRPr="00D77FE0" w14:paraId="1D356794" w14:textId="77777777" w:rsidTr="00DA2900">
        <w:tc>
          <w:tcPr>
            <w:tcW w:w="2669" w:type="dxa"/>
          </w:tcPr>
          <w:p w14:paraId="3EE70174" w14:textId="77777777" w:rsidR="00D77FE0" w:rsidRPr="00D77FE0" w:rsidRDefault="00D77FE0" w:rsidP="00DA2900">
            <w:pPr>
              <w:pStyle w:val="ListParagraph"/>
              <w:ind w:left="0"/>
              <w:rPr>
                <w:rFonts w:ascii="Arial" w:hAnsi="Arial" w:cs="Arial"/>
                <w:sz w:val="22"/>
                <w:szCs w:val="22"/>
              </w:rPr>
            </w:pPr>
            <w:r w:rsidRPr="00D77FE0">
              <w:rPr>
                <w:rFonts w:ascii="Arial" w:hAnsi="Arial" w:cs="Arial"/>
                <w:sz w:val="22"/>
                <w:szCs w:val="22"/>
              </w:rPr>
              <w:t>Investigation &amp; Analysis – includes research</w:t>
            </w:r>
          </w:p>
        </w:tc>
        <w:tc>
          <w:tcPr>
            <w:tcW w:w="5987" w:type="dxa"/>
          </w:tcPr>
          <w:p w14:paraId="3F2F8606" w14:textId="11B176AB" w:rsidR="00D77FE0" w:rsidRPr="004A3596" w:rsidRDefault="00594C43" w:rsidP="001D44DD">
            <w:pPr>
              <w:pStyle w:val="ListParagraph"/>
              <w:numPr>
                <w:ilvl w:val="0"/>
                <w:numId w:val="8"/>
              </w:numPr>
              <w:spacing w:after="200" w:line="276" w:lineRule="auto"/>
              <w:contextualSpacing/>
              <w:rPr>
                <w:rFonts w:ascii="Arial" w:eastAsia="Arial" w:hAnsi="Arial"/>
                <w:b/>
                <w:sz w:val="18"/>
                <w:szCs w:val="18"/>
              </w:rPr>
            </w:pPr>
            <w:r w:rsidRPr="004A3596">
              <w:rPr>
                <w:rFonts w:ascii="Arial" w:eastAsia="Calibri" w:hAnsi="Arial"/>
                <w:sz w:val="22"/>
                <w:szCs w:val="18"/>
              </w:rPr>
              <w:t>Explore and develop new income streams for the centre.</w:t>
            </w:r>
          </w:p>
        </w:tc>
      </w:tr>
      <w:tr w:rsidR="00D77FE0" w:rsidRPr="00D77FE0" w14:paraId="74A85842" w14:textId="77777777" w:rsidTr="00DA2900">
        <w:tc>
          <w:tcPr>
            <w:tcW w:w="2669" w:type="dxa"/>
          </w:tcPr>
          <w:p w14:paraId="24D3529D" w14:textId="77777777" w:rsidR="00D77FE0" w:rsidRPr="00D77FE0" w:rsidRDefault="00D77FE0" w:rsidP="00DA2900">
            <w:pPr>
              <w:pStyle w:val="ListParagraph"/>
              <w:ind w:left="0"/>
              <w:rPr>
                <w:rFonts w:ascii="Arial" w:hAnsi="Arial" w:cs="Arial"/>
                <w:sz w:val="22"/>
                <w:szCs w:val="22"/>
              </w:rPr>
            </w:pPr>
            <w:r w:rsidRPr="00D77FE0">
              <w:rPr>
                <w:rFonts w:ascii="Arial" w:hAnsi="Arial" w:cs="Arial"/>
                <w:sz w:val="22"/>
                <w:szCs w:val="22"/>
              </w:rPr>
              <w:t>Sensory &amp; Physical Demands – uses senses singly or in combination and use of physical skills/ effort</w:t>
            </w:r>
          </w:p>
        </w:tc>
        <w:tc>
          <w:tcPr>
            <w:tcW w:w="5987" w:type="dxa"/>
          </w:tcPr>
          <w:p w14:paraId="5A150D34" w14:textId="3B5647F6" w:rsidR="00D77FE0" w:rsidRPr="004A3596" w:rsidRDefault="00594C43" w:rsidP="00594C43">
            <w:pPr>
              <w:pStyle w:val="ListParagraph"/>
              <w:numPr>
                <w:ilvl w:val="0"/>
                <w:numId w:val="8"/>
              </w:numPr>
              <w:rPr>
                <w:rFonts w:ascii="Arial" w:hAnsi="Arial" w:cs="Arial"/>
              </w:rPr>
            </w:pPr>
            <w:r w:rsidRPr="004A3596">
              <w:rPr>
                <w:rFonts w:ascii="Arial" w:hAnsi="Arial"/>
                <w:sz w:val="22"/>
                <w:szCs w:val="18"/>
              </w:rPr>
              <w:t>Physically fit and able to carry out duties including set up and take down of arena.</w:t>
            </w:r>
          </w:p>
        </w:tc>
      </w:tr>
      <w:tr w:rsidR="00D77FE0" w:rsidRPr="00D77FE0" w14:paraId="3B122966" w14:textId="77777777" w:rsidTr="00DA2900">
        <w:tc>
          <w:tcPr>
            <w:tcW w:w="2669" w:type="dxa"/>
          </w:tcPr>
          <w:p w14:paraId="794ECA0B" w14:textId="77777777" w:rsidR="00D77FE0" w:rsidRPr="00D77FE0" w:rsidRDefault="00D77FE0" w:rsidP="00DA2900">
            <w:pPr>
              <w:pStyle w:val="ListParagraph"/>
              <w:ind w:left="0"/>
              <w:rPr>
                <w:rFonts w:ascii="Arial" w:hAnsi="Arial" w:cs="Arial"/>
                <w:sz w:val="22"/>
                <w:szCs w:val="22"/>
              </w:rPr>
            </w:pPr>
            <w:r w:rsidRPr="00D77FE0">
              <w:rPr>
                <w:rFonts w:ascii="Arial" w:hAnsi="Arial" w:cs="Arial"/>
                <w:sz w:val="22"/>
                <w:szCs w:val="22"/>
              </w:rPr>
              <w:t>Work Environment – conditions under which they work. Risk/H&amp;S</w:t>
            </w:r>
          </w:p>
        </w:tc>
        <w:tc>
          <w:tcPr>
            <w:tcW w:w="5987" w:type="dxa"/>
          </w:tcPr>
          <w:p w14:paraId="590029F5" w14:textId="77777777" w:rsidR="00594C43" w:rsidRPr="004A3596" w:rsidRDefault="00594C43" w:rsidP="00594C43">
            <w:pPr>
              <w:pStyle w:val="ListParagraph"/>
              <w:numPr>
                <w:ilvl w:val="0"/>
                <w:numId w:val="8"/>
              </w:numPr>
              <w:spacing w:after="200" w:line="276" w:lineRule="auto"/>
              <w:contextualSpacing/>
              <w:rPr>
                <w:rFonts w:ascii="Arial" w:eastAsia="Arial" w:hAnsi="Arial"/>
                <w:b/>
                <w:sz w:val="18"/>
                <w:szCs w:val="18"/>
              </w:rPr>
            </w:pPr>
            <w:r w:rsidRPr="004A3596">
              <w:rPr>
                <w:rFonts w:ascii="Arial" w:eastAsia="Calibri" w:hAnsi="Arial"/>
                <w:sz w:val="22"/>
                <w:szCs w:val="18"/>
              </w:rPr>
              <w:t>Undertake first aid and fire marshal training.</w:t>
            </w:r>
          </w:p>
          <w:p w14:paraId="71CDA4C7" w14:textId="77777777" w:rsidR="00594C43" w:rsidRPr="004A3596" w:rsidRDefault="00594C43" w:rsidP="00594C43">
            <w:pPr>
              <w:pStyle w:val="ListParagraph"/>
              <w:numPr>
                <w:ilvl w:val="0"/>
                <w:numId w:val="8"/>
              </w:numPr>
              <w:spacing w:after="200" w:line="276" w:lineRule="auto"/>
              <w:contextualSpacing/>
              <w:rPr>
                <w:rFonts w:ascii="Arial" w:eastAsia="Arial" w:hAnsi="Arial"/>
                <w:b/>
                <w:sz w:val="18"/>
                <w:szCs w:val="18"/>
              </w:rPr>
            </w:pPr>
            <w:r w:rsidRPr="004A3596">
              <w:rPr>
                <w:rFonts w:ascii="Arial" w:eastAsia="Calibri" w:hAnsi="Arial"/>
                <w:sz w:val="22"/>
                <w:szCs w:val="18"/>
              </w:rPr>
              <w:t>Maintenance of a safe and healthy working environment for users of the centre.</w:t>
            </w:r>
          </w:p>
          <w:p w14:paraId="5EAA01C1" w14:textId="40B115A8" w:rsidR="00D77FE0" w:rsidRPr="004A3596" w:rsidRDefault="00D77FE0" w:rsidP="001D44DD">
            <w:pPr>
              <w:rPr>
                <w:rFonts w:ascii="Arial" w:hAnsi="Arial"/>
                <w:sz w:val="22"/>
                <w:szCs w:val="22"/>
              </w:rPr>
            </w:pPr>
          </w:p>
        </w:tc>
      </w:tr>
      <w:tr w:rsidR="00D77FE0" w:rsidRPr="00D77FE0" w14:paraId="03957BCF" w14:textId="77777777" w:rsidTr="00DA2900">
        <w:trPr>
          <w:trHeight w:val="1335"/>
        </w:trPr>
        <w:tc>
          <w:tcPr>
            <w:tcW w:w="2669" w:type="dxa"/>
          </w:tcPr>
          <w:p w14:paraId="42CAF131" w14:textId="77777777" w:rsidR="00D77FE0" w:rsidRPr="00D77FE0" w:rsidRDefault="00D77FE0" w:rsidP="00DA2900">
            <w:pPr>
              <w:pStyle w:val="ListParagraph"/>
              <w:ind w:left="0"/>
              <w:rPr>
                <w:rFonts w:ascii="Arial" w:hAnsi="Arial" w:cs="Arial"/>
                <w:sz w:val="22"/>
                <w:szCs w:val="22"/>
              </w:rPr>
            </w:pPr>
            <w:r w:rsidRPr="00D77FE0">
              <w:rPr>
                <w:rFonts w:ascii="Arial" w:hAnsi="Arial" w:cs="Arial"/>
                <w:sz w:val="22"/>
                <w:szCs w:val="22"/>
              </w:rPr>
              <w:t xml:space="preserve">Pastoral Care &amp; Welfare – physical, mental health &amp; wellbeing </w:t>
            </w:r>
          </w:p>
        </w:tc>
        <w:tc>
          <w:tcPr>
            <w:tcW w:w="5987" w:type="dxa"/>
          </w:tcPr>
          <w:p w14:paraId="1DDECF4B" w14:textId="77777777" w:rsidR="00594C43" w:rsidRPr="004A3596" w:rsidRDefault="00594C43" w:rsidP="00594C43">
            <w:pPr>
              <w:pStyle w:val="ListParagraph"/>
              <w:numPr>
                <w:ilvl w:val="0"/>
                <w:numId w:val="8"/>
              </w:numPr>
              <w:spacing w:after="200" w:line="276" w:lineRule="auto"/>
              <w:contextualSpacing/>
              <w:rPr>
                <w:rFonts w:ascii="Arial" w:eastAsia="Arial" w:hAnsi="Arial"/>
                <w:b/>
                <w:sz w:val="18"/>
                <w:szCs w:val="18"/>
              </w:rPr>
            </w:pPr>
            <w:r w:rsidRPr="004A3596">
              <w:rPr>
                <w:rFonts w:ascii="Arial" w:eastAsia="Calibri" w:hAnsi="Arial"/>
                <w:sz w:val="22"/>
                <w:szCs w:val="18"/>
              </w:rPr>
              <w:t>Maintenance of a safe and healthy working environment for users of the centre.</w:t>
            </w:r>
          </w:p>
          <w:p w14:paraId="7E93B50C" w14:textId="3C6496CE" w:rsidR="00D77FE0" w:rsidRPr="004A3596" w:rsidRDefault="007E0A84" w:rsidP="007E0A84">
            <w:pPr>
              <w:pStyle w:val="ListParagraph"/>
              <w:numPr>
                <w:ilvl w:val="0"/>
                <w:numId w:val="8"/>
              </w:numPr>
              <w:rPr>
                <w:rFonts w:ascii="Arial" w:hAnsi="Arial"/>
                <w:sz w:val="22"/>
                <w:szCs w:val="22"/>
              </w:rPr>
            </w:pPr>
            <w:r w:rsidRPr="004A3596">
              <w:rPr>
                <w:rFonts w:ascii="Arial" w:eastAsia="Arial" w:hAnsi="Arial"/>
                <w:sz w:val="22"/>
                <w:szCs w:val="22"/>
              </w:rPr>
              <w:t>Willingness to use authority and maintain discipline in an educational environment.</w:t>
            </w:r>
          </w:p>
        </w:tc>
      </w:tr>
      <w:tr w:rsidR="00D77FE0" w:rsidRPr="00D77FE0" w14:paraId="7B481323" w14:textId="77777777" w:rsidTr="00DA2900">
        <w:tc>
          <w:tcPr>
            <w:tcW w:w="2669" w:type="dxa"/>
          </w:tcPr>
          <w:p w14:paraId="18BB5DCA" w14:textId="77777777" w:rsidR="00D77FE0" w:rsidRPr="00D77FE0" w:rsidRDefault="00D77FE0" w:rsidP="00DA2900">
            <w:pPr>
              <w:pStyle w:val="ListParagraph"/>
              <w:ind w:left="0"/>
              <w:rPr>
                <w:rFonts w:ascii="Arial" w:hAnsi="Arial" w:cs="Arial"/>
                <w:sz w:val="22"/>
                <w:szCs w:val="22"/>
              </w:rPr>
            </w:pPr>
            <w:r w:rsidRPr="00D77FE0">
              <w:rPr>
                <w:rFonts w:ascii="Arial" w:hAnsi="Arial" w:cs="Arial"/>
                <w:sz w:val="22"/>
                <w:szCs w:val="22"/>
              </w:rPr>
              <w:t>Team Development – coaching, development of team (not others)</w:t>
            </w:r>
          </w:p>
        </w:tc>
        <w:tc>
          <w:tcPr>
            <w:tcW w:w="5987" w:type="dxa"/>
          </w:tcPr>
          <w:p w14:paraId="371E6ADC" w14:textId="77777777" w:rsidR="007E0A84" w:rsidRPr="004A3596" w:rsidRDefault="007E0A84" w:rsidP="007E0A84">
            <w:pPr>
              <w:pStyle w:val="ListParagraph"/>
              <w:numPr>
                <w:ilvl w:val="0"/>
                <w:numId w:val="8"/>
              </w:numPr>
              <w:rPr>
                <w:rFonts w:ascii="Arial" w:hAnsi="Arial"/>
                <w:sz w:val="22"/>
                <w:szCs w:val="18"/>
              </w:rPr>
            </w:pPr>
            <w:r w:rsidRPr="004A3596">
              <w:rPr>
                <w:rFonts w:ascii="Arial" w:hAnsi="Arial"/>
                <w:sz w:val="22"/>
                <w:szCs w:val="18"/>
              </w:rPr>
              <w:t xml:space="preserve">Ensure the required staff are planned and trained to ensure the operation of the events. </w:t>
            </w:r>
          </w:p>
          <w:p w14:paraId="6709BA97" w14:textId="5FBC65D9" w:rsidR="00D77FE0" w:rsidRPr="004A3596" w:rsidRDefault="00D77FE0" w:rsidP="001D44DD">
            <w:pPr>
              <w:rPr>
                <w:rFonts w:ascii="Arial" w:hAnsi="Arial"/>
                <w:sz w:val="22"/>
                <w:szCs w:val="22"/>
              </w:rPr>
            </w:pPr>
          </w:p>
        </w:tc>
      </w:tr>
      <w:tr w:rsidR="00D77FE0" w:rsidRPr="00D77FE0" w14:paraId="72D97C83" w14:textId="77777777" w:rsidTr="00DA2900">
        <w:tc>
          <w:tcPr>
            <w:tcW w:w="2669" w:type="dxa"/>
          </w:tcPr>
          <w:p w14:paraId="17130F37" w14:textId="77777777" w:rsidR="00D77FE0" w:rsidRPr="00D77FE0" w:rsidRDefault="00D77FE0" w:rsidP="00DA2900">
            <w:pPr>
              <w:pStyle w:val="ListParagraph"/>
              <w:ind w:left="0"/>
              <w:rPr>
                <w:rFonts w:ascii="Arial" w:hAnsi="Arial" w:cs="Arial"/>
                <w:sz w:val="22"/>
                <w:szCs w:val="22"/>
              </w:rPr>
            </w:pPr>
            <w:r w:rsidRPr="00D77FE0">
              <w:rPr>
                <w:rFonts w:ascii="Arial" w:hAnsi="Arial" w:cs="Arial"/>
                <w:sz w:val="22"/>
                <w:szCs w:val="22"/>
              </w:rPr>
              <w:t>Teaching &amp; Learning -Support all types of teaching and learning support outside of immediate work team</w:t>
            </w:r>
          </w:p>
        </w:tc>
        <w:tc>
          <w:tcPr>
            <w:tcW w:w="5987" w:type="dxa"/>
          </w:tcPr>
          <w:p w14:paraId="18D2D332" w14:textId="77777777" w:rsidR="007E0A84" w:rsidRPr="004A3596" w:rsidRDefault="007E0A84" w:rsidP="007E0A84">
            <w:pPr>
              <w:pStyle w:val="ListParagraph"/>
              <w:numPr>
                <w:ilvl w:val="0"/>
                <w:numId w:val="8"/>
              </w:numPr>
              <w:rPr>
                <w:rFonts w:ascii="Arial" w:hAnsi="Arial"/>
                <w:sz w:val="22"/>
                <w:szCs w:val="18"/>
              </w:rPr>
            </w:pPr>
            <w:r w:rsidRPr="004A3596">
              <w:rPr>
                <w:rFonts w:ascii="Arial" w:hAnsi="Arial"/>
                <w:sz w:val="22"/>
                <w:szCs w:val="18"/>
              </w:rPr>
              <w:t>Ensure all shows are planned and are executed efficiently to provide excellent customer satisfaction.</w:t>
            </w:r>
          </w:p>
          <w:p w14:paraId="513B813A" w14:textId="77777777" w:rsidR="00D77FE0" w:rsidRPr="004A3596" w:rsidRDefault="00D77FE0" w:rsidP="001D44DD">
            <w:pPr>
              <w:rPr>
                <w:rFonts w:ascii="Arial" w:hAnsi="Arial"/>
                <w:sz w:val="22"/>
                <w:szCs w:val="22"/>
              </w:rPr>
            </w:pPr>
          </w:p>
        </w:tc>
      </w:tr>
      <w:tr w:rsidR="00D77FE0" w:rsidRPr="00D77FE0" w14:paraId="164BF05E" w14:textId="77777777" w:rsidTr="004A3596">
        <w:tc>
          <w:tcPr>
            <w:tcW w:w="2669" w:type="dxa"/>
          </w:tcPr>
          <w:p w14:paraId="0E6421C5" w14:textId="77777777" w:rsidR="00D77FE0" w:rsidRPr="004A3596" w:rsidRDefault="00D77FE0" w:rsidP="00DA2900">
            <w:pPr>
              <w:pStyle w:val="ListParagraph"/>
              <w:ind w:left="0"/>
              <w:rPr>
                <w:rFonts w:ascii="Arial" w:hAnsi="Arial" w:cs="Arial"/>
                <w:sz w:val="22"/>
                <w:szCs w:val="22"/>
              </w:rPr>
            </w:pPr>
            <w:r w:rsidRPr="004A3596">
              <w:rPr>
                <w:rFonts w:ascii="Arial" w:hAnsi="Arial" w:cs="Arial"/>
                <w:sz w:val="22"/>
                <w:szCs w:val="22"/>
              </w:rPr>
              <w:t>Knowledge &amp; Experience – knowledge acquired through education/ qualifications and experience</w:t>
            </w:r>
          </w:p>
        </w:tc>
        <w:tc>
          <w:tcPr>
            <w:tcW w:w="5987" w:type="dxa"/>
          </w:tcPr>
          <w:p w14:paraId="4C10EE31" w14:textId="77777777" w:rsidR="00D77FE0" w:rsidRPr="004A3596" w:rsidRDefault="007E0A84" w:rsidP="007E0A84">
            <w:pPr>
              <w:pStyle w:val="ListParagraph"/>
              <w:numPr>
                <w:ilvl w:val="0"/>
                <w:numId w:val="8"/>
              </w:numPr>
              <w:rPr>
                <w:rFonts w:ascii="Arial" w:hAnsi="Arial"/>
              </w:rPr>
            </w:pPr>
            <w:r w:rsidRPr="004A3596">
              <w:rPr>
                <w:rFonts w:ascii="Arial" w:hAnsi="Arial"/>
                <w:sz w:val="22"/>
                <w:szCs w:val="18"/>
              </w:rPr>
              <w:t>BHS stage 2 or equivalent</w:t>
            </w:r>
          </w:p>
          <w:p w14:paraId="56476137" w14:textId="77777777" w:rsidR="007E0A84" w:rsidRPr="004A3596" w:rsidRDefault="007E0A84" w:rsidP="007E0A84">
            <w:pPr>
              <w:pStyle w:val="ListParagraph"/>
              <w:numPr>
                <w:ilvl w:val="0"/>
                <w:numId w:val="8"/>
              </w:numPr>
              <w:rPr>
                <w:rFonts w:ascii="Arial" w:hAnsi="Arial"/>
                <w:sz w:val="22"/>
                <w:szCs w:val="18"/>
              </w:rPr>
            </w:pPr>
            <w:r w:rsidRPr="004A3596">
              <w:rPr>
                <w:rFonts w:ascii="Arial" w:hAnsi="Arial"/>
                <w:sz w:val="22"/>
                <w:szCs w:val="18"/>
              </w:rPr>
              <w:t>Knowledge of word and excel</w:t>
            </w:r>
          </w:p>
          <w:p w14:paraId="18A7F4D8" w14:textId="77777777" w:rsidR="007E0A84" w:rsidRPr="004A3596" w:rsidRDefault="007E0A84" w:rsidP="007E0A84">
            <w:pPr>
              <w:pStyle w:val="ListParagraph"/>
              <w:numPr>
                <w:ilvl w:val="0"/>
                <w:numId w:val="8"/>
              </w:numPr>
              <w:rPr>
                <w:rFonts w:ascii="Arial" w:hAnsi="Arial"/>
                <w:sz w:val="20"/>
              </w:rPr>
            </w:pPr>
            <w:r w:rsidRPr="004A3596">
              <w:rPr>
                <w:rFonts w:ascii="Arial" w:hAnsi="Arial"/>
                <w:sz w:val="22"/>
                <w:szCs w:val="18"/>
              </w:rPr>
              <w:t>Liaising with National Governing Bodies for equine sporting disciplines</w:t>
            </w:r>
          </w:p>
          <w:p w14:paraId="3270391E" w14:textId="0178A77D" w:rsidR="007E0A84" w:rsidRPr="004A3596" w:rsidRDefault="00102DE2" w:rsidP="007E0A84">
            <w:pPr>
              <w:pStyle w:val="ListParagraph"/>
              <w:numPr>
                <w:ilvl w:val="0"/>
                <w:numId w:val="8"/>
              </w:numPr>
              <w:rPr>
                <w:rFonts w:ascii="Arial" w:hAnsi="Arial"/>
                <w:sz w:val="20"/>
              </w:rPr>
            </w:pPr>
            <w:r w:rsidRPr="004A3596">
              <w:rPr>
                <w:rFonts w:ascii="Arial" w:eastAsia="Arial" w:hAnsi="Arial" w:cs="Arial"/>
                <w:sz w:val="22"/>
                <w:szCs w:val="22"/>
              </w:rPr>
              <w:t>Experience in the Equine Industry  - at least 4 years industrial / vocational experience</w:t>
            </w:r>
          </w:p>
        </w:tc>
      </w:tr>
    </w:tbl>
    <w:p w14:paraId="7A511006" w14:textId="77777777" w:rsidR="00D77FE0" w:rsidRPr="00D77FE0" w:rsidRDefault="00D77FE0" w:rsidP="00D77FE0">
      <w:pPr>
        <w:rPr>
          <w:rFonts w:ascii="Arial" w:hAnsi="Arial"/>
        </w:rPr>
      </w:pPr>
    </w:p>
    <w:p w14:paraId="12E0BA22" w14:textId="77777777" w:rsidR="00D77FE0" w:rsidRPr="00D77FE0" w:rsidRDefault="00D77FE0" w:rsidP="00D77FE0">
      <w:pPr>
        <w:rPr>
          <w:rFonts w:ascii="Arial" w:hAnsi="Arial"/>
        </w:rPr>
      </w:pPr>
    </w:p>
    <w:p w14:paraId="15CBA83A" w14:textId="0A001C3D" w:rsidR="00D77FE0" w:rsidRDefault="00D77FE0" w:rsidP="00D77FE0">
      <w:pPr>
        <w:rPr>
          <w:rFonts w:ascii="Arial" w:hAnsi="Arial"/>
        </w:rPr>
      </w:pPr>
    </w:p>
    <w:p w14:paraId="4148001D" w14:textId="02393BF8" w:rsidR="004A3596" w:rsidRDefault="004A3596" w:rsidP="00D77FE0">
      <w:pPr>
        <w:rPr>
          <w:rFonts w:ascii="Arial" w:hAnsi="Arial"/>
        </w:rPr>
      </w:pPr>
    </w:p>
    <w:p w14:paraId="68BE4DFE" w14:textId="67C2EC41" w:rsidR="004A3596" w:rsidRDefault="004A3596" w:rsidP="00D77FE0">
      <w:pPr>
        <w:rPr>
          <w:rFonts w:ascii="Arial" w:hAnsi="Arial"/>
        </w:rPr>
      </w:pPr>
    </w:p>
    <w:p w14:paraId="3BEE686F" w14:textId="4429369A" w:rsidR="004A3596" w:rsidRDefault="004A3596" w:rsidP="00D77FE0">
      <w:pPr>
        <w:rPr>
          <w:rFonts w:ascii="Arial" w:hAnsi="Arial"/>
        </w:rPr>
      </w:pPr>
    </w:p>
    <w:p w14:paraId="7C208856" w14:textId="77777777" w:rsidR="004A3596" w:rsidRPr="00D77FE0" w:rsidRDefault="004A3596" w:rsidP="00D77FE0">
      <w:pPr>
        <w:rPr>
          <w:rFonts w:ascii="Arial" w:hAnsi="Arial"/>
        </w:rPr>
      </w:pPr>
    </w:p>
    <w:p w14:paraId="41016F8B" w14:textId="77777777" w:rsidR="00D77FE0" w:rsidRPr="00D77FE0" w:rsidRDefault="00D77FE0" w:rsidP="00D77FE0">
      <w:pPr>
        <w:jc w:val="center"/>
        <w:rPr>
          <w:rFonts w:ascii="Arial" w:hAnsi="Arial"/>
          <w:b/>
        </w:rPr>
      </w:pPr>
      <w:r w:rsidRPr="00D77FE0">
        <w:rPr>
          <w:rFonts w:ascii="Arial" w:hAnsi="Arial"/>
          <w:b/>
        </w:rPr>
        <w:lastRenderedPageBreak/>
        <w:t>PERSON SPECIFICATION</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66"/>
        <w:gridCol w:w="709"/>
        <w:gridCol w:w="567"/>
        <w:gridCol w:w="567"/>
      </w:tblGrid>
      <w:tr w:rsidR="00D77FE0" w:rsidRPr="00D77FE0" w14:paraId="28CD20C4" w14:textId="77777777" w:rsidTr="00DA2900">
        <w:tc>
          <w:tcPr>
            <w:tcW w:w="7366" w:type="dxa"/>
          </w:tcPr>
          <w:p w14:paraId="6F21035B" w14:textId="77777777" w:rsidR="00D77FE0" w:rsidRPr="00D77FE0" w:rsidRDefault="00D77FE0" w:rsidP="00DA2900">
            <w:pPr>
              <w:jc w:val="both"/>
              <w:rPr>
                <w:rFonts w:ascii="Arial" w:hAnsi="Arial"/>
                <w:b/>
              </w:rPr>
            </w:pPr>
            <w:r w:rsidRPr="00D77FE0">
              <w:rPr>
                <w:rFonts w:ascii="Arial" w:hAnsi="Arial"/>
                <w:b/>
              </w:rPr>
              <w:t>Education/Qualifications</w:t>
            </w:r>
          </w:p>
        </w:tc>
        <w:tc>
          <w:tcPr>
            <w:tcW w:w="709" w:type="dxa"/>
          </w:tcPr>
          <w:p w14:paraId="608AAE6C" w14:textId="77777777" w:rsidR="00D77FE0" w:rsidRPr="00D77FE0" w:rsidRDefault="00D77FE0" w:rsidP="00DA2900">
            <w:pPr>
              <w:jc w:val="both"/>
              <w:rPr>
                <w:rFonts w:ascii="Arial" w:hAnsi="Arial"/>
                <w:b/>
              </w:rPr>
            </w:pPr>
          </w:p>
        </w:tc>
        <w:tc>
          <w:tcPr>
            <w:tcW w:w="567" w:type="dxa"/>
          </w:tcPr>
          <w:p w14:paraId="43524285" w14:textId="77777777" w:rsidR="00D77FE0" w:rsidRPr="00D77FE0" w:rsidRDefault="00D77FE0" w:rsidP="00DA2900">
            <w:pPr>
              <w:jc w:val="both"/>
              <w:rPr>
                <w:rFonts w:ascii="Arial" w:hAnsi="Arial"/>
                <w:b/>
              </w:rPr>
            </w:pPr>
          </w:p>
        </w:tc>
        <w:tc>
          <w:tcPr>
            <w:tcW w:w="567" w:type="dxa"/>
          </w:tcPr>
          <w:p w14:paraId="45CEC7A0" w14:textId="77777777" w:rsidR="00D77FE0" w:rsidRPr="00D77FE0" w:rsidRDefault="00D77FE0" w:rsidP="00DA2900">
            <w:pPr>
              <w:jc w:val="both"/>
              <w:rPr>
                <w:rFonts w:ascii="Arial" w:hAnsi="Arial"/>
                <w:b/>
              </w:rPr>
            </w:pPr>
          </w:p>
        </w:tc>
      </w:tr>
      <w:tr w:rsidR="00D77FE0" w:rsidRPr="00D77FE0" w14:paraId="5277496D" w14:textId="77777777" w:rsidTr="00DA2900">
        <w:tc>
          <w:tcPr>
            <w:tcW w:w="7366" w:type="dxa"/>
          </w:tcPr>
          <w:p w14:paraId="606EB84C" w14:textId="77777777" w:rsidR="00D77FE0" w:rsidRPr="00D77FE0" w:rsidRDefault="00D77FE0" w:rsidP="00DA2900">
            <w:pPr>
              <w:jc w:val="both"/>
              <w:rPr>
                <w:rFonts w:ascii="Arial" w:hAnsi="Arial"/>
                <w:i/>
              </w:rPr>
            </w:pPr>
            <w:r w:rsidRPr="00D77FE0">
              <w:rPr>
                <w:rFonts w:ascii="Arial" w:hAnsi="Arial"/>
                <w:i/>
              </w:rPr>
              <w:t>Essential:</w:t>
            </w:r>
          </w:p>
        </w:tc>
        <w:tc>
          <w:tcPr>
            <w:tcW w:w="709" w:type="dxa"/>
          </w:tcPr>
          <w:p w14:paraId="12A12530" w14:textId="77777777" w:rsidR="00D77FE0" w:rsidRPr="00D77FE0" w:rsidRDefault="00D77FE0" w:rsidP="00DA2900">
            <w:pPr>
              <w:jc w:val="center"/>
              <w:rPr>
                <w:rFonts w:ascii="Arial" w:hAnsi="Arial"/>
                <w:b/>
              </w:rPr>
            </w:pPr>
            <w:r w:rsidRPr="00D77FE0">
              <w:rPr>
                <w:rFonts w:ascii="Arial" w:hAnsi="Arial"/>
                <w:b/>
              </w:rPr>
              <w:t>S/L</w:t>
            </w:r>
          </w:p>
        </w:tc>
        <w:tc>
          <w:tcPr>
            <w:tcW w:w="567" w:type="dxa"/>
          </w:tcPr>
          <w:p w14:paraId="4B1C534A" w14:textId="77777777" w:rsidR="00D77FE0" w:rsidRPr="00D77FE0" w:rsidRDefault="00D77FE0" w:rsidP="00DA2900">
            <w:pPr>
              <w:jc w:val="center"/>
              <w:rPr>
                <w:rFonts w:ascii="Arial" w:hAnsi="Arial"/>
                <w:b/>
              </w:rPr>
            </w:pPr>
            <w:r w:rsidRPr="00D77FE0">
              <w:rPr>
                <w:rFonts w:ascii="Arial" w:hAnsi="Arial"/>
                <w:b/>
              </w:rPr>
              <w:t>I</w:t>
            </w:r>
          </w:p>
        </w:tc>
        <w:tc>
          <w:tcPr>
            <w:tcW w:w="567" w:type="dxa"/>
          </w:tcPr>
          <w:p w14:paraId="18B42835" w14:textId="77777777" w:rsidR="00D77FE0" w:rsidRPr="00D77FE0" w:rsidRDefault="00D77FE0" w:rsidP="00DA2900">
            <w:pPr>
              <w:jc w:val="center"/>
              <w:rPr>
                <w:rFonts w:ascii="Arial" w:hAnsi="Arial"/>
                <w:b/>
              </w:rPr>
            </w:pPr>
            <w:r w:rsidRPr="00D77FE0">
              <w:rPr>
                <w:rFonts w:ascii="Arial" w:hAnsi="Arial"/>
                <w:b/>
              </w:rPr>
              <w:t>A</w:t>
            </w:r>
          </w:p>
        </w:tc>
      </w:tr>
      <w:tr w:rsidR="00D77FE0" w:rsidRPr="00D77FE0" w14:paraId="6DA1CB4A" w14:textId="77777777" w:rsidTr="00DA2900">
        <w:tc>
          <w:tcPr>
            <w:tcW w:w="7366" w:type="dxa"/>
          </w:tcPr>
          <w:p w14:paraId="4548C213" w14:textId="1F8C743F" w:rsidR="00D77FE0" w:rsidRPr="00D77FE0" w:rsidRDefault="00B6753B" w:rsidP="00D77FE0">
            <w:pPr>
              <w:pStyle w:val="ListParagraph"/>
              <w:numPr>
                <w:ilvl w:val="0"/>
                <w:numId w:val="5"/>
              </w:numPr>
              <w:jc w:val="both"/>
              <w:rPr>
                <w:rFonts w:ascii="Arial" w:hAnsi="Arial" w:cs="Arial"/>
                <w:sz w:val="22"/>
                <w:szCs w:val="22"/>
              </w:rPr>
            </w:pPr>
            <w:r>
              <w:rPr>
                <w:rFonts w:ascii="Arial" w:hAnsi="Arial" w:cs="Arial"/>
                <w:sz w:val="22"/>
                <w:szCs w:val="22"/>
              </w:rPr>
              <w:t>BHS stage 2 or equivalent</w:t>
            </w:r>
          </w:p>
        </w:tc>
        <w:tc>
          <w:tcPr>
            <w:tcW w:w="709" w:type="dxa"/>
          </w:tcPr>
          <w:p w14:paraId="134A26D3" w14:textId="6C69BF96" w:rsidR="00D77FE0" w:rsidRPr="00D77FE0" w:rsidRDefault="00064C0C" w:rsidP="00DA2900">
            <w:pPr>
              <w:jc w:val="center"/>
              <w:rPr>
                <w:rFonts w:ascii="Arial" w:hAnsi="Arial"/>
              </w:rPr>
            </w:pPr>
            <w:r>
              <w:rPr>
                <w:rFonts w:ascii="Arial" w:hAnsi="Arial"/>
              </w:rPr>
              <w:t>x</w:t>
            </w:r>
          </w:p>
        </w:tc>
        <w:tc>
          <w:tcPr>
            <w:tcW w:w="567" w:type="dxa"/>
          </w:tcPr>
          <w:p w14:paraId="1EC030EA" w14:textId="77777777" w:rsidR="00D77FE0" w:rsidRPr="00D77FE0" w:rsidRDefault="00D77FE0" w:rsidP="00DA2900">
            <w:pPr>
              <w:jc w:val="center"/>
              <w:rPr>
                <w:rFonts w:ascii="Arial" w:hAnsi="Arial"/>
                <w:b/>
              </w:rPr>
            </w:pPr>
          </w:p>
        </w:tc>
        <w:tc>
          <w:tcPr>
            <w:tcW w:w="567" w:type="dxa"/>
          </w:tcPr>
          <w:p w14:paraId="4E2146B1" w14:textId="77777777" w:rsidR="00D77FE0" w:rsidRPr="00D77FE0" w:rsidRDefault="00D77FE0" w:rsidP="00DA2900">
            <w:pPr>
              <w:jc w:val="center"/>
              <w:rPr>
                <w:rFonts w:ascii="Arial" w:hAnsi="Arial"/>
                <w:b/>
              </w:rPr>
            </w:pPr>
          </w:p>
        </w:tc>
      </w:tr>
      <w:tr w:rsidR="00D77FE0" w:rsidRPr="00D77FE0" w14:paraId="1F1AC352" w14:textId="77777777" w:rsidTr="00DA2900">
        <w:tc>
          <w:tcPr>
            <w:tcW w:w="7366" w:type="dxa"/>
          </w:tcPr>
          <w:p w14:paraId="7300D1A9" w14:textId="77777777" w:rsidR="00D77FE0" w:rsidRPr="00D77FE0" w:rsidRDefault="00D77FE0" w:rsidP="00DA2900">
            <w:pPr>
              <w:jc w:val="both"/>
              <w:rPr>
                <w:rFonts w:ascii="Arial" w:hAnsi="Arial"/>
                <w:i/>
              </w:rPr>
            </w:pPr>
            <w:r w:rsidRPr="00D77FE0">
              <w:rPr>
                <w:rFonts w:ascii="Arial" w:hAnsi="Arial"/>
                <w:i/>
              </w:rPr>
              <w:t>Desirable:</w:t>
            </w:r>
          </w:p>
        </w:tc>
        <w:tc>
          <w:tcPr>
            <w:tcW w:w="709" w:type="dxa"/>
          </w:tcPr>
          <w:p w14:paraId="0178434C" w14:textId="77777777" w:rsidR="00D77FE0" w:rsidRPr="00D77FE0" w:rsidRDefault="00D77FE0" w:rsidP="00DA2900">
            <w:pPr>
              <w:jc w:val="center"/>
              <w:rPr>
                <w:rFonts w:ascii="Arial" w:hAnsi="Arial"/>
              </w:rPr>
            </w:pPr>
          </w:p>
        </w:tc>
        <w:tc>
          <w:tcPr>
            <w:tcW w:w="567" w:type="dxa"/>
          </w:tcPr>
          <w:p w14:paraId="7DBA7AAB" w14:textId="77777777" w:rsidR="00D77FE0" w:rsidRPr="00D77FE0" w:rsidRDefault="00D77FE0" w:rsidP="00DA2900">
            <w:pPr>
              <w:jc w:val="center"/>
              <w:rPr>
                <w:rFonts w:ascii="Arial" w:hAnsi="Arial"/>
              </w:rPr>
            </w:pPr>
          </w:p>
        </w:tc>
        <w:tc>
          <w:tcPr>
            <w:tcW w:w="567" w:type="dxa"/>
          </w:tcPr>
          <w:p w14:paraId="7600FDEF" w14:textId="77777777" w:rsidR="00D77FE0" w:rsidRPr="00D77FE0" w:rsidRDefault="00D77FE0" w:rsidP="00DA2900">
            <w:pPr>
              <w:jc w:val="center"/>
              <w:rPr>
                <w:rFonts w:ascii="Arial" w:hAnsi="Arial"/>
              </w:rPr>
            </w:pPr>
          </w:p>
        </w:tc>
      </w:tr>
      <w:tr w:rsidR="00D77FE0" w:rsidRPr="00D77FE0" w14:paraId="19A29142" w14:textId="77777777" w:rsidTr="00DA2900">
        <w:tc>
          <w:tcPr>
            <w:tcW w:w="7366" w:type="dxa"/>
          </w:tcPr>
          <w:p w14:paraId="60C3E040" w14:textId="12BC9879" w:rsidR="00D77FE0" w:rsidRPr="00D77FE0" w:rsidRDefault="007428A6" w:rsidP="00D77FE0">
            <w:pPr>
              <w:pStyle w:val="ListParagraph"/>
              <w:numPr>
                <w:ilvl w:val="0"/>
                <w:numId w:val="5"/>
              </w:numPr>
              <w:jc w:val="both"/>
              <w:rPr>
                <w:rFonts w:ascii="Arial" w:hAnsi="Arial" w:cs="Arial"/>
                <w:sz w:val="22"/>
                <w:szCs w:val="22"/>
              </w:rPr>
            </w:pPr>
            <w:r>
              <w:rPr>
                <w:rFonts w:ascii="Arial" w:hAnsi="Arial" w:cs="Arial"/>
                <w:sz w:val="22"/>
                <w:szCs w:val="22"/>
              </w:rPr>
              <w:t>Level 3 Equine Qualification (C&amp;G, BTEC or equivalent)</w:t>
            </w:r>
          </w:p>
        </w:tc>
        <w:tc>
          <w:tcPr>
            <w:tcW w:w="709" w:type="dxa"/>
          </w:tcPr>
          <w:p w14:paraId="557EF1AF" w14:textId="2FE7DB13" w:rsidR="00D77FE0" w:rsidRPr="00D77FE0" w:rsidRDefault="00064C0C" w:rsidP="00DA2900">
            <w:pPr>
              <w:jc w:val="center"/>
              <w:rPr>
                <w:rFonts w:ascii="Arial" w:hAnsi="Arial"/>
              </w:rPr>
            </w:pPr>
            <w:r>
              <w:rPr>
                <w:rFonts w:ascii="Arial" w:hAnsi="Arial"/>
              </w:rPr>
              <w:t>x</w:t>
            </w:r>
          </w:p>
        </w:tc>
        <w:tc>
          <w:tcPr>
            <w:tcW w:w="567" w:type="dxa"/>
          </w:tcPr>
          <w:p w14:paraId="020A98C6" w14:textId="77777777" w:rsidR="00D77FE0" w:rsidRPr="00D77FE0" w:rsidRDefault="00D77FE0" w:rsidP="00DA2900">
            <w:pPr>
              <w:jc w:val="center"/>
              <w:rPr>
                <w:rFonts w:ascii="Arial" w:hAnsi="Arial"/>
                <w:b/>
              </w:rPr>
            </w:pPr>
          </w:p>
        </w:tc>
        <w:tc>
          <w:tcPr>
            <w:tcW w:w="567" w:type="dxa"/>
          </w:tcPr>
          <w:p w14:paraId="6B93A15E" w14:textId="77777777" w:rsidR="00D77FE0" w:rsidRPr="00D77FE0" w:rsidRDefault="00D77FE0" w:rsidP="00DA2900">
            <w:pPr>
              <w:jc w:val="center"/>
              <w:rPr>
                <w:rFonts w:ascii="Arial" w:hAnsi="Arial"/>
                <w:b/>
              </w:rPr>
            </w:pPr>
          </w:p>
        </w:tc>
      </w:tr>
      <w:tr w:rsidR="00D77FE0" w:rsidRPr="00D77FE0" w14:paraId="05F36C3B" w14:textId="77777777" w:rsidTr="00DA2900">
        <w:tc>
          <w:tcPr>
            <w:tcW w:w="7366" w:type="dxa"/>
          </w:tcPr>
          <w:p w14:paraId="0CAB4FFF" w14:textId="77777777" w:rsidR="00D77FE0" w:rsidRPr="00D77FE0" w:rsidRDefault="00D77FE0" w:rsidP="00DA2900">
            <w:pPr>
              <w:jc w:val="both"/>
              <w:rPr>
                <w:rFonts w:ascii="Arial" w:hAnsi="Arial"/>
                <w:b/>
              </w:rPr>
            </w:pPr>
            <w:r w:rsidRPr="00D77FE0">
              <w:rPr>
                <w:rFonts w:ascii="Arial" w:hAnsi="Arial"/>
                <w:b/>
              </w:rPr>
              <w:t>Experience and Technical Skills</w:t>
            </w:r>
          </w:p>
        </w:tc>
        <w:tc>
          <w:tcPr>
            <w:tcW w:w="709" w:type="dxa"/>
          </w:tcPr>
          <w:p w14:paraId="232893E6" w14:textId="77777777" w:rsidR="00D77FE0" w:rsidRPr="00D77FE0" w:rsidRDefault="00D77FE0" w:rsidP="00DA2900">
            <w:pPr>
              <w:jc w:val="both"/>
              <w:rPr>
                <w:rFonts w:ascii="Arial" w:hAnsi="Arial"/>
                <w:b/>
              </w:rPr>
            </w:pPr>
          </w:p>
        </w:tc>
        <w:tc>
          <w:tcPr>
            <w:tcW w:w="567" w:type="dxa"/>
          </w:tcPr>
          <w:p w14:paraId="66BEA31D" w14:textId="77777777" w:rsidR="00D77FE0" w:rsidRPr="00D77FE0" w:rsidRDefault="00D77FE0" w:rsidP="00DA2900">
            <w:pPr>
              <w:jc w:val="both"/>
              <w:rPr>
                <w:rFonts w:ascii="Arial" w:hAnsi="Arial"/>
                <w:b/>
              </w:rPr>
            </w:pPr>
          </w:p>
        </w:tc>
        <w:tc>
          <w:tcPr>
            <w:tcW w:w="567" w:type="dxa"/>
          </w:tcPr>
          <w:p w14:paraId="3A847118" w14:textId="77777777" w:rsidR="00D77FE0" w:rsidRPr="00D77FE0" w:rsidRDefault="00D77FE0" w:rsidP="00DA2900">
            <w:pPr>
              <w:jc w:val="both"/>
              <w:rPr>
                <w:rFonts w:ascii="Arial" w:hAnsi="Arial"/>
                <w:b/>
              </w:rPr>
            </w:pPr>
          </w:p>
        </w:tc>
      </w:tr>
      <w:tr w:rsidR="00D77FE0" w:rsidRPr="00D77FE0" w14:paraId="3C98A288" w14:textId="77777777" w:rsidTr="00DA2900">
        <w:tc>
          <w:tcPr>
            <w:tcW w:w="7366" w:type="dxa"/>
          </w:tcPr>
          <w:p w14:paraId="668BC3FC" w14:textId="77777777" w:rsidR="00D77FE0" w:rsidRPr="00D77FE0" w:rsidRDefault="00D77FE0" w:rsidP="00DA2900">
            <w:pPr>
              <w:jc w:val="both"/>
              <w:rPr>
                <w:rFonts w:ascii="Arial" w:hAnsi="Arial"/>
                <w:i/>
              </w:rPr>
            </w:pPr>
            <w:r w:rsidRPr="00D77FE0">
              <w:rPr>
                <w:rFonts w:ascii="Arial" w:hAnsi="Arial"/>
                <w:i/>
              </w:rPr>
              <w:t>Essential:</w:t>
            </w:r>
          </w:p>
        </w:tc>
        <w:tc>
          <w:tcPr>
            <w:tcW w:w="709" w:type="dxa"/>
          </w:tcPr>
          <w:p w14:paraId="1AEA8F5D" w14:textId="77777777" w:rsidR="00D77FE0" w:rsidRPr="00D77FE0" w:rsidRDefault="00D77FE0" w:rsidP="00DA2900">
            <w:pPr>
              <w:jc w:val="center"/>
              <w:rPr>
                <w:rFonts w:ascii="Arial" w:hAnsi="Arial"/>
                <w:b/>
              </w:rPr>
            </w:pPr>
            <w:r w:rsidRPr="00D77FE0">
              <w:rPr>
                <w:rFonts w:ascii="Arial" w:hAnsi="Arial"/>
                <w:b/>
              </w:rPr>
              <w:t>S/L</w:t>
            </w:r>
          </w:p>
        </w:tc>
        <w:tc>
          <w:tcPr>
            <w:tcW w:w="567" w:type="dxa"/>
          </w:tcPr>
          <w:p w14:paraId="338A9D15" w14:textId="77777777" w:rsidR="00D77FE0" w:rsidRPr="00D77FE0" w:rsidRDefault="00D77FE0" w:rsidP="00DA2900">
            <w:pPr>
              <w:jc w:val="center"/>
              <w:rPr>
                <w:rFonts w:ascii="Arial" w:hAnsi="Arial"/>
                <w:b/>
              </w:rPr>
            </w:pPr>
            <w:r w:rsidRPr="00D77FE0">
              <w:rPr>
                <w:rFonts w:ascii="Arial" w:hAnsi="Arial"/>
                <w:b/>
              </w:rPr>
              <w:t>I</w:t>
            </w:r>
          </w:p>
        </w:tc>
        <w:tc>
          <w:tcPr>
            <w:tcW w:w="567" w:type="dxa"/>
          </w:tcPr>
          <w:p w14:paraId="67B8EE3E" w14:textId="77777777" w:rsidR="00D77FE0" w:rsidRPr="00D77FE0" w:rsidRDefault="00D77FE0" w:rsidP="00DA2900">
            <w:pPr>
              <w:jc w:val="center"/>
              <w:rPr>
                <w:rFonts w:ascii="Arial" w:hAnsi="Arial"/>
                <w:b/>
              </w:rPr>
            </w:pPr>
            <w:r w:rsidRPr="00D77FE0">
              <w:rPr>
                <w:rFonts w:ascii="Arial" w:hAnsi="Arial"/>
                <w:b/>
              </w:rPr>
              <w:t>A</w:t>
            </w:r>
          </w:p>
        </w:tc>
      </w:tr>
      <w:tr w:rsidR="00D77FE0" w:rsidRPr="00D77FE0" w14:paraId="63BFA5E7" w14:textId="77777777" w:rsidTr="00DA2900">
        <w:tc>
          <w:tcPr>
            <w:tcW w:w="7366" w:type="dxa"/>
          </w:tcPr>
          <w:p w14:paraId="46A0055C" w14:textId="1C520D18" w:rsidR="00D77FE0" w:rsidRPr="00D77FE0" w:rsidRDefault="00B6753B" w:rsidP="00D77FE0">
            <w:pPr>
              <w:pStyle w:val="ListParagraph"/>
              <w:numPr>
                <w:ilvl w:val="0"/>
                <w:numId w:val="4"/>
              </w:numPr>
              <w:jc w:val="both"/>
              <w:rPr>
                <w:rFonts w:ascii="Arial" w:hAnsi="Arial" w:cs="Arial"/>
                <w:sz w:val="22"/>
                <w:szCs w:val="22"/>
              </w:rPr>
            </w:pPr>
            <w:r>
              <w:rPr>
                <w:rFonts w:ascii="Arial" w:hAnsi="Arial" w:cs="Arial"/>
                <w:sz w:val="22"/>
                <w:szCs w:val="22"/>
              </w:rPr>
              <w:t>Knowledge of word and excel</w:t>
            </w:r>
          </w:p>
        </w:tc>
        <w:tc>
          <w:tcPr>
            <w:tcW w:w="709" w:type="dxa"/>
          </w:tcPr>
          <w:p w14:paraId="03FA7EFB" w14:textId="6CCC2BDC" w:rsidR="00D77FE0" w:rsidRPr="00D77FE0" w:rsidRDefault="00064C0C" w:rsidP="00DA2900">
            <w:pPr>
              <w:jc w:val="center"/>
              <w:rPr>
                <w:rFonts w:ascii="Arial" w:hAnsi="Arial"/>
              </w:rPr>
            </w:pPr>
            <w:r>
              <w:rPr>
                <w:rFonts w:ascii="Arial" w:hAnsi="Arial"/>
              </w:rPr>
              <w:t>x</w:t>
            </w:r>
          </w:p>
        </w:tc>
        <w:tc>
          <w:tcPr>
            <w:tcW w:w="567" w:type="dxa"/>
          </w:tcPr>
          <w:p w14:paraId="3BE60D85" w14:textId="6FBB8D75" w:rsidR="00D77FE0" w:rsidRPr="00D77FE0" w:rsidRDefault="00064C0C" w:rsidP="00DA2900">
            <w:pPr>
              <w:jc w:val="center"/>
              <w:rPr>
                <w:rFonts w:ascii="Arial" w:hAnsi="Arial"/>
              </w:rPr>
            </w:pPr>
            <w:r>
              <w:rPr>
                <w:rFonts w:ascii="Arial" w:hAnsi="Arial"/>
              </w:rPr>
              <w:t>x</w:t>
            </w:r>
          </w:p>
        </w:tc>
        <w:tc>
          <w:tcPr>
            <w:tcW w:w="567" w:type="dxa"/>
          </w:tcPr>
          <w:p w14:paraId="03A172D9" w14:textId="77777777" w:rsidR="00D77FE0" w:rsidRPr="00D77FE0" w:rsidRDefault="00D77FE0" w:rsidP="00DA2900">
            <w:pPr>
              <w:jc w:val="center"/>
              <w:rPr>
                <w:rFonts w:ascii="Arial" w:hAnsi="Arial"/>
              </w:rPr>
            </w:pPr>
          </w:p>
        </w:tc>
      </w:tr>
      <w:tr w:rsidR="00D77FE0" w:rsidRPr="00D77FE0" w14:paraId="64D5C7A6" w14:textId="77777777" w:rsidTr="00DA2900">
        <w:tc>
          <w:tcPr>
            <w:tcW w:w="7366" w:type="dxa"/>
          </w:tcPr>
          <w:p w14:paraId="4A4C7C2A" w14:textId="4B5260D4" w:rsidR="00D77FE0" w:rsidRPr="007428A6" w:rsidRDefault="007428A6" w:rsidP="007428A6">
            <w:pPr>
              <w:numPr>
                <w:ilvl w:val="0"/>
                <w:numId w:val="4"/>
              </w:numPr>
              <w:tabs>
                <w:tab w:val="center" w:pos="4153"/>
                <w:tab w:val="right" w:pos="8306"/>
              </w:tabs>
            </w:pPr>
            <w:r>
              <w:rPr>
                <w:rFonts w:ascii="Arial" w:eastAsia="Arial" w:hAnsi="Arial"/>
                <w:sz w:val="20"/>
                <w:szCs w:val="20"/>
              </w:rPr>
              <w:t xml:space="preserve">The ideal applicant will be able to demonstrate good experience in the Equine Industry  - at least </w:t>
            </w:r>
            <w:r w:rsidRPr="007428A6">
              <w:rPr>
                <w:rFonts w:ascii="Arial" w:eastAsia="Arial" w:hAnsi="Arial"/>
                <w:sz w:val="20"/>
                <w:szCs w:val="20"/>
              </w:rPr>
              <w:t>4</w:t>
            </w:r>
            <w:r>
              <w:rPr>
                <w:rFonts w:ascii="Arial" w:eastAsia="Arial" w:hAnsi="Arial"/>
                <w:sz w:val="20"/>
                <w:szCs w:val="20"/>
              </w:rPr>
              <w:t xml:space="preserve"> years industrial / vocational experience</w:t>
            </w:r>
          </w:p>
        </w:tc>
        <w:tc>
          <w:tcPr>
            <w:tcW w:w="709" w:type="dxa"/>
          </w:tcPr>
          <w:p w14:paraId="73442AA6" w14:textId="092EA922" w:rsidR="00D77FE0" w:rsidRPr="00D77FE0" w:rsidRDefault="00064C0C" w:rsidP="00DA2900">
            <w:pPr>
              <w:jc w:val="both"/>
              <w:rPr>
                <w:rFonts w:ascii="Arial" w:hAnsi="Arial"/>
              </w:rPr>
            </w:pPr>
            <w:r>
              <w:rPr>
                <w:rFonts w:ascii="Arial" w:hAnsi="Arial"/>
              </w:rPr>
              <w:t>x</w:t>
            </w:r>
          </w:p>
        </w:tc>
        <w:tc>
          <w:tcPr>
            <w:tcW w:w="567" w:type="dxa"/>
          </w:tcPr>
          <w:p w14:paraId="192528E1" w14:textId="5E1B38EB" w:rsidR="00D77FE0" w:rsidRPr="00D77FE0" w:rsidRDefault="00064C0C" w:rsidP="00DA2900">
            <w:pPr>
              <w:jc w:val="center"/>
              <w:rPr>
                <w:rFonts w:ascii="Arial" w:hAnsi="Arial"/>
              </w:rPr>
            </w:pPr>
            <w:r>
              <w:rPr>
                <w:rFonts w:ascii="Arial" w:hAnsi="Arial"/>
              </w:rPr>
              <w:t>x</w:t>
            </w:r>
          </w:p>
        </w:tc>
        <w:tc>
          <w:tcPr>
            <w:tcW w:w="567" w:type="dxa"/>
          </w:tcPr>
          <w:p w14:paraId="419DFBE8" w14:textId="77777777" w:rsidR="00D77FE0" w:rsidRPr="00D77FE0" w:rsidRDefault="00D77FE0" w:rsidP="00DA2900">
            <w:pPr>
              <w:jc w:val="center"/>
              <w:rPr>
                <w:rFonts w:ascii="Arial" w:hAnsi="Arial"/>
              </w:rPr>
            </w:pPr>
          </w:p>
        </w:tc>
      </w:tr>
      <w:tr w:rsidR="00064C0C" w:rsidRPr="00D77FE0" w14:paraId="27F094AF" w14:textId="77777777" w:rsidTr="00DA2900">
        <w:tc>
          <w:tcPr>
            <w:tcW w:w="7366" w:type="dxa"/>
          </w:tcPr>
          <w:p w14:paraId="4AD4AF95" w14:textId="5384D5C4" w:rsidR="00064C0C" w:rsidRDefault="00064C0C" w:rsidP="007428A6">
            <w:pPr>
              <w:numPr>
                <w:ilvl w:val="0"/>
                <w:numId w:val="4"/>
              </w:numPr>
              <w:tabs>
                <w:tab w:val="center" w:pos="4153"/>
                <w:tab w:val="right" w:pos="8306"/>
              </w:tabs>
              <w:rPr>
                <w:rFonts w:ascii="Arial" w:eastAsia="Arial" w:hAnsi="Arial"/>
                <w:sz w:val="20"/>
                <w:szCs w:val="20"/>
              </w:rPr>
            </w:pPr>
            <w:r>
              <w:rPr>
                <w:rFonts w:ascii="Arial" w:eastAsia="Arial" w:hAnsi="Arial"/>
                <w:sz w:val="20"/>
                <w:szCs w:val="20"/>
              </w:rPr>
              <w:t>Must have or be willing to take a first aid qualification</w:t>
            </w:r>
            <w:r>
              <w:t>.</w:t>
            </w:r>
          </w:p>
        </w:tc>
        <w:tc>
          <w:tcPr>
            <w:tcW w:w="709" w:type="dxa"/>
          </w:tcPr>
          <w:p w14:paraId="5C60BC9F" w14:textId="556378B8" w:rsidR="00064C0C" w:rsidRPr="00D77FE0" w:rsidRDefault="00064C0C" w:rsidP="00DA2900">
            <w:pPr>
              <w:jc w:val="both"/>
              <w:rPr>
                <w:rFonts w:ascii="Arial" w:hAnsi="Arial"/>
              </w:rPr>
            </w:pPr>
            <w:r>
              <w:rPr>
                <w:rFonts w:ascii="Arial" w:hAnsi="Arial"/>
              </w:rPr>
              <w:t>x</w:t>
            </w:r>
          </w:p>
        </w:tc>
        <w:tc>
          <w:tcPr>
            <w:tcW w:w="567" w:type="dxa"/>
          </w:tcPr>
          <w:p w14:paraId="06310345" w14:textId="641B1384" w:rsidR="00064C0C" w:rsidRPr="00D77FE0" w:rsidRDefault="00064C0C" w:rsidP="00DA2900">
            <w:pPr>
              <w:jc w:val="center"/>
              <w:rPr>
                <w:rFonts w:ascii="Arial" w:hAnsi="Arial"/>
              </w:rPr>
            </w:pPr>
            <w:r>
              <w:rPr>
                <w:rFonts w:ascii="Arial" w:hAnsi="Arial"/>
              </w:rPr>
              <w:t>x</w:t>
            </w:r>
          </w:p>
        </w:tc>
        <w:tc>
          <w:tcPr>
            <w:tcW w:w="567" w:type="dxa"/>
          </w:tcPr>
          <w:p w14:paraId="215729F0" w14:textId="77777777" w:rsidR="00064C0C" w:rsidRPr="00D77FE0" w:rsidRDefault="00064C0C" w:rsidP="00DA2900">
            <w:pPr>
              <w:jc w:val="center"/>
              <w:rPr>
                <w:rFonts w:ascii="Arial" w:hAnsi="Arial"/>
              </w:rPr>
            </w:pPr>
          </w:p>
        </w:tc>
      </w:tr>
      <w:tr w:rsidR="00D77FE0" w:rsidRPr="00D77FE0" w14:paraId="5ED68A88" w14:textId="77777777" w:rsidTr="00DA2900">
        <w:tc>
          <w:tcPr>
            <w:tcW w:w="7366" w:type="dxa"/>
          </w:tcPr>
          <w:p w14:paraId="7859195F" w14:textId="77777777" w:rsidR="00D77FE0" w:rsidRPr="00D77FE0" w:rsidRDefault="00D77FE0" w:rsidP="00DA2900">
            <w:pPr>
              <w:jc w:val="both"/>
              <w:rPr>
                <w:rFonts w:ascii="Arial" w:hAnsi="Arial"/>
                <w:i/>
              </w:rPr>
            </w:pPr>
            <w:r w:rsidRPr="00D77FE0">
              <w:rPr>
                <w:rFonts w:ascii="Arial" w:hAnsi="Arial"/>
                <w:i/>
              </w:rPr>
              <w:t>Desirable:</w:t>
            </w:r>
          </w:p>
        </w:tc>
        <w:tc>
          <w:tcPr>
            <w:tcW w:w="709" w:type="dxa"/>
          </w:tcPr>
          <w:p w14:paraId="0D2F4B33" w14:textId="77777777" w:rsidR="00D77FE0" w:rsidRPr="00D77FE0" w:rsidRDefault="00D77FE0" w:rsidP="00DA2900">
            <w:pPr>
              <w:jc w:val="center"/>
              <w:rPr>
                <w:rFonts w:ascii="Arial" w:hAnsi="Arial"/>
              </w:rPr>
            </w:pPr>
          </w:p>
        </w:tc>
        <w:tc>
          <w:tcPr>
            <w:tcW w:w="567" w:type="dxa"/>
          </w:tcPr>
          <w:p w14:paraId="6A649667" w14:textId="77777777" w:rsidR="00D77FE0" w:rsidRPr="00D77FE0" w:rsidRDefault="00D77FE0" w:rsidP="00DA2900">
            <w:pPr>
              <w:jc w:val="center"/>
              <w:rPr>
                <w:rFonts w:ascii="Arial" w:hAnsi="Arial"/>
              </w:rPr>
            </w:pPr>
          </w:p>
        </w:tc>
        <w:tc>
          <w:tcPr>
            <w:tcW w:w="567" w:type="dxa"/>
          </w:tcPr>
          <w:p w14:paraId="2FEAD412" w14:textId="77777777" w:rsidR="00D77FE0" w:rsidRPr="00D77FE0" w:rsidRDefault="00D77FE0" w:rsidP="00DA2900">
            <w:pPr>
              <w:jc w:val="center"/>
              <w:rPr>
                <w:rFonts w:ascii="Arial" w:hAnsi="Arial"/>
              </w:rPr>
            </w:pPr>
          </w:p>
        </w:tc>
      </w:tr>
      <w:tr w:rsidR="00D77FE0" w:rsidRPr="00D77FE0" w14:paraId="6FCC781A" w14:textId="77777777" w:rsidTr="00DA2900">
        <w:tc>
          <w:tcPr>
            <w:tcW w:w="7366" w:type="dxa"/>
          </w:tcPr>
          <w:p w14:paraId="678D74FF" w14:textId="1FA9AC80" w:rsidR="00D77FE0" w:rsidRPr="00D77FE0" w:rsidRDefault="7DD10FCE" w:rsidP="00D77FE0">
            <w:pPr>
              <w:pStyle w:val="ListParagraph"/>
              <w:numPr>
                <w:ilvl w:val="0"/>
                <w:numId w:val="4"/>
              </w:numPr>
              <w:jc w:val="both"/>
              <w:rPr>
                <w:rFonts w:ascii="Arial" w:hAnsi="Arial" w:cs="Arial"/>
                <w:sz w:val="22"/>
                <w:szCs w:val="22"/>
              </w:rPr>
            </w:pPr>
            <w:r w:rsidRPr="4CB611F9">
              <w:rPr>
                <w:rFonts w:ascii="Arial" w:hAnsi="Arial" w:cs="Arial"/>
                <w:sz w:val="22"/>
                <w:szCs w:val="22"/>
              </w:rPr>
              <w:t xml:space="preserve">Experience liaising with National Governing Bodies for equine sporting </w:t>
            </w:r>
            <w:r w:rsidRPr="656CEB4F">
              <w:rPr>
                <w:rFonts w:ascii="Arial" w:hAnsi="Arial" w:cs="Arial"/>
                <w:sz w:val="22"/>
                <w:szCs w:val="22"/>
              </w:rPr>
              <w:t>disciplines</w:t>
            </w:r>
          </w:p>
        </w:tc>
        <w:tc>
          <w:tcPr>
            <w:tcW w:w="709" w:type="dxa"/>
          </w:tcPr>
          <w:p w14:paraId="38CE4290" w14:textId="7DC8A5A3" w:rsidR="00D77FE0" w:rsidRPr="00D77FE0" w:rsidRDefault="00064C0C" w:rsidP="00DA2900">
            <w:pPr>
              <w:jc w:val="center"/>
              <w:rPr>
                <w:rFonts w:ascii="Arial" w:hAnsi="Arial"/>
              </w:rPr>
            </w:pPr>
            <w:r>
              <w:rPr>
                <w:rFonts w:ascii="Arial" w:hAnsi="Arial"/>
              </w:rPr>
              <w:t>x</w:t>
            </w:r>
          </w:p>
        </w:tc>
        <w:tc>
          <w:tcPr>
            <w:tcW w:w="567" w:type="dxa"/>
          </w:tcPr>
          <w:p w14:paraId="5BDC65AD" w14:textId="77777777" w:rsidR="00D77FE0" w:rsidRPr="00D77FE0" w:rsidRDefault="00D77FE0" w:rsidP="00DA2900">
            <w:pPr>
              <w:jc w:val="center"/>
              <w:rPr>
                <w:rFonts w:ascii="Arial" w:hAnsi="Arial"/>
              </w:rPr>
            </w:pPr>
          </w:p>
        </w:tc>
        <w:tc>
          <w:tcPr>
            <w:tcW w:w="567" w:type="dxa"/>
          </w:tcPr>
          <w:p w14:paraId="3135961C" w14:textId="77777777" w:rsidR="00D77FE0" w:rsidRPr="00D77FE0" w:rsidRDefault="00D77FE0" w:rsidP="00DA2900">
            <w:pPr>
              <w:jc w:val="center"/>
              <w:rPr>
                <w:rFonts w:ascii="Arial" w:hAnsi="Arial"/>
              </w:rPr>
            </w:pPr>
          </w:p>
        </w:tc>
      </w:tr>
      <w:tr w:rsidR="007428A6" w:rsidRPr="00D77FE0" w14:paraId="7B02A46D" w14:textId="77777777" w:rsidTr="00DA2900">
        <w:tc>
          <w:tcPr>
            <w:tcW w:w="7366" w:type="dxa"/>
          </w:tcPr>
          <w:p w14:paraId="1A65C543" w14:textId="2F6AE3F5" w:rsidR="007428A6" w:rsidRPr="4CB611F9" w:rsidRDefault="007428A6" w:rsidP="00D77FE0">
            <w:pPr>
              <w:pStyle w:val="ListParagraph"/>
              <w:numPr>
                <w:ilvl w:val="0"/>
                <w:numId w:val="4"/>
              </w:numPr>
              <w:jc w:val="both"/>
              <w:rPr>
                <w:rFonts w:ascii="Arial" w:hAnsi="Arial" w:cs="Arial"/>
                <w:sz w:val="22"/>
                <w:szCs w:val="22"/>
              </w:rPr>
            </w:pPr>
            <w:r>
              <w:rPr>
                <w:rFonts w:ascii="Arial" w:eastAsia="Arial" w:hAnsi="Arial" w:cs="Arial"/>
                <w:sz w:val="20"/>
              </w:rPr>
              <w:t>The successful candidate should be able to demonstrate experience and ability in managing and taking forwards commercial enterprises including organisation of equine shows.</w:t>
            </w:r>
          </w:p>
        </w:tc>
        <w:tc>
          <w:tcPr>
            <w:tcW w:w="709" w:type="dxa"/>
          </w:tcPr>
          <w:p w14:paraId="4D4D630C" w14:textId="158753A1" w:rsidR="007428A6" w:rsidRPr="00D77FE0" w:rsidRDefault="00064C0C" w:rsidP="00DA2900">
            <w:pPr>
              <w:jc w:val="center"/>
              <w:rPr>
                <w:rFonts w:ascii="Arial" w:hAnsi="Arial"/>
              </w:rPr>
            </w:pPr>
            <w:r>
              <w:rPr>
                <w:rFonts w:ascii="Arial" w:hAnsi="Arial"/>
              </w:rPr>
              <w:t>x</w:t>
            </w:r>
          </w:p>
        </w:tc>
        <w:tc>
          <w:tcPr>
            <w:tcW w:w="567" w:type="dxa"/>
          </w:tcPr>
          <w:p w14:paraId="2CDD96AE" w14:textId="77777777" w:rsidR="007428A6" w:rsidRPr="00D77FE0" w:rsidRDefault="007428A6" w:rsidP="00DA2900">
            <w:pPr>
              <w:jc w:val="center"/>
              <w:rPr>
                <w:rFonts w:ascii="Arial" w:hAnsi="Arial"/>
              </w:rPr>
            </w:pPr>
          </w:p>
        </w:tc>
        <w:tc>
          <w:tcPr>
            <w:tcW w:w="567" w:type="dxa"/>
          </w:tcPr>
          <w:p w14:paraId="4BEA6A73" w14:textId="77777777" w:rsidR="007428A6" w:rsidRPr="00D77FE0" w:rsidRDefault="007428A6" w:rsidP="00DA2900">
            <w:pPr>
              <w:jc w:val="center"/>
              <w:rPr>
                <w:rFonts w:ascii="Arial" w:hAnsi="Arial"/>
              </w:rPr>
            </w:pPr>
          </w:p>
        </w:tc>
      </w:tr>
      <w:tr w:rsidR="00D77FE0" w:rsidRPr="00D77FE0" w14:paraId="0FEFC759" w14:textId="77777777" w:rsidTr="00DA2900">
        <w:tc>
          <w:tcPr>
            <w:tcW w:w="7366" w:type="dxa"/>
          </w:tcPr>
          <w:p w14:paraId="122865AC" w14:textId="77777777" w:rsidR="00D77FE0" w:rsidRPr="00D77FE0" w:rsidRDefault="00D77FE0" w:rsidP="00DA2900">
            <w:pPr>
              <w:jc w:val="both"/>
              <w:rPr>
                <w:rFonts w:ascii="Arial" w:hAnsi="Arial"/>
                <w:b/>
              </w:rPr>
            </w:pPr>
            <w:r w:rsidRPr="00D77FE0">
              <w:rPr>
                <w:rFonts w:ascii="Arial" w:hAnsi="Arial"/>
                <w:b/>
              </w:rPr>
              <w:t>Personal/Behavioural Attributes</w:t>
            </w:r>
          </w:p>
        </w:tc>
        <w:tc>
          <w:tcPr>
            <w:tcW w:w="709" w:type="dxa"/>
          </w:tcPr>
          <w:p w14:paraId="32D14470" w14:textId="77777777" w:rsidR="00D77FE0" w:rsidRPr="00D77FE0" w:rsidRDefault="00D77FE0" w:rsidP="00DA2900">
            <w:pPr>
              <w:jc w:val="both"/>
              <w:rPr>
                <w:rFonts w:ascii="Arial" w:hAnsi="Arial"/>
                <w:b/>
              </w:rPr>
            </w:pPr>
          </w:p>
        </w:tc>
        <w:tc>
          <w:tcPr>
            <w:tcW w:w="567" w:type="dxa"/>
          </w:tcPr>
          <w:p w14:paraId="213B4512" w14:textId="77777777" w:rsidR="00D77FE0" w:rsidRPr="00D77FE0" w:rsidRDefault="00D77FE0" w:rsidP="00DA2900">
            <w:pPr>
              <w:jc w:val="both"/>
              <w:rPr>
                <w:rFonts w:ascii="Arial" w:hAnsi="Arial"/>
                <w:b/>
              </w:rPr>
            </w:pPr>
          </w:p>
        </w:tc>
        <w:tc>
          <w:tcPr>
            <w:tcW w:w="567" w:type="dxa"/>
          </w:tcPr>
          <w:p w14:paraId="79D588D8" w14:textId="77777777" w:rsidR="00D77FE0" w:rsidRPr="00D77FE0" w:rsidRDefault="00D77FE0" w:rsidP="00DA2900">
            <w:pPr>
              <w:jc w:val="both"/>
              <w:rPr>
                <w:rFonts w:ascii="Arial" w:hAnsi="Arial"/>
                <w:b/>
              </w:rPr>
            </w:pPr>
          </w:p>
        </w:tc>
      </w:tr>
      <w:tr w:rsidR="00D77FE0" w:rsidRPr="00D77FE0" w14:paraId="514A602D" w14:textId="77777777" w:rsidTr="00DA2900">
        <w:tc>
          <w:tcPr>
            <w:tcW w:w="7366" w:type="dxa"/>
          </w:tcPr>
          <w:p w14:paraId="7CBF64FD" w14:textId="77777777" w:rsidR="00D77FE0" w:rsidRPr="00D77FE0" w:rsidRDefault="00D77FE0" w:rsidP="00DA2900">
            <w:pPr>
              <w:jc w:val="both"/>
              <w:rPr>
                <w:rFonts w:ascii="Arial" w:hAnsi="Arial"/>
                <w:i/>
              </w:rPr>
            </w:pPr>
            <w:r w:rsidRPr="00D77FE0">
              <w:rPr>
                <w:rFonts w:ascii="Arial" w:hAnsi="Arial"/>
                <w:i/>
              </w:rPr>
              <w:t>Essential:</w:t>
            </w:r>
          </w:p>
        </w:tc>
        <w:tc>
          <w:tcPr>
            <w:tcW w:w="709" w:type="dxa"/>
          </w:tcPr>
          <w:p w14:paraId="55923EF0" w14:textId="77777777" w:rsidR="00D77FE0" w:rsidRPr="00D77FE0" w:rsidRDefault="00D77FE0" w:rsidP="00DA2900">
            <w:pPr>
              <w:jc w:val="center"/>
              <w:rPr>
                <w:rFonts w:ascii="Arial" w:hAnsi="Arial"/>
                <w:b/>
              </w:rPr>
            </w:pPr>
            <w:r w:rsidRPr="00D77FE0">
              <w:rPr>
                <w:rFonts w:ascii="Arial" w:hAnsi="Arial"/>
                <w:b/>
              </w:rPr>
              <w:t>S/L</w:t>
            </w:r>
          </w:p>
        </w:tc>
        <w:tc>
          <w:tcPr>
            <w:tcW w:w="567" w:type="dxa"/>
          </w:tcPr>
          <w:p w14:paraId="66854EEF" w14:textId="77777777" w:rsidR="00D77FE0" w:rsidRPr="00D77FE0" w:rsidRDefault="00D77FE0" w:rsidP="00DA2900">
            <w:pPr>
              <w:jc w:val="center"/>
              <w:rPr>
                <w:rFonts w:ascii="Arial" w:hAnsi="Arial"/>
                <w:b/>
              </w:rPr>
            </w:pPr>
            <w:r w:rsidRPr="00D77FE0">
              <w:rPr>
                <w:rFonts w:ascii="Arial" w:hAnsi="Arial"/>
                <w:b/>
              </w:rPr>
              <w:t>I</w:t>
            </w:r>
          </w:p>
        </w:tc>
        <w:tc>
          <w:tcPr>
            <w:tcW w:w="567" w:type="dxa"/>
          </w:tcPr>
          <w:p w14:paraId="2332072F" w14:textId="77777777" w:rsidR="00D77FE0" w:rsidRPr="00D77FE0" w:rsidRDefault="00D77FE0" w:rsidP="00DA2900">
            <w:pPr>
              <w:jc w:val="center"/>
              <w:rPr>
                <w:rFonts w:ascii="Arial" w:hAnsi="Arial"/>
                <w:b/>
              </w:rPr>
            </w:pPr>
            <w:r w:rsidRPr="00D77FE0">
              <w:rPr>
                <w:rFonts w:ascii="Arial" w:hAnsi="Arial"/>
                <w:b/>
              </w:rPr>
              <w:t>A</w:t>
            </w:r>
          </w:p>
        </w:tc>
      </w:tr>
      <w:tr w:rsidR="00D77FE0" w:rsidRPr="00D77FE0" w14:paraId="3C9275A9" w14:textId="77777777" w:rsidTr="00DA2900">
        <w:tc>
          <w:tcPr>
            <w:tcW w:w="7366" w:type="dxa"/>
          </w:tcPr>
          <w:p w14:paraId="2D5890D7" w14:textId="338B5EAA" w:rsidR="00D77FE0" w:rsidRPr="007428A6" w:rsidRDefault="007428A6" w:rsidP="007428A6">
            <w:pPr>
              <w:numPr>
                <w:ilvl w:val="0"/>
                <w:numId w:val="4"/>
              </w:numPr>
              <w:rPr>
                <w:sz w:val="20"/>
                <w:szCs w:val="20"/>
              </w:rPr>
            </w:pPr>
            <w:r>
              <w:rPr>
                <w:rFonts w:ascii="Arial" w:eastAsia="Arial" w:hAnsi="Arial"/>
                <w:sz w:val="20"/>
                <w:szCs w:val="20"/>
              </w:rPr>
              <w:t>Ability to work in a team.</w:t>
            </w:r>
          </w:p>
        </w:tc>
        <w:tc>
          <w:tcPr>
            <w:tcW w:w="709" w:type="dxa"/>
          </w:tcPr>
          <w:p w14:paraId="15547098" w14:textId="77777777" w:rsidR="00D77FE0" w:rsidRPr="00D77FE0" w:rsidRDefault="00D77FE0" w:rsidP="007428A6">
            <w:pPr>
              <w:rPr>
                <w:rFonts w:ascii="Arial" w:hAnsi="Arial"/>
              </w:rPr>
            </w:pPr>
          </w:p>
        </w:tc>
        <w:tc>
          <w:tcPr>
            <w:tcW w:w="567" w:type="dxa"/>
          </w:tcPr>
          <w:p w14:paraId="6370273F" w14:textId="03A0133F" w:rsidR="00D77FE0" w:rsidRPr="00D77FE0" w:rsidRDefault="00064C0C" w:rsidP="00DA2900">
            <w:pPr>
              <w:jc w:val="center"/>
              <w:rPr>
                <w:rFonts w:ascii="Arial" w:hAnsi="Arial"/>
              </w:rPr>
            </w:pPr>
            <w:r>
              <w:rPr>
                <w:rFonts w:ascii="Arial" w:hAnsi="Arial"/>
              </w:rPr>
              <w:t>x</w:t>
            </w:r>
          </w:p>
        </w:tc>
        <w:tc>
          <w:tcPr>
            <w:tcW w:w="567" w:type="dxa"/>
          </w:tcPr>
          <w:p w14:paraId="609E8649" w14:textId="77777777" w:rsidR="00D77FE0" w:rsidRPr="00D77FE0" w:rsidRDefault="00D77FE0" w:rsidP="00DA2900">
            <w:pPr>
              <w:jc w:val="center"/>
              <w:rPr>
                <w:rFonts w:ascii="Arial" w:hAnsi="Arial"/>
              </w:rPr>
            </w:pPr>
          </w:p>
        </w:tc>
      </w:tr>
      <w:tr w:rsidR="007428A6" w:rsidRPr="00D77FE0" w14:paraId="038F343A" w14:textId="77777777" w:rsidTr="00DA2900">
        <w:tc>
          <w:tcPr>
            <w:tcW w:w="7366" w:type="dxa"/>
          </w:tcPr>
          <w:p w14:paraId="17EBAE81" w14:textId="1D69F358" w:rsidR="007428A6" w:rsidRPr="007428A6" w:rsidRDefault="007428A6" w:rsidP="007428A6">
            <w:pPr>
              <w:numPr>
                <w:ilvl w:val="0"/>
                <w:numId w:val="4"/>
              </w:numPr>
              <w:rPr>
                <w:sz w:val="20"/>
                <w:szCs w:val="20"/>
              </w:rPr>
            </w:pPr>
            <w:r>
              <w:rPr>
                <w:rFonts w:ascii="Arial" w:eastAsia="Arial" w:hAnsi="Arial"/>
                <w:sz w:val="20"/>
                <w:szCs w:val="20"/>
              </w:rPr>
              <w:t>Personal warmth, openness and sensitivity.</w:t>
            </w:r>
          </w:p>
        </w:tc>
        <w:tc>
          <w:tcPr>
            <w:tcW w:w="709" w:type="dxa"/>
          </w:tcPr>
          <w:p w14:paraId="479241A3" w14:textId="77777777" w:rsidR="007428A6" w:rsidRPr="00D77FE0" w:rsidRDefault="007428A6" w:rsidP="00DA2900">
            <w:pPr>
              <w:jc w:val="center"/>
              <w:rPr>
                <w:rFonts w:ascii="Arial" w:hAnsi="Arial"/>
              </w:rPr>
            </w:pPr>
          </w:p>
        </w:tc>
        <w:tc>
          <w:tcPr>
            <w:tcW w:w="567" w:type="dxa"/>
          </w:tcPr>
          <w:p w14:paraId="50ECDB96" w14:textId="2F0EFD81" w:rsidR="007428A6" w:rsidRPr="00D77FE0" w:rsidRDefault="00064C0C" w:rsidP="00DA2900">
            <w:pPr>
              <w:jc w:val="center"/>
              <w:rPr>
                <w:rFonts w:ascii="Arial" w:hAnsi="Arial"/>
              </w:rPr>
            </w:pPr>
            <w:r>
              <w:rPr>
                <w:rFonts w:ascii="Arial" w:hAnsi="Arial"/>
              </w:rPr>
              <w:t>x</w:t>
            </w:r>
          </w:p>
        </w:tc>
        <w:tc>
          <w:tcPr>
            <w:tcW w:w="567" w:type="dxa"/>
          </w:tcPr>
          <w:p w14:paraId="29B0ED60" w14:textId="77777777" w:rsidR="007428A6" w:rsidRPr="00D77FE0" w:rsidRDefault="007428A6" w:rsidP="00DA2900">
            <w:pPr>
              <w:jc w:val="center"/>
              <w:rPr>
                <w:rFonts w:ascii="Arial" w:hAnsi="Arial"/>
              </w:rPr>
            </w:pPr>
          </w:p>
        </w:tc>
      </w:tr>
      <w:tr w:rsidR="007428A6" w:rsidRPr="00D77FE0" w14:paraId="68B91181" w14:textId="77777777" w:rsidTr="00DA2900">
        <w:tc>
          <w:tcPr>
            <w:tcW w:w="7366" w:type="dxa"/>
          </w:tcPr>
          <w:p w14:paraId="3AD6C01D" w14:textId="204DAB1E" w:rsidR="007428A6" w:rsidRPr="007428A6" w:rsidRDefault="007428A6" w:rsidP="007428A6">
            <w:pPr>
              <w:numPr>
                <w:ilvl w:val="0"/>
                <w:numId w:val="4"/>
              </w:numPr>
              <w:rPr>
                <w:sz w:val="20"/>
                <w:szCs w:val="20"/>
              </w:rPr>
            </w:pPr>
            <w:r>
              <w:rPr>
                <w:rFonts w:ascii="Arial" w:eastAsia="Arial" w:hAnsi="Arial"/>
                <w:sz w:val="20"/>
                <w:szCs w:val="20"/>
              </w:rPr>
              <w:t>Highly motivated to personal and team achievement and able to work on their own initiative.</w:t>
            </w:r>
          </w:p>
        </w:tc>
        <w:tc>
          <w:tcPr>
            <w:tcW w:w="709" w:type="dxa"/>
          </w:tcPr>
          <w:p w14:paraId="5B94FBF7" w14:textId="77777777" w:rsidR="007428A6" w:rsidRPr="00D77FE0" w:rsidRDefault="007428A6" w:rsidP="00DA2900">
            <w:pPr>
              <w:jc w:val="center"/>
              <w:rPr>
                <w:rFonts w:ascii="Arial" w:hAnsi="Arial"/>
              </w:rPr>
            </w:pPr>
          </w:p>
        </w:tc>
        <w:tc>
          <w:tcPr>
            <w:tcW w:w="567" w:type="dxa"/>
          </w:tcPr>
          <w:p w14:paraId="7D930DFD" w14:textId="6D1FF861" w:rsidR="007428A6" w:rsidRPr="00D77FE0" w:rsidRDefault="00064C0C" w:rsidP="00DA2900">
            <w:pPr>
              <w:jc w:val="center"/>
              <w:rPr>
                <w:rFonts w:ascii="Arial" w:hAnsi="Arial"/>
              </w:rPr>
            </w:pPr>
            <w:r>
              <w:rPr>
                <w:rFonts w:ascii="Arial" w:hAnsi="Arial"/>
              </w:rPr>
              <w:t>x</w:t>
            </w:r>
          </w:p>
        </w:tc>
        <w:tc>
          <w:tcPr>
            <w:tcW w:w="567" w:type="dxa"/>
          </w:tcPr>
          <w:p w14:paraId="0D8CAC42" w14:textId="77777777" w:rsidR="007428A6" w:rsidRPr="00D77FE0" w:rsidRDefault="007428A6" w:rsidP="00DA2900">
            <w:pPr>
              <w:jc w:val="center"/>
              <w:rPr>
                <w:rFonts w:ascii="Arial" w:hAnsi="Arial"/>
              </w:rPr>
            </w:pPr>
          </w:p>
        </w:tc>
      </w:tr>
      <w:tr w:rsidR="007428A6" w:rsidRPr="00D77FE0" w14:paraId="50B2EFF4" w14:textId="77777777" w:rsidTr="00DA2900">
        <w:tc>
          <w:tcPr>
            <w:tcW w:w="7366" w:type="dxa"/>
          </w:tcPr>
          <w:p w14:paraId="0D715BD5" w14:textId="492E4875" w:rsidR="007428A6" w:rsidRPr="678BB922" w:rsidRDefault="007428A6" w:rsidP="00D77FE0">
            <w:pPr>
              <w:pStyle w:val="ListParagraph"/>
              <w:numPr>
                <w:ilvl w:val="0"/>
                <w:numId w:val="4"/>
              </w:numPr>
              <w:jc w:val="both"/>
              <w:rPr>
                <w:rFonts w:ascii="Arial" w:hAnsi="Arial" w:cs="Arial"/>
                <w:sz w:val="22"/>
                <w:szCs w:val="22"/>
              </w:rPr>
            </w:pPr>
            <w:r>
              <w:rPr>
                <w:rFonts w:ascii="Arial" w:eastAsia="Arial" w:hAnsi="Arial" w:cs="Arial"/>
                <w:sz w:val="20"/>
              </w:rPr>
              <w:t>Effective in problem solving</w:t>
            </w:r>
          </w:p>
        </w:tc>
        <w:tc>
          <w:tcPr>
            <w:tcW w:w="709" w:type="dxa"/>
          </w:tcPr>
          <w:p w14:paraId="50DCAA8F" w14:textId="77777777" w:rsidR="007428A6" w:rsidRPr="00D77FE0" w:rsidRDefault="007428A6" w:rsidP="00DA2900">
            <w:pPr>
              <w:jc w:val="center"/>
              <w:rPr>
                <w:rFonts w:ascii="Arial" w:hAnsi="Arial"/>
              </w:rPr>
            </w:pPr>
          </w:p>
        </w:tc>
        <w:tc>
          <w:tcPr>
            <w:tcW w:w="567" w:type="dxa"/>
          </w:tcPr>
          <w:p w14:paraId="3C8801EC" w14:textId="7E889C1E" w:rsidR="007428A6" w:rsidRPr="00D77FE0" w:rsidRDefault="00064C0C" w:rsidP="00DA2900">
            <w:pPr>
              <w:jc w:val="center"/>
              <w:rPr>
                <w:rFonts w:ascii="Arial" w:hAnsi="Arial"/>
              </w:rPr>
            </w:pPr>
            <w:r>
              <w:rPr>
                <w:rFonts w:ascii="Arial" w:hAnsi="Arial"/>
              </w:rPr>
              <w:t>x</w:t>
            </w:r>
          </w:p>
        </w:tc>
        <w:tc>
          <w:tcPr>
            <w:tcW w:w="567" w:type="dxa"/>
          </w:tcPr>
          <w:p w14:paraId="48BE89A2" w14:textId="77777777" w:rsidR="007428A6" w:rsidRPr="00D77FE0" w:rsidRDefault="007428A6" w:rsidP="00DA2900">
            <w:pPr>
              <w:jc w:val="center"/>
              <w:rPr>
                <w:rFonts w:ascii="Arial" w:hAnsi="Arial"/>
              </w:rPr>
            </w:pPr>
          </w:p>
        </w:tc>
      </w:tr>
      <w:tr w:rsidR="007428A6" w:rsidRPr="00D77FE0" w14:paraId="6EAA79E4" w14:textId="77777777" w:rsidTr="00DA2900">
        <w:tc>
          <w:tcPr>
            <w:tcW w:w="7366" w:type="dxa"/>
          </w:tcPr>
          <w:p w14:paraId="7E1FA4D8" w14:textId="4983A415" w:rsidR="007428A6" w:rsidRDefault="004043EB" w:rsidP="00D77FE0">
            <w:pPr>
              <w:pStyle w:val="ListParagraph"/>
              <w:numPr>
                <w:ilvl w:val="0"/>
                <w:numId w:val="4"/>
              </w:numPr>
              <w:jc w:val="both"/>
              <w:rPr>
                <w:rFonts w:ascii="Arial" w:eastAsia="Arial" w:hAnsi="Arial" w:cs="Arial"/>
                <w:sz w:val="20"/>
              </w:rPr>
            </w:pPr>
            <w:r>
              <w:rPr>
                <w:rFonts w:ascii="Arial" w:eastAsia="Arial" w:hAnsi="Arial" w:cs="Arial"/>
                <w:sz w:val="20"/>
              </w:rPr>
              <w:t>Able to prioritise work to ensure achievement of targets.</w:t>
            </w:r>
          </w:p>
        </w:tc>
        <w:tc>
          <w:tcPr>
            <w:tcW w:w="709" w:type="dxa"/>
          </w:tcPr>
          <w:p w14:paraId="1F03E38A" w14:textId="77777777" w:rsidR="007428A6" w:rsidRPr="00D77FE0" w:rsidRDefault="007428A6" w:rsidP="00DA2900">
            <w:pPr>
              <w:jc w:val="center"/>
              <w:rPr>
                <w:rFonts w:ascii="Arial" w:hAnsi="Arial"/>
              </w:rPr>
            </w:pPr>
          </w:p>
        </w:tc>
        <w:tc>
          <w:tcPr>
            <w:tcW w:w="567" w:type="dxa"/>
          </w:tcPr>
          <w:p w14:paraId="733CDC5A" w14:textId="59DA26E7" w:rsidR="007428A6" w:rsidRPr="00D77FE0" w:rsidRDefault="00064C0C" w:rsidP="00DA2900">
            <w:pPr>
              <w:jc w:val="center"/>
              <w:rPr>
                <w:rFonts w:ascii="Arial" w:hAnsi="Arial"/>
              </w:rPr>
            </w:pPr>
            <w:r>
              <w:rPr>
                <w:rFonts w:ascii="Arial" w:hAnsi="Arial"/>
              </w:rPr>
              <w:t>x</w:t>
            </w:r>
          </w:p>
        </w:tc>
        <w:tc>
          <w:tcPr>
            <w:tcW w:w="567" w:type="dxa"/>
          </w:tcPr>
          <w:p w14:paraId="00DE63E2" w14:textId="77777777" w:rsidR="007428A6" w:rsidRPr="00D77FE0" w:rsidRDefault="007428A6" w:rsidP="00DA2900">
            <w:pPr>
              <w:jc w:val="center"/>
              <w:rPr>
                <w:rFonts w:ascii="Arial" w:hAnsi="Arial"/>
              </w:rPr>
            </w:pPr>
          </w:p>
        </w:tc>
      </w:tr>
      <w:tr w:rsidR="007428A6" w:rsidRPr="004A3596" w14:paraId="7DC8E3BA" w14:textId="77777777" w:rsidTr="00DA2900">
        <w:tc>
          <w:tcPr>
            <w:tcW w:w="7366" w:type="dxa"/>
          </w:tcPr>
          <w:p w14:paraId="03C3DB54" w14:textId="28D4B5F7" w:rsidR="007428A6" w:rsidRPr="004A3596" w:rsidRDefault="004043EB" w:rsidP="00D77FE0">
            <w:pPr>
              <w:pStyle w:val="ListParagraph"/>
              <w:numPr>
                <w:ilvl w:val="0"/>
                <w:numId w:val="4"/>
              </w:numPr>
              <w:jc w:val="both"/>
              <w:rPr>
                <w:rFonts w:ascii="Arial" w:eastAsia="Arial" w:hAnsi="Arial" w:cs="Arial"/>
                <w:sz w:val="20"/>
              </w:rPr>
            </w:pPr>
            <w:r w:rsidRPr="004A3596">
              <w:rPr>
                <w:rFonts w:ascii="Arial" w:eastAsia="Arial" w:hAnsi="Arial" w:cs="Arial"/>
                <w:sz w:val="20"/>
              </w:rPr>
              <w:t>Willingness to use authority and maintain discipline in an educational environment.</w:t>
            </w:r>
          </w:p>
        </w:tc>
        <w:tc>
          <w:tcPr>
            <w:tcW w:w="709" w:type="dxa"/>
          </w:tcPr>
          <w:p w14:paraId="0BC1E309" w14:textId="77777777" w:rsidR="007428A6" w:rsidRPr="004A3596" w:rsidRDefault="007428A6" w:rsidP="00DA2900">
            <w:pPr>
              <w:jc w:val="center"/>
              <w:rPr>
                <w:rFonts w:ascii="Arial" w:hAnsi="Arial"/>
              </w:rPr>
            </w:pPr>
          </w:p>
        </w:tc>
        <w:tc>
          <w:tcPr>
            <w:tcW w:w="567" w:type="dxa"/>
          </w:tcPr>
          <w:p w14:paraId="282F889E" w14:textId="7D1F41A4" w:rsidR="007428A6" w:rsidRPr="004A3596" w:rsidRDefault="00064C0C" w:rsidP="00DA2900">
            <w:pPr>
              <w:jc w:val="center"/>
              <w:rPr>
                <w:rFonts w:ascii="Arial" w:hAnsi="Arial"/>
              </w:rPr>
            </w:pPr>
            <w:r w:rsidRPr="004A3596">
              <w:rPr>
                <w:rFonts w:ascii="Arial" w:hAnsi="Arial"/>
              </w:rPr>
              <w:t>x</w:t>
            </w:r>
          </w:p>
        </w:tc>
        <w:tc>
          <w:tcPr>
            <w:tcW w:w="567" w:type="dxa"/>
          </w:tcPr>
          <w:p w14:paraId="4298DFA7" w14:textId="77777777" w:rsidR="007428A6" w:rsidRPr="004A3596" w:rsidRDefault="007428A6" w:rsidP="00DA2900">
            <w:pPr>
              <w:jc w:val="center"/>
              <w:rPr>
                <w:rFonts w:ascii="Arial" w:hAnsi="Arial"/>
              </w:rPr>
            </w:pPr>
          </w:p>
        </w:tc>
      </w:tr>
      <w:tr w:rsidR="00D77FE0" w:rsidRPr="004A3596" w14:paraId="7D7F898B" w14:textId="77777777" w:rsidTr="00DA2900">
        <w:tc>
          <w:tcPr>
            <w:tcW w:w="7366" w:type="dxa"/>
          </w:tcPr>
          <w:p w14:paraId="59B8B7C0" w14:textId="77777777" w:rsidR="00D77FE0" w:rsidRPr="004A3596" w:rsidRDefault="00D77FE0" w:rsidP="00DA2900">
            <w:pPr>
              <w:jc w:val="both"/>
              <w:rPr>
                <w:rFonts w:ascii="Arial" w:hAnsi="Arial"/>
                <w:b/>
              </w:rPr>
            </w:pPr>
            <w:r w:rsidRPr="004A3596">
              <w:rPr>
                <w:rFonts w:ascii="Arial" w:hAnsi="Arial"/>
                <w:b/>
              </w:rPr>
              <w:t>Other Requirements</w:t>
            </w:r>
          </w:p>
        </w:tc>
        <w:tc>
          <w:tcPr>
            <w:tcW w:w="709" w:type="dxa"/>
          </w:tcPr>
          <w:p w14:paraId="1E6E150C" w14:textId="77777777" w:rsidR="00D77FE0" w:rsidRPr="004A3596" w:rsidRDefault="00D77FE0" w:rsidP="00DA2900">
            <w:pPr>
              <w:jc w:val="both"/>
              <w:rPr>
                <w:rFonts w:ascii="Arial" w:hAnsi="Arial"/>
                <w:b/>
              </w:rPr>
            </w:pPr>
          </w:p>
        </w:tc>
        <w:tc>
          <w:tcPr>
            <w:tcW w:w="567" w:type="dxa"/>
          </w:tcPr>
          <w:p w14:paraId="002A2E1A" w14:textId="77777777" w:rsidR="00D77FE0" w:rsidRPr="004A3596" w:rsidRDefault="00D77FE0" w:rsidP="00DA2900">
            <w:pPr>
              <w:jc w:val="both"/>
              <w:rPr>
                <w:rFonts w:ascii="Arial" w:hAnsi="Arial"/>
              </w:rPr>
            </w:pPr>
          </w:p>
        </w:tc>
        <w:tc>
          <w:tcPr>
            <w:tcW w:w="567" w:type="dxa"/>
          </w:tcPr>
          <w:p w14:paraId="6D374C85" w14:textId="77777777" w:rsidR="00D77FE0" w:rsidRPr="004A3596" w:rsidRDefault="00D77FE0" w:rsidP="00DA2900">
            <w:pPr>
              <w:jc w:val="both"/>
              <w:rPr>
                <w:rFonts w:ascii="Arial" w:hAnsi="Arial"/>
                <w:b/>
              </w:rPr>
            </w:pPr>
          </w:p>
        </w:tc>
      </w:tr>
      <w:tr w:rsidR="00D77FE0" w:rsidRPr="004A3596" w14:paraId="704B4F66" w14:textId="77777777" w:rsidTr="00DA2900">
        <w:tc>
          <w:tcPr>
            <w:tcW w:w="7366" w:type="dxa"/>
          </w:tcPr>
          <w:p w14:paraId="20CC920F" w14:textId="77777777" w:rsidR="00D77FE0" w:rsidRPr="004A3596" w:rsidRDefault="00D77FE0" w:rsidP="00DA2900">
            <w:pPr>
              <w:jc w:val="both"/>
              <w:rPr>
                <w:rFonts w:ascii="Arial" w:hAnsi="Arial"/>
                <w:i/>
              </w:rPr>
            </w:pPr>
            <w:r w:rsidRPr="004A3596">
              <w:rPr>
                <w:rFonts w:ascii="Arial" w:hAnsi="Arial"/>
                <w:i/>
              </w:rPr>
              <w:t>Essential:</w:t>
            </w:r>
          </w:p>
        </w:tc>
        <w:tc>
          <w:tcPr>
            <w:tcW w:w="709" w:type="dxa"/>
          </w:tcPr>
          <w:p w14:paraId="630C06F7" w14:textId="77777777" w:rsidR="00D77FE0" w:rsidRPr="004A3596" w:rsidRDefault="00D77FE0" w:rsidP="00DA2900">
            <w:pPr>
              <w:jc w:val="center"/>
              <w:rPr>
                <w:rFonts w:ascii="Arial" w:hAnsi="Arial"/>
                <w:b/>
              </w:rPr>
            </w:pPr>
            <w:r w:rsidRPr="004A3596">
              <w:rPr>
                <w:rFonts w:ascii="Arial" w:hAnsi="Arial"/>
                <w:b/>
              </w:rPr>
              <w:t>S/L</w:t>
            </w:r>
          </w:p>
        </w:tc>
        <w:tc>
          <w:tcPr>
            <w:tcW w:w="567" w:type="dxa"/>
          </w:tcPr>
          <w:p w14:paraId="5F741070" w14:textId="77777777" w:rsidR="00D77FE0" w:rsidRPr="004A3596" w:rsidRDefault="00D77FE0" w:rsidP="00DA2900">
            <w:pPr>
              <w:jc w:val="center"/>
              <w:rPr>
                <w:rFonts w:ascii="Arial" w:hAnsi="Arial"/>
                <w:b/>
              </w:rPr>
            </w:pPr>
            <w:r w:rsidRPr="004A3596">
              <w:rPr>
                <w:rFonts w:ascii="Arial" w:hAnsi="Arial"/>
                <w:b/>
              </w:rPr>
              <w:t>I</w:t>
            </w:r>
          </w:p>
        </w:tc>
        <w:tc>
          <w:tcPr>
            <w:tcW w:w="567" w:type="dxa"/>
          </w:tcPr>
          <w:p w14:paraId="02A7894F" w14:textId="77777777" w:rsidR="00D77FE0" w:rsidRPr="004A3596" w:rsidRDefault="00D77FE0" w:rsidP="00DA2900">
            <w:pPr>
              <w:jc w:val="center"/>
              <w:rPr>
                <w:rFonts w:ascii="Arial" w:hAnsi="Arial"/>
                <w:b/>
              </w:rPr>
            </w:pPr>
            <w:r w:rsidRPr="004A3596">
              <w:rPr>
                <w:rFonts w:ascii="Arial" w:hAnsi="Arial"/>
                <w:b/>
              </w:rPr>
              <w:t>A</w:t>
            </w:r>
          </w:p>
        </w:tc>
      </w:tr>
      <w:tr w:rsidR="00D77FE0" w:rsidRPr="004A3596" w14:paraId="2C8644A3" w14:textId="77777777" w:rsidTr="00DA2900">
        <w:tc>
          <w:tcPr>
            <w:tcW w:w="7366" w:type="dxa"/>
          </w:tcPr>
          <w:p w14:paraId="1431E2A3" w14:textId="77777777" w:rsidR="00D77FE0" w:rsidRPr="004A3596" w:rsidRDefault="00D77FE0" w:rsidP="00D77FE0">
            <w:pPr>
              <w:pStyle w:val="ListParagraph"/>
              <w:numPr>
                <w:ilvl w:val="0"/>
                <w:numId w:val="6"/>
              </w:numPr>
              <w:jc w:val="both"/>
              <w:rPr>
                <w:rFonts w:ascii="Arial" w:hAnsi="Arial" w:cs="Arial"/>
                <w:sz w:val="22"/>
                <w:szCs w:val="22"/>
              </w:rPr>
            </w:pPr>
            <w:r w:rsidRPr="004A3596">
              <w:rPr>
                <w:rFonts w:ascii="Arial" w:hAnsi="Arial" w:cs="Arial"/>
                <w:sz w:val="22"/>
                <w:szCs w:val="22"/>
              </w:rPr>
              <w:t>Clean enhanced DBS record.</w:t>
            </w:r>
          </w:p>
        </w:tc>
        <w:tc>
          <w:tcPr>
            <w:tcW w:w="709" w:type="dxa"/>
          </w:tcPr>
          <w:p w14:paraId="58D044E1" w14:textId="3326288A" w:rsidR="00D77FE0" w:rsidRPr="004A3596" w:rsidRDefault="00064C0C" w:rsidP="00DA2900">
            <w:pPr>
              <w:jc w:val="center"/>
              <w:rPr>
                <w:rFonts w:ascii="Arial" w:hAnsi="Arial"/>
              </w:rPr>
            </w:pPr>
            <w:r w:rsidRPr="004A3596">
              <w:rPr>
                <w:rFonts w:ascii="Arial" w:hAnsi="Arial"/>
              </w:rPr>
              <w:t>x</w:t>
            </w:r>
          </w:p>
        </w:tc>
        <w:tc>
          <w:tcPr>
            <w:tcW w:w="567" w:type="dxa"/>
          </w:tcPr>
          <w:p w14:paraId="48EF5862" w14:textId="77777777" w:rsidR="00D77FE0" w:rsidRPr="004A3596" w:rsidRDefault="00D77FE0" w:rsidP="00DA2900">
            <w:pPr>
              <w:jc w:val="center"/>
              <w:rPr>
                <w:rFonts w:ascii="Arial" w:hAnsi="Arial"/>
              </w:rPr>
            </w:pPr>
          </w:p>
        </w:tc>
        <w:tc>
          <w:tcPr>
            <w:tcW w:w="567" w:type="dxa"/>
          </w:tcPr>
          <w:p w14:paraId="211E8FFB" w14:textId="77777777" w:rsidR="00D77FE0" w:rsidRPr="004A3596" w:rsidRDefault="00D77FE0" w:rsidP="00DA2900">
            <w:pPr>
              <w:jc w:val="center"/>
              <w:rPr>
                <w:rFonts w:ascii="Arial" w:hAnsi="Arial"/>
              </w:rPr>
            </w:pPr>
          </w:p>
        </w:tc>
      </w:tr>
      <w:tr w:rsidR="00D77FE0" w:rsidRPr="004A3596" w14:paraId="2EC3B5D5" w14:textId="77777777" w:rsidTr="00DA2900">
        <w:tc>
          <w:tcPr>
            <w:tcW w:w="7366" w:type="dxa"/>
          </w:tcPr>
          <w:p w14:paraId="4CDDD225" w14:textId="6AA80E02" w:rsidR="00D77FE0" w:rsidRPr="004A3596" w:rsidRDefault="00D77FE0" w:rsidP="00DA2900">
            <w:pPr>
              <w:jc w:val="both"/>
              <w:rPr>
                <w:rFonts w:ascii="Arial" w:hAnsi="Arial"/>
                <w:b/>
              </w:rPr>
            </w:pPr>
          </w:p>
        </w:tc>
        <w:tc>
          <w:tcPr>
            <w:tcW w:w="709" w:type="dxa"/>
          </w:tcPr>
          <w:p w14:paraId="74D3A889" w14:textId="77777777" w:rsidR="00D77FE0" w:rsidRPr="004A3596" w:rsidRDefault="00D77FE0" w:rsidP="00DA2900">
            <w:pPr>
              <w:jc w:val="both"/>
              <w:rPr>
                <w:rFonts w:ascii="Arial" w:hAnsi="Arial"/>
                <w:b/>
              </w:rPr>
            </w:pPr>
          </w:p>
        </w:tc>
        <w:tc>
          <w:tcPr>
            <w:tcW w:w="567" w:type="dxa"/>
          </w:tcPr>
          <w:p w14:paraId="76F57A77" w14:textId="77777777" w:rsidR="00D77FE0" w:rsidRPr="004A3596" w:rsidRDefault="00D77FE0" w:rsidP="00DA2900">
            <w:pPr>
              <w:jc w:val="both"/>
              <w:rPr>
                <w:rFonts w:ascii="Arial" w:hAnsi="Arial"/>
                <w:b/>
              </w:rPr>
            </w:pPr>
          </w:p>
        </w:tc>
        <w:tc>
          <w:tcPr>
            <w:tcW w:w="567" w:type="dxa"/>
          </w:tcPr>
          <w:p w14:paraId="42681A3F" w14:textId="77777777" w:rsidR="00D77FE0" w:rsidRPr="004A3596" w:rsidRDefault="00D77FE0" w:rsidP="00DA2900">
            <w:pPr>
              <w:jc w:val="both"/>
              <w:rPr>
                <w:rFonts w:ascii="Arial" w:hAnsi="Arial"/>
                <w:b/>
              </w:rPr>
            </w:pPr>
          </w:p>
        </w:tc>
      </w:tr>
    </w:tbl>
    <w:p w14:paraId="25238924" w14:textId="77777777" w:rsidR="00D77FE0" w:rsidRPr="004A3596" w:rsidRDefault="00D77FE0" w:rsidP="00D77FE0">
      <w:pPr>
        <w:rPr>
          <w:rFonts w:ascii="Arial" w:hAnsi="Arial"/>
          <w:b/>
        </w:rPr>
      </w:pPr>
    </w:p>
    <w:p w14:paraId="5F50FEF8" w14:textId="77777777" w:rsidR="00D77FE0" w:rsidRPr="00D77FE0" w:rsidRDefault="00D77FE0" w:rsidP="00D77FE0">
      <w:pPr>
        <w:rPr>
          <w:rFonts w:ascii="Arial" w:hAnsi="Arial"/>
          <w:i/>
        </w:rPr>
      </w:pPr>
      <w:r w:rsidRPr="004A3596">
        <w:rPr>
          <w:rFonts w:ascii="Arial" w:hAnsi="Arial"/>
          <w:i/>
        </w:rPr>
        <w:t>S/L = Short Listing        I= Interview         A=Assessment</w:t>
      </w:r>
      <w:r w:rsidRPr="00D77FE0">
        <w:rPr>
          <w:rFonts w:ascii="Arial" w:hAnsi="Arial"/>
          <w:i/>
        </w:rPr>
        <w:t xml:space="preserve"> </w:t>
      </w:r>
    </w:p>
    <w:p w14:paraId="41526894" w14:textId="77777777" w:rsidR="00D77FE0" w:rsidRPr="00D77FE0" w:rsidRDefault="00D77FE0" w:rsidP="00D77FE0">
      <w:pPr>
        <w:rPr>
          <w:rFonts w:ascii="Arial" w:hAnsi="Arial"/>
        </w:rPr>
      </w:pPr>
    </w:p>
    <w:p w14:paraId="1182D29B" w14:textId="01C88C5D" w:rsidR="00D77FE0" w:rsidRPr="00D77FE0" w:rsidRDefault="00D77FE0" w:rsidP="00D77FE0">
      <w:pPr>
        <w:rPr>
          <w:rFonts w:ascii="Arial" w:hAnsi="Arial"/>
        </w:rPr>
      </w:pPr>
    </w:p>
    <w:p w14:paraId="362BDEEA" w14:textId="77777777" w:rsidR="00D77FE0" w:rsidRPr="00D77FE0" w:rsidRDefault="00D77FE0" w:rsidP="00D77FE0">
      <w:pPr>
        <w:rPr>
          <w:rFonts w:ascii="Arial" w:hAnsi="Arial"/>
        </w:rPr>
      </w:pPr>
    </w:p>
    <w:sectPr w:rsidR="00D77FE0" w:rsidRPr="00D77FE0" w:rsidSect="001736CC">
      <w:footerReference w:type="default" r:id="rId10"/>
      <w:headerReference w:type="firs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8C7E79" w14:textId="77777777" w:rsidR="00624047" w:rsidRDefault="00624047" w:rsidP="00D77FE0">
      <w:r>
        <w:separator/>
      </w:r>
    </w:p>
  </w:endnote>
  <w:endnote w:type="continuationSeparator" w:id="0">
    <w:p w14:paraId="76B946AC" w14:textId="77777777" w:rsidR="00624047" w:rsidRDefault="00624047" w:rsidP="00D77FE0">
      <w:r>
        <w:continuationSeparator/>
      </w:r>
    </w:p>
  </w:endnote>
  <w:endnote w:type="continuationNotice" w:id="1">
    <w:p w14:paraId="70B0992C" w14:textId="77777777" w:rsidR="00624047" w:rsidRDefault="006240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sz w:val="20"/>
        <w:szCs w:val="20"/>
      </w:rPr>
      <w:id w:val="-149675604"/>
      <w:docPartObj>
        <w:docPartGallery w:val="Page Numbers (Bottom of Page)"/>
        <w:docPartUnique/>
      </w:docPartObj>
    </w:sdtPr>
    <w:sdtContent>
      <w:sdt>
        <w:sdtPr>
          <w:rPr>
            <w:rFonts w:ascii="Arial" w:hAnsi="Arial"/>
            <w:sz w:val="20"/>
            <w:szCs w:val="20"/>
          </w:rPr>
          <w:id w:val="-1705238520"/>
          <w:docPartObj>
            <w:docPartGallery w:val="Page Numbers (Top of Page)"/>
            <w:docPartUnique/>
          </w:docPartObj>
        </w:sdtPr>
        <w:sdtContent>
          <w:p w14:paraId="3E662398" w14:textId="20D6808D" w:rsidR="00D77FE0" w:rsidRPr="001736CC" w:rsidRDefault="00D77FE0">
            <w:pPr>
              <w:pStyle w:val="Footer"/>
              <w:rPr>
                <w:rFonts w:ascii="Arial" w:hAnsi="Arial"/>
                <w:sz w:val="20"/>
                <w:szCs w:val="20"/>
              </w:rPr>
            </w:pPr>
            <w:r w:rsidRPr="001736CC">
              <w:rPr>
                <w:rFonts w:ascii="Arial" w:hAnsi="Arial"/>
                <w:sz w:val="20"/>
                <w:szCs w:val="20"/>
              </w:rPr>
              <w:t xml:space="preserve">Page </w:t>
            </w:r>
            <w:r w:rsidRPr="001736CC">
              <w:rPr>
                <w:rFonts w:ascii="Arial" w:hAnsi="Arial"/>
                <w:b/>
                <w:bCs/>
                <w:sz w:val="20"/>
                <w:szCs w:val="20"/>
              </w:rPr>
              <w:fldChar w:fldCharType="begin"/>
            </w:r>
            <w:r w:rsidRPr="001736CC">
              <w:rPr>
                <w:rFonts w:ascii="Arial" w:hAnsi="Arial"/>
                <w:b/>
                <w:bCs/>
                <w:sz w:val="20"/>
                <w:szCs w:val="20"/>
              </w:rPr>
              <w:instrText xml:space="preserve"> PAGE </w:instrText>
            </w:r>
            <w:r w:rsidRPr="001736CC">
              <w:rPr>
                <w:rFonts w:ascii="Arial" w:hAnsi="Arial"/>
                <w:b/>
                <w:bCs/>
                <w:sz w:val="20"/>
                <w:szCs w:val="20"/>
              </w:rPr>
              <w:fldChar w:fldCharType="separate"/>
            </w:r>
            <w:r w:rsidRPr="001736CC">
              <w:rPr>
                <w:rFonts w:ascii="Arial" w:hAnsi="Arial"/>
                <w:b/>
                <w:bCs/>
                <w:noProof/>
                <w:sz w:val="20"/>
                <w:szCs w:val="20"/>
              </w:rPr>
              <w:t>2</w:t>
            </w:r>
            <w:r w:rsidRPr="001736CC">
              <w:rPr>
                <w:rFonts w:ascii="Arial" w:hAnsi="Arial"/>
                <w:b/>
                <w:bCs/>
                <w:sz w:val="20"/>
                <w:szCs w:val="20"/>
              </w:rPr>
              <w:fldChar w:fldCharType="end"/>
            </w:r>
            <w:r w:rsidRPr="001736CC">
              <w:rPr>
                <w:rFonts w:ascii="Arial" w:hAnsi="Arial"/>
                <w:sz w:val="20"/>
                <w:szCs w:val="20"/>
              </w:rPr>
              <w:t xml:space="preserve"> of </w:t>
            </w:r>
            <w:r w:rsidRPr="001736CC">
              <w:rPr>
                <w:rFonts w:ascii="Arial" w:hAnsi="Arial"/>
                <w:b/>
                <w:bCs/>
                <w:sz w:val="20"/>
                <w:szCs w:val="20"/>
              </w:rPr>
              <w:fldChar w:fldCharType="begin"/>
            </w:r>
            <w:r w:rsidRPr="001736CC">
              <w:rPr>
                <w:rFonts w:ascii="Arial" w:hAnsi="Arial"/>
                <w:b/>
                <w:bCs/>
                <w:sz w:val="20"/>
                <w:szCs w:val="20"/>
              </w:rPr>
              <w:instrText xml:space="preserve"> NUMPAGES  </w:instrText>
            </w:r>
            <w:r w:rsidRPr="001736CC">
              <w:rPr>
                <w:rFonts w:ascii="Arial" w:hAnsi="Arial"/>
                <w:b/>
                <w:bCs/>
                <w:sz w:val="20"/>
                <w:szCs w:val="20"/>
              </w:rPr>
              <w:fldChar w:fldCharType="separate"/>
            </w:r>
            <w:r w:rsidRPr="001736CC">
              <w:rPr>
                <w:rFonts w:ascii="Arial" w:hAnsi="Arial"/>
                <w:b/>
                <w:bCs/>
                <w:noProof/>
                <w:sz w:val="20"/>
                <w:szCs w:val="20"/>
              </w:rPr>
              <w:t>2</w:t>
            </w:r>
            <w:r w:rsidRPr="001736CC">
              <w:rPr>
                <w:rFonts w:ascii="Arial" w:hAnsi="Arial"/>
                <w:b/>
                <w:bCs/>
                <w:sz w:val="20"/>
                <w:szCs w:val="20"/>
              </w:rPr>
              <w:fldChar w:fldCharType="end"/>
            </w:r>
            <w:r w:rsidRPr="001736CC">
              <w:rPr>
                <w:rFonts w:ascii="Arial" w:hAnsi="Arial"/>
                <w:b/>
                <w:bCs/>
                <w:sz w:val="20"/>
                <w:szCs w:val="20"/>
              </w:rPr>
              <w:tab/>
              <w:t xml:space="preserve">             Date:</w:t>
            </w:r>
          </w:p>
        </w:sdtContent>
      </w:sdt>
    </w:sdtContent>
  </w:sdt>
  <w:p w14:paraId="7584FCD4" w14:textId="77777777" w:rsidR="00D77FE0" w:rsidRDefault="00D77F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270E84" w14:textId="77777777" w:rsidR="00624047" w:rsidRDefault="00624047" w:rsidP="00D77FE0">
      <w:r>
        <w:separator/>
      </w:r>
    </w:p>
  </w:footnote>
  <w:footnote w:type="continuationSeparator" w:id="0">
    <w:p w14:paraId="52FA17C5" w14:textId="77777777" w:rsidR="00624047" w:rsidRDefault="00624047" w:rsidP="00D77FE0">
      <w:r>
        <w:continuationSeparator/>
      </w:r>
    </w:p>
  </w:footnote>
  <w:footnote w:type="continuationNotice" w:id="1">
    <w:p w14:paraId="3889FB94" w14:textId="77777777" w:rsidR="00624047" w:rsidRDefault="0062404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70073" w14:textId="0912CECF" w:rsidR="001736CC" w:rsidRDefault="001736CC" w:rsidP="00A61933">
    <w:pPr>
      <w:pStyle w:val="Header"/>
      <w:jc w:val="both"/>
      <w:rPr>
        <w:noProof/>
      </w:rPr>
    </w:pPr>
    <w:r w:rsidRPr="00500CBB">
      <w:rPr>
        <w:rFonts w:ascii="Arial" w:hAnsi="Arial"/>
        <w:b/>
        <w:bCs/>
        <w:sz w:val="40"/>
        <w:szCs w:val="40"/>
      </w:rPr>
      <w:t>Job Specification</w:t>
    </w:r>
    <w:r>
      <w:rPr>
        <w:rFonts w:ascii="Arial" w:hAnsi="Arial"/>
        <w:b/>
        <w:bCs/>
        <w:sz w:val="40"/>
        <w:szCs w:val="40"/>
      </w:rPr>
      <w:t xml:space="preserve">                            </w:t>
    </w:r>
    <w:r w:rsidR="008229CC">
      <w:rPr>
        <w:noProof/>
      </w:rPr>
      <w:t xml:space="preserve">             </w:t>
    </w:r>
    <w:r w:rsidR="00076D4B">
      <w:rPr>
        <w:noProof/>
      </w:rPr>
      <w:drawing>
        <wp:inline distT="0" distB="0" distL="0" distR="0" wp14:anchorId="2C5CB602" wp14:editId="6A383084">
          <wp:extent cx="1616772" cy="781050"/>
          <wp:effectExtent l="0" t="0" r="2540" b="0"/>
          <wp:docPr id="1" name="Picture 1" descr="Text&#10;&#10;Description automatically generated">
            <a:hlinkClick xmlns:a="http://schemas.openxmlformats.org/drawingml/2006/main" r:id="rId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a:hlinkClick r:id="rId1" tgtFrame="&quot;_blank&quot;"/>
                  </pic:cNvPr>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681678" cy="812406"/>
                  </a:xfrm>
                  <a:prstGeom prst="rect">
                    <a:avLst/>
                  </a:prstGeom>
                  <a:noFill/>
                  <a:ln>
                    <a:noFill/>
                  </a:ln>
                </pic:spPr>
              </pic:pic>
            </a:graphicData>
          </a:graphic>
        </wp:inline>
      </w:drawing>
    </w:r>
  </w:p>
  <w:p w14:paraId="0BD56173" w14:textId="178E12F8" w:rsidR="00500CBB" w:rsidRDefault="00076D4B">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86F22"/>
    <w:multiLevelType w:val="hybridMultilevel"/>
    <w:tmpl w:val="AB264F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6D29D1"/>
    <w:multiLevelType w:val="hybridMultilevel"/>
    <w:tmpl w:val="1D907BE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1836009"/>
    <w:multiLevelType w:val="multilevel"/>
    <w:tmpl w:val="EE0AA7E8"/>
    <w:lvl w:ilvl="0">
      <w:start w:val="1"/>
      <w:numFmt w:val="bullet"/>
      <w:lvlText w:val="●"/>
      <w:lvlJc w:val="left"/>
      <w:pPr>
        <w:ind w:left="360" w:firstLine="0"/>
      </w:pPr>
      <w:rPr>
        <w:rFonts w:ascii="Arial" w:eastAsia="Arial" w:hAnsi="Arial" w:cs="Arial"/>
        <w:sz w:val="20"/>
        <w:szCs w:val="20"/>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3" w15:restartNumberingAfterBreak="0">
    <w:nsid w:val="27120848"/>
    <w:multiLevelType w:val="hybridMultilevel"/>
    <w:tmpl w:val="0B4CDCC2"/>
    <w:lvl w:ilvl="0" w:tplc="C826FD2A">
      <w:numFmt w:val="bullet"/>
      <w:lvlText w:val=""/>
      <w:lvlJc w:val="left"/>
      <w:pPr>
        <w:tabs>
          <w:tab w:val="num" w:pos="360"/>
        </w:tabs>
        <w:ind w:left="360" w:hanging="360"/>
      </w:pPr>
      <w:rPr>
        <w:rFonts w:ascii="Symbol" w:eastAsia="Times New Roman" w:hAnsi="Symbol" w:hint="default"/>
        <w:b/>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BC31C57"/>
    <w:multiLevelType w:val="hybridMultilevel"/>
    <w:tmpl w:val="FB4C23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40B4ED7"/>
    <w:multiLevelType w:val="multilevel"/>
    <w:tmpl w:val="C7B2A48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15:restartNumberingAfterBreak="0">
    <w:nsid w:val="52875970"/>
    <w:multiLevelType w:val="multilevel"/>
    <w:tmpl w:val="A86E2E50"/>
    <w:lvl w:ilvl="0">
      <w:start w:val="1"/>
      <w:numFmt w:val="bullet"/>
      <w:lvlText w:val="●"/>
      <w:lvlJc w:val="left"/>
      <w:pPr>
        <w:ind w:left="360" w:firstLine="0"/>
      </w:pPr>
      <w:rPr>
        <w:rFonts w:ascii="Arial" w:eastAsia="Arial" w:hAnsi="Arial" w:cs="Arial"/>
        <w:vertAlign w:val="baseline"/>
      </w:rPr>
    </w:lvl>
    <w:lvl w:ilvl="1">
      <w:start w:val="1"/>
      <w:numFmt w:val="bullet"/>
      <w:lvlText w:val="o"/>
      <w:lvlJc w:val="left"/>
      <w:pPr>
        <w:ind w:left="1080" w:firstLine="720"/>
      </w:pPr>
      <w:rPr>
        <w:rFonts w:ascii="Arial" w:eastAsia="Arial" w:hAnsi="Arial" w:cs="Arial"/>
        <w:vertAlign w:val="baseline"/>
      </w:rPr>
    </w:lvl>
    <w:lvl w:ilvl="2">
      <w:start w:val="1"/>
      <w:numFmt w:val="bullet"/>
      <w:lvlText w:val="▪"/>
      <w:lvlJc w:val="left"/>
      <w:pPr>
        <w:ind w:left="1800" w:firstLine="1440"/>
      </w:pPr>
      <w:rPr>
        <w:rFonts w:ascii="Arial" w:eastAsia="Arial" w:hAnsi="Arial" w:cs="Arial"/>
        <w:vertAlign w:val="baseline"/>
      </w:rPr>
    </w:lvl>
    <w:lvl w:ilvl="3">
      <w:start w:val="1"/>
      <w:numFmt w:val="bullet"/>
      <w:lvlText w:val="●"/>
      <w:lvlJc w:val="left"/>
      <w:pPr>
        <w:ind w:left="2520" w:firstLine="2160"/>
      </w:pPr>
      <w:rPr>
        <w:rFonts w:ascii="Arial" w:eastAsia="Arial" w:hAnsi="Arial" w:cs="Arial"/>
        <w:vertAlign w:val="baseline"/>
      </w:rPr>
    </w:lvl>
    <w:lvl w:ilvl="4">
      <w:start w:val="1"/>
      <w:numFmt w:val="bullet"/>
      <w:lvlText w:val="o"/>
      <w:lvlJc w:val="left"/>
      <w:pPr>
        <w:ind w:left="3240" w:firstLine="2880"/>
      </w:pPr>
      <w:rPr>
        <w:rFonts w:ascii="Arial" w:eastAsia="Arial" w:hAnsi="Arial" w:cs="Arial"/>
        <w:vertAlign w:val="baseline"/>
      </w:rPr>
    </w:lvl>
    <w:lvl w:ilvl="5">
      <w:start w:val="1"/>
      <w:numFmt w:val="bullet"/>
      <w:lvlText w:val="▪"/>
      <w:lvlJc w:val="left"/>
      <w:pPr>
        <w:ind w:left="3960" w:firstLine="3600"/>
      </w:pPr>
      <w:rPr>
        <w:rFonts w:ascii="Arial" w:eastAsia="Arial" w:hAnsi="Arial" w:cs="Arial"/>
        <w:vertAlign w:val="baseline"/>
      </w:rPr>
    </w:lvl>
    <w:lvl w:ilvl="6">
      <w:start w:val="1"/>
      <w:numFmt w:val="bullet"/>
      <w:lvlText w:val="●"/>
      <w:lvlJc w:val="left"/>
      <w:pPr>
        <w:ind w:left="4680" w:firstLine="4320"/>
      </w:pPr>
      <w:rPr>
        <w:rFonts w:ascii="Arial" w:eastAsia="Arial" w:hAnsi="Arial" w:cs="Arial"/>
        <w:vertAlign w:val="baseline"/>
      </w:rPr>
    </w:lvl>
    <w:lvl w:ilvl="7">
      <w:start w:val="1"/>
      <w:numFmt w:val="bullet"/>
      <w:lvlText w:val="o"/>
      <w:lvlJc w:val="left"/>
      <w:pPr>
        <w:ind w:left="5400" w:firstLine="5040"/>
      </w:pPr>
      <w:rPr>
        <w:rFonts w:ascii="Arial" w:eastAsia="Arial" w:hAnsi="Arial" w:cs="Arial"/>
        <w:vertAlign w:val="baseline"/>
      </w:rPr>
    </w:lvl>
    <w:lvl w:ilvl="8">
      <w:start w:val="1"/>
      <w:numFmt w:val="bullet"/>
      <w:lvlText w:val="▪"/>
      <w:lvlJc w:val="left"/>
      <w:pPr>
        <w:ind w:left="6120" w:firstLine="5760"/>
      </w:pPr>
      <w:rPr>
        <w:rFonts w:ascii="Arial" w:eastAsia="Arial" w:hAnsi="Arial" w:cs="Arial"/>
        <w:vertAlign w:val="baseline"/>
      </w:rPr>
    </w:lvl>
  </w:abstractNum>
  <w:abstractNum w:abstractNumId="7" w15:restartNumberingAfterBreak="0">
    <w:nsid w:val="65FC3EDC"/>
    <w:multiLevelType w:val="hybridMultilevel"/>
    <w:tmpl w:val="C48233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6E0E5E60"/>
    <w:multiLevelType w:val="hybridMultilevel"/>
    <w:tmpl w:val="5CB4FBD8"/>
    <w:lvl w:ilvl="0" w:tplc="D80CBBB4">
      <w:numFmt w:val="bullet"/>
      <w:lvlText w:val=""/>
      <w:lvlJc w:val="left"/>
      <w:pPr>
        <w:tabs>
          <w:tab w:val="num" w:pos="360"/>
        </w:tabs>
        <w:ind w:left="360" w:hanging="360"/>
      </w:pPr>
      <w:rPr>
        <w:rFonts w:ascii="Symbol" w:eastAsia="Times New Roman" w:hAnsi="Symbol" w:hint="default"/>
        <w:b/>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78970EBC"/>
    <w:multiLevelType w:val="hybridMultilevel"/>
    <w:tmpl w:val="4B08F2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600943743">
    <w:abstractNumId w:val="1"/>
  </w:num>
  <w:num w:numId="2" w16cid:durableId="1915973000">
    <w:abstractNumId w:val="7"/>
  </w:num>
  <w:num w:numId="3" w16cid:durableId="1289972706">
    <w:abstractNumId w:val="4"/>
  </w:num>
  <w:num w:numId="4" w16cid:durableId="1369523950">
    <w:abstractNumId w:val="3"/>
  </w:num>
  <w:num w:numId="5" w16cid:durableId="1768892189">
    <w:abstractNumId w:val="9"/>
  </w:num>
  <w:num w:numId="6" w16cid:durableId="117653071">
    <w:abstractNumId w:val="8"/>
  </w:num>
  <w:num w:numId="7" w16cid:durableId="1290553189">
    <w:abstractNumId w:val="5"/>
  </w:num>
  <w:num w:numId="8" w16cid:durableId="1459759346">
    <w:abstractNumId w:val="0"/>
  </w:num>
  <w:num w:numId="9" w16cid:durableId="1448574112">
    <w:abstractNumId w:val="2"/>
  </w:num>
  <w:num w:numId="10" w16cid:durableId="12261376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FE0"/>
    <w:rsid w:val="00000864"/>
    <w:rsid w:val="00001827"/>
    <w:rsid w:val="0002048D"/>
    <w:rsid w:val="00021B00"/>
    <w:rsid w:val="00024AD4"/>
    <w:rsid w:val="0003017B"/>
    <w:rsid w:val="000537F7"/>
    <w:rsid w:val="00056511"/>
    <w:rsid w:val="000570EF"/>
    <w:rsid w:val="00057283"/>
    <w:rsid w:val="00064C0C"/>
    <w:rsid w:val="00071201"/>
    <w:rsid w:val="00076D4B"/>
    <w:rsid w:val="00084D32"/>
    <w:rsid w:val="00093505"/>
    <w:rsid w:val="000B1E66"/>
    <w:rsid w:val="000C2EA2"/>
    <w:rsid w:val="000D190B"/>
    <w:rsid w:val="000E414C"/>
    <w:rsid w:val="000E4F81"/>
    <w:rsid w:val="000F36CB"/>
    <w:rsid w:val="00102DE2"/>
    <w:rsid w:val="0010735F"/>
    <w:rsid w:val="00120AE8"/>
    <w:rsid w:val="00125328"/>
    <w:rsid w:val="00126940"/>
    <w:rsid w:val="00134772"/>
    <w:rsid w:val="00137214"/>
    <w:rsid w:val="001436F0"/>
    <w:rsid w:val="00155EDA"/>
    <w:rsid w:val="00165FCF"/>
    <w:rsid w:val="001669C0"/>
    <w:rsid w:val="0016717B"/>
    <w:rsid w:val="001704FE"/>
    <w:rsid w:val="0017053C"/>
    <w:rsid w:val="001736CC"/>
    <w:rsid w:val="00177B5D"/>
    <w:rsid w:val="00186F85"/>
    <w:rsid w:val="001968EB"/>
    <w:rsid w:val="00197708"/>
    <w:rsid w:val="001A1597"/>
    <w:rsid w:val="001A31BD"/>
    <w:rsid w:val="001A430F"/>
    <w:rsid w:val="001B1ACA"/>
    <w:rsid w:val="001B390E"/>
    <w:rsid w:val="001B4594"/>
    <w:rsid w:val="001D206E"/>
    <w:rsid w:val="001D44DD"/>
    <w:rsid w:val="001D7305"/>
    <w:rsid w:val="001E0877"/>
    <w:rsid w:val="001E3BFD"/>
    <w:rsid w:val="001F38EB"/>
    <w:rsid w:val="00207C6D"/>
    <w:rsid w:val="00213FB5"/>
    <w:rsid w:val="002256CD"/>
    <w:rsid w:val="002268ED"/>
    <w:rsid w:val="0022784E"/>
    <w:rsid w:val="002422FA"/>
    <w:rsid w:val="00247076"/>
    <w:rsid w:val="00270FD9"/>
    <w:rsid w:val="00272877"/>
    <w:rsid w:val="0027440B"/>
    <w:rsid w:val="00285BC6"/>
    <w:rsid w:val="002B06C5"/>
    <w:rsid w:val="002C7A6C"/>
    <w:rsid w:val="002E57A8"/>
    <w:rsid w:val="0030178A"/>
    <w:rsid w:val="00313A31"/>
    <w:rsid w:val="0032289B"/>
    <w:rsid w:val="00344B6A"/>
    <w:rsid w:val="003475BE"/>
    <w:rsid w:val="00350326"/>
    <w:rsid w:val="0035051D"/>
    <w:rsid w:val="0036266C"/>
    <w:rsid w:val="0037558C"/>
    <w:rsid w:val="00377BF4"/>
    <w:rsid w:val="003903F4"/>
    <w:rsid w:val="003976C4"/>
    <w:rsid w:val="003B0B91"/>
    <w:rsid w:val="003C431C"/>
    <w:rsid w:val="003C5D64"/>
    <w:rsid w:val="003E1271"/>
    <w:rsid w:val="003F178B"/>
    <w:rsid w:val="003F2C7E"/>
    <w:rsid w:val="004043EB"/>
    <w:rsid w:val="00406009"/>
    <w:rsid w:val="00406591"/>
    <w:rsid w:val="00421AF0"/>
    <w:rsid w:val="004272AB"/>
    <w:rsid w:val="00437C91"/>
    <w:rsid w:val="00460358"/>
    <w:rsid w:val="00474E27"/>
    <w:rsid w:val="00476378"/>
    <w:rsid w:val="004A3596"/>
    <w:rsid w:val="004A7303"/>
    <w:rsid w:val="004B181E"/>
    <w:rsid w:val="004B7578"/>
    <w:rsid w:val="004C3146"/>
    <w:rsid w:val="004C4E3E"/>
    <w:rsid w:val="004D27D9"/>
    <w:rsid w:val="004D46A0"/>
    <w:rsid w:val="00500CBB"/>
    <w:rsid w:val="005018B4"/>
    <w:rsid w:val="00507F68"/>
    <w:rsid w:val="00517F83"/>
    <w:rsid w:val="00531FF8"/>
    <w:rsid w:val="005436F7"/>
    <w:rsid w:val="0054677B"/>
    <w:rsid w:val="0054769E"/>
    <w:rsid w:val="005506FF"/>
    <w:rsid w:val="00555645"/>
    <w:rsid w:val="0055765A"/>
    <w:rsid w:val="005619CE"/>
    <w:rsid w:val="00565F74"/>
    <w:rsid w:val="00575A17"/>
    <w:rsid w:val="00584F11"/>
    <w:rsid w:val="00594C43"/>
    <w:rsid w:val="005B2063"/>
    <w:rsid w:val="005C082E"/>
    <w:rsid w:val="005D0679"/>
    <w:rsid w:val="005E3355"/>
    <w:rsid w:val="005F0166"/>
    <w:rsid w:val="005F6FBF"/>
    <w:rsid w:val="00624047"/>
    <w:rsid w:val="00641F28"/>
    <w:rsid w:val="00650CFB"/>
    <w:rsid w:val="00673FE0"/>
    <w:rsid w:val="0068196F"/>
    <w:rsid w:val="006865BC"/>
    <w:rsid w:val="006B6C5A"/>
    <w:rsid w:val="006D4DA0"/>
    <w:rsid w:val="006E004D"/>
    <w:rsid w:val="006E3E6F"/>
    <w:rsid w:val="006E555F"/>
    <w:rsid w:val="006F70AA"/>
    <w:rsid w:val="00713E54"/>
    <w:rsid w:val="007212BB"/>
    <w:rsid w:val="0073219A"/>
    <w:rsid w:val="00740B61"/>
    <w:rsid w:val="007428A6"/>
    <w:rsid w:val="007464FA"/>
    <w:rsid w:val="00753286"/>
    <w:rsid w:val="007619D0"/>
    <w:rsid w:val="00771066"/>
    <w:rsid w:val="00773D4A"/>
    <w:rsid w:val="00776B2A"/>
    <w:rsid w:val="00790720"/>
    <w:rsid w:val="007B0652"/>
    <w:rsid w:val="007B6601"/>
    <w:rsid w:val="007C481D"/>
    <w:rsid w:val="007E0A84"/>
    <w:rsid w:val="007E4109"/>
    <w:rsid w:val="007F68F5"/>
    <w:rsid w:val="007F6FF9"/>
    <w:rsid w:val="00822576"/>
    <w:rsid w:val="008229CC"/>
    <w:rsid w:val="00825D9C"/>
    <w:rsid w:val="00834BAC"/>
    <w:rsid w:val="00862139"/>
    <w:rsid w:val="00867D5C"/>
    <w:rsid w:val="00876A1E"/>
    <w:rsid w:val="00892B66"/>
    <w:rsid w:val="008932BA"/>
    <w:rsid w:val="0089331D"/>
    <w:rsid w:val="008A2304"/>
    <w:rsid w:val="008A7C9B"/>
    <w:rsid w:val="008B5CA3"/>
    <w:rsid w:val="008E1325"/>
    <w:rsid w:val="008F2E87"/>
    <w:rsid w:val="00904C8C"/>
    <w:rsid w:val="009154DD"/>
    <w:rsid w:val="00916606"/>
    <w:rsid w:val="00922016"/>
    <w:rsid w:val="00923DFD"/>
    <w:rsid w:val="00925F98"/>
    <w:rsid w:val="0093701B"/>
    <w:rsid w:val="00937416"/>
    <w:rsid w:val="00951276"/>
    <w:rsid w:val="00955D3F"/>
    <w:rsid w:val="0096119E"/>
    <w:rsid w:val="009630FC"/>
    <w:rsid w:val="00966674"/>
    <w:rsid w:val="00972A04"/>
    <w:rsid w:val="00974FD5"/>
    <w:rsid w:val="0098480B"/>
    <w:rsid w:val="009853D1"/>
    <w:rsid w:val="009A1D40"/>
    <w:rsid w:val="009A2D64"/>
    <w:rsid w:val="009A3AE6"/>
    <w:rsid w:val="009A5C7C"/>
    <w:rsid w:val="009B3A9A"/>
    <w:rsid w:val="009C0E1D"/>
    <w:rsid w:val="009D0002"/>
    <w:rsid w:val="009D0DAE"/>
    <w:rsid w:val="009D352C"/>
    <w:rsid w:val="009F1F8B"/>
    <w:rsid w:val="009F55B7"/>
    <w:rsid w:val="00A03C59"/>
    <w:rsid w:val="00A06A55"/>
    <w:rsid w:val="00A15CF1"/>
    <w:rsid w:val="00A16EC3"/>
    <w:rsid w:val="00A201D2"/>
    <w:rsid w:val="00A219B8"/>
    <w:rsid w:val="00A330E5"/>
    <w:rsid w:val="00A33DE8"/>
    <w:rsid w:val="00A36F54"/>
    <w:rsid w:val="00A43097"/>
    <w:rsid w:val="00A44AE2"/>
    <w:rsid w:val="00A5181E"/>
    <w:rsid w:val="00A530EF"/>
    <w:rsid w:val="00A61933"/>
    <w:rsid w:val="00A72B51"/>
    <w:rsid w:val="00A77299"/>
    <w:rsid w:val="00A809F6"/>
    <w:rsid w:val="00A87004"/>
    <w:rsid w:val="00A87704"/>
    <w:rsid w:val="00A950FF"/>
    <w:rsid w:val="00A96693"/>
    <w:rsid w:val="00AA5107"/>
    <w:rsid w:val="00AB194D"/>
    <w:rsid w:val="00AC366B"/>
    <w:rsid w:val="00AD4021"/>
    <w:rsid w:val="00AE1051"/>
    <w:rsid w:val="00AF22D6"/>
    <w:rsid w:val="00AF2FCF"/>
    <w:rsid w:val="00AF41D8"/>
    <w:rsid w:val="00B1009C"/>
    <w:rsid w:val="00B11006"/>
    <w:rsid w:val="00B21582"/>
    <w:rsid w:val="00B21F35"/>
    <w:rsid w:val="00B2256A"/>
    <w:rsid w:val="00B22B26"/>
    <w:rsid w:val="00B22D27"/>
    <w:rsid w:val="00B278B7"/>
    <w:rsid w:val="00B47C2B"/>
    <w:rsid w:val="00B5665D"/>
    <w:rsid w:val="00B671CE"/>
    <w:rsid w:val="00B6753B"/>
    <w:rsid w:val="00B71824"/>
    <w:rsid w:val="00B76DEC"/>
    <w:rsid w:val="00B97DF7"/>
    <w:rsid w:val="00BA1853"/>
    <w:rsid w:val="00BA2F47"/>
    <w:rsid w:val="00BA6072"/>
    <w:rsid w:val="00BC66C4"/>
    <w:rsid w:val="00BC7BFC"/>
    <w:rsid w:val="00BD54D4"/>
    <w:rsid w:val="00BE5954"/>
    <w:rsid w:val="00BF08F1"/>
    <w:rsid w:val="00BF33A8"/>
    <w:rsid w:val="00BF5381"/>
    <w:rsid w:val="00C11D5A"/>
    <w:rsid w:val="00C35189"/>
    <w:rsid w:val="00C36519"/>
    <w:rsid w:val="00C60924"/>
    <w:rsid w:val="00C76CA6"/>
    <w:rsid w:val="00C80899"/>
    <w:rsid w:val="00C84D68"/>
    <w:rsid w:val="00C922E7"/>
    <w:rsid w:val="00CA001F"/>
    <w:rsid w:val="00CB248A"/>
    <w:rsid w:val="00CC5FDE"/>
    <w:rsid w:val="00CD5FC7"/>
    <w:rsid w:val="00CE48A8"/>
    <w:rsid w:val="00CF542B"/>
    <w:rsid w:val="00D0318C"/>
    <w:rsid w:val="00D06890"/>
    <w:rsid w:val="00D07C41"/>
    <w:rsid w:val="00D1127B"/>
    <w:rsid w:val="00D17314"/>
    <w:rsid w:val="00D26BFB"/>
    <w:rsid w:val="00D36B84"/>
    <w:rsid w:val="00D4523C"/>
    <w:rsid w:val="00D528CB"/>
    <w:rsid w:val="00D5559A"/>
    <w:rsid w:val="00D56A26"/>
    <w:rsid w:val="00D62050"/>
    <w:rsid w:val="00D665F7"/>
    <w:rsid w:val="00D77FE0"/>
    <w:rsid w:val="00DA662B"/>
    <w:rsid w:val="00DC1DDE"/>
    <w:rsid w:val="00DC2ABC"/>
    <w:rsid w:val="00DE4EEF"/>
    <w:rsid w:val="00DF43F8"/>
    <w:rsid w:val="00DF67C5"/>
    <w:rsid w:val="00E05360"/>
    <w:rsid w:val="00E135A7"/>
    <w:rsid w:val="00E17F96"/>
    <w:rsid w:val="00E21FB7"/>
    <w:rsid w:val="00E302F5"/>
    <w:rsid w:val="00E3261B"/>
    <w:rsid w:val="00E35C95"/>
    <w:rsid w:val="00E4759B"/>
    <w:rsid w:val="00E54175"/>
    <w:rsid w:val="00E62FAE"/>
    <w:rsid w:val="00E758C3"/>
    <w:rsid w:val="00EA3778"/>
    <w:rsid w:val="00EA56DB"/>
    <w:rsid w:val="00EB6E8B"/>
    <w:rsid w:val="00EC3123"/>
    <w:rsid w:val="00F01581"/>
    <w:rsid w:val="00F036F5"/>
    <w:rsid w:val="00F07547"/>
    <w:rsid w:val="00F1259D"/>
    <w:rsid w:val="00F148C5"/>
    <w:rsid w:val="00F4749A"/>
    <w:rsid w:val="00F608EC"/>
    <w:rsid w:val="00F62C4D"/>
    <w:rsid w:val="00F63ADF"/>
    <w:rsid w:val="00F63D7B"/>
    <w:rsid w:val="00FA2697"/>
    <w:rsid w:val="00FA48FE"/>
    <w:rsid w:val="00FB0267"/>
    <w:rsid w:val="00FC6E23"/>
    <w:rsid w:val="00FD5D5C"/>
    <w:rsid w:val="00FF0973"/>
    <w:rsid w:val="00FF1668"/>
    <w:rsid w:val="00FF39A5"/>
    <w:rsid w:val="00FF4C3B"/>
    <w:rsid w:val="00FF5018"/>
    <w:rsid w:val="022A185F"/>
    <w:rsid w:val="0232D512"/>
    <w:rsid w:val="0295B2E1"/>
    <w:rsid w:val="030E1B74"/>
    <w:rsid w:val="03200690"/>
    <w:rsid w:val="032728A3"/>
    <w:rsid w:val="0404CF15"/>
    <w:rsid w:val="040EA647"/>
    <w:rsid w:val="0509838A"/>
    <w:rsid w:val="051C2ABA"/>
    <w:rsid w:val="0572F3F8"/>
    <w:rsid w:val="0621F1D2"/>
    <w:rsid w:val="06AAB0C0"/>
    <w:rsid w:val="06D0592F"/>
    <w:rsid w:val="08D6FAC4"/>
    <w:rsid w:val="09A31D0A"/>
    <w:rsid w:val="09C26B8A"/>
    <w:rsid w:val="09E48FF1"/>
    <w:rsid w:val="0B1FD0C1"/>
    <w:rsid w:val="0B30751B"/>
    <w:rsid w:val="0B974A40"/>
    <w:rsid w:val="0CC99C9C"/>
    <w:rsid w:val="0D30EF92"/>
    <w:rsid w:val="0EE84FCD"/>
    <w:rsid w:val="0F007C0B"/>
    <w:rsid w:val="108AABF3"/>
    <w:rsid w:val="108F7F4E"/>
    <w:rsid w:val="10CC711C"/>
    <w:rsid w:val="10FCA064"/>
    <w:rsid w:val="127D5845"/>
    <w:rsid w:val="128E4E93"/>
    <w:rsid w:val="12BB4C15"/>
    <w:rsid w:val="12F1BD54"/>
    <w:rsid w:val="131A3CA0"/>
    <w:rsid w:val="1418B14C"/>
    <w:rsid w:val="148E0CD2"/>
    <w:rsid w:val="14D5F0FC"/>
    <w:rsid w:val="15078A38"/>
    <w:rsid w:val="15F0DFB5"/>
    <w:rsid w:val="16074B72"/>
    <w:rsid w:val="164C5063"/>
    <w:rsid w:val="16F0A0EF"/>
    <w:rsid w:val="171540E3"/>
    <w:rsid w:val="1732C8FB"/>
    <w:rsid w:val="174FBA96"/>
    <w:rsid w:val="17C1E1D8"/>
    <w:rsid w:val="1899EBA5"/>
    <w:rsid w:val="18FC93F8"/>
    <w:rsid w:val="1945A48B"/>
    <w:rsid w:val="194C11C0"/>
    <w:rsid w:val="19838C7E"/>
    <w:rsid w:val="19DD8782"/>
    <w:rsid w:val="1A28037F"/>
    <w:rsid w:val="1BE12A22"/>
    <w:rsid w:val="1C08E61D"/>
    <w:rsid w:val="1C531E93"/>
    <w:rsid w:val="1CB46EAA"/>
    <w:rsid w:val="1D5688C6"/>
    <w:rsid w:val="1DC08FB1"/>
    <w:rsid w:val="1E14FC0A"/>
    <w:rsid w:val="1E29CD4E"/>
    <w:rsid w:val="1E96FC62"/>
    <w:rsid w:val="1F480AF3"/>
    <w:rsid w:val="21298EAB"/>
    <w:rsid w:val="21FB032E"/>
    <w:rsid w:val="22A4E4CD"/>
    <w:rsid w:val="237FD73C"/>
    <w:rsid w:val="239F25BC"/>
    <w:rsid w:val="23A7DC90"/>
    <w:rsid w:val="23C39619"/>
    <w:rsid w:val="23F920C0"/>
    <w:rsid w:val="24159FC3"/>
    <w:rsid w:val="241EC92F"/>
    <w:rsid w:val="24510EFE"/>
    <w:rsid w:val="250A39F5"/>
    <w:rsid w:val="2575D477"/>
    <w:rsid w:val="259E8F21"/>
    <w:rsid w:val="25E7C8E8"/>
    <w:rsid w:val="2605B863"/>
    <w:rsid w:val="2617EE93"/>
    <w:rsid w:val="265476D4"/>
    <w:rsid w:val="273D142C"/>
    <w:rsid w:val="2904DAC4"/>
    <w:rsid w:val="2963FBF2"/>
    <w:rsid w:val="297407D9"/>
    <w:rsid w:val="29834A72"/>
    <w:rsid w:val="29B047F4"/>
    <w:rsid w:val="2A4817A5"/>
    <w:rsid w:val="2A95D02B"/>
    <w:rsid w:val="2AC9144A"/>
    <w:rsid w:val="2ACBDE65"/>
    <w:rsid w:val="2B08E7CE"/>
    <w:rsid w:val="2C5148F0"/>
    <w:rsid w:val="2C758F9E"/>
    <w:rsid w:val="2CD3E713"/>
    <w:rsid w:val="2D06968F"/>
    <w:rsid w:val="2D7D6C29"/>
    <w:rsid w:val="2DBDF0C0"/>
    <w:rsid w:val="2DF73C1C"/>
    <w:rsid w:val="2E2AED03"/>
    <w:rsid w:val="2F3AA477"/>
    <w:rsid w:val="2F8D4A68"/>
    <w:rsid w:val="2FCC1A39"/>
    <w:rsid w:val="3052A7CB"/>
    <w:rsid w:val="30C82F59"/>
    <w:rsid w:val="312FA68E"/>
    <w:rsid w:val="31863CFB"/>
    <w:rsid w:val="31866FCC"/>
    <w:rsid w:val="31C8C54C"/>
    <w:rsid w:val="323A65D4"/>
    <w:rsid w:val="325CDC7D"/>
    <w:rsid w:val="32A4C97A"/>
    <w:rsid w:val="32EE523F"/>
    <w:rsid w:val="332167FF"/>
    <w:rsid w:val="3368CAB3"/>
    <w:rsid w:val="336ACD89"/>
    <w:rsid w:val="341E8723"/>
    <w:rsid w:val="35027005"/>
    <w:rsid w:val="35A4247F"/>
    <w:rsid w:val="361806D1"/>
    <w:rsid w:val="36288D4F"/>
    <w:rsid w:val="3775448F"/>
    <w:rsid w:val="38592D71"/>
    <w:rsid w:val="389636DA"/>
    <w:rsid w:val="38FF7477"/>
    <w:rsid w:val="392C71F9"/>
    <w:rsid w:val="3959B43D"/>
    <w:rsid w:val="39CBD9A3"/>
    <w:rsid w:val="39D5E128"/>
    <w:rsid w:val="3A02DEAA"/>
    <w:rsid w:val="3A108DAC"/>
    <w:rsid w:val="3A84DF02"/>
    <w:rsid w:val="3B12E4CB"/>
    <w:rsid w:val="3B13F7DF"/>
    <w:rsid w:val="3BDCB58E"/>
    <w:rsid w:val="3C9E27C7"/>
    <w:rsid w:val="3CAD7ABE"/>
    <w:rsid w:val="3CD07786"/>
    <w:rsid w:val="3D1D292A"/>
    <w:rsid w:val="3E810D28"/>
    <w:rsid w:val="3F28C2ED"/>
    <w:rsid w:val="3F976EE9"/>
    <w:rsid w:val="402C2D20"/>
    <w:rsid w:val="40B325A6"/>
    <w:rsid w:val="4210A38D"/>
    <w:rsid w:val="42E3C5C8"/>
    <w:rsid w:val="42EC7C9C"/>
    <w:rsid w:val="42FEF0FB"/>
    <w:rsid w:val="434C8F1F"/>
    <w:rsid w:val="4358DDCF"/>
    <w:rsid w:val="4459246C"/>
    <w:rsid w:val="44711DD9"/>
    <w:rsid w:val="449FEDD7"/>
    <w:rsid w:val="45446261"/>
    <w:rsid w:val="468CC383"/>
    <w:rsid w:val="46A7573E"/>
    <w:rsid w:val="47AFAF07"/>
    <w:rsid w:val="47CAE56D"/>
    <w:rsid w:val="47EA28BA"/>
    <w:rsid w:val="48F81029"/>
    <w:rsid w:val="4997021C"/>
    <w:rsid w:val="49C4A35C"/>
    <w:rsid w:val="49E67FE4"/>
    <w:rsid w:val="4AAA4565"/>
    <w:rsid w:val="4B4E6257"/>
    <w:rsid w:val="4BC056C8"/>
    <w:rsid w:val="4C24CF08"/>
    <w:rsid w:val="4CB611F9"/>
    <w:rsid w:val="4D9A2DAC"/>
    <w:rsid w:val="4E1CF351"/>
    <w:rsid w:val="4F6DAAA1"/>
    <w:rsid w:val="4F935310"/>
    <w:rsid w:val="50E30945"/>
    <w:rsid w:val="511006C7"/>
    <w:rsid w:val="511DB5C9"/>
    <w:rsid w:val="52211FFC"/>
    <w:rsid w:val="52406E7C"/>
    <w:rsid w:val="52438221"/>
    <w:rsid w:val="52B9B800"/>
    <w:rsid w:val="530A41F6"/>
    <w:rsid w:val="534B2683"/>
    <w:rsid w:val="535BD21C"/>
    <w:rsid w:val="545AADFD"/>
    <w:rsid w:val="54630893"/>
    <w:rsid w:val="547E148F"/>
    <w:rsid w:val="5481BC95"/>
    <w:rsid w:val="54DDA07F"/>
    <w:rsid w:val="553280D7"/>
    <w:rsid w:val="555AA401"/>
    <w:rsid w:val="563C58EA"/>
    <w:rsid w:val="56406846"/>
    <w:rsid w:val="56AB989D"/>
    <w:rsid w:val="57341C1A"/>
    <w:rsid w:val="57F795B0"/>
    <w:rsid w:val="580FC1EE"/>
    <w:rsid w:val="59E35AB9"/>
    <w:rsid w:val="5AD38B69"/>
    <w:rsid w:val="5AE285C9"/>
    <w:rsid w:val="5AE4E2AE"/>
    <w:rsid w:val="5B56D71F"/>
    <w:rsid w:val="5B81680F"/>
    <w:rsid w:val="5BDED680"/>
    <w:rsid w:val="5C518A7E"/>
    <w:rsid w:val="5C977D8C"/>
    <w:rsid w:val="5E2B6162"/>
    <w:rsid w:val="5E4B0FEC"/>
    <w:rsid w:val="5E660DE6"/>
    <w:rsid w:val="5FED0C08"/>
    <w:rsid w:val="61B76D82"/>
    <w:rsid w:val="61B7A053"/>
    <w:rsid w:val="61CA14B2"/>
    <w:rsid w:val="61E46B04"/>
    <w:rsid w:val="62CBED7C"/>
    <w:rsid w:val="62CFDBCA"/>
    <w:rsid w:val="63589AB8"/>
    <w:rsid w:val="637E4327"/>
    <w:rsid w:val="63C33A16"/>
    <w:rsid w:val="64053BAD"/>
    <w:rsid w:val="64F17251"/>
    <w:rsid w:val="653FEDCD"/>
    <w:rsid w:val="656CEB4F"/>
    <w:rsid w:val="65AD1CE1"/>
    <w:rsid w:val="663E92A3"/>
    <w:rsid w:val="66510702"/>
    <w:rsid w:val="677E3CF1"/>
    <w:rsid w:val="6786C0F4"/>
    <w:rsid w:val="678BB922"/>
    <w:rsid w:val="67996824"/>
    <w:rsid w:val="68453438"/>
    <w:rsid w:val="69F37DAB"/>
    <w:rsid w:val="6ADA8265"/>
    <w:rsid w:val="6B01C50E"/>
    <w:rsid w:val="6B3A943C"/>
    <w:rsid w:val="6B644415"/>
    <w:rsid w:val="6BAE6603"/>
    <w:rsid w:val="6BDDC06A"/>
    <w:rsid w:val="6C8BF4F6"/>
    <w:rsid w:val="6CC6A17A"/>
    <w:rsid w:val="6DD9A4C6"/>
    <w:rsid w:val="6F2CC321"/>
    <w:rsid w:val="6F5763BE"/>
    <w:rsid w:val="6FCFB6B5"/>
    <w:rsid w:val="70082800"/>
    <w:rsid w:val="705F9FD8"/>
    <w:rsid w:val="7167793B"/>
    <w:rsid w:val="71E0F6A1"/>
    <w:rsid w:val="72C8777C"/>
    <w:rsid w:val="73C32ADB"/>
    <w:rsid w:val="73CBAEDE"/>
    <w:rsid w:val="74621CCE"/>
    <w:rsid w:val="746FCBD0"/>
    <w:rsid w:val="74830473"/>
    <w:rsid w:val="74E1C041"/>
    <w:rsid w:val="75DED085"/>
    <w:rsid w:val="75ECD574"/>
    <w:rsid w:val="77E3C124"/>
    <w:rsid w:val="781998F6"/>
    <w:rsid w:val="788496DE"/>
    <w:rsid w:val="792FFAB7"/>
    <w:rsid w:val="796258A2"/>
    <w:rsid w:val="79C7FFD2"/>
    <w:rsid w:val="7A0933DD"/>
    <w:rsid w:val="7A2E2ECB"/>
    <w:rsid w:val="7AB113B3"/>
    <w:rsid w:val="7AC2B331"/>
    <w:rsid w:val="7AD7B746"/>
    <w:rsid w:val="7B38838A"/>
    <w:rsid w:val="7B3C2F86"/>
    <w:rsid w:val="7B61D7F5"/>
    <w:rsid w:val="7D68798A"/>
    <w:rsid w:val="7DB4F85D"/>
    <w:rsid w:val="7DD10FCE"/>
    <w:rsid w:val="7F31AC14"/>
    <w:rsid w:val="7F6A55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28809D"/>
  <w15:chartTrackingRefBased/>
  <w15:docId w15:val="{EFF3122E-9E04-4381-B27A-218F8494D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FE0"/>
    <w:pPr>
      <w:spacing w:after="0" w:line="240" w:lineRule="auto"/>
    </w:pPr>
    <w:rPr>
      <w:rFonts w:ascii="Verdana" w:eastAsia="Times New Roman" w:hAnsi="Verdana" w:cs="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77FE0"/>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D77FE0"/>
    <w:pPr>
      <w:ind w:left="720"/>
    </w:pPr>
    <w:rPr>
      <w:rFonts w:ascii="Univers" w:hAnsi="Univers" w:cs="Times New Roman"/>
      <w:sz w:val="24"/>
      <w:szCs w:val="20"/>
      <w:lang w:val="en-GB"/>
    </w:rPr>
  </w:style>
  <w:style w:type="paragraph" w:styleId="Header">
    <w:name w:val="header"/>
    <w:basedOn w:val="Normal"/>
    <w:link w:val="HeaderChar"/>
    <w:uiPriority w:val="99"/>
    <w:unhideWhenUsed/>
    <w:rsid w:val="00D77FE0"/>
    <w:pPr>
      <w:tabs>
        <w:tab w:val="center" w:pos="4513"/>
        <w:tab w:val="right" w:pos="9026"/>
      </w:tabs>
    </w:pPr>
  </w:style>
  <w:style w:type="character" w:customStyle="1" w:styleId="HeaderChar">
    <w:name w:val="Header Char"/>
    <w:basedOn w:val="DefaultParagraphFont"/>
    <w:link w:val="Header"/>
    <w:uiPriority w:val="99"/>
    <w:rsid w:val="00D77FE0"/>
    <w:rPr>
      <w:rFonts w:ascii="Verdana" w:eastAsia="Times New Roman" w:hAnsi="Verdana" w:cs="Arial"/>
      <w:lang w:val="en-US"/>
    </w:rPr>
  </w:style>
  <w:style w:type="paragraph" w:styleId="Footer">
    <w:name w:val="footer"/>
    <w:basedOn w:val="Normal"/>
    <w:link w:val="FooterChar"/>
    <w:uiPriority w:val="99"/>
    <w:unhideWhenUsed/>
    <w:rsid w:val="00D77FE0"/>
    <w:pPr>
      <w:tabs>
        <w:tab w:val="center" w:pos="4513"/>
        <w:tab w:val="right" w:pos="9026"/>
      </w:tabs>
    </w:pPr>
  </w:style>
  <w:style w:type="character" w:customStyle="1" w:styleId="FooterChar">
    <w:name w:val="Footer Char"/>
    <w:basedOn w:val="DefaultParagraphFont"/>
    <w:link w:val="Footer"/>
    <w:uiPriority w:val="99"/>
    <w:rsid w:val="00D77FE0"/>
    <w:rPr>
      <w:rFonts w:ascii="Verdana" w:eastAsia="Times New Roman" w:hAnsi="Verdana"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920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www.southstaffs.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853D38BE9088A4DBE0DA0E501D06579" ma:contentTypeVersion="20" ma:contentTypeDescription="Create a new document." ma:contentTypeScope="" ma:versionID="3351ca7bd3aebde16a64c84d971fa2b1">
  <xsd:schema xmlns:xsd="http://www.w3.org/2001/XMLSchema" xmlns:xs="http://www.w3.org/2001/XMLSchema" xmlns:p="http://schemas.microsoft.com/office/2006/metadata/properties" xmlns:ns1="http://schemas.microsoft.com/sharepoint/v3" xmlns:ns2="102dc0ba-1b72-4709-a670-17ed4f58dc31" xmlns:ns3="a8922941-3025-4612-96b0-12fb5b99b2b7" targetNamespace="http://schemas.microsoft.com/office/2006/metadata/properties" ma:root="true" ma:fieldsID="c1bd341c279166193349a3cc68d452d4" ns1:_="" ns2:_="" ns3:_="">
    <xsd:import namespace="http://schemas.microsoft.com/sharepoint/v3"/>
    <xsd:import namespace="102dc0ba-1b72-4709-a670-17ed4f58dc31"/>
    <xsd:import namespace="a8922941-3025-4612-96b0-12fb5b99b2b7"/>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2dc0ba-1b72-4709-a670-17ed4f58dc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2bccb10-84cb-4b9d-ada9-813a970182b5"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8922941-3025-4612-96b0-12fb5b99b2b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9b5148c-3326-4c16-9cdc-f51923020a9e}" ma:internalName="TaxCatchAll" ma:showField="CatchAllData" ma:web="a8922941-3025-4612-96b0-12fb5b99b2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02dc0ba-1b72-4709-a670-17ed4f58dc31">
      <Terms xmlns="http://schemas.microsoft.com/office/infopath/2007/PartnerControls"/>
    </lcf76f155ced4ddcb4097134ff3c332f>
    <TaxCatchAll xmlns="a8922941-3025-4612-96b0-12fb5b99b2b7"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4C3CAC52-37BA-4417-B43C-D51B879E4E0A}">
  <ds:schemaRefs>
    <ds:schemaRef ds:uri="http://schemas.microsoft.com/sharepoint/v3/contenttype/forms"/>
  </ds:schemaRefs>
</ds:datastoreItem>
</file>

<file path=customXml/itemProps2.xml><?xml version="1.0" encoding="utf-8"?>
<ds:datastoreItem xmlns:ds="http://schemas.openxmlformats.org/officeDocument/2006/customXml" ds:itemID="{5E0B22E7-7025-4E89-A7F7-8712AC7CB8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02dc0ba-1b72-4709-a670-17ed4f58dc31"/>
    <ds:schemaRef ds:uri="a8922941-3025-4612-96b0-12fb5b99b2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1BEF62-8AFB-4127-A90A-5252DA0007B5}">
  <ds:schemaRefs>
    <ds:schemaRef ds:uri="http://schemas.microsoft.com/office/2006/metadata/properties"/>
    <ds:schemaRef ds:uri="http://schemas.microsoft.com/office/infopath/2007/PartnerControls"/>
    <ds:schemaRef ds:uri="102dc0ba-1b72-4709-a670-17ed4f58dc31"/>
    <ds:schemaRef ds:uri="a8922941-3025-4612-96b0-12fb5b99b2b7"/>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1023</Words>
  <Characters>5835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O'Reilly</dc:creator>
  <cp:keywords/>
  <dc:description/>
  <cp:lastModifiedBy>Jess Hibbert</cp:lastModifiedBy>
  <cp:revision>3</cp:revision>
  <dcterms:created xsi:type="dcterms:W3CDTF">2022-09-22T11:49:00Z</dcterms:created>
  <dcterms:modified xsi:type="dcterms:W3CDTF">2026-05-06T12:33:00Z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0x0101002853D38BE9088A4DBE0DA0E501D06579</vt:lpwstr>
  </property>
  <property fmtid="{D5CDD505-2E9C-101B-9397-08002B2CF9AE}" pid="3" name="MSIP_Label_95394ed1-ea65-4d7e-a011-f9aa034b7933_Enabled">
    <vt:lpwstr>true</vt:lpwstr>
  </property>
  <property fmtid="{D5CDD505-2E9C-101B-9397-08002B2CF9AE}" pid="4" name="MSIP_Label_95394ed1-ea65-4d7e-a011-f9aa034b7933_SetDate">
    <vt:lpwstr>2022-09-22T10:43:04Z</vt:lpwstr>
  </property>
  <property fmtid="{D5CDD505-2E9C-101B-9397-08002B2CF9AE}" pid="5" name="MSIP_Label_95394ed1-ea65-4d7e-a011-f9aa034b7933_Method">
    <vt:lpwstr>Standard</vt:lpwstr>
  </property>
  <property fmtid="{D5CDD505-2E9C-101B-9397-08002B2CF9AE}" pid="6" name="MSIP_Label_95394ed1-ea65-4d7e-a011-f9aa034b7933_Name">
    <vt:lpwstr>defa4170-0d19-0005-0004-bc88714345d2</vt:lpwstr>
  </property>
  <property fmtid="{D5CDD505-2E9C-101B-9397-08002B2CF9AE}" pid="7" name="MSIP_Label_95394ed1-ea65-4d7e-a011-f9aa034b7933_SiteId">
    <vt:lpwstr>58c2d8a9-dca9-41e3-a279-8a8826137a96</vt:lpwstr>
  </property>
  <property fmtid="{D5CDD505-2E9C-101B-9397-08002B2CF9AE}" pid="8" name="MSIP_Label_95394ed1-ea65-4d7e-a011-f9aa034b7933_ActionId">
    <vt:lpwstr>517e17a4-7331-408e-b32e-bd857f195bbc</vt:lpwstr>
  </property>
  <property fmtid="{D5CDD505-2E9C-101B-9397-08002B2CF9AE}" pid="9" name="MSIP_Label_95394ed1-ea65-4d7e-a011-f9aa034b7933_ContentBits">
    <vt:lpwstr>0</vt:lpwstr>
  </property>
  <property fmtid="{D5CDD505-2E9C-101B-9397-08002B2CF9AE}" pid="10" name="MediaServiceImageTags">
    <vt:lpwstr/>
  </property>
</Properties>
</file>