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478A" w14:textId="73B44C15" w:rsidR="00195C13" w:rsidRPr="007E1892" w:rsidRDefault="00195C13" w:rsidP="00195C13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50138AE4" w14:textId="77777777" w:rsidR="00195C13" w:rsidRPr="007E1892" w:rsidRDefault="00195C13" w:rsidP="00195C13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3D8B999C" w14:textId="77777777" w:rsidR="00DC4C1E" w:rsidRPr="00D4284C" w:rsidRDefault="00DC4C1E" w:rsidP="00DC4C1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JOB DESCRIPTION</w:t>
      </w:r>
    </w:p>
    <w:p w14:paraId="2F90DA4D" w14:textId="77777777" w:rsidR="00DC4C1E" w:rsidRPr="00D4284C" w:rsidRDefault="00DC4C1E" w:rsidP="00DC4C1E">
      <w:pPr>
        <w:pStyle w:val="Heading1"/>
        <w:jc w:val="both"/>
        <w:rPr>
          <w:rFonts w:ascii="Trebuchet MS" w:hAnsi="Trebuchet MS"/>
          <w:sz w:val="22"/>
          <w:szCs w:val="22"/>
        </w:rPr>
      </w:pPr>
      <w:r w:rsidRPr="00D4284C">
        <w:rPr>
          <w:rFonts w:ascii="Trebuchet MS" w:hAnsi="Trebuchet MS"/>
          <w:sz w:val="22"/>
          <w:szCs w:val="22"/>
        </w:rPr>
        <w:t>Title:</w:t>
      </w:r>
      <w:r w:rsidRPr="00D4284C">
        <w:rPr>
          <w:rFonts w:ascii="Trebuchet MS" w:hAnsi="Trebuchet MS"/>
          <w:sz w:val="22"/>
          <w:szCs w:val="22"/>
        </w:rPr>
        <w:tab/>
      </w:r>
      <w:r w:rsidRPr="00D4284C">
        <w:rPr>
          <w:rFonts w:ascii="Trebuchet MS" w:hAnsi="Trebuchet MS"/>
          <w:sz w:val="22"/>
          <w:szCs w:val="22"/>
        </w:rPr>
        <w:tab/>
      </w:r>
      <w:r w:rsidRPr="00D4284C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Assistant Swimming Teacher</w:t>
      </w:r>
    </w:p>
    <w:p w14:paraId="631393A3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</w:p>
    <w:p w14:paraId="0113C1FD" w14:textId="0F237FEF" w:rsidR="00DC4C1E" w:rsidRPr="00D4284C" w:rsidRDefault="00DC4C1E" w:rsidP="00DC4C1E">
      <w:pPr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Responsible to:</w:t>
      </w:r>
      <w:r w:rsidRPr="00D4284C">
        <w:rPr>
          <w:rFonts w:ascii="Trebuchet MS" w:hAnsi="Trebuchet MS"/>
          <w:b/>
        </w:rPr>
        <w:tab/>
      </w:r>
      <w:r w:rsidR="00B93FDA">
        <w:rPr>
          <w:rFonts w:ascii="Trebuchet MS" w:hAnsi="Trebuchet MS"/>
          <w:b/>
        </w:rPr>
        <w:t>Head of Operations</w:t>
      </w:r>
    </w:p>
    <w:p w14:paraId="6E05BE5B" w14:textId="77777777" w:rsidR="00DC4C1E" w:rsidRPr="00D4284C" w:rsidRDefault="00DC4C1E" w:rsidP="00DC4C1E">
      <w:pPr>
        <w:jc w:val="both"/>
        <w:rPr>
          <w:rFonts w:ascii="Trebuchet MS" w:hAnsi="Trebuchet MS"/>
        </w:rPr>
      </w:pPr>
    </w:p>
    <w:p w14:paraId="6D6492C8" w14:textId="04E48731" w:rsidR="00DC4C1E" w:rsidRDefault="00DC4C1E" w:rsidP="00DC4C1E">
      <w:pPr>
        <w:ind w:left="2160" w:hanging="2160"/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Qualification:</w:t>
      </w:r>
      <w:r>
        <w:rPr>
          <w:rFonts w:ascii="Trebuchet MS" w:hAnsi="Trebuchet MS"/>
          <w:b/>
        </w:rPr>
        <w:tab/>
        <w:t xml:space="preserve">Support Teacher of School Swimming and/or Teacher of School Swimming </w:t>
      </w:r>
      <w:r w:rsidR="00E142B6">
        <w:rPr>
          <w:rFonts w:ascii="Trebuchet MS" w:hAnsi="Trebuchet MS"/>
          <w:b/>
        </w:rPr>
        <w:t>with Swim England</w:t>
      </w:r>
    </w:p>
    <w:p w14:paraId="465FF36C" w14:textId="77777777" w:rsidR="00DC4C1E" w:rsidRPr="00D4284C" w:rsidRDefault="00DC4C1E" w:rsidP="00DC4C1E">
      <w:pPr>
        <w:ind w:left="2160" w:hanging="2160"/>
        <w:jc w:val="both"/>
        <w:rPr>
          <w:rFonts w:ascii="Trebuchet MS" w:hAnsi="Trebuchet MS"/>
          <w:b/>
        </w:rPr>
      </w:pPr>
    </w:p>
    <w:p w14:paraId="6A0A5E4F" w14:textId="77777777" w:rsidR="00DC4C1E" w:rsidRPr="00B50D83" w:rsidRDefault="00DC4C1E" w:rsidP="00DC4C1E">
      <w:pPr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Conditions:</w:t>
      </w:r>
      <w:r w:rsidRPr="00D4284C">
        <w:rPr>
          <w:rFonts w:ascii="Trebuchet MS" w:hAnsi="Trebuchet MS"/>
          <w:b/>
        </w:rPr>
        <w:tab/>
      </w:r>
      <w:r w:rsidRPr="00D4284C">
        <w:rPr>
          <w:rFonts w:ascii="Trebuchet MS" w:hAnsi="Trebuchet MS"/>
          <w:b/>
        </w:rPr>
        <w:tab/>
      </w:r>
      <w:r w:rsidRPr="00B50D83">
        <w:rPr>
          <w:rFonts w:ascii="Trebuchet MS" w:hAnsi="Trebuchet MS"/>
          <w:b/>
        </w:rPr>
        <w:t xml:space="preserve">Bucks Pay Range </w:t>
      </w:r>
      <w:r>
        <w:rPr>
          <w:rFonts w:ascii="Trebuchet MS" w:hAnsi="Trebuchet MS"/>
          <w:b/>
        </w:rPr>
        <w:t>2</w:t>
      </w:r>
      <w:r w:rsidRPr="00B50D83">
        <w:rPr>
          <w:rFonts w:ascii="Trebuchet MS" w:hAnsi="Trebuchet MS"/>
          <w:b/>
        </w:rPr>
        <w:tab/>
      </w:r>
    </w:p>
    <w:p w14:paraId="2AD0E201" w14:textId="77777777" w:rsidR="00DC4C1E" w:rsidRPr="00B50D83" w:rsidRDefault="00DC4C1E" w:rsidP="00DC4C1E">
      <w:pPr>
        <w:ind w:left="1440" w:firstLine="720"/>
        <w:jc w:val="both"/>
        <w:rPr>
          <w:rFonts w:ascii="Trebuchet MS" w:hAnsi="Trebuchet MS"/>
          <w:b/>
        </w:rPr>
      </w:pPr>
      <w:r w:rsidRPr="00B50D83">
        <w:rPr>
          <w:rFonts w:ascii="Trebuchet MS" w:hAnsi="Trebuchet MS"/>
          <w:b/>
        </w:rPr>
        <w:t>39 weeks per year</w:t>
      </w:r>
    </w:p>
    <w:p w14:paraId="4B4A91F6" w14:textId="1BB8719F" w:rsidR="00F2426C" w:rsidRDefault="004D062D" w:rsidP="00DC4C1E">
      <w:pPr>
        <w:ind w:left="216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10.5</w:t>
      </w:r>
      <w:r w:rsidR="00DC4C1E" w:rsidRPr="00B50D83">
        <w:rPr>
          <w:rFonts w:ascii="Trebuchet MS" w:hAnsi="Trebuchet MS"/>
          <w:b/>
        </w:rPr>
        <w:t xml:space="preserve"> hours per week </w:t>
      </w:r>
    </w:p>
    <w:p w14:paraId="2A7B0A05" w14:textId="758B0956" w:rsidR="00DC4C1E" w:rsidRDefault="00A11325" w:rsidP="00DC4C1E">
      <w:pPr>
        <w:ind w:left="216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Tuesda</w:t>
      </w:r>
      <w:r w:rsidR="00F2426C">
        <w:rPr>
          <w:rFonts w:ascii="Trebuchet MS" w:hAnsi="Trebuchet MS"/>
          <w:b/>
        </w:rPr>
        <w:t xml:space="preserve">ys - 8.30am – 15.30pm </w:t>
      </w:r>
    </w:p>
    <w:p w14:paraId="64CBBC18" w14:textId="1CA2E490" w:rsidR="00F2426C" w:rsidRPr="00B50D83" w:rsidRDefault="00F2426C" w:rsidP="00DC4C1E">
      <w:pPr>
        <w:ind w:left="216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Wednesday – 12.30pm – 15.30pm  </w:t>
      </w:r>
    </w:p>
    <w:p w14:paraId="4D3C2A7F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</w:p>
    <w:p w14:paraId="18372B52" w14:textId="77777777" w:rsidR="00DC4C1E" w:rsidRPr="00D4284C" w:rsidRDefault="00DC4C1E" w:rsidP="00DC4C1E">
      <w:pPr>
        <w:jc w:val="both"/>
        <w:rPr>
          <w:rFonts w:ascii="Trebuchet MS" w:hAnsi="Trebuchet MS"/>
        </w:rPr>
      </w:pPr>
      <w:r w:rsidRPr="00D4284C">
        <w:rPr>
          <w:rFonts w:ascii="Trebuchet MS" w:hAnsi="Trebuchet MS"/>
          <w:b/>
        </w:rPr>
        <w:t>Job Purpose</w:t>
      </w:r>
      <w:r w:rsidRPr="00D4284C">
        <w:rPr>
          <w:rFonts w:ascii="Trebuchet MS" w:hAnsi="Trebuchet MS"/>
        </w:rPr>
        <w:t>:</w:t>
      </w:r>
      <w:r w:rsidRPr="00D4284C">
        <w:rPr>
          <w:rFonts w:ascii="Trebuchet MS" w:hAnsi="Trebuchet MS"/>
        </w:rPr>
        <w:tab/>
      </w:r>
      <w:r w:rsidRPr="00D4284C">
        <w:rPr>
          <w:rFonts w:ascii="Trebuchet MS" w:hAnsi="Trebuchet MS"/>
        </w:rPr>
        <w:tab/>
      </w:r>
    </w:p>
    <w:p w14:paraId="1785B2D2" w14:textId="2F5C070D" w:rsidR="00DC4C1E" w:rsidRPr="00D4284C" w:rsidRDefault="00DC4C1E" w:rsidP="00DC4C1E">
      <w:pPr>
        <w:jc w:val="both"/>
        <w:rPr>
          <w:rFonts w:ascii="Trebuchet MS" w:hAnsi="Trebuchet MS"/>
        </w:rPr>
      </w:pPr>
      <w:r w:rsidRPr="00E64540">
        <w:rPr>
          <w:rFonts w:ascii="Trebuchet MS" w:hAnsi="Trebuchet MS"/>
        </w:rPr>
        <w:t xml:space="preserve">To </w:t>
      </w:r>
      <w:r>
        <w:rPr>
          <w:rFonts w:ascii="Trebuchet MS" w:hAnsi="Trebuchet MS"/>
        </w:rPr>
        <w:t>support the delivery of</w:t>
      </w:r>
      <w:r w:rsidRPr="00E64540">
        <w:rPr>
          <w:rFonts w:ascii="Trebuchet MS" w:hAnsi="Trebuchet MS"/>
        </w:rPr>
        <w:t xml:space="preserve"> the swimming curriculum </w:t>
      </w:r>
      <w:r>
        <w:rPr>
          <w:rFonts w:ascii="Trebuchet MS" w:hAnsi="Trebuchet MS"/>
        </w:rPr>
        <w:t>for pupils within our school</w:t>
      </w:r>
      <w:r w:rsidRPr="00E64540">
        <w:rPr>
          <w:rFonts w:ascii="Trebuchet MS" w:hAnsi="Trebuchet MS"/>
        </w:rPr>
        <w:t xml:space="preserve"> pool.</w:t>
      </w:r>
      <w:r>
        <w:rPr>
          <w:rFonts w:ascii="Trebuchet MS" w:hAnsi="Trebuchet MS"/>
        </w:rPr>
        <w:t xml:space="preserve"> </w:t>
      </w:r>
      <w:r w:rsidRPr="00E64540">
        <w:rPr>
          <w:rFonts w:ascii="Trebuchet MS" w:hAnsi="Trebuchet MS"/>
        </w:rPr>
        <w:t xml:space="preserve">To </w:t>
      </w:r>
      <w:r>
        <w:rPr>
          <w:rFonts w:ascii="Trebuchet MS" w:hAnsi="Trebuchet MS"/>
        </w:rPr>
        <w:t>support and assist with</w:t>
      </w:r>
      <w:r w:rsidRPr="00E64540">
        <w:rPr>
          <w:rFonts w:ascii="Trebuchet MS" w:hAnsi="Trebuchet MS"/>
        </w:rPr>
        <w:t xml:space="preserve"> swimming instruction during school hours and </w:t>
      </w:r>
      <w:r>
        <w:rPr>
          <w:rFonts w:ascii="Trebuchet MS" w:hAnsi="Trebuchet MS"/>
        </w:rPr>
        <w:t xml:space="preserve">help to </w:t>
      </w:r>
      <w:r w:rsidRPr="00E64540">
        <w:rPr>
          <w:rFonts w:ascii="Trebuchet MS" w:hAnsi="Trebuchet MS"/>
        </w:rPr>
        <w:t xml:space="preserve">ensure individual </w:t>
      </w:r>
      <w:r>
        <w:rPr>
          <w:rFonts w:ascii="Trebuchet MS" w:hAnsi="Trebuchet MS"/>
        </w:rPr>
        <w:t xml:space="preserve">pupils programmes are set and followed. </w:t>
      </w:r>
      <w:r w:rsidRPr="00E64540">
        <w:rPr>
          <w:rFonts w:ascii="Trebuchet MS" w:hAnsi="Trebuchet MS"/>
        </w:rPr>
        <w:t>To manage pool facilities and promote the safe use of the pool facilities.</w:t>
      </w:r>
      <w:r>
        <w:rPr>
          <w:rFonts w:ascii="Trebuchet MS" w:hAnsi="Trebuchet MS"/>
        </w:rPr>
        <w:t xml:space="preserve"> The candidate will be required to enter the pool when supporting children in the lower part of the school.</w:t>
      </w:r>
    </w:p>
    <w:p w14:paraId="7F29E772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</w:p>
    <w:p w14:paraId="05A0F35C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Main duties and responsibilities include;</w:t>
      </w:r>
    </w:p>
    <w:p w14:paraId="0AA4B61D" w14:textId="77777777" w:rsidR="00DC4C1E" w:rsidRPr="00D4284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D4284C">
        <w:rPr>
          <w:rFonts w:ascii="Trebuchet MS" w:hAnsi="Trebuchet MS"/>
        </w:rPr>
        <w:t>romote the inclusion and acceptance of all pupils</w:t>
      </w:r>
      <w:r>
        <w:rPr>
          <w:rFonts w:ascii="Trebuchet MS" w:hAnsi="Trebuchet MS"/>
        </w:rPr>
        <w:t>.</w:t>
      </w:r>
    </w:p>
    <w:p w14:paraId="6BEB3805" w14:textId="77777777" w:rsidR="00DC4C1E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Pr="00D4284C">
        <w:rPr>
          <w:rFonts w:ascii="Trebuchet MS" w:hAnsi="Trebuchet MS"/>
        </w:rPr>
        <w:t>ncourage pupils to interact with others and engage in activities led by the teacher</w:t>
      </w:r>
      <w:r>
        <w:rPr>
          <w:rFonts w:ascii="Trebuchet MS" w:hAnsi="Trebuchet MS"/>
        </w:rPr>
        <w:t>/swim instructor.</w:t>
      </w:r>
    </w:p>
    <w:p w14:paraId="03907DCA" w14:textId="133D900F" w:rsidR="000E4AAF" w:rsidRPr="00D4284C" w:rsidRDefault="000E4AAF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Set realistic</w:t>
      </w:r>
      <w:r w:rsidR="00BA4007">
        <w:rPr>
          <w:rFonts w:ascii="Trebuchet MS" w:hAnsi="Trebuchet MS"/>
        </w:rPr>
        <w:t xml:space="preserve"> goals to ensure progression through the Swim England scheme of work</w:t>
      </w:r>
    </w:p>
    <w:p w14:paraId="242919DC" w14:textId="77777777" w:rsidR="00DC4C1E" w:rsidRPr="00D4284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D4284C">
        <w:rPr>
          <w:rFonts w:ascii="Trebuchet MS" w:hAnsi="Trebuchet MS"/>
        </w:rPr>
        <w:t>rovide feedback to pupils in relation to progress and achievement under guidance of the teacher</w:t>
      </w:r>
      <w:r>
        <w:rPr>
          <w:rFonts w:ascii="Trebuchet MS" w:hAnsi="Trebuchet MS"/>
        </w:rPr>
        <w:t>/swim instructor.</w:t>
      </w:r>
    </w:p>
    <w:p w14:paraId="57D1DB72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2D15EC">
        <w:rPr>
          <w:rFonts w:ascii="Trebuchet MS" w:hAnsi="Trebuchet MS"/>
        </w:rPr>
        <w:t>o undertake training required to support children with complex needs including physical disabilities and epilepsy</w:t>
      </w:r>
      <w:r>
        <w:rPr>
          <w:rFonts w:ascii="Trebuchet MS" w:hAnsi="Trebuchet MS"/>
        </w:rPr>
        <w:t>.</w:t>
      </w:r>
    </w:p>
    <w:p w14:paraId="28DC8C0B" w14:textId="2F3F3B8F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2D15EC">
        <w:rPr>
          <w:rFonts w:ascii="Trebuchet MS" w:hAnsi="Trebuchet MS"/>
        </w:rPr>
        <w:t xml:space="preserve">o </w:t>
      </w:r>
      <w:r>
        <w:rPr>
          <w:rFonts w:ascii="Trebuchet MS" w:hAnsi="Trebuchet MS"/>
        </w:rPr>
        <w:t>support and assist with</w:t>
      </w:r>
      <w:r w:rsidRPr="002D15EC">
        <w:rPr>
          <w:rFonts w:ascii="Trebuchet MS" w:hAnsi="Trebuchet MS"/>
        </w:rPr>
        <w:t xml:space="preserve"> swimming lessons a</w:t>
      </w:r>
      <w:r w:rsidR="00C14DB2">
        <w:rPr>
          <w:rFonts w:ascii="Trebuchet MS" w:hAnsi="Trebuchet MS"/>
        </w:rPr>
        <w:t>s per the Swim England guidelines/ scheme of work,</w:t>
      </w:r>
      <w:r w:rsidRPr="002D15EC">
        <w:rPr>
          <w:rFonts w:ascii="Trebuchet MS" w:hAnsi="Trebuchet MS"/>
        </w:rPr>
        <w:t xml:space="preserve"> </w:t>
      </w:r>
      <w:r w:rsidR="00C14DB2">
        <w:rPr>
          <w:rFonts w:ascii="Trebuchet MS" w:hAnsi="Trebuchet MS"/>
        </w:rPr>
        <w:t>L</w:t>
      </w:r>
      <w:r w:rsidRPr="002D15EC">
        <w:rPr>
          <w:rFonts w:ascii="Trebuchet MS" w:hAnsi="Trebuchet MS"/>
        </w:rPr>
        <w:t>iaising with teachers and other staff</w:t>
      </w:r>
      <w:r>
        <w:rPr>
          <w:rFonts w:ascii="Trebuchet MS" w:hAnsi="Trebuchet MS"/>
        </w:rPr>
        <w:t>.</w:t>
      </w:r>
    </w:p>
    <w:p w14:paraId="2FF53D7E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Assist in the d</w:t>
      </w:r>
      <w:r w:rsidRPr="002D15EC">
        <w:rPr>
          <w:rFonts w:ascii="Trebuchet MS" w:hAnsi="Trebuchet MS"/>
        </w:rPr>
        <w:t>evelop</w:t>
      </w:r>
      <w:r>
        <w:rPr>
          <w:rFonts w:ascii="Trebuchet MS" w:hAnsi="Trebuchet MS"/>
        </w:rPr>
        <w:t>ment of</w:t>
      </w:r>
      <w:r w:rsidRPr="002D15EC">
        <w:rPr>
          <w:rFonts w:ascii="Trebuchet MS" w:hAnsi="Trebuchet MS"/>
        </w:rPr>
        <w:t xml:space="preserve"> the school swim programme to meet needs of all pupils</w:t>
      </w:r>
      <w:r>
        <w:rPr>
          <w:rFonts w:ascii="Trebuchet MS" w:hAnsi="Trebuchet MS"/>
        </w:rPr>
        <w:t>.</w:t>
      </w:r>
    </w:p>
    <w:p w14:paraId="6E44C6CA" w14:textId="31032A29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2D15EC">
        <w:rPr>
          <w:rFonts w:ascii="Trebuchet MS" w:hAnsi="Trebuchet MS"/>
        </w:rPr>
        <w:t>o ensure that pool users are under proper supervision</w:t>
      </w:r>
      <w:r w:rsidR="00C91BE2">
        <w:rPr>
          <w:rFonts w:ascii="Trebuchet MS" w:hAnsi="Trebuchet MS"/>
        </w:rPr>
        <w:t>.</w:t>
      </w:r>
    </w:p>
    <w:p w14:paraId="5F8B202D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T</w:t>
      </w:r>
      <w:r w:rsidRPr="002D15EC">
        <w:rPr>
          <w:rFonts w:ascii="Trebuchet MS" w:hAnsi="Trebuchet MS"/>
        </w:rPr>
        <w:t xml:space="preserve">o </w:t>
      </w:r>
      <w:r>
        <w:rPr>
          <w:rFonts w:ascii="Trebuchet MS" w:hAnsi="Trebuchet MS"/>
        </w:rPr>
        <w:t xml:space="preserve">ensure the swimming pool and surrounding areas </w:t>
      </w:r>
      <w:proofErr w:type="gramStart"/>
      <w:r>
        <w:rPr>
          <w:rFonts w:ascii="Trebuchet MS" w:hAnsi="Trebuchet MS"/>
        </w:rPr>
        <w:t>are clean and tidy at all times</w:t>
      </w:r>
      <w:proofErr w:type="gramEnd"/>
      <w:r>
        <w:rPr>
          <w:rFonts w:ascii="Trebuchet MS" w:hAnsi="Trebuchet MS"/>
        </w:rPr>
        <w:t xml:space="preserve"> (squeegeeing/ </w:t>
      </w:r>
      <w:r w:rsidRPr="002D15EC">
        <w:rPr>
          <w:rFonts w:ascii="Trebuchet MS" w:hAnsi="Trebuchet MS"/>
        </w:rPr>
        <w:t>cleaning surround</w:t>
      </w:r>
      <w:r>
        <w:rPr>
          <w:rFonts w:ascii="Trebuchet MS" w:hAnsi="Trebuchet MS"/>
        </w:rPr>
        <w:t>ing pool areas).</w:t>
      </w:r>
    </w:p>
    <w:p w14:paraId="775E54A8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Pr="002D15EC">
        <w:rPr>
          <w:rFonts w:ascii="Trebuchet MS" w:hAnsi="Trebuchet MS"/>
        </w:rPr>
        <w:t xml:space="preserve">eporting any maintenance </w:t>
      </w:r>
      <w:r>
        <w:rPr>
          <w:rFonts w:ascii="Trebuchet MS" w:hAnsi="Trebuchet MS"/>
        </w:rPr>
        <w:t xml:space="preserve">issues or </w:t>
      </w:r>
      <w:r w:rsidRPr="002D15EC">
        <w:rPr>
          <w:rFonts w:ascii="Trebuchet MS" w:hAnsi="Trebuchet MS"/>
        </w:rPr>
        <w:t xml:space="preserve">needs to the </w:t>
      </w:r>
      <w:r>
        <w:rPr>
          <w:rFonts w:ascii="Trebuchet MS" w:hAnsi="Trebuchet MS"/>
        </w:rPr>
        <w:t>s</w:t>
      </w:r>
      <w:r w:rsidRPr="002D15EC">
        <w:rPr>
          <w:rFonts w:ascii="Trebuchet MS" w:hAnsi="Trebuchet MS"/>
        </w:rPr>
        <w:t xml:space="preserve">ite </w:t>
      </w:r>
      <w:r>
        <w:rPr>
          <w:rFonts w:ascii="Trebuchet MS" w:hAnsi="Trebuchet MS"/>
        </w:rPr>
        <w:t>m</w:t>
      </w:r>
      <w:r w:rsidRPr="002D15EC">
        <w:rPr>
          <w:rFonts w:ascii="Trebuchet MS" w:hAnsi="Trebuchet MS"/>
        </w:rPr>
        <w:t>anager</w:t>
      </w:r>
      <w:r>
        <w:rPr>
          <w:rFonts w:ascii="Trebuchet MS" w:hAnsi="Trebuchet MS"/>
        </w:rPr>
        <w:t>.</w:t>
      </w:r>
    </w:p>
    <w:p w14:paraId="78E2A9F6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2D15EC">
        <w:rPr>
          <w:rFonts w:ascii="Trebuchet MS" w:hAnsi="Trebuchet MS"/>
        </w:rPr>
        <w:t xml:space="preserve">leaning </w:t>
      </w:r>
      <w:r>
        <w:rPr>
          <w:rFonts w:ascii="Trebuchet MS" w:hAnsi="Trebuchet MS"/>
        </w:rPr>
        <w:t xml:space="preserve">of </w:t>
      </w:r>
      <w:r w:rsidRPr="002D15EC">
        <w:rPr>
          <w:rFonts w:ascii="Trebuchet MS" w:hAnsi="Trebuchet MS"/>
        </w:rPr>
        <w:t xml:space="preserve">pool </w:t>
      </w:r>
      <w:r>
        <w:rPr>
          <w:rFonts w:ascii="Trebuchet MS" w:hAnsi="Trebuchet MS"/>
        </w:rPr>
        <w:t xml:space="preserve">swimming </w:t>
      </w:r>
      <w:r w:rsidRPr="002D15EC">
        <w:rPr>
          <w:rFonts w:ascii="Trebuchet MS" w:hAnsi="Trebuchet MS"/>
        </w:rPr>
        <w:t>equipment such as floats etc.</w:t>
      </w:r>
    </w:p>
    <w:p w14:paraId="2A9F492A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Assisting with e</w:t>
      </w:r>
      <w:r w:rsidRPr="002D15EC">
        <w:rPr>
          <w:rFonts w:ascii="Trebuchet MS" w:hAnsi="Trebuchet MS"/>
        </w:rPr>
        <w:t>nsuring current procedures are followed for school pool operation, health and safety, emergency evacuation</w:t>
      </w:r>
      <w:r>
        <w:rPr>
          <w:rFonts w:ascii="Trebuchet MS" w:hAnsi="Trebuchet MS"/>
        </w:rPr>
        <w:t>.</w:t>
      </w:r>
    </w:p>
    <w:p w14:paraId="5E23942F" w14:textId="77777777" w:rsidR="00DC4C1E" w:rsidRPr="002D15EC" w:rsidRDefault="00DC4C1E" w:rsidP="00DC4C1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Pr="002D15EC">
        <w:rPr>
          <w:rFonts w:ascii="Trebuchet MS" w:hAnsi="Trebuchet MS"/>
        </w:rPr>
        <w:t xml:space="preserve">eporting any concerns </w:t>
      </w:r>
      <w:r>
        <w:rPr>
          <w:rFonts w:ascii="Trebuchet MS" w:hAnsi="Trebuchet MS"/>
        </w:rPr>
        <w:t xml:space="preserve">directly </w:t>
      </w:r>
      <w:r w:rsidRPr="002D15EC">
        <w:rPr>
          <w:rFonts w:ascii="Trebuchet MS" w:hAnsi="Trebuchet MS"/>
        </w:rPr>
        <w:t>to the Head</w:t>
      </w:r>
      <w:r>
        <w:rPr>
          <w:rFonts w:ascii="Trebuchet MS" w:hAnsi="Trebuchet MS"/>
        </w:rPr>
        <w:t>teacher.</w:t>
      </w:r>
    </w:p>
    <w:p w14:paraId="02B3A54F" w14:textId="7B6910BC" w:rsidR="00DC4C1E" w:rsidRPr="00D4284C" w:rsidRDefault="00DC4C1E" w:rsidP="00DC4C1E">
      <w:pPr>
        <w:ind w:left="720"/>
        <w:jc w:val="both"/>
        <w:rPr>
          <w:rFonts w:ascii="Trebuchet MS" w:hAnsi="Trebuchet MS"/>
          <w:b/>
        </w:rPr>
      </w:pPr>
    </w:p>
    <w:p w14:paraId="40D97901" w14:textId="1259957B" w:rsidR="00DC4C1E" w:rsidRPr="00D4284C" w:rsidRDefault="00DC4C1E" w:rsidP="00DC4C1E">
      <w:pPr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Support</w:t>
      </w:r>
      <w:r>
        <w:rPr>
          <w:rFonts w:ascii="Trebuchet MS" w:hAnsi="Trebuchet MS"/>
          <w:b/>
        </w:rPr>
        <w:t xml:space="preserve">ing </w:t>
      </w:r>
      <w:r w:rsidR="00933342">
        <w:rPr>
          <w:rFonts w:ascii="Trebuchet MS" w:hAnsi="Trebuchet MS"/>
          <w:b/>
        </w:rPr>
        <w:t>Swim Teacher</w:t>
      </w:r>
    </w:p>
    <w:p w14:paraId="7203E2C5" w14:textId="77777777" w:rsidR="00DC4C1E" w:rsidRPr="00D4284C" w:rsidRDefault="00DC4C1E" w:rsidP="00DC4C1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Create and maintain a purposeful, orderly and supportive environment, in accordance with lesson plans</w:t>
      </w:r>
      <w:r>
        <w:rPr>
          <w:rFonts w:ascii="Trebuchet MS" w:hAnsi="Trebuchet MS"/>
        </w:rPr>
        <w:t>.</w:t>
      </w:r>
      <w:r w:rsidRPr="00D4284C">
        <w:rPr>
          <w:rFonts w:ascii="Trebuchet MS" w:hAnsi="Trebuchet MS"/>
        </w:rPr>
        <w:t xml:space="preserve"> </w:t>
      </w:r>
    </w:p>
    <w:p w14:paraId="1A1F9462" w14:textId="77777777" w:rsidR="00DC4C1E" w:rsidRPr="00D4284C" w:rsidRDefault="00DC4C1E" w:rsidP="00DC4C1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Use strategies, in liaison with the teacher, to support pupils to achieve learning goals</w:t>
      </w:r>
      <w:r>
        <w:rPr>
          <w:rFonts w:ascii="Trebuchet MS" w:hAnsi="Trebuchet MS"/>
        </w:rPr>
        <w:t>.</w:t>
      </w:r>
      <w:r w:rsidRPr="00D4284C">
        <w:rPr>
          <w:rFonts w:ascii="Trebuchet MS" w:hAnsi="Trebuchet MS"/>
        </w:rPr>
        <w:t xml:space="preserve"> </w:t>
      </w:r>
    </w:p>
    <w:p w14:paraId="488C2DF8" w14:textId="77777777" w:rsidR="00DC4C1E" w:rsidRPr="00D4284C" w:rsidRDefault="00DC4C1E" w:rsidP="00DC4C1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Promote good pupil behaviour, dealing promptly with conflict and incidents in line with established policy and encourage pupils to take responsibility for their own behaviour</w:t>
      </w:r>
      <w:r>
        <w:rPr>
          <w:rFonts w:ascii="Trebuchet MS" w:hAnsi="Trebuchet MS"/>
        </w:rPr>
        <w:t>.</w:t>
      </w:r>
    </w:p>
    <w:p w14:paraId="44CC700A" w14:textId="77777777" w:rsidR="00DC4C1E" w:rsidRPr="00D4284C" w:rsidRDefault="00DC4C1E" w:rsidP="00DC4C1E">
      <w:pPr>
        <w:ind w:left="360"/>
        <w:jc w:val="both"/>
        <w:rPr>
          <w:rFonts w:ascii="Trebuchet MS" w:hAnsi="Trebuchet MS"/>
          <w:b/>
        </w:rPr>
      </w:pPr>
    </w:p>
    <w:p w14:paraId="71F30D84" w14:textId="77777777" w:rsidR="00DC4C1E" w:rsidRPr="00D4284C" w:rsidRDefault="00DC4C1E" w:rsidP="00DC4C1E">
      <w:pPr>
        <w:tabs>
          <w:tab w:val="left" w:pos="1134"/>
        </w:tabs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Support</w:t>
      </w:r>
      <w:r>
        <w:rPr>
          <w:rFonts w:ascii="Trebuchet MS" w:hAnsi="Trebuchet MS"/>
          <w:b/>
        </w:rPr>
        <w:t xml:space="preserve">ing </w:t>
      </w:r>
      <w:r w:rsidRPr="00D4284C">
        <w:rPr>
          <w:rFonts w:ascii="Trebuchet MS" w:hAnsi="Trebuchet MS"/>
          <w:b/>
        </w:rPr>
        <w:t>the Curriculum</w:t>
      </w:r>
    </w:p>
    <w:p w14:paraId="145A71A6" w14:textId="77777777" w:rsidR="00DC4C1E" w:rsidRPr="00D4284C" w:rsidRDefault="00DC4C1E" w:rsidP="00DC4C1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Support</w:t>
      </w:r>
      <w:r w:rsidRPr="00D4284C">
        <w:rPr>
          <w:rFonts w:ascii="Trebuchet MS" w:hAnsi="Trebuchet MS"/>
        </w:rPr>
        <w:t xml:space="preserve"> structured and agreed learning activities, adjusting activities according to pupil </w:t>
      </w:r>
      <w:r>
        <w:rPr>
          <w:rFonts w:ascii="Trebuchet MS" w:hAnsi="Trebuchet MS"/>
        </w:rPr>
        <w:t xml:space="preserve">capabilities and </w:t>
      </w:r>
      <w:r w:rsidRPr="00D4284C">
        <w:rPr>
          <w:rFonts w:ascii="Trebuchet MS" w:hAnsi="Trebuchet MS"/>
        </w:rPr>
        <w:t>responses</w:t>
      </w:r>
      <w:r>
        <w:rPr>
          <w:rFonts w:ascii="Trebuchet MS" w:hAnsi="Trebuchet MS"/>
        </w:rPr>
        <w:t>.</w:t>
      </w:r>
    </w:p>
    <w:p w14:paraId="6CC6A7F9" w14:textId="77777777" w:rsidR="00DC4C1E" w:rsidRPr="00D4284C" w:rsidRDefault="00DC4C1E" w:rsidP="00DC4C1E">
      <w:pPr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</w:rPr>
        <w:t>Prepare, maintain and use equipment/</w:t>
      </w:r>
      <w:r>
        <w:rPr>
          <w:rFonts w:ascii="Trebuchet MS" w:hAnsi="Trebuchet MS"/>
        </w:rPr>
        <w:t xml:space="preserve"> </w:t>
      </w:r>
      <w:r w:rsidRPr="00D4284C">
        <w:rPr>
          <w:rFonts w:ascii="Trebuchet MS" w:hAnsi="Trebuchet MS"/>
        </w:rPr>
        <w:t>resources required to meet the lesson plans/</w:t>
      </w:r>
      <w:r>
        <w:rPr>
          <w:rFonts w:ascii="Trebuchet MS" w:hAnsi="Trebuchet MS"/>
        </w:rPr>
        <w:t xml:space="preserve"> </w:t>
      </w:r>
      <w:r w:rsidRPr="00D4284C">
        <w:rPr>
          <w:rFonts w:ascii="Trebuchet MS" w:hAnsi="Trebuchet MS"/>
        </w:rPr>
        <w:t>relevant learning activity and assist pupils in their use</w:t>
      </w:r>
      <w:r>
        <w:rPr>
          <w:rFonts w:ascii="Trebuchet MS" w:hAnsi="Trebuchet MS"/>
        </w:rPr>
        <w:t>.</w:t>
      </w:r>
    </w:p>
    <w:p w14:paraId="1C26DDEA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</w:p>
    <w:p w14:paraId="1A1C2790" w14:textId="77777777" w:rsidR="00DC4C1E" w:rsidRPr="00D4284C" w:rsidRDefault="00DC4C1E" w:rsidP="00DC4C1E">
      <w:pPr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Support</w:t>
      </w:r>
      <w:r>
        <w:rPr>
          <w:rFonts w:ascii="Trebuchet MS" w:hAnsi="Trebuchet MS"/>
          <w:b/>
        </w:rPr>
        <w:t xml:space="preserve">ing </w:t>
      </w:r>
      <w:r w:rsidRPr="00D4284C">
        <w:rPr>
          <w:rFonts w:ascii="Trebuchet MS" w:hAnsi="Trebuchet MS"/>
          <w:b/>
        </w:rPr>
        <w:t>the school</w:t>
      </w:r>
    </w:p>
    <w:p w14:paraId="452672B7" w14:textId="77777777" w:rsidR="00DC4C1E" w:rsidRPr="00D4284C" w:rsidRDefault="00DC4C1E" w:rsidP="00DC4C1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Be aware of and support difference and ensure all pupils have equal access to opportunities to learn and develop</w:t>
      </w:r>
      <w:r>
        <w:rPr>
          <w:rFonts w:ascii="Trebuchet MS" w:hAnsi="Trebuchet MS"/>
        </w:rPr>
        <w:t>.</w:t>
      </w:r>
    </w:p>
    <w:p w14:paraId="6F0BA12E" w14:textId="77777777" w:rsidR="00DC4C1E" w:rsidRPr="00D4284C" w:rsidRDefault="00DC4C1E" w:rsidP="00DC4C1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Contribute to the overall ethos/</w:t>
      </w:r>
      <w:r>
        <w:rPr>
          <w:rFonts w:ascii="Trebuchet MS" w:hAnsi="Trebuchet MS"/>
        </w:rPr>
        <w:t xml:space="preserve"> </w:t>
      </w:r>
      <w:r w:rsidRPr="00D4284C">
        <w:rPr>
          <w:rFonts w:ascii="Trebuchet MS" w:hAnsi="Trebuchet MS"/>
        </w:rPr>
        <w:t>work/</w:t>
      </w:r>
      <w:r>
        <w:rPr>
          <w:rFonts w:ascii="Trebuchet MS" w:hAnsi="Trebuchet MS"/>
        </w:rPr>
        <w:t xml:space="preserve"> </w:t>
      </w:r>
      <w:r w:rsidRPr="00D4284C">
        <w:rPr>
          <w:rFonts w:ascii="Trebuchet MS" w:hAnsi="Trebuchet MS"/>
        </w:rPr>
        <w:t>aims of the school</w:t>
      </w:r>
      <w:r>
        <w:rPr>
          <w:rFonts w:ascii="Trebuchet MS" w:hAnsi="Trebuchet MS"/>
        </w:rPr>
        <w:t>.</w:t>
      </w:r>
    </w:p>
    <w:p w14:paraId="2C336596" w14:textId="77777777" w:rsidR="00DC4C1E" w:rsidRPr="00D4284C" w:rsidRDefault="00DC4C1E" w:rsidP="00DC4C1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Appreciate and support the role of other professionals</w:t>
      </w:r>
      <w:r>
        <w:rPr>
          <w:rFonts w:ascii="Trebuchet MS" w:hAnsi="Trebuchet MS"/>
        </w:rPr>
        <w:t>.</w:t>
      </w:r>
    </w:p>
    <w:p w14:paraId="4ACCF958" w14:textId="77777777" w:rsidR="00DC4C1E" w:rsidRPr="00D4284C" w:rsidRDefault="00DC4C1E" w:rsidP="00DC4C1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Attend and participate in relevant meetings as required</w:t>
      </w:r>
      <w:r>
        <w:rPr>
          <w:rFonts w:ascii="Trebuchet MS" w:hAnsi="Trebuchet MS"/>
        </w:rPr>
        <w:t>.</w:t>
      </w:r>
      <w:r w:rsidRPr="00D4284C">
        <w:rPr>
          <w:rFonts w:ascii="Trebuchet MS" w:hAnsi="Trebuchet MS"/>
        </w:rPr>
        <w:t xml:space="preserve"> </w:t>
      </w:r>
    </w:p>
    <w:p w14:paraId="3486743E" w14:textId="48F36616" w:rsidR="00DC4C1E" w:rsidRPr="00D4284C" w:rsidRDefault="00DC4C1E" w:rsidP="00DC4C1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Participate in training and other learning activities</w:t>
      </w:r>
      <w:r w:rsidR="00933342">
        <w:rPr>
          <w:rFonts w:ascii="Trebuchet MS" w:hAnsi="Trebuchet MS"/>
        </w:rPr>
        <w:t>.</w:t>
      </w:r>
    </w:p>
    <w:p w14:paraId="49B59DD1" w14:textId="77777777" w:rsidR="00DC4C1E" w:rsidRPr="00D4284C" w:rsidRDefault="00DC4C1E" w:rsidP="00DC4C1E">
      <w:pPr>
        <w:jc w:val="both"/>
        <w:rPr>
          <w:rFonts w:ascii="Trebuchet MS" w:hAnsi="Trebuchet MS"/>
        </w:rPr>
      </w:pPr>
    </w:p>
    <w:p w14:paraId="5774410D" w14:textId="77777777" w:rsidR="00DC4C1E" w:rsidRPr="00D4284C" w:rsidRDefault="00DC4C1E" w:rsidP="00DC4C1E">
      <w:pPr>
        <w:widowControl w:val="0"/>
        <w:jc w:val="both"/>
        <w:rPr>
          <w:rFonts w:ascii="Trebuchet MS" w:hAnsi="Trebuchet MS"/>
          <w:b/>
        </w:rPr>
      </w:pPr>
      <w:r w:rsidRPr="00D4284C">
        <w:rPr>
          <w:rFonts w:ascii="Trebuchet MS" w:hAnsi="Trebuchet MS"/>
          <w:b/>
        </w:rPr>
        <w:t>General</w:t>
      </w:r>
    </w:p>
    <w:p w14:paraId="21F07FAB" w14:textId="1501AF78" w:rsidR="00DC4C1E" w:rsidRPr="00D4284C" w:rsidRDefault="00DC4C1E" w:rsidP="00DC4C1E">
      <w:pPr>
        <w:widowControl w:val="0"/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firstLine="66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 xml:space="preserve">To have in mind the school’s </w:t>
      </w:r>
      <w:r w:rsidR="00B93FDA">
        <w:rPr>
          <w:rFonts w:ascii="Trebuchet MS" w:hAnsi="Trebuchet MS"/>
        </w:rPr>
        <w:t>values of ASPIRE.</w:t>
      </w:r>
    </w:p>
    <w:p w14:paraId="225E84D6" w14:textId="7CB5582C" w:rsidR="00DC4C1E" w:rsidRPr="00D4284C" w:rsidRDefault="00DC4C1E" w:rsidP="00DC4C1E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after="0" w:line="240" w:lineRule="auto"/>
        <w:ind w:left="709" w:hanging="283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>To take due account of the school’s health and safety policy and duty of care when working in the school and with pupils.</w:t>
      </w:r>
    </w:p>
    <w:p w14:paraId="1F1AC4AF" w14:textId="77777777" w:rsidR="00DC4C1E" w:rsidRPr="00D4284C" w:rsidRDefault="00DC4C1E" w:rsidP="00DC4C1E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after="0" w:line="240" w:lineRule="auto"/>
        <w:ind w:firstLine="66"/>
        <w:jc w:val="both"/>
        <w:rPr>
          <w:rFonts w:ascii="Trebuchet MS" w:hAnsi="Trebuchet MS"/>
        </w:rPr>
      </w:pPr>
      <w:r w:rsidRPr="00D4284C">
        <w:rPr>
          <w:rFonts w:ascii="Trebuchet MS" w:hAnsi="Trebuchet MS"/>
        </w:rPr>
        <w:t xml:space="preserve">To maintain confidentiality with regards </w:t>
      </w:r>
      <w:r>
        <w:rPr>
          <w:rFonts w:ascii="Trebuchet MS" w:hAnsi="Trebuchet MS"/>
        </w:rPr>
        <w:t xml:space="preserve">to </w:t>
      </w:r>
      <w:r w:rsidRPr="00D4284C">
        <w:rPr>
          <w:rFonts w:ascii="Trebuchet MS" w:hAnsi="Trebuchet MS"/>
        </w:rPr>
        <w:t>pupil information.</w:t>
      </w:r>
    </w:p>
    <w:p w14:paraId="77FB18C4" w14:textId="0565DE03" w:rsidR="00E3154F" w:rsidRPr="00E3154F" w:rsidRDefault="00E3154F" w:rsidP="006A05BE">
      <w:pPr>
        <w:rPr>
          <w:rFonts w:ascii="Trebuchet MS" w:hAnsi="Trebuchet MS"/>
        </w:rPr>
      </w:pPr>
    </w:p>
    <w:sectPr w:rsidR="00E3154F" w:rsidRPr="00E3154F" w:rsidSect="00306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5556" w14:textId="77777777" w:rsidR="00AE1DCC" w:rsidRDefault="00AE1DCC" w:rsidP="0047213A">
      <w:pPr>
        <w:spacing w:after="0" w:line="240" w:lineRule="auto"/>
      </w:pPr>
      <w:r>
        <w:separator/>
      </w:r>
    </w:p>
  </w:endnote>
  <w:endnote w:type="continuationSeparator" w:id="0">
    <w:p w14:paraId="714CEF67" w14:textId="77777777" w:rsidR="00AE1DCC" w:rsidRDefault="00AE1DCC" w:rsidP="0047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59DE" w14:textId="77777777" w:rsidR="005F572A" w:rsidRDefault="005F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25B" w14:textId="12F33792" w:rsidR="0047213A" w:rsidRPr="00DD44F3" w:rsidRDefault="0047213A" w:rsidP="0047213A">
    <w:pPr>
      <w:pStyle w:val="Header"/>
      <w:spacing w:after="120"/>
      <w:jc w:val="center"/>
      <w:rPr>
        <w:rFonts w:ascii="Gill Sans MT" w:hAnsi="Gill Sans MT"/>
        <w:bCs/>
        <w:i/>
        <w:iCs/>
        <w:color w:val="7030A0"/>
        <w:sz w:val="28"/>
        <w:szCs w:val="28"/>
      </w:rPr>
    </w:pP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A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spiration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S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uccess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P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ride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I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ntegrity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R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esilience    </w:t>
    </w:r>
    <w:r w:rsidRPr="00CF6ED0">
      <w:rPr>
        <w:rFonts w:ascii="Gill Sans MT" w:hAnsi="Gill Sans MT"/>
        <w:b/>
        <w:i/>
        <w:iCs/>
        <w:color w:val="7030A0"/>
        <w:sz w:val="28"/>
        <w:szCs w:val="28"/>
        <w:u w:val="single"/>
      </w:rPr>
      <w:t>E</w:t>
    </w:r>
    <w:r w:rsidR="00704887">
      <w:rPr>
        <w:rFonts w:ascii="Gill Sans MT" w:hAnsi="Gill Sans MT"/>
        <w:bCs/>
        <w:i/>
        <w:iCs/>
        <w:color w:val="7030A0"/>
        <w:sz w:val="28"/>
        <w:szCs w:val="28"/>
      </w:rPr>
      <w:t>quity</w:t>
    </w:r>
    <w:r w:rsidRPr="00DD44F3">
      <w:rPr>
        <w:rFonts w:ascii="Gill Sans MT" w:hAnsi="Gill Sans MT"/>
        <w:bCs/>
        <w:i/>
        <w:iCs/>
        <w:color w:val="7030A0"/>
        <w:sz w:val="28"/>
        <w:szCs w:val="28"/>
      </w:rPr>
      <w:t xml:space="preserve"> </w:t>
    </w:r>
  </w:p>
  <w:p w14:paraId="05F72589" w14:textId="77777777" w:rsidR="0047213A" w:rsidRPr="0047213A" w:rsidRDefault="0047213A" w:rsidP="00472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0CC0" w14:textId="77777777" w:rsidR="005F572A" w:rsidRDefault="005F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A2D6" w14:textId="77777777" w:rsidR="00AE1DCC" w:rsidRDefault="00AE1DCC" w:rsidP="0047213A">
      <w:pPr>
        <w:spacing w:after="0" w:line="240" w:lineRule="auto"/>
      </w:pPr>
      <w:r>
        <w:separator/>
      </w:r>
    </w:p>
  </w:footnote>
  <w:footnote w:type="continuationSeparator" w:id="0">
    <w:p w14:paraId="1973D1B4" w14:textId="77777777" w:rsidR="00AE1DCC" w:rsidRDefault="00AE1DCC" w:rsidP="0047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232" w14:textId="77777777" w:rsidR="005F572A" w:rsidRDefault="005F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CB2A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D6631C9" wp14:editId="7490B2F9">
          <wp:simplePos x="0" y="0"/>
          <wp:positionH relativeFrom="column">
            <wp:posOffset>5655848</wp:posOffset>
          </wp:positionH>
          <wp:positionV relativeFrom="paragraph">
            <wp:posOffset>-196020</wp:posOffset>
          </wp:positionV>
          <wp:extent cx="996315" cy="967105"/>
          <wp:effectExtent l="0" t="0" r="0" b="4445"/>
          <wp:wrapNone/>
          <wp:docPr id="56" name="Google Shape;56;p13" descr="A black and white logo with a clock tower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oogle Shape;56;p13" descr="A black and white logo with a clock tower and text&#10;&#10;Description automatically generated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9631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572A">
      <w:rPr>
        <w:rFonts w:ascii="Trebuchet MS" w:hAnsi="Trebuchet MS"/>
      </w:rPr>
      <w:t>Millbrook Combined School</w:t>
    </w:r>
  </w:p>
  <w:p w14:paraId="5D4FD3F3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</w:rPr>
      <w:t>Mill End Road, High Wycombe, Buckinghamshire, HP12 4BA</w:t>
    </w:r>
  </w:p>
  <w:p w14:paraId="5A82F09F" w14:textId="77777777" w:rsidR="0047213A" w:rsidRDefault="0047213A" w:rsidP="0047213A">
    <w:pPr>
      <w:spacing w:after="0" w:line="240" w:lineRule="auto"/>
      <w:rPr>
        <w:rFonts w:ascii="Gill Sans MT" w:hAnsi="Gill Sans MT"/>
      </w:rPr>
    </w:pPr>
    <w:r w:rsidRPr="005F572A">
      <w:rPr>
        <w:rFonts w:ascii="Trebuchet MS" w:hAnsi="Trebuchet MS"/>
      </w:rPr>
      <w:t>Tel: 01494 524791</w:t>
    </w:r>
  </w:p>
  <w:p w14:paraId="6C55F61A" w14:textId="77777777" w:rsidR="0047213A" w:rsidRPr="005F572A" w:rsidRDefault="0047213A" w:rsidP="0047213A">
    <w:pPr>
      <w:spacing w:after="0" w:line="240" w:lineRule="auto"/>
      <w:rPr>
        <w:rFonts w:ascii="Trebuchet MS" w:hAnsi="Trebuchet MS"/>
      </w:rPr>
    </w:pPr>
    <w:r w:rsidRPr="005F572A">
      <w:rPr>
        <w:rFonts w:ascii="Trebuchet MS" w:hAnsi="Trebuchet MS"/>
      </w:rPr>
      <w:t xml:space="preserve">email: </w:t>
    </w:r>
    <w:hyperlink r:id="rId2" w:history="1">
      <w:r w:rsidRPr="005F572A">
        <w:rPr>
          <w:rStyle w:val="Hyperlink"/>
          <w:rFonts w:ascii="Trebuchet MS" w:hAnsi="Trebuchet MS"/>
        </w:rPr>
        <w:t>office@millbrook.bucks.sch.uk</w:t>
      </w:r>
    </w:hyperlink>
    <w:r w:rsidRPr="005F572A">
      <w:rPr>
        <w:rFonts w:ascii="Trebuchet MS" w:hAnsi="Trebuchet MS"/>
      </w:rPr>
      <w:t xml:space="preserve"> </w:t>
    </w:r>
  </w:p>
  <w:p w14:paraId="38CF2454" w14:textId="77777777" w:rsidR="0047213A" w:rsidRPr="005F572A" w:rsidRDefault="0047213A" w:rsidP="0047213A">
    <w:pPr>
      <w:spacing w:line="240" w:lineRule="auto"/>
      <w:rPr>
        <w:rFonts w:ascii="Trebuchet MS" w:hAnsi="Trebuchet MS"/>
      </w:rPr>
    </w:pPr>
    <w:r w:rsidRPr="005F572A">
      <w:rPr>
        <w:rFonts w:ascii="Trebuchet MS" w:hAnsi="Trebuchet MS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FB2E" wp14:editId="1B671650">
              <wp:simplePos x="0" y="0"/>
              <wp:positionH relativeFrom="column">
                <wp:posOffset>5707381</wp:posOffset>
              </wp:positionH>
              <wp:positionV relativeFrom="paragraph">
                <wp:posOffset>121285</wp:posOffset>
              </wp:positionV>
              <wp:extent cx="915034" cy="246185"/>
              <wp:effectExtent l="0" t="0" r="0" b="1905"/>
              <wp:wrapNone/>
              <wp:docPr id="100" name="Google Shape;100;p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4" cy="246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9C33E" w14:textId="77777777" w:rsidR="0047213A" w:rsidRPr="00DD44F3" w:rsidRDefault="0047213A" w:rsidP="0047213A">
                          <w:pPr>
                            <w:jc w:val="center"/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 w:rsidRPr="00DD44F3">
                            <w:rPr>
                              <w:rFonts w:ascii="Gill Sans MT" w:eastAsia="Gill Sans" w:hAnsi="Gill Sans MT" w:cs="Calibri"/>
                              <w:i/>
                              <w:iCs/>
                              <w:color w:val="7030A0"/>
                              <w:sz w:val="24"/>
                              <w:szCs w:val="24"/>
                              <w:lang w:val="en-US"/>
                            </w:rPr>
                            <w:t>A S P I R E</w:t>
                          </w:r>
                        </w:p>
                      </w:txbxContent>
                    </wps:txbx>
                    <wps:bodyPr spcFirstLastPara="1" wrap="square" lIns="68575" tIns="34275" rIns="68575" bIns="342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EFB2E" id="_x0000_t202" coordsize="21600,21600" o:spt="202" path="m,l,21600r21600,l21600,xe">
              <v:stroke joinstyle="miter"/>
              <v:path gradientshapeok="t" o:connecttype="rect"/>
            </v:shapetype>
            <v:shape id="Google Shape;100;p19" o:spid="_x0000_s1026" type="#_x0000_t202" style="position:absolute;margin-left:449.4pt;margin-top:9.55pt;width:72.0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" filled="f" stroked="f">
              <v:textbox inset="1.90486mm,.95208mm,1.90486mm,.95208mm">
                <w:txbxContent>
                  <w:p w14:paraId="2B09C33E" w14:textId="77777777" w:rsidR="0047213A" w:rsidRPr="00DD44F3" w:rsidRDefault="0047213A" w:rsidP="0047213A">
                    <w:pPr>
                      <w:jc w:val="center"/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kern w:val="0"/>
                        <w:sz w:val="24"/>
                        <w:szCs w:val="24"/>
                        <w:lang w:val="en-US"/>
                        <w14:ligatures w14:val="none"/>
                      </w:rPr>
                    </w:pPr>
                    <w:r w:rsidRPr="00DD44F3">
                      <w:rPr>
                        <w:rFonts w:ascii="Gill Sans MT" w:eastAsia="Gill Sans" w:hAnsi="Gill Sans MT" w:cs="Calibri"/>
                        <w:i/>
                        <w:iCs/>
                        <w:color w:val="7030A0"/>
                        <w:sz w:val="24"/>
                        <w:szCs w:val="24"/>
                        <w:lang w:val="en-US"/>
                      </w:rPr>
                      <w:t>A S P I R E</w:t>
                    </w:r>
                  </w:p>
                </w:txbxContent>
              </v:textbox>
            </v:shape>
          </w:pict>
        </mc:Fallback>
      </mc:AlternateContent>
    </w:r>
    <w:hyperlink r:id="rId3" w:history="1">
      <w:r w:rsidRPr="005F572A">
        <w:rPr>
          <w:rStyle w:val="Hyperlink"/>
          <w:rFonts w:ascii="Trebuchet MS" w:hAnsi="Trebuchet MS"/>
        </w:rPr>
        <w:t>https://www.millbrookcombinedschool.org.uk/</w:t>
      </w:r>
    </w:hyperlink>
    <w:r w:rsidRPr="005F572A">
      <w:rPr>
        <w:rFonts w:ascii="Trebuchet MS" w:hAnsi="Trebuchet MS"/>
      </w:rPr>
      <w:t xml:space="preserve"> </w:t>
    </w:r>
  </w:p>
  <w:p w14:paraId="7DB17F1B" w14:textId="77777777" w:rsidR="0047213A" w:rsidRPr="00EB5931" w:rsidRDefault="0047213A" w:rsidP="0047213A">
    <w:pPr>
      <w:spacing w:line="240" w:lineRule="auto"/>
      <w:rPr>
        <w:rFonts w:ascii="Gill Sans MT" w:hAnsi="Gill Sans MT"/>
      </w:rPr>
    </w:pPr>
    <w:r>
      <w:rPr>
        <w:rFonts w:ascii="Gill Sans MT" w:hAnsi="Gill Sans MT"/>
      </w:rPr>
      <w:t>______________________________________________________________________________________</w:t>
    </w:r>
  </w:p>
  <w:p w14:paraId="36E40C75" w14:textId="77777777" w:rsidR="0047213A" w:rsidRPr="0047213A" w:rsidRDefault="0047213A" w:rsidP="00472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8F2C" w14:textId="77777777" w:rsidR="005F572A" w:rsidRDefault="005F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EA8"/>
    <w:multiLevelType w:val="multilevel"/>
    <w:tmpl w:val="E10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660AF"/>
    <w:multiLevelType w:val="hybridMultilevel"/>
    <w:tmpl w:val="C7ACBF3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1D82458"/>
    <w:multiLevelType w:val="hybridMultilevel"/>
    <w:tmpl w:val="75A24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7FA2"/>
    <w:multiLevelType w:val="hybridMultilevel"/>
    <w:tmpl w:val="B2285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67B"/>
    <w:multiLevelType w:val="hybridMultilevel"/>
    <w:tmpl w:val="F51026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C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3E321E"/>
    <w:multiLevelType w:val="hybridMultilevel"/>
    <w:tmpl w:val="9A82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6067C"/>
    <w:multiLevelType w:val="hybridMultilevel"/>
    <w:tmpl w:val="3B94F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6A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54A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217166">
    <w:abstractNumId w:val="4"/>
  </w:num>
  <w:num w:numId="2" w16cid:durableId="1735667055">
    <w:abstractNumId w:val="1"/>
  </w:num>
  <w:num w:numId="3" w16cid:durableId="1886215820">
    <w:abstractNumId w:val="0"/>
  </w:num>
  <w:num w:numId="4" w16cid:durableId="257369461">
    <w:abstractNumId w:val="9"/>
  </w:num>
  <w:num w:numId="5" w16cid:durableId="1027412495">
    <w:abstractNumId w:val="8"/>
  </w:num>
  <w:num w:numId="6" w16cid:durableId="1920212169">
    <w:abstractNumId w:val="5"/>
  </w:num>
  <w:num w:numId="7" w16cid:durableId="2080057669">
    <w:abstractNumId w:val="6"/>
  </w:num>
  <w:num w:numId="8" w16cid:durableId="1966154051">
    <w:abstractNumId w:val="3"/>
  </w:num>
  <w:num w:numId="9" w16cid:durableId="1305282945">
    <w:abstractNumId w:val="2"/>
  </w:num>
  <w:num w:numId="10" w16cid:durableId="1134441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0"/>
    <w:rsid w:val="00043D81"/>
    <w:rsid w:val="00064A60"/>
    <w:rsid w:val="000E1C0D"/>
    <w:rsid w:val="000E4AAF"/>
    <w:rsid w:val="001268CA"/>
    <w:rsid w:val="001337BE"/>
    <w:rsid w:val="00187D93"/>
    <w:rsid w:val="001911AC"/>
    <w:rsid w:val="00195C13"/>
    <w:rsid w:val="00243128"/>
    <w:rsid w:val="002A3AEC"/>
    <w:rsid w:val="003063C0"/>
    <w:rsid w:val="00315373"/>
    <w:rsid w:val="00366BF7"/>
    <w:rsid w:val="003707B2"/>
    <w:rsid w:val="0038739F"/>
    <w:rsid w:val="00387D30"/>
    <w:rsid w:val="003970B5"/>
    <w:rsid w:val="003D4369"/>
    <w:rsid w:val="003D4E17"/>
    <w:rsid w:val="00444839"/>
    <w:rsid w:val="004640B4"/>
    <w:rsid w:val="0047213A"/>
    <w:rsid w:val="00486645"/>
    <w:rsid w:val="004D062D"/>
    <w:rsid w:val="004E60BF"/>
    <w:rsid w:val="00590460"/>
    <w:rsid w:val="005B5FA4"/>
    <w:rsid w:val="005C0151"/>
    <w:rsid w:val="005E5973"/>
    <w:rsid w:val="005F572A"/>
    <w:rsid w:val="00601F0D"/>
    <w:rsid w:val="00626AA9"/>
    <w:rsid w:val="006466A6"/>
    <w:rsid w:val="00694791"/>
    <w:rsid w:val="006A05BE"/>
    <w:rsid w:val="006B13BC"/>
    <w:rsid w:val="00704887"/>
    <w:rsid w:val="0074591A"/>
    <w:rsid w:val="007575CE"/>
    <w:rsid w:val="007615BD"/>
    <w:rsid w:val="007739AB"/>
    <w:rsid w:val="007739E8"/>
    <w:rsid w:val="007E0B60"/>
    <w:rsid w:val="007E1892"/>
    <w:rsid w:val="007F014C"/>
    <w:rsid w:val="00834C07"/>
    <w:rsid w:val="008647B3"/>
    <w:rsid w:val="008966F6"/>
    <w:rsid w:val="008A1594"/>
    <w:rsid w:val="008B233D"/>
    <w:rsid w:val="008B6891"/>
    <w:rsid w:val="00920A64"/>
    <w:rsid w:val="009215C7"/>
    <w:rsid w:val="00933342"/>
    <w:rsid w:val="00961BB9"/>
    <w:rsid w:val="009755EB"/>
    <w:rsid w:val="009777DE"/>
    <w:rsid w:val="009811A2"/>
    <w:rsid w:val="00982EAB"/>
    <w:rsid w:val="009C5250"/>
    <w:rsid w:val="00A11325"/>
    <w:rsid w:val="00A14EC9"/>
    <w:rsid w:val="00A91EEC"/>
    <w:rsid w:val="00AB1111"/>
    <w:rsid w:val="00AE1DCC"/>
    <w:rsid w:val="00B11FE4"/>
    <w:rsid w:val="00B208A3"/>
    <w:rsid w:val="00B24F8F"/>
    <w:rsid w:val="00B25ACA"/>
    <w:rsid w:val="00B32FFD"/>
    <w:rsid w:val="00B36E8D"/>
    <w:rsid w:val="00B524B8"/>
    <w:rsid w:val="00B8665D"/>
    <w:rsid w:val="00B93FDA"/>
    <w:rsid w:val="00B94EE3"/>
    <w:rsid w:val="00BA3362"/>
    <w:rsid w:val="00BA4007"/>
    <w:rsid w:val="00BC3636"/>
    <w:rsid w:val="00BD17D6"/>
    <w:rsid w:val="00BD3CFB"/>
    <w:rsid w:val="00BD6F17"/>
    <w:rsid w:val="00C04FF2"/>
    <w:rsid w:val="00C13803"/>
    <w:rsid w:val="00C14DB2"/>
    <w:rsid w:val="00C3229B"/>
    <w:rsid w:val="00C52798"/>
    <w:rsid w:val="00C63934"/>
    <w:rsid w:val="00C83B48"/>
    <w:rsid w:val="00C87DC1"/>
    <w:rsid w:val="00C91BE2"/>
    <w:rsid w:val="00CB41C9"/>
    <w:rsid w:val="00CE04A7"/>
    <w:rsid w:val="00CF6ED0"/>
    <w:rsid w:val="00D148D4"/>
    <w:rsid w:val="00D22879"/>
    <w:rsid w:val="00D301EF"/>
    <w:rsid w:val="00D81740"/>
    <w:rsid w:val="00D97C4F"/>
    <w:rsid w:val="00DC4C1E"/>
    <w:rsid w:val="00DD44F3"/>
    <w:rsid w:val="00DE37D6"/>
    <w:rsid w:val="00E00A25"/>
    <w:rsid w:val="00E142B6"/>
    <w:rsid w:val="00E16A85"/>
    <w:rsid w:val="00E21EE2"/>
    <w:rsid w:val="00E3154F"/>
    <w:rsid w:val="00E641D5"/>
    <w:rsid w:val="00E73DF0"/>
    <w:rsid w:val="00EB5931"/>
    <w:rsid w:val="00F21147"/>
    <w:rsid w:val="00F2426C"/>
    <w:rsid w:val="00F51D62"/>
    <w:rsid w:val="00F73479"/>
    <w:rsid w:val="00FA057B"/>
    <w:rsid w:val="376DA48B"/>
    <w:rsid w:val="52D08B6E"/>
    <w:rsid w:val="6109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E417"/>
  <w15:chartTrackingRefBased/>
  <w15:docId w15:val="{BF6F9A98-2C0E-4D07-84E7-908074D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93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D44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DD44F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3A"/>
  </w:style>
  <w:style w:type="paragraph" w:styleId="BalloonText">
    <w:name w:val="Balloon Text"/>
    <w:basedOn w:val="Normal"/>
    <w:link w:val="BalloonTextChar"/>
    <w:uiPriority w:val="99"/>
    <w:semiHidden/>
    <w:unhideWhenUsed/>
    <w:rsid w:val="00A1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C9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uiPriority w:val="1"/>
    <w:unhideWhenUsed/>
    <w:qFormat/>
    <w:rsid w:val="00F21147"/>
    <w:rPr>
      <w:rFonts w:ascii="Calibri" w:eastAsiaTheme="minorEastAsia"/>
      <w:kern w:val="0"/>
      <w:lang w:eastAsia="en-GB"/>
      <w14:ligatures w14:val="none"/>
    </w:rPr>
  </w:style>
  <w:style w:type="paragraph" w:customStyle="1" w:styleId="Heading10">
    <w:name w:val="Heading1"/>
    <w:basedOn w:val="Normal1"/>
    <w:next w:val="Normal1"/>
    <w:uiPriority w:val="1"/>
    <w:unhideWhenUsed/>
    <w:qFormat/>
    <w:rsid w:val="00F21147"/>
    <w:pPr>
      <w:keepNext/>
      <w:spacing w:before="480" w:after="120"/>
      <w:outlineLvl w:val="0"/>
    </w:pPr>
    <w:rPr>
      <w:rFonts w:ascii="Calibri Light"/>
      <w:color w:val="156082" w:themeColor="accent1"/>
      <w:sz w:val="32"/>
    </w:rPr>
  </w:style>
  <w:style w:type="character" w:customStyle="1" w:styleId="Strong1">
    <w:name w:val="Strong1"/>
    <w:uiPriority w:val="1"/>
    <w:unhideWhenUsed/>
    <w:qFormat/>
    <w:rsid w:val="00F21147"/>
    <w:rPr>
      <w:rFonts w:ascii="Calibri"/>
      <w:b/>
    </w:rPr>
  </w:style>
  <w:style w:type="paragraph" w:styleId="NormalWeb">
    <w:name w:val="Normal (Web)"/>
    <w:basedOn w:val="Normal"/>
    <w:uiPriority w:val="99"/>
    <w:semiHidden/>
    <w:unhideWhenUsed/>
    <w:rsid w:val="0074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4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0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60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llbrookcombinedschool.org.uk/" TargetMode="External"/><Relationship Id="rId2" Type="http://schemas.openxmlformats.org/officeDocument/2006/relationships/hyperlink" Target="mailto:office@millbrook.buck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B4C49F0756646B69F10745BBE56AE" ma:contentTypeVersion="3" ma:contentTypeDescription="Create a new document." ma:contentTypeScope="" ma:versionID="00f9a2588af315c7aadb9061a5bc6262">
  <xsd:schema xmlns:xsd="http://www.w3.org/2001/XMLSchema" xmlns:xs="http://www.w3.org/2001/XMLSchema" xmlns:p="http://schemas.microsoft.com/office/2006/metadata/properties" xmlns:ns2="2b9aa990-2467-47b5-8c53-1052d8670a33" targetNamespace="http://schemas.microsoft.com/office/2006/metadata/properties" ma:root="true" ma:fieldsID="44aa55dda77db0342106b9b2100901fd" ns2:_="">
    <xsd:import namespace="2b9aa990-2467-47b5-8c53-1052d867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aa990-2467-47b5-8c53-1052d8670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8F43F-6112-43DF-B738-394B99A0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aa990-2467-47b5-8c53-1052d867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739FB-10D5-446D-8202-F44EC4EA5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A616F-B0A0-49FF-B9A1-7AB2AB244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Newton</dc:creator>
  <cp:keywords/>
  <dc:description/>
  <cp:lastModifiedBy>Corea Eastwood</cp:lastModifiedBy>
  <cp:revision>32</cp:revision>
  <cp:lastPrinted>2026-07-13T08:44:00Z</cp:lastPrinted>
  <dcterms:created xsi:type="dcterms:W3CDTF">2025-11-10T09:38:00Z</dcterms:created>
  <dcterms:modified xsi:type="dcterms:W3CDTF">2026-07-17T12:49:00Z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2024-07-08T15:37:07Z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8a117121-6172-46e0-b386-a9be7f5aafbb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0x010100600B4C49F0756646B69F10745BBE56AE</vt:lpwstr>
  </property>
  <property fmtid="{D5CDD505-2E9C-101B-9397-08002B2CF9AE}" pid="10" name="MediaServiceImageTags">
    <vt:lpwstr/>
  </property>
  <property fmtid="{D5CDD505-2E9C-101B-9397-08002B2CF9AE}" pid="11" name="Order">
    <vt:r8>1626600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