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34D561DA" w:rsidR="005B7FCA" w:rsidRPr="00723A27" w:rsidRDefault="00C06AC8"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 xml:space="preserve">Training Hub Senior Administrator </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3003BBBD"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C06AC8" w:rsidRPr="00C06AC8">
        <w:rPr>
          <w:rFonts w:ascii="Poppins" w:hAnsi="Poppins" w:cs="Poppins"/>
          <w:sz w:val="22"/>
          <w:szCs w:val="22"/>
        </w:rPr>
        <w:t>20/02/2026</w:t>
      </w:r>
    </w:p>
    <w:p w14:paraId="494FD990" w14:textId="4A27DB6C"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C06AC8" w:rsidRPr="00C06AC8">
        <w:rPr>
          <w:rFonts w:ascii="Poppins" w:hAnsi="Poppins" w:cs="Poppins"/>
          <w:sz w:val="22"/>
          <w:szCs w:val="22"/>
        </w:rPr>
        <w:t>W/C 20/02/2026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508F8FB1" w14:textId="432987F1" w:rsidR="00C06AC8" w:rsidRPr="00DD54CC" w:rsidRDefault="00C06AC8" w:rsidP="35DCB3F6">
      <w:pPr>
        <w:pStyle w:val="Default"/>
        <w:rPr>
          <w:rFonts w:ascii="Poppins" w:hAnsi="Poppins" w:cs="Poppins"/>
          <w:sz w:val="22"/>
          <w:szCs w:val="22"/>
        </w:rPr>
      </w:pPr>
      <w:r>
        <w:rPr>
          <w:rFonts w:ascii="Poppins" w:hAnsi="Poppins" w:cs="Poppins"/>
          <w:sz w:val="22"/>
          <w:szCs w:val="22"/>
        </w:rPr>
        <w:t>Sophie Laycock – Core Recruitment Officer</w:t>
      </w:r>
    </w:p>
    <w:p w14:paraId="318F8EF7" w14:textId="70D49186"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C06AC8">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794518DA"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w:t>
      </w:r>
      <w:r w:rsidRPr="5AE74DEE">
        <w:rPr>
          <w:rStyle w:val="Emphasis"/>
          <w:rFonts w:ascii="Poppins" w:eastAsiaTheme="majorEastAsia" w:hAnsi="Poppins" w:cs="Poppins"/>
          <w:i w:val="0"/>
          <w:iCs w:val="0"/>
          <w:color w:val="222222"/>
          <w:sz w:val="22"/>
          <w:szCs w:val="22"/>
        </w:rPr>
        <w:lastRenderedPageBreak/>
        <w:t>share our commitment to safeguarding and the health and wellbeing of our student</w:t>
      </w:r>
      <w:r w:rsidR="00C06AC8">
        <w:rPr>
          <w:rStyle w:val="Emphasis"/>
          <w:rFonts w:ascii="Poppins" w:eastAsiaTheme="majorEastAsia" w:hAnsi="Poppins" w:cs="Poppins"/>
          <w:i w:val="0"/>
          <w:iCs w:val="0"/>
          <w:color w:val="222222"/>
          <w:sz w:val="22"/>
          <w:szCs w:val="22"/>
        </w:rPr>
        <w:t>s.</w:t>
      </w:r>
    </w:p>
    <w:p w14:paraId="7507DAEC" w14:textId="77777777" w:rsidR="001B32AC" w:rsidRDefault="001B32AC" w:rsidP="00C06AC8">
      <w:pPr>
        <w:jc w:val="cente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79791AA" w14:textId="77777777" w:rsidR="00C06AC8" w:rsidRPr="00C06AC8" w:rsidRDefault="00C06AC8" w:rsidP="00C06AC8">
      <w:pPr>
        <w:jc w:val="center"/>
        <w:rPr>
          <w:rFonts w:ascii="Poppins" w:eastAsiaTheme="minorHAnsi" w:hAnsi="Poppins" w:cs="Poppins"/>
          <w:b/>
          <w:bCs/>
          <w:sz w:val="18"/>
          <w:szCs w:val="18"/>
          <w:lang w:eastAsia="en-US"/>
        </w:rPr>
      </w:pPr>
      <w:bookmarkStart w:id="9" w:name="_Job_Description:_"/>
      <w:bookmarkEnd w:id="9"/>
      <w:r w:rsidRPr="00C06AC8">
        <w:rPr>
          <w:rFonts w:ascii="Poppins" w:eastAsiaTheme="minorHAnsi" w:hAnsi="Poppins" w:cs="Poppins"/>
          <w:b/>
          <w:bCs/>
          <w:sz w:val="18"/>
          <w:szCs w:val="18"/>
          <w:lang w:eastAsia="en-US"/>
        </w:rPr>
        <w:t>JOB DESCRIPTION AND PERSON SPECIFICATION</w:t>
      </w:r>
    </w:p>
    <w:tbl>
      <w:tblPr>
        <w:tblStyle w:val="TableGrid1"/>
        <w:tblW w:w="0" w:type="auto"/>
        <w:tblLook w:val="04A0" w:firstRow="1" w:lastRow="0" w:firstColumn="1" w:lastColumn="0" w:noHBand="0" w:noVBand="1"/>
      </w:tblPr>
      <w:tblGrid>
        <w:gridCol w:w="2254"/>
        <w:gridCol w:w="6762"/>
      </w:tblGrid>
      <w:tr w:rsidR="00C06AC8" w:rsidRPr="00C06AC8" w14:paraId="776768A6" w14:textId="77777777" w:rsidTr="00DF1343">
        <w:tc>
          <w:tcPr>
            <w:tcW w:w="2254" w:type="dxa"/>
            <w:shd w:val="clear" w:color="auto" w:fill="04428C"/>
          </w:tcPr>
          <w:p w14:paraId="7CBBF7FA"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Job Title:</w:t>
            </w:r>
          </w:p>
        </w:tc>
        <w:tc>
          <w:tcPr>
            <w:tcW w:w="6762" w:type="dxa"/>
          </w:tcPr>
          <w:p w14:paraId="52252E20"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Teaching School Hub Senior Administrator</w:t>
            </w:r>
          </w:p>
        </w:tc>
      </w:tr>
      <w:tr w:rsidR="00C06AC8" w:rsidRPr="00C06AC8" w14:paraId="2638E05B" w14:textId="77777777" w:rsidTr="00DF1343">
        <w:tc>
          <w:tcPr>
            <w:tcW w:w="2254" w:type="dxa"/>
            <w:shd w:val="clear" w:color="auto" w:fill="04428C"/>
          </w:tcPr>
          <w:p w14:paraId="55269F24"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JD Reference:</w:t>
            </w:r>
          </w:p>
        </w:tc>
        <w:tc>
          <w:tcPr>
            <w:tcW w:w="6762" w:type="dxa"/>
          </w:tcPr>
          <w:p w14:paraId="45B40537"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 xml:space="preserve">Core Teacher Training </w:t>
            </w:r>
          </w:p>
        </w:tc>
      </w:tr>
      <w:tr w:rsidR="00C06AC8" w:rsidRPr="00C06AC8" w14:paraId="539470CA" w14:textId="77777777" w:rsidTr="00DF1343">
        <w:tc>
          <w:tcPr>
            <w:tcW w:w="2254" w:type="dxa"/>
            <w:shd w:val="clear" w:color="auto" w:fill="04428C"/>
          </w:tcPr>
          <w:p w14:paraId="6F03C092"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School/Academy:</w:t>
            </w:r>
          </w:p>
        </w:tc>
        <w:tc>
          <w:tcPr>
            <w:tcW w:w="6762" w:type="dxa"/>
          </w:tcPr>
          <w:p w14:paraId="7DFFA61C"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Cambridgeshire and Peterborough Teaching School Hub</w:t>
            </w:r>
          </w:p>
        </w:tc>
      </w:tr>
      <w:tr w:rsidR="00C06AC8" w:rsidRPr="00C06AC8" w14:paraId="0BC3FD32" w14:textId="77777777" w:rsidTr="00DF1343">
        <w:tc>
          <w:tcPr>
            <w:tcW w:w="2254" w:type="dxa"/>
            <w:shd w:val="clear" w:color="auto" w:fill="04428C"/>
          </w:tcPr>
          <w:p w14:paraId="00B7CF87"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Weeks:</w:t>
            </w:r>
          </w:p>
        </w:tc>
        <w:tc>
          <w:tcPr>
            <w:tcW w:w="6762" w:type="dxa"/>
          </w:tcPr>
          <w:p w14:paraId="26A10EDD"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40</w:t>
            </w:r>
          </w:p>
        </w:tc>
      </w:tr>
      <w:tr w:rsidR="00C06AC8" w:rsidRPr="00C06AC8" w14:paraId="164432BB" w14:textId="77777777" w:rsidTr="00DF1343">
        <w:tc>
          <w:tcPr>
            <w:tcW w:w="2254" w:type="dxa"/>
            <w:shd w:val="clear" w:color="auto" w:fill="04428C"/>
          </w:tcPr>
          <w:p w14:paraId="78D51C06"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Hours of work:</w:t>
            </w:r>
          </w:p>
        </w:tc>
        <w:tc>
          <w:tcPr>
            <w:tcW w:w="6762" w:type="dxa"/>
          </w:tcPr>
          <w:p w14:paraId="22A104DC"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 xml:space="preserve">37 per week </w:t>
            </w:r>
          </w:p>
        </w:tc>
      </w:tr>
      <w:tr w:rsidR="00C06AC8" w:rsidRPr="00C06AC8" w14:paraId="7A045CE7" w14:textId="77777777" w:rsidTr="00DF1343">
        <w:tc>
          <w:tcPr>
            <w:tcW w:w="2254" w:type="dxa"/>
            <w:shd w:val="clear" w:color="auto" w:fill="04428C"/>
          </w:tcPr>
          <w:p w14:paraId="515AFC5C"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Salary:</w:t>
            </w:r>
          </w:p>
        </w:tc>
        <w:tc>
          <w:tcPr>
            <w:tcW w:w="6762" w:type="dxa"/>
          </w:tcPr>
          <w:p w14:paraId="2A9039C1"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Grade 8</w:t>
            </w:r>
          </w:p>
        </w:tc>
      </w:tr>
      <w:tr w:rsidR="00C06AC8" w:rsidRPr="00C06AC8" w14:paraId="54E780ED" w14:textId="77777777" w:rsidTr="00DF1343">
        <w:tc>
          <w:tcPr>
            <w:tcW w:w="2254" w:type="dxa"/>
            <w:shd w:val="clear" w:color="auto" w:fill="04428C"/>
          </w:tcPr>
          <w:p w14:paraId="146D082D"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Responsible to:</w:t>
            </w:r>
          </w:p>
        </w:tc>
        <w:tc>
          <w:tcPr>
            <w:tcW w:w="6762" w:type="dxa"/>
          </w:tcPr>
          <w:p w14:paraId="35DF5C5F"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Teaching School Hub Lead</w:t>
            </w:r>
          </w:p>
        </w:tc>
      </w:tr>
    </w:tbl>
    <w:p w14:paraId="5049EAD3" w14:textId="77777777" w:rsidR="00C06AC8" w:rsidRPr="00C06AC8" w:rsidRDefault="00C06AC8" w:rsidP="00C06AC8">
      <w:pPr>
        <w:jc w:val="center"/>
        <w:rPr>
          <w:rFonts w:ascii="Poppins" w:eastAsiaTheme="minorHAnsi" w:hAnsi="Poppins" w:cs="Poppins"/>
          <w:sz w:val="18"/>
          <w:szCs w:val="18"/>
          <w:lang w:eastAsia="en-US"/>
        </w:rPr>
      </w:pPr>
    </w:p>
    <w:tbl>
      <w:tblPr>
        <w:tblStyle w:val="TableGrid1"/>
        <w:tblW w:w="0" w:type="auto"/>
        <w:tblLook w:val="04A0" w:firstRow="1" w:lastRow="0" w:firstColumn="1" w:lastColumn="0" w:noHBand="0" w:noVBand="1"/>
      </w:tblPr>
      <w:tblGrid>
        <w:gridCol w:w="2254"/>
        <w:gridCol w:w="6762"/>
      </w:tblGrid>
      <w:tr w:rsidR="00C06AC8" w:rsidRPr="00C06AC8" w14:paraId="0117F42B" w14:textId="77777777" w:rsidTr="00DF1343">
        <w:tc>
          <w:tcPr>
            <w:tcW w:w="2254" w:type="dxa"/>
            <w:shd w:val="clear" w:color="auto" w:fill="04428C"/>
          </w:tcPr>
          <w:p w14:paraId="3EC27B9E"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Role:</w:t>
            </w:r>
          </w:p>
        </w:tc>
        <w:tc>
          <w:tcPr>
            <w:tcW w:w="6762" w:type="dxa"/>
          </w:tcPr>
          <w:p w14:paraId="460D2381" w14:textId="77777777" w:rsidR="00C06AC8" w:rsidRPr="00C06AC8" w:rsidRDefault="00C06AC8" w:rsidP="00C06AC8">
            <w:pPr>
              <w:spacing w:line="276" w:lineRule="auto"/>
              <w:contextualSpacing/>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To manage the administrative activity of the Teaching School Hub inclusive of reporting, collaborating with and advising the CPTSH Lead on all aspects of programme administration.</w:t>
            </w:r>
          </w:p>
        </w:tc>
      </w:tr>
      <w:tr w:rsidR="00C06AC8" w:rsidRPr="00C06AC8" w14:paraId="46FDDAC0" w14:textId="77777777" w:rsidTr="00DF1343">
        <w:tc>
          <w:tcPr>
            <w:tcW w:w="2254" w:type="dxa"/>
            <w:shd w:val="clear" w:color="auto" w:fill="04428C"/>
          </w:tcPr>
          <w:p w14:paraId="0EFEC31B" w14:textId="77777777" w:rsidR="00C06AC8" w:rsidRPr="00C06AC8" w:rsidRDefault="00C06AC8" w:rsidP="00C06AC8">
            <w:pPr>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Purpose of job:</w:t>
            </w:r>
          </w:p>
        </w:tc>
        <w:tc>
          <w:tcPr>
            <w:tcW w:w="6762" w:type="dxa"/>
          </w:tcPr>
          <w:p w14:paraId="5E8FA019" w14:textId="77777777" w:rsidR="00C06AC8" w:rsidRPr="00C06AC8" w:rsidRDefault="00C06AC8" w:rsidP="00C06AC8">
            <w:pPr>
              <w:tabs>
                <w:tab w:val="left" w:pos="1065"/>
              </w:tabs>
              <w:rPr>
                <w:rFonts w:ascii="Poppins" w:eastAsiaTheme="minorHAnsi" w:hAnsi="Poppins" w:cs="Poppins"/>
                <w:sz w:val="18"/>
                <w:szCs w:val="18"/>
                <w:lang w:eastAsia="en-US"/>
              </w:rPr>
            </w:pPr>
            <w:r w:rsidRPr="00C06AC8">
              <w:rPr>
                <w:rFonts w:ascii="Poppins" w:eastAsiaTheme="minorHAnsi" w:hAnsi="Poppins" w:cs="Poppins"/>
                <w:sz w:val="18"/>
                <w:szCs w:val="18"/>
                <w:lang w:eastAsia="en-US"/>
              </w:rPr>
              <w:t>Contribute to the delivery of the CPTSH golden thread professional development programmes across the Hub by undertaking the key administration tasks for the service.</w:t>
            </w:r>
          </w:p>
        </w:tc>
      </w:tr>
    </w:tbl>
    <w:p w14:paraId="13BDDD0E" w14:textId="77777777" w:rsidR="00C06AC8" w:rsidRPr="00C06AC8" w:rsidRDefault="00C06AC8" w:rsidP="00C06AC8">
      <w:pPr>
        <w:jc w:val="center"/>
        <w:rPr>
          <w:rFonts w:ascii="Poppins" w:eastAsiaTheme="minorHAnsi" w:hAnsi="Poppins" w:cs="Poppins"/>
          <w:sz w:val="18"/>
          <w:szCs w:val="18"/>
          <w:lang w:eastAsia="en-US"/>
        </w:rPr>
      </w:pPr>
    </w:p>
    <w:p w14:paraId="75D62BBD" w14:textId="77777777" w:rsidR="00C06AC8" w:rsidRPr="00C06AC8" w:rsidRDefault="00C06AC8" w:rsidP="00C06AC8">
      <w:pPr>
        <w:rPr>
          <w:rFonts w:ascii="Poppins" w:eastAsiaTheme="minorHAnsi" w:hAnsi="Poppins" w:cs="Poppins"/>
          <w:b/>
          <w:bCs/>
          <w:sz w:val="18"/>
          <w:szCs w:val="18"/>
          <w:lang w:eastAsia="en-US"/>
        </w:rPr>
      </w:pPr>
      <w:r w:rsidRPr="00C06AC8">
        <w:rPr>
          <w:rFonts w:ascii="Poppins" w:eastAsiaTheme="minorHAnsi" w:hAnsi="Poppins" w:cs="Poppins"/>
          <w:b/>
          <w:bCs/>
          <w:sz w:val="18"/>
          <w:szCs w:val="18"/>
          <w:lang w:eastAsia="en-US"/>
        </w:rPr>
        <w:t>Responsibilities and Accountabilities:</w:t>
      </w:r>
    </w:p>
    <w:p w14:paraId="3458E0B4"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Accountable for ensuring that administration processes are carried out efficiently and accurately in line with Department for Education (DofE) guidance and requirements.  The role holder will need to exercise initiative and make decisions without ready access to their line manager who will often be out at other Trust and regional sites.</w:t>
      </w:r>
    </w:p>
    <w:p w14:paraId="50B13AB9"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Responsible for developing and monitoring administration practices to ensure compliance with DofE and Lead Provider contractual requirements and deploying strategies to update such processes as required.</w:t>
      </w:r>
    </w:p>
    <w:p w14:paraId="3A26A32C"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Responsible for the preparation, production and collection of school agreements.  The role holder will need to communicate confidently and accurately with senior staff in schools including Headteachers, CEOs, Mentors and Induction Tutors.</w:t>
      </w:r>
    </w:p>
    <w:p w14:paraId="774EB243"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Responsible for managing the administration of early career teachers (ECT) Early Career Framework and leadership programme registrations, leavers, transfers and completers with Lead Provider systems.</w:t>
      </w:r>
    </w:p>
    <w:p w14:paraId="2119A808"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Responsible for liaising with other teaching school hubs to share/collect data for early career teachers who have moved school partway through their programmes.</w:t>
      </w:r>
    </w:p>
    <w:p w14:paraId="704FFFC3"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Respond to questions and queries from schools about early career teacher and leadership programme administration processes accurately and build knowledge over time to reduce the volume of queries that need to be answered by the CPTSH Lead.  There are potentially many different queries/scenarios that can be </w:t>
      </w:r>
      <w:proofErr w:type="gramStart"/>
      <w:r w:rsidRPr="00C06AC8">
        <w:rPr>
          <w:rFonts w:ascii="Poppins" w:eastAsiaTheme="minorHAnsi" w:hAnsi="Poppins" w:cs="Poppins"/>
          <w:color w:val="000000"/>
          <w:sz w:val="18"/>
          <w:szCs w:val="18"/>
          <w:lang w:eastAsia="en-US"/>
        </w:rPr>
        <w:t>raised</w:t>
      </w:r>
      <w:proofErr w:type="gramEnd"/>
      <w:r w:rsidRPr="00C06AC8">
        <w:rPr>
          <w:rFonts w:ascii="Poppins" w:eastAsiaTheme="minorHAnsi" w:hAnsi="Poppins" w:cs="Poppins"/>
          <w:color w:val="000000"/>
          <w:sz w:val="18"/>
          <w:szCs w:val="18"/>
          <w:lang w:eastAsia="en-US"/>
        </w:rPr>
        <w:t xml:space="preserve"> and the role holder will need to be able to use/build their knowledge and initiative to answer around 90% of them on their own.</w:t>
      </w:r>
    </w:p>
    <w:p w14:paraId="4813D945"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Support the CPTSH Lead to develop communication strategies and materials to inform schools/trusts and encourage their continued engagement with the ECF programme.</w:t>
      </w:r>
    </w:p>
    <w:p w14:paraId="3C83089A"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Manage the administration of CPTSH events in conjunction with the Programme Lead and other relevant colleagues.</w:t>
      </w:r>
    </w:p>
    <w:p w14:paraId="09EDE24D"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lastRenderedPageBreak/>
        <w:t>Oversee the overall budget of CPTSH programmes including agreeing the overall recruitment targets and DofE targets.  The post holder will also be required to monitor signup and income against the overall budget to ensure programmes remains viable.</w:t>
      </w:r>
    </w:p>
    <w:p w14:paraId="060F5C19"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Accountable for the overall management of administration processes including but not limited to; data accuracy, adherence to timescales and processing of early careers teacher registrations. Leavers, transfers and completers.</w:t>
      </w:r>
    </w:p>
    <w:p w14:paraId="164CE06F"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The role holder will need to concentrate for prolonged periods to ensure accuracy and be able to deal with frequent disruptions to answer urgent queries from schools.  The role will have </w:t>
      </w:r>
      <w:proofErr w:type="gramStart"/>
      <w:r w:rsidRPr="00C06AC8">
        <w:rPr>
          <w:rFonts w:ascii="Poppins" w:eastAsiaTheme="minorHAnsi" w:hAnsi="Poppins" w:cs="Poppins"/>
          <w:color w:val="000000"/>
          <w:sz w:val="18"/>
          <w:szCs w:val="18"/>
          <w:lang w:eastAsia="en-US"/>
        </w:rPr>
        <w:t>a number of</w:t>
      </w:r>
      <w:proofErr w:type="gramEnd"/>
      <w:r w:rsidRPr="00C06AC8">
        <w:rPr>
          <w:rFonts w:ascii="Poppins" w:eastAsiaTheme="minorHAnsi" w:hAnsi="Poppins" w:cs="Poppins"/>
          <w:color w:val="000000"/>
          <w:sz w:val="18"/>
          <w:szCs w:val="18"/>
          <w:lang w:eastAsia="en-US"/>
        </w:rPr>
        <w:t xml:space="preserve"> peak periods throughout the year where the role holder will be required to manage high levels of work effectively.</w:t>
      </w:r>
    </w:p>
    <w:p w14:paraId="1E4AC264"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Maintain a high level of customer focus and meet the needs of schools.  It is key to the ongoing viability for the CPTSH programmes that existing schools and trusts are </w:t>
      </w:r>
      <w:proofErr w:type="gramStart"/>
      <w:r w:rsidRPr="00C06AC8">
        <w:rPr>
          <w:rFonts w:ascii="Poppins" w:eastAsiaTheme="minorHAnsi" w:hAnsi="Poppins" w:cs="Poppins"/>
          <w:color w:val="000000"/>
          <w:sz w:val="18"/>
          <w:szCs w:val="18"/>
          <w:lang w:eastAsia="en-US"/>
        </w:rPr>
        <w:t>retained</w:t>
      </w:r>
      <w:proofErr w:type="gramEnd"/>
      <w:r w:rsidRPr="00C06AC8">
        <w:rPr>
          <w:rFonts w:ascii="Poppins" w:eastAsiaTheme="minorHAnsi" w:hAnsi="Poppins" w:cs="Poppins"/>
          <w:color w:val="000000"/>
          <w:sz w:val="18"/>
          <w:szCs w:val="18"/>
          <w:lang w:eastAsia="en-US"/>
        </w:rPr>
        <w:t xml:space="preserve"> and more are attracted rather than competitors.  The role holder has a key responsibility and </w:t>
      </w:r>
      <w:proofErr w:type="gramStart"/>
      <w:r w:rsidRPr="00C06AC8">
        <w:rPr>
          <w:rFonts w:ascii="Poppins" w:eastAsiaTheme="minorHAnsi" w:hAnsi="Poppins" w:cs="Poppins"/>
          <w:color w:val="000000"/>
          <w:sz w:val="18"/>
          <w:szCs w:val="18"/>
          <w:lang w:eastAsia="en-US"/>
        </w:rPr>
        <w:t>focus</w:t>
      </w:r>
      <w:proofErr w:type="gramEnd"/>
      <w:r w:rsidRPr="00C06AC8">
        <w:rPr>
          <w:rFonts w:ascii="Poppins" w:eastAsiaTheme="minorHAnsi" w:hAnsi="Poppins" w:cs="Poppins"/>
          <w:color w:val="000000"/>
          <w:sz w:val="18"/>
          <w:szCs w:val="18"/>
          <w:lang w:eastAsia="en-US"/>
        </w:rPr>
        <w:t xml:space="preserve"> on this as the first point of contact.  Responsible for updating relevant website pages.</w:t>
      </w:r>
    </w:p>
    <w:p w14:paraId="3510356B" w14:textId="77777777" w:rsidR="00C06AC8" w:rsidRPr="00C06AC8" w:rsidRDefault="00C06AC8" w:rsidP="00C06AC8">
      <w:pPr>
        <w:numPr>
          <w:ilvl w:val="0"/>
          <w:numId w:val="27"/>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Responsible for ensuring purchase orders are accurate and raised at the correct time.</w:t>
      </w:r>
    </w:p>
    <w:p w14:paraId="49DE2176"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lang w:eastAsia="en-US"/>
        </w:rPr>
      </w:pPr>
    </w:p>
    <w:p w14:paraId="69B692AB"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b/>
          <w:bCs/>
          <w:color w:val="000000"/>
          <w:sz w:val="18"/>
          <w:szCs w:val="18"/>
          <w:lang w:eastAsia="en-US"/>
        </w:rPr>
      </w:pPr>
      <w:r w:rsidRPr="00C06AC8">
        <w:rPr>
          <w:rFonts w:ascii="Poppins" w:eastAsiaTheme="minorHAnsi" w:hAnsi="Poppins" w:cs="Poppins"/>
          <w:b/>
          <w:bCs/>
          <w:color w:val="000000"/>
          <w:sz w:val="18"/>
          <w:szCs w:val="18"/>
          <w:lang w:eastAsia="en-US"/>
        </w:rPr>
        <w:t>Support for School/Academy/Place of work:</w:t>
      </w:r>
    </w:p>
    <w:p w14:paraId="1C258C0E" w14:textId="77777777" w:rsidR="00C06AC8" w:rsidRPr="00C06AC8" w:rsidRDefault="00C06AC8" w:rsidP="00C06AC8">
      <w:pPr>
        <w:numPr>
          <w:ilvl w:val="0"/>
          <w:numId w:val="26"/>
        </w:numPr>
        <w:spacing w:after="0" w:line="276" w:lineRule="auto"/>
        <w:contextualSpacing/>
        <w:jc w:val="both"/>
        <w:rPr>
          <w:rFonts w:ascii="Poppins" w:eastAsia="Times New Roman" w:hAnsi="Poppins" w:cs="Poppins"/>
          <w:sz w:val="18"/>
          <w:szCs w:val="18"/>
          <w:lang w:eastAsia="en-US"/>
        </w:rPr>
      </w:pPr>
      <w:r w:rsidRPr="00C06AC8">
        <w:rPr>
          <w:rFonts w:ascii="Poppins" w:eastAsia="Times New Roman" w:hAnsi="Poppins" w:cs="Poppins"/>
          <w:sz w:val="18"/>
          <w:szCs w:val="18"/>
          <w:lang w:eastAsia="en-US"/>
        </w:rPr>
        <w:t>Support all Meridian Trust Teaching School Hub colleagues to help provide a high quality and successful training programmes.</w:t>
      </w:r>
    </w:p>
    <w:p w14:paraId="677AB812" w14:textId="77777777" w:rsidR="00C06AC8" w:rsidRPr="00C06AC8" w:rsidRDefault="00C06AC8" w:rsidP="00C06AC8">
      <w:pPr>
        <w:numPr>
          <w:ilvl w:val="0"/>
          <w:numId w:val="26"/>
        </w:numPr>
        <w:spacing w:after="0" w:line="276" w:lineRule="auto"/>
        <w:contextualSpacing/>
        <w:jc w:val="both"/>
        <w:rPr>
          <w:rFonts w:ascii="Poppins" w:eastAsia="Times New Roman" w:hAnsi="Poppins" w:cs="Poppins"/>
          <w:sz w:val="18"/>
          <w:szCs w:val="18"/>
          <w:lang w:eastAsia="en-US"/>
        </w:rPr>
      </w:pPr>
      <w:r w:rsidRPr="00C06AC8">
        <w:rPr>
          <w:rFonts w:ascii="Poppins" w:eastAsia="Times New Roman" w:hAnsi="Poppins" w:cs="Poppins"/>
          <w:sz w:val="18"/>
          <w:szCs w:val="18"/>
          <w:lang w:eastAsia="en-US"/>
        </w:rPr>
        <w:t>Attend relevant training sessions and conferences, ensuring effective dissemination of information and resources to colleagues.</w:t>
      </w:r>
    </w:p>
    <w:p w14:paraId="69F47336" w14:textId="77777777" w:rsidR="00C06AC8" w:rsidRPr="00C06AC8" w:rsidRDefault="00C06AC8" w:rsidP="00C06AC8">
      <w:pPr>
        <w:numPr>
          <w:ilvl w:val="0"/>
          <w:numId w:val="22"/>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Ensure Teaching School Hub and other Meridian Trust staff understand the role of the Hub and how they can support. </w:t>
      </w:r>
    </w:p>
    <w:p w14:paraId="61F4D54D" w14:textId="77777777" w:rsidR="00C06AC8" w:rsidRPr="00C06AC8" w:rsidRDefault="00C06AC8" w:rsidP="00C06AC8">
      <w:pPr>
        <w:numPr>
          <w:ilvl w:val="0"/>
          <w:numId w:val="22"/>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Assist with the creation of agendas and note-taking during meetings.</w:t>
      </w:r>
    </w:p>
    <w:p w14:paraId="08A7E064" w14:textId="77777777" w:rsidR="00C06AC8" w:rsidRPr="00C06AC8" w:rsidRDefault="00C06AC8" w:rsidP="00C06AC8">
      <w:pPr>
        <w:numPr>
          <w:ilvl w:val="0"/>
          <w:numId w:val="22"/>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Participation in staff events by arrangement. </w:t>
      </w:r>
    </w:p>
    <w:p w14:paraId="2B5801A5" w14:textId="77777777" w:rsidR="00C06AC8" w:rsidRPr="00C06AC8" w:rsidRDefault="00C06AC8" w:rsidP="00C06AC8">
      <w:pPr>
        <w:numPr>
          <w:ilvl w:val="0"/>
          <w:numId w:val="22"/>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Attend Staff Meetings. </w:t>
      </w:r>
    </w:p>
    <w:p w14:paraId="6A43DBF3" w14:textId="77777777" w:rsidR="00C06AC8" w:rsidRPr="00C06AC8" w:rsidRDefault="00C06AC8" w:rsidP="00C06AC8">
      <w:pPr>
        <w:numPr>
          <w:ilvl w:val="0"/>
          <w:numId w:val="22"/>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Contribute and participate in Trust events and activities where possible.</w:t>
      </w:r>
    </w:p>
    <w:p w14:paraId="4859DE48" w14:textId="77777777" w:rsidR="00C06AC8" w:rsidRPr="00C06AC8" w:rsidRDefault="00C06AC8" w:rsidP="00C06AC8">
      <w:pPr>
        <w:numPr>
          <w:ilvl w:val="0"/>
          <w:numId w:val="22"/>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Develop and maintain effective working relationships with other staff and ECTs, teachers Induction Tutors, leaders and Headteachers from Cambridgeshire and Peterborough schools. </w:t>
      </w:r>
    </w:p>
    <w:p w14:paraId="3AB1444D" w14:textId="77777777" w:rsidR="00C06AC8" w:rsidRPr="00C06AC8" w:rsidRDefault="00C06AC8" w:rsidP="00C06AC8">
      <w:pPr>
        <w:numPr>
          <w:ilvl w:val="0"/>
          <w:numId w:val="22"/>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Adhere to the Trust values.  </w:t>
      </w:r>
    </w:p>
    <w:p w14:paraId="3D961723" w14:textId="77777777" w:rsidR="00C06AC8" w:rsidRPr="00C06AC8" w:rsidRDefault="00C06AC8" w:rsidP="00C06AC8">
      <w:pPr>
        <w:numPr>
          <w:ilvl w:val="0"/>
          <w:numId w:val="22"/>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Follow school and trust policies, practices, and procedures.</w:t>
      </w:r>
    </w:p>
    <w:p w14:paraId="42027966"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highlight w:val="yellow"/>
          <w:lang w:eastAsia="en-US"/>
        </w:rPr>
      </w:pPr>
    </w:p>
    <w:p w14:paraId="73F8162B"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b/>
          <w:bCs/>
          <w:color w:val="000000"/>
          <w:sz w:val="18"/>
          <w:szCs w:val="18"/>
          <w:lang w:eastAsia="en-US"/>
        </w:rPr>
        <w:t>Data security:</w:t>
      </w:r>
    </w:p>
    <w:p w14:paraId="0F7760D7" w14:textId="77777777" w:rsidR="00C06AC8" w:rsidRPr="00C06AC8" w:rsidRDefault="00C06AC8" w:rsidP="00C06AC8">
      <w:pPr>
        <w:numPr>
          <w:ilvl w:val="0"/>
          <w:numId w:val="23"/>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Act in accordance with legal provisions regulating confidentiality and security of data and information in accordance with GDPR regulations.</w:t>
      </w:r>
    </w:p>
    <w:p w14:paraId="71CADD43"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b/>
          <w:bCs/>
          <w:color w:val="000000"/>
          <w:sz w:val="18"/>
          <w:szCs w:val="18"/>
          <w:highlight w:val="yellow"/>
          <w:lang w:eastAsia="en-US"/>
        </w:rPr>
      </w:pPr>
    </w:p>
    <w:p w14:paraId="0E974648"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b/>
          <w:bCs/>
          <w:color w:val="000000"/>
          <w:sz w:val="18"/>
          <w:szCs w:val="18"/>
          <w:lang w:eastAsia="en-US"/>
        </w:rPr>
        <w:t xml:space="preserve">Health and Safety: </w:t>
      </w:r>
    </w:p>
    <w:p w14:paraId="5C700435" w14:textId="77777777" w:rsidR="00C06AC8" w:rsidRPr="00C06AC8" w:rsidRDefault="00C06AC8" w:rsidP="00C06AC8">
      <w:pPr>
        <w:numPr>
          <w:ilvl w:val="0"/>
          <w:numId w:val="23"/>
        </w:numPr>
        <w:autoSpaceDE w:val="0"/>
        <w:autoSpaceDN w:val="0"/>
        <w:adjustRightInd w:val="0"/>
        <w:spacing w:after="0" w:line="240" w:lineRule="auto"/>
        <w:ind w:left="714" w:hanging="357"/>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Be aware of the responsibility for personal Health, Safety and Welfare and that of others who may be affected by your actions or inactions. </w:t>
      </w:r>
    </w:p>
    <w:p w14:paraId="505E4D1B" w14:textId="77777777" w:rsidR="00C06AC8" w:rsidRPr="00C06AC8" w:rsidRDefault="00C06AC8" w:rsidP="00C06AC8">
      <w:pPr>
        <w:numPr>
          <w:ilvl w:val="0"/>
          <w:numId w:val="23"/>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Co-operate with the Trust on all issues to do with Health, Safety &amp; Welfare. </w:t>
      </w:r>
    </w:p>
    <w:p w14:paraId="4CC0D535" w14:textId="77777777" w:rsidR="00C06AC8" w:rsidRPr="00C06AC8" w:rsidRDefault="00C06AC8" w:rsidP="00C06AC8">
      <w:pPr>
        <w:numPr>
          <w:ilvl w:val="0"/>
          <w:numId w:val="23"/>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To work/operate all plant and machinery within Health and Safety and other legal regulations, including risk assessments.</w:t>
      </w:r>
    </w:p>
    <w:p w14:paraId="1CC02846" w14:textId="77777777" w:rsidR="00C06AC8" w:rsidRPr="00C06AC8" w:rsidRDefault="00C06AC8" w:rsidP="00C06AC8">
      <w:pPr>
        <w:numPr>
          <w:ilvl w:val="0"/>
          <w:numId w:val="23"/>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Physically able to undertake manual work and to perform tasks set out in this job description.</w:t>
      </w:r>
    </w:p>
    <w:p w14:paraId="12D5CCFD" w14:textId="77777777" w:rsidR="00C06AC8" w:rsidRPr="00C06AC8" w:rsidRDefault="00C06AC8" w:rsidP="00C06AC8">
      <w:pPr>
        <w:numPr>
          <w:ilvl w:val="0"/>
          <w:numId w:val="23"/>
        </w:numPr>
        <w:autoSpaceDE w:val="0"/>
        <w:autoSpaceDN w:val="0"/>
        <w:adjustRightInd w:val="0"/>
        <w:spacing w:after="36"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Contribute to the maintenance of a safe and healthy environment. </w:t>
      </w:r>
    </w:p>
    <w:p w14:paraId="2F25CB4C"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highlight w:val="yellow"/>
          <w:lang w:eastAsia="en-US"/>
        </w:rPr>
      </w:pPr>
    </w:p>
    <w:p w14:paraId="57F4DDBA"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b/>
          <w:bCs/>
          <w:color w:val="000000"/>
          <w:sz w:val="18"/>
          <w:szCs w:val="18"/>
          <w:lang w:eastAsia="en-US"/>
        </w:rPr>
        <w:t>Continuing Professional Development:</w:t>
      </w:r>
    </w:p>
    <w:p w14:paraId="67EB0E78" w14:textId="77777777" w:rsidR="00C06AC8" w:rsidRPr="00C06AC8" w:rsidRDefault="00C06AC8" w:rsidP="00C06AC8">
      <w:pPr>
        <w:numPr>
          <w:ilvl w:val="0"/>
          <w:numId w:val="24"/>
        </w:numPr>
        <w:autoSpaceDE w:val="0"/>
        <w:autoSpaceDN w:val="0"/>
        <w:adjustRightInd w:val="0"/>
        <w:spacing w:after="8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In conjunction with the line manager, take responsibility for personal professional development, keeping up to date with research and developments related to </w:t>
      </w:r>
      <w:r w:rsidRPr="00C06AC8">
        <w:rPr>
          <w:rFonts w:ascii="Poppins" w:eastAsiaTheme="minorHAnsi" w:hAnsi="Poppins" w:cs="Poppins"/>
          <w:color w:val="000000"/>
          <w:sz w:val="18"/>
          <w:szCs w:val="18"/>
          <w:lang w:eastAsia="en-US"/>
        </w:rPr>
        <w:lastRenderedPageBreak/>
        <w:t>school/academy/place of work efficiency, which may lead to improvements in the day-to-day running of the Trust.</w:t>
      </w:r>
    </w:p>
    <w:p w14:paraId="3F9712FF" w14:textId="77777777" w:rsidR="00C06AC8" w:rsidRPr="00C06AC8" w:rsidRDefault="00C06AC8" w:rsidP="00C06AC8">
      <w:pPr>
        <w:numPr>
          <w:ilvl w:val="0"/>
          <w:numId w:val="24"/>
        </w:numPr>
        <w:autoSpaceDE w:val="0"/>
        <w:autoSpaceDN w:val="0"/>
        <w:adjustRightInd w:val="0"/>
        <w:spacing w:after="8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21C08EB7" w14:textId="77777777" w:rsidR="00C06AC8" w:rsidRPr="00C06AC8" w:rsidRDefault="00C06AC8" w:rsidP="00C06AC8">
      <w:pPr>
        <w:numPr>
          <w:ilvl w:val="0"/>
          <w:numId w:val="24"/>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Maintain a professional portfolio of evidence to support the Performance Management process – evaluating and improving own practice. </w:t>
      </w:r>
    </w:p>
    <w:p w14:paraId="732FC04B"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highlight w:val="yellow"/>
          <w:lang w:eastAsia="en-US"/>
        </w:rPr>
      </w:pPr>
    </w:p>
    <w:p w14:paraId="09F0F7D5"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b/>
          <w:bCs/>
          <w:color w:val="000000"/>
          <w:sz w:val="18"/>
          <w:szCs w:val="18"/>
          <w:lang w:eastAsia="en-US"/>
        </w:rPr>
      </w:pPr>
      <w:r w:rsidRPr="00C06AC8">
        <w:rPr>
          <w:rFonts w:ascii="Poppins" w:eastAsiaTheme="minorHAnsi" w:hAnsi="Poppins" w:cs="Poppins"/>
          <w:b/>
          <w:bCs/>
          <w:color w:val="000000"/>
          <w:sz w:val="18"/>
          <w:szCs w:val="18"/>
          <w:lang w:eastAsia="en-US"/>
        </w:rPr>
        <w:t>Child Protection and Safeguarding</w:t>
      </w:r>
    </w:p>
    <w:p w14:paraId="7C606025" w14:textId="77777777" w:rsidR="00C06AC8" w:rsidRPr="00C06AC8" w:rsidRDefault="00C06AC8" w:rsidP="00C06AC8">
      <w:pPr>
        <w:numPr>
          <w:ilvl w:val="0"/>
          <w:numId w:val="25"/>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 xml:space="preserve">The post holder will have a shared responsibility for the safeguarding of all children and young people. The post holder also has an implicit duty to promote the welfare of all children and young people. </w:t>
      </w:r>
    </w:p>
    <w:p w14:paraId="18556D5F" w14:textId="77777777" w:rsidR="00C06AC8" w:rsidRPr="00C06AC8" w:rsidRDefault="00C06AC8" w:rsidP="00C06AC8">
      <w:pPr>
        <w:numPr>
          <w:ilvl w:val="0"/>
          <w:numId w:val="25"/>
        </w:numPr>
        <w:autoSpaceDE w:val="0"/>
        <w:autoSpaceDN w:val="0"/>
        <w:adjustRightInd w:val="0"/>
        <w:spacing w:after="0" w:line="240" w:lineRule="auto"/>
        <w:jc w:val="both"/>
        <w:rPr>
          <w:rFonts w:ascii="Poppins" w:eastAsiaTheme="minorHAnsi" w:hAnsi="Poppins" w:cs="Poppins"/>
          <w:color w:val="000000"/>
          <w:sz w:val="18"/>
          <w:szCs w:val="18"/>
          <w:lang w:eastAsia="en-US"/>
        </w:rPr>
      </w:pPr>
      <w:r w:rsidRPr="00C06AC8">
        <w:rPr>
          <w:rFonts w:ascii="Poppins" w:eastAsiaTheme="minorHAnsi" w:hAnsi="Poppins" w:cs="Poppins"/>
          <w:color w:val="000000"/>
          <w:sz w:val="18"/>
          <w:szCs w:val="18"/>
          <w:lang w:eastAsia="en-US"/>
        </w:rPr>
        <w:t>To inform the Child Protection Officer of any issues relating to the safety and well-being of students.</w:t>
      </w:r>
    </w:p>
    <w:p w14:paraId="205187CA"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highlight w:val="yellow"/>
          <w:lang w:eastAsia="en-US"/>
        </w:rPr>
      </w:pPr>
    </w:p>
    <w:p w14:paraId="72D325A6" w14:textId="77777777" w:rsidR="00C06AC8" w:rsidRPr="00C06AC8" w:rsidRDefault="00C06AC8" w:rsidP="00C06AC8">
      <w:pPr>
        <w:autoSpaceDE w:val="0"/>
        <w:autoSpaceDN w:val="0"/>
        <w:adjustRightInd w:val="0"/>
        <w:spacing w:after="0" w:line="240" w:lineRule="auto"/>
        <w:rPr>
          <w:rFonts w:ascii="Poppins" w:eastAsiaTheme="minorHAnsi" w:hAnsi="Poppins" w:cs="Poppins"/>
          <w:color w:val="000000"/>
          <w:sz w:val="20"/>
          <w:szCs w:val="20"/>
          <w:lang w:eastAsia="en-US"/>
        </w:rPr>
      </w:pPr>
      <w:r w:rsidRPr="00C06AC8">
        <w:rPr>
          <w:rFonts w:ascii="Poppins" w:eastAsiaTheme="minorHAnsi" w:hAnsi="Poppins" w:cs="Poppins"/>
          <w:color w:val="000000"/>
          <w:sz w:val="20"/>
          <w:szCs w:val="20"/>
          <w:lang w:eastAsia="en-US"/>
        </w:rPr>
        <w:t>The post holder will undertake any other duties commensurate with the grade of the post, in consultation with line manager.</w:t>
      </w:r>
    </w:p>
    <w:p w14:paraId="29584645" w14:textId="77777777" w:rsidR="00C06AC8" w:rsidRPr="00C06AC8" w:rsidRDefault="00C06AC8" w:rsidP="00C06AC8">
      <w:pPr>
        <w:autoSpaceDE w:val="0"/>
        <w:autoSpaceDN w:val="0"/>
        <w:adjustRightInd w:val="0"/>
        <w:spacing w:after="0" w:line="240" w:lineRule="auto"/>
        <w:rPr>
          <w:rFonts w:ascii="Poppins" w:eastAsiaTheme="minorHAnsi" w:hAnsi="Poppins" w:cs="Poppins"/>
          <w:color w:val="000000"/>
          <w:sz w:val="20"/>
          <w:szCs w:val="20"/>
          <w:lang w:eastAsia="en-US"/>
        </w:rPr>
      </w:pPr>
      <w:r w:rsidRPr="00C06AC8">
        <w:rPr>
          <w:rFonts w:ascii="Poppins" w:eastAsiaTheme="minorHAnsi" w:hAnsi="Poppins" w:cs="Poppins"/>
          <w:color w:val="000000"/>
          <w:sz w:val="20"/>
          <w:szCs w:val="2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A8C8D5F" w14:textId="77777777" w:rsidR="00C06AC8" w:rsidRPr="00C06AC8" w:rsidRDefault="00C06AC8" w:rsidP="00C06AC8">
      <w:pPr>
        <w:autoSpaceDE w:val="0"/>
        <w:autoSpaceDN w:val="0"/>
        <w:adjustRightInd w:val="0"/>
        <w:spacing w:after="0" w:line="240" w:lineRule="auto"/>
        <w:jc w:val="both"/>
        <w:rPr>
          <w:rFonts w:ascii="Poppins" w:eastAsiaTheme="minorHAnsi" w:hAnsi="Poppins" w:cs="Poppins"/>
          <w:color w:val="000000"/>
          <w:sz w:val="18"/>
          <w:szCs w:val="18"/>
          <w:lang w:eastAsia="en-US"/>
        </w:rPr>
      </w:pPr>
    </w:p>
    <w:p w14:paraId="3D185A37" w14:textId="77777777" w:rsidR="00C06AC8" w:rsidRPr="00C06AC8" w:rsidRDefault="00C06AC8" w:rsidP="00C06AC8">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18"/>
          <w:szCs w:val="18"/>
          <w:lang w:eastAsia="en-US"/>
        </w:rPr>
      </w:pPr>
      <w:r w:rsidRPr="00C06AC8">
        <w:rPr>
          <w:rFonts w:ascii="Poppins" w:eastAsiaTheme="minorHAnsi" w:hAnsi="Poppins" w:cs="Poppins"/>
          <w:b/>
          <w:bCs/>
          <w:i/>
          <w:iCs/>
          <w:color w:val="FFFFFF" w:themeColor="background1"/>
          <w:sz w:val="18"/>
          <w:szCs w:val="18"/>
          <w:lang w:eastAsia="en-US"/>
        </w:rPr>
        <w:t xml:space="preserve">The Trust is committed to safeguarding and promoting the welfare of children and young people and expects all staff and volunteers to share in this commitment. </w:t>
      </w:r>
    </w:p>
    <w:p w14:paraId="6A49CE9D" w14:textId="77777777" w:rsidR="00C06AC8" w:rsidRPr="00C06AC8" w:rsidRDefault="00C06AC8" w:rsidP="00C06AC8">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18"/>
          <w:szCs w:val="18"/>
          <w:lang w:eastAsia="en-US"/>
        </w:rPr>
      </w:pPr>
      <w:r w:rsidRPr="00C06AC8">
        <w:rPr>
          <w:rFonts w:ascii="Poppins" w:eastAsiaTheme="minorHAnsi" w:hAnsi="Poppins" w:cs="Poppins"/>
          <w:b/>
          <w:bCs/>
          <w:i/>
          <w:iCs/>
          <w:color w:val="FFFFFF" w:themeColor="background1"/>
          <w:sz w:val="18"/>
          <w:szCs w:val="18"/>
          <w:lang w:eastAsia="en-US"/>
        </w:rPr>
        <w:t>All appointments will be subject to pre-employment checks, including an enhanced check with the Disclosure &amp; Barring Service (DBS), as well as social media checks.</w:t>
      </w:r>
    </w:p>
    <w:tbl>
      <w:tblPr>
        <w:tblStyle w:val="TableGrid0"/>
        <w:tblW w:w="9062" w:type="dxa"/>
        <w:tblInd w:w="5" w:type="dxa"/>
        <w:tblCellMar>
          <w:top w:w="36" w:type="dxa"/>
          <w:right w:w="115" w:type="dxa"/>
        </w:tblCellMar>
        <w:tblLook w:val="04A0" w:firstRow="1" w:lastRow="0" w:firstColumn="1" w:lastColumn="0" w:noHBand="0" w:noVBand="1"/>
      </w:tblPr>
      <w:tblGrid>
        <w:gridCol w:w="475"/>
        <w:gridCol w:w="4517"/>
        <w:gridCol w:w="1267"/>
        <w:gridCol w:w="1273"/>
        <w:gridCol w:w="1530"/>
      </w:tblGrid>
      <w:tr w:rsidR="00C06AC8" w:rsidRPr="00C06AC8" w14:paraId="7BBEDFEF" w14:textId="77777777" w:rsidTr="00DF1343">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8846B0" w14:textId="77777777" w:rsidR="00C06AC8" w:rsidRPr="00C06AC8" w:rsidRDefault="00C06AC8" w:rsidP="00C06AC8">
            <w:pPr>
              <w:ind w:left="106"/>
              <w:rPr>
                <w:rFonts w:ascii="Poppins" w:eastAsia="Gill Sans MT" w:hAnsi="Poppins" w:cs="Poppins"/>
                <w:b/>
                <w:sz w:val="18"/>
                <w:szCs w:val="18"/>
              </w:rPr>
            </w:pPr>
          </w:p>
          <w:p w14:paraId="030C85C3" w14:textId="77777777" w:rsidR="00C06AC8" w:rsidRPr="00C06AC8" w:rsidRDefault="00C06AC8" w:rsidP="00C06AC8">
            <w:pPr>
              <w:ind w:left="106"/>
              <w:rPr>
                <w:rFonts w:ascii="Poppins" w:hAnsi="Poppins" w:cs="Poppins"/>
                <w:sz w:val="18"/>
                <w:szCs w:val="18"/>
              </w:rPr>
            </w:pPr>
            <w:r w:rsidRPr="00C06AC8">
              <w:rPr>
                <w:rFonts w:ascii="Poppins" w:eastAsia="Gill Sans MT" w:hAnsi="Poppins" w:cs="Poppins"/>
                <w:b/>
                <w:sz w:val="18"/>
                <w:szCs w:val="18"/>
              </w:rPr>
              <w:t xml:space="preserve">Person Specification </w:t>
            </w:r>
          </w:p>
        </w:tc>
        <w:tc>
          <w:tcPr>
            <w:tcW w:w="4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449AF" w14:textId="77777777" w:rsidR="00C06AC8" w:rsidRPr="00C06AC8" w:rsidRDefault="00C06AC8" w:rsidP="00C06AC8">
            <w:pPr>
              <w:ind w:left="109"/>
              <w:jc w:val="center"/>
              <w:rPr>
                <w:rFonts w:ascii="Poppins" w:eastAsia="Gill Sans MT" w:hAnsi="Poppins" w:cs="Poppins"/>
                <w:sz w:val="18"/>
                <w:szCs w:val="18"/>
              </w:rPr>
            </w:pPr>
            <w:r w:rsidRPr="00C06AC8">
              <w:rPr>
                <w:rFonts w:ascii="Poppins" w:eastAsia="Gill Sans MT" w:hAnsi="Poppins" w:cs="Poppins"/>
                <w:sz w:val="18"/>
                <w:szCs w:val="18"/>
              </w:rPr>
              <w:t>Assessment Key:</w:t>
            </w:r>
          </w:p>
          <w:p w14:paraId="123B68C4" w14:textId="77777777" w:rsidR="00C06AC8" w:rsidRPr="00C06AC8" w:rsidRDefault="00C06AC8" w:rsidP="00C06AC8">
            <w:pPr>
              <w:ind w:left="109"/>
              <w:jc w:val="center"/>
              <w:rPr>
                <w:rFonts w:ascii="Poppins" w:eastAsia="Gill Sans MT" w:hAnsi="Poppins" w:cs="Poppins"/>
                <w:sz w:val="18"/>
                <w:szCs w:val="18"/>
              </w:rPr>
            </w:pPr>
            <w:r w:rsidRPr="00C06AC8">
              <w:rPr>
                <w:rFonts w:ascii="Poppins" w:eastAsia="Gill Sans MT" w:hAnsi="Poppins" w:cs="Poppins"/>
                <w:sz w:val="18"/>
                <w:szCs w:val="18"/>
              </w:rPr>
              <w:t>A = Application Form</w:t>
            </w:r>
          </w:p>
          <w:p w14:paraId="0C2ED570" w14:textId="77777777" w:rsidR="00C06AC8" w:rsidRPr="00C06AC8" w:rsidRDefault="00C06AC8" w:rsidP="00C06AC8">
            <w:pPr>
              <w:ind w:left="109"/>
              <w:jc w:val="center"/>
              <w:rPr>
                <w:rFonts w:ascii="Poppins" w:hAnsi="Poppins" w:cs="Poppins"/>
                <w:sz w:val="18"/>
                <w:szCs w:val="18"/>
              </w:rPr>
            </w:pPr>
            <w:r w:rsidRPr="00C06AC8">
              <w:rPr>
                <w:rFonts w:ascii="Poppins" w:eastAsia="Gill Sans MT" w:hAnsi="Poppins" w:cs="Poppins"/>
                <w:sz w:val="18"/>
                <w:szCs w:val="18"/>
              </w:rPr>
              <w:t>I = Interview</w:t>
            </w:r>
          </w:p>
        </w:tc>
      </w:tr>
      <w:tr w:rsidR="00C06AC8" w:rsidRPr="00C06AC8" w14:paraId="7FE84E87" w14:textId="77777777" w:rsidTr="00DF1343">
        <w:trPr>
          <w:trHeight w:val="265"/>
        </w:trPr>
        <w:tc>
          <w:tcPr>
            <w:tcW w:w="475" w:type="dxa"/>
            <w:tcBorders>
              <w:top w:val="single" w:sz="4" w:space="0" w:color="000000" w:themeColor="text1"/>
              <w:left w:val="nil"/>
              <w:bottom w:val="single" w:sz="4" w:space="0" w:color="000000" w:themeColor="text1"/>
              <w:right w:val="nil"/>
            </w:tcBorders>
          </w:tcPr>
          <w:p w14:paraId="64A1C125" w14:textId="77777777" w:rsidR="00C06AC8" w:rsidRPr="00C06AC8" w:rsidRDefault="00C06AC8" w:rsidP="00C06AC8">
            <w:pPr>
              <w:ind w:left="-7"/>
              <w:rPr>
                <w:rFonts w:ascii="Poppins" w:eastAsia="Gill Sans MT" w:hAnsi="Poppins" w:cs="Poppins"/>
                <w:sz w:val="18"/>
                <w:szCs w:val="18"/>
              </w:rPr>
            </w:pPr>
          </w:p>
        </w:tc>
        <w:tc>
          <w:tcPr>
            <w:tcW w:w="4517" w:type="dxa"/>
            <w:tcBorders>
              <w:top w:val="single" w:sz="4" w:space="0" w:color="000000" w:themeColor="text1"/>
              <w:left w:val="nil"/>
              <w:bottom w:val="single" w:sz="4" w:space="0" w:color="000000" w:themeColor="text1"/>
              <w:right w:val="nil"/>
            </w:tcBorders>
          </w:tcPr>
          <w:p w14:paraId="2C7B82E2" w14:textId="77777777" w:rsidR="00C06AC8" w:rsidRPr="00C06AC8" w:rsidRDefault="00C06AC8" w:rsidP="00C06AC8">
            <w:pPr>
              <w:ind w:left="-7"/>
              <w:rPr>
                <w:rFonts w:ascii="Poppins" w:hAnsi="Poppins" w:cs="Poppins"/>
                <w:sz w:val="18"/>
                <w:szCs w:val="18"/>
              </w:rPr>
            </w:pPr>
            <w:r w:rsidRPr="00C06AC8">
              <w:rPr>
                <w:rFonts w:ascii="Poppins" w:eastAsia="Gill Sans MT" w:hAnsi="Poppins" w:cs="Poppins"/>
                <w:sz w:val="18"/>
                <w:szCs w:val="18"/>
              </w:rPr>
              <w:t xml:space="preserve"> </w:t>
            </w:r>
          </w:p>
        </w:tc>
        <w:tc>
          <w:tcPr>
            <w:tcW w:w="4070" w:type="dxa"/>
            <w:gridSpan w:val="3"/>
            <w:tcBorders>
              <w:top w:val="single" w:sz="4" w:space="0" w:color="000000" w:themeColor="text1"/>
              <w:left w:val="nil"/>
              <w:bottom w:val="single" w:sz="4" w:space="0" w:color="000000" w:themeColor="text1"/>
              <w:right w:val="nil"/>
            </w:tcBorders>
          </w:tcPr>
          <w:p w14:paraId="1958D4CC" w14:textId="77777777" w:rsidR="00C06AC8" w:rsidRPr="00C06AC8" w:rsidRDefault="00C06AC8" w:rsidP="00C06AC8">
            <w:pPr>
              <w:rPr>
                <w:rFonts w:ascii="Poppins" w:hAnsi="Poppins" w:cs="Poppins"/>
                <w:sz w:val="18"/>
                <w:szCs w:val="18"/>
              </w:rPr>
            </w:pPr>
          </w:p>
        </w:tc>
      </w:tr>
      <w:tr w:rsidR="00C06AC8" w:rsidRPr="00C06AC8" w14:paraId="21C37CB3" w14:textId="77777777" w:rsidTr="00DF1343">
        <w:trPr>
          <w:trHeight w:val="266"/>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1988A2" w14:textId="77777777" w:rsidR="00C06AC8" w:rsidRPr="00C06AC8" w:rsidRDefault="00C06AC8" w:rsidP="00C06AC8">
            <w:pPr>
              <w:ind w:left="106"/>
              <w:rPr>
                <w:rFonts w:ascii="Poppins" w:hAnsi="Poppins" w:cs="Poppins"/>
                <w:sz w:val="18"/>
                <w:szCs w:val="18"/>
              </w:rPr>
            </w:pPr>
            <w:r w:rsidRPr="00C06AC8">
              <w:rPr>
                <w:rFonts w:ascii="Poppins" w:eastAsia="Gill Sans MT" w:hAnsi="Poppins" w:cs="Poppins"/>
                <w:b/>
                <w:sz w:val="18"/>
                <w:szCs w:val="18"/>
              </w:rPr>
              <w:t>Education and Qualification</w:t>
            </w:r>
            <w:r w:rsidRPr="00C06AC8">
              <w:rPr>
                <w:rFonts w:ascii="Poppins" w:eastAsia="Gill Sans MT" w:hAnsi="Poppins" w:cs="Poppins"/>
                <w:sz w:val="18"/>
                <w:szCs w:val="18"/>
              </w:rPr>
              <w:t xml:space="preserv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49B5E6F" w14:textId="77777777" w:rsidR="00C06AC8" w:rsidRPr="00C06AC8" w:rsidRDefault="00C06AC8" w:rsidP="00C06AC8">
            <w:pPr>
              <w:ind w:left="109"/>
              <w:jc w:val="center"/>
              <w:rPr>
                <w:rFonts w:ascii="Poppins" w:hAnsi="Poppins" w:cs="Poppins"/>
                <w:sz w:val="18"/>
                <w:szCs w:val="18"/>
              </w:rPr>
            </w:pPr>
            <w:r w:rsidRPr="00C06AC8">
              <w:rPr>
                <w:rFonts w:ascii="Poppins" w:eastAsia="Gill Sans MT" w:hAnsi="Poppins" w:cs="Poppins"/>
                <w:b/>
                <w:sz w:val="18"/>
                <w:szCs w:val="18"/>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8288E9" w14:textId="77777777" w:rsidR="00C06AC8" w:rsidRPr="00C06AC8" w:rsidRDefault="00C06AC8" w:rsidP="00C06AC8">
            <w:pPr>
              <w:ind w:left="108"/>
              <w:jc w:val="center"/>
              <w:rPr>
                <w:rFonts w:ascii="Poppins" w:hAnsi="Poppins" w:cs="Poppins"/>
                <w:sz w:val="18"/>
                <w:szCs w:val="18"/>
              </w:rPr>
            </w:pPr>
            <w:r w:rsidRPr="00C06AC8">
              <w:rPr>
                <w:rFonts w:ascii="Poppins" w:eastAsia="Gill Sans MT" w:hAnsi="Poppins" w:cs="Poppins"/>
                <w:b/>
                <w:sz w:val="18"/>
                <w:szCs w:val="18"/>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CB4283" w14:textId="77777777" w:rsidR="00C06AC8" w:rsidRPr="00C06AC8" w:rsidRDefault="00C06AC8" w:rsidP="00C06AC8">
            <w:pPr>
              <w:ind w:left="109"/>
              <w:jc w:val="center"/>
              <w:rPr>
                <w:rFonts w:ascii="Poppins" w:hAnsi="Poppins" w:cs="Poppins"/>
                <w:sz w:val="18"/>
                <w:szCs w:val="18"/>
              </w:rPr>
            </w:pPr>
            <w:r w:rsidRPr="00C06AC8">
              <w:rPr>
                <w:rFonts w:ascii="Poppins" w:eastAsia="Gill Sans MT" w:hAnsi="Poppins" w:cs="Poppins"/>
                <w:b/>
                <w:sz w:val="18"/>
                <w:szCs w:val="18"/>
              </w:rPr>
              <w:t>Assessment</w:t>
            </w:r>
          </w:p>
        </w:tc>
      </w:tr>
      <w:tr w:rsidR="00C06AC8" w:rsidRPr="00C06AC8" w14:paraId="1455AEF9" w14:textId="77777777" w:rsidTr="00DF1343">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3A216" w14:textId="77777777" w:rsidR="00C06AC8" w:rsidRPr="00C06AC8" w:rsidRDefault="00C06AC8" w:rsidP="00C06AC8">
            <w:pPr>
              <w:ind w:left="106"/>
              <w:jc w:val="center"/>
              <w:rPr>
                <w:rFonts w:ascii="Poppins" w:eastAsia="Gill Sans MT" w:hAnsi="Poppins" w:cs="Poppins"/>
                <w:bCs/>
                <w:sz w:val="18"/>
                <w:szCs w:val="18"/>
              </w:rPr>
            </w:pPr>
            <w:r w:rsidRPr="00C06AC8">
              <w:rPr>
                <w:rFonts w:ascii="Poppins" w:eastAsia="Gill Sans MT" w:hAnsi="Poppins" w:cs="Poppins"/>
                <w:bCs/>
                <w:sz w:val="18"/>
                <w:szCs w:val="18"/>
              </w:rPr>
              <w:t>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E15A3" w14:textId="77777777" w:rsidR="00C06AC8" w:rsidRPr="00C06AC8" w:rsidRDefault="00C06AC8" w:rsidP="00C06AC8">
            <w:pPr>
              <w:ind w:left="106"/>
              <w:rPr>
                <w:rFonts w:ascii="Poppins" w:eastAsia="Gill Sans MT" w:hAnsi="Poppins" w:cs="Poppins"/>
                <w:b/>
                <w:sz w:val="18"/>
                <w:szCs w:val="18"/>
              </w:rPr>
            </w:pPr>
            <w:r w:rsidRPr="00C06AC8">
              <w:rPr>
                <w:rFonts w:ascii="Poppins" w:hAnsi="Poppins" w:cs="Poppins"/>
                <w:sz w:val="18"/>
                <w:szCs w:val="18"/>
              </w:rPr>
              <w:t>Five GCSEs including English and Mathematics at Grade C or above (or equivalent)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0DA6A" w14:textId="77777777" w:rsidR="00C06AC8" w:rsidRPr="00C06AC8" w:rsidRDefault="00C06AC8" w:rsidP="00C06AC8">
            <w:pPr>
              <w:ind w:left="109"/>
              <w:jc w:val="center"/>
              <w:rPr>
                <w:rFonts w:ascii="Poppins" w:eastAsia="Gill Sans MT" w:hAnsi="Poppins" w:cs="Poppins"/>
                <w:b/>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80A4C" w14:textId="77777777" w:rsidR="00C06AC8" w:rsidRPr="00C06AC8" w:rsidRDefault="00C06AC8" w:rsidP="00C06AC8">
            <w:pPr>
              <w:ind w:left="108"/>
              <w:jc w:val="center"/>
              <w:rPr>
                <w:rFonts w:ascii="Poppins" w:eastAsia="Gill Sans MT" w:hAnsi="Poppins" w:cs="Poppins"/>
                <w:b/>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FCDC4" w14:textId="77777777" w:rsidR="00C06AC8" w:rsidRPr="00C06AC8" w:rsidRDefault="00C06AC8" w:rsidP="00C06AC8">
            <w:pPr>
              <w:ind w:left="109"/>
              <w:jc w:val="center"/>
              <w:rPr>
                <w:rFonts w:ascii="Poppins" w:eastAsia="Gill Sans MT" w:hAnsi="Poppins" w:cs="Poppins"/>
                <w:b/>
                <w:sz w:val="18"/>
                <w:szCs w:val="18"/>
              </w:rPr>
            </w:pPr>
            <w:r w:rsidRPr="00C06AC8">
              <w:rPr>
                <w:rFonts w:ascii="Poppins" w:eastAsia="Gill Sans MT" w:hAnsi="Poppins" w:cs="Poppins"/>
                <w:sz w:val="18"/>
                <w:szCs w:val="18"/>
              </w:rPr>
              <w:t>A</w:t>
            </w:r>
          </w:p>
        </w:tc>
      </w:tr>
      <w:tr w:rsidR="00C06AC8" w:rsidRPr="00C06AC8" w14:paraId="4487DED3" w14:textId="77777777" w:rsidTr="00DF1343">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646F9" w14:textId="77777777" w:rsidR="00C06AC8" w:rsidRPr="00C06AC8" w:rsidRDefault="00C06AC8" w:rsidP="00C06AC8">
            <w:pPr>
              <w:ind w:left="106"/>
              <w:jc w:val="center"/>
              <w:rPr>
                <w:rFonts w:ascii="Poppins" w:eastAsia="Gill Sans MT" w:hAnsi="Poppins" w:cs="Poppins"/>
                <w:sz w:val="18"/>
                <w:szCs w:val="18"/>
              </w:rPr>
            </w:pPr>
            <w:r w:rsidRPr="00C06AC8">
              <w:rPr>
                <w:rFonts w:ascii="Poppins" w:eastAsia="Gill Sans MT" w:hAnsi="Poppins" w:cs="Poppins"/>
                <w:sz w:val="18"/>
                <w:szCs w:val="18"/>
              </w:rPr>
              <w:t>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D80FE" w14:textId="77777777" w:rsidR="00C06AC8" w:rsidRPr="00C06AC8" w:rsidRDefault="00C06AC8" w:rsidP="00C06AC8">
            <w:pPr>
              <w:ind w:left="106"/>
              <w:rPr>
                <w:rFonts w:ascii="Poppins" w:hAnsi="Poppins" w:cs="Poppins"/>
                <w:sz w:val="18"/>
                <w:szCs w:val="18"/>
              </w:rPr>
            </w:pPr>
            <w:r w:rsidRPr="00C06AC8">
              <w:rPr>
                <w:rFonts w:ascii="Poppins" w:hAnsi="Poppins" w:cs="Poppins"/>
                <w:sz w:val="18"/>
                <w:szCs w:val="18"/>
              </w:rPr>
              <w:t>A level or equivalent qualifications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7580" w14:textId="77777777" w:rsidR="00C06AC8" w:rsidRPr="00C06AC8" w:rsidRDefault="00C06AC8" w:rsidP="00C06AC8">
            <w:pPr>
              <w:ind w:left="109"/>
              <w:jc w:val="center"/>
              <w:rPr>
                <w:rFonts w:ascii="Poppin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0A989F" w14:textId="77777777" w:rsidR="00C06AC8" w:rsidRPr="00C06AC8" w:rsidRDefault="00C06AC8" w:rsidP="00C06AC8">
            <w:pPr>
              <w:ind w:left="108"/>
              <w:jc w:val="center"/>
              <w:rPr>
                <w:rFonts w:ascii="Poppins" w:hAnsi="Poppins" w:cs="Poppins"/>
                <w:sz w:val="18"/>
                <w:szCs w:val="18"/>
              </w:rPr>
            </w:pPr>
            <w:r w:rsidRPr="00C06AC8">
              <w:rPr>
                <w:rFonts w:ascii="Segoe UI Symbol" w:eastAsia="Wingdings" w:hAnsi="Segoe UI Symbol" w:cs="Segoe UI Symbol"/>
                <w:sz w:val="18"/>
                <w:szCs w:val="18"/>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E05F8" w14:textId="77777777" w:rsidR="00C06AC8" w:rsidRPr="00C06AC8" w:rsidRDefault="00C06AC8" w:rsidP="00C06AC8">
            <w:pPr>
              <w:ind w:left="109"/>
              <w:jc w:val="center"/>
              <w:rPr>
                <w:rFonts w:ascii="Poppins" w:hAnsi="Poppins" w:cs="Poppins"/>
                <w:sz w:val="18"/>
                <w:szCs w:val="18"/>
              </w:rPr>
            </w:pPr>
            <w:r w:rsidRPr="00C06AC8">
              <w:rPr>
                <w:rFonts w:ascii="Poppins" w:hAnsi="Poppins" w:cs="Poppins"/>
                <w:sz w:val="18"/>
                <w:szCs w:val="18"/>
              </w:rPr>
              <w:t>A</w:t>
            </w:r>
          </w:p>
        </w:tc>
      </w:tr>
      <w:tr w:rsidR="00C06AC8" w:rsidRPr="00C06AC8" w14:paraId="44F717F9" w14:textId="77777777" w:rsidTr="00DF1343">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C156D" w14:textId="77777777" w:rsidR="00C06AC8" w:rsidRPr="00C06AC8" w:rsidRDefault="00C06AC8" w:rsidP="00C06AC8">
            <w:pPr>
              <w:ind w:left="106"/>
              <w:jc w:val="center"/>
              <w:rPr>
                <w:rFonts w:ascii="Poppins" w:eastAsia="Gill Sans MT" w:hAnsi="Poppins" w:cs="Poppins"/>
                <w:sz w:val="18"/>
                <w:szCs w:val="18"/>
              </w:rPr>
            </w:pPr>
            <w:r w:rsidRPr="00C06AC8">
              <w:rPr>
                <w:rFonts w:ascii="Poppins" w:eastAsia="Gill Sans MT" w:hAnsi="Poppins" w:cs="Poppins"/>
                <w:sz w:val="18"/>
                <w:szCs w:val="18"/>
              </w:rPr>
              <w:t>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EC918" w14:textId="77777777" w:rsidR="00C06AC8" w:rsidRPr="00C06AC8" w:rsidRDefault="00C06AC8" w:rsidP="00C06AC8">
            <w:pPr>
              <w:ind w:left="106"/>
              <w:rPr>
                <w:rFonts w:ascii="Poppins" w:hAnsi="Poppins" w:cs="Poppins"/>
                <w:sz w:val="18"/>
                <w:szCs w:val="18"/>
              </w:rPr>
            </w:pPr>
            <w:r w:rsidRPr="00C06AC8">
              <w:rPr>
                <w:rFonts w:ascii="Poppins" w:hAnsi="Poppins" w:cs="Poppins"/>
                <w:sz w:val="18"/>
                <w:szCs w:val="18"/>
              </w:rPr>
              <w:t>University degree qualification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57709" w14:textId="77777777" w:rsidR="00C06AC8" w:rsidRPr="00C06AC8" w:rsidRDefault="00C06AC8" w:rsidP="00C06AC8">
            <w:pPr>
              <w:ind w:left="109"/>
              <w:jc w:val="center"/>
              <w:rPr>
                <w:rFonts w:ascii="Poppin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45B87" w14:textId="77777777" w:rsidR="00C06AC8" w:rsidRPr="00C06AC8" w:rsidRDefault="00C06AC8" w:rsidP="00C06AC8">
            <w:pPr>
              <w:ind w:left="108"/>
              <w:jc w:val="center"/>
              <w:rPr>
                <w:rFonts w:ascii="Poppins" w:hAnsi="Poppins" w:cs="Poppins"/>
                <w:sz w:val="18"/>
                <w:szCs w:val="18"/>
              </w:rPr>
            </w:pPr>
            <w:r w:rsidRPr="00C06AC8">
              <w:rPr>
                <w:rFonts w:ascii="Segoe UI Symbol" w:eastAsia="Wingdings" w:hAnsi="Segoe UI Symbol" w:cs="Segoe UI Symbol"/>
                <w:sz w:val="18"/>
                <w:szCs w:val="18"/>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819EB" w14:textId="77777777" w:rsidR="00C06AC8" w:rsidRPr="00C06AC8" w:rsidRDefault="00C06AC8" w:rsidP="00C06AC8">
            <w:pPr>
              <w:ind w:left="109"/>
              <w:jc w:val="center"/>
              <w:rPr>
                <w:rFonts w:ascii="Poppins" w:hAnsi="Poppins" w:cs="Poppins"/>
                <w:sz w:val="18"/>
                <w:szCs w:val="18"/>
              </w:rPr>
            </w:pPr>
            <w:r w:rsidRPr="00C06AC8">
              <w:rPr>
                <w:rFonts w:ascii="Poppins" w:hAnsi="Poppins" w:cs="Poppins"/>
                <w:sz w:val="18"/>
                <w:szCs w:val="18"/>
              </w:rPr>
              <w:t>A</w:t>
            </w:r>
          </w:p>
        </w:tc>
      </w:tr>
      <w:tr w:rsidR="00C06AC8" w:rsidRPr="00C06AC8" w14:paraId="3FA9062C" w14:textId="77777777" w:rsidTr="00DF1343">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F8FDC" w14:textId="77777777" w:rsidR="00C06AC8" w:rsidRPr="00C06AC8" w:rsidRDefault="00C06AC8" w:rsidP="00C06AC8">
            <w:pPr>
              <w:ind w:left="106"/>
              <w:jc w:val="center"/>
              <w:rPr>
                <w:rFonts w:ascii="Poppins" w:eastAsia="Gill Sans MT" w:hAnsi="Poppins" w:cs="Poppins"/>
                <w:sz w:val="18"/>
                <w:szCs w:val="18"/>
              </w:rPr>
            </w:pPr>
            <w:r w:rsidRPr="00C06AC8">
              <w:rPr>
                <w:rFonts w:ascii="Poppins" w:eastAsia="Gill Sans MT" w:hAnsi="Poppins" w:cs="Poppins"/>
                <w:sz w:val="18"/>
                <w:szCs w:val="18"/>
              </w:rPr>
              <w:t>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ED40C" w14:textId="77777777" w:rsidR="00C06AC8" w:rsidRPr="00C06AC8" w:rsidRDefault="00C06AC8" w:rsidP="00C06AC8">
            <w:pPr>
              <w:ind w:left="106"/>
              <w:rPr>
                <w:rFonts w:ascii="Poppins" w:hAnsi="Poppins" w:cs="Poppins"/>
                <w:sz w:val="18"/>
                <w:szCs w:val="18"/>
                <w:highlight w:val="yellow"/>
              </w:rPr>
            </w:pPr>
            <w:r w:rsidRPr="00C06AC8">
              <w:rPr>
                <w:rFonts w:ascii="Poppins" w:hAnsi="Poppins" w:cs="Poppins"/>
                <w:sz w:val="18"/>
                <w:szCs w:val="18"/>
              </w:rPr>
              <w:t>Evidence of continuing personal and professional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9A421" w14:textId="77777777" w:rsidR="00C06AC8" w:rsidRPr="00C06AC8" w:rsidRDefault="00C06AC8" w:rsidP="00C06AC8">
            <w:pPr>
              <w:ind w:left="109"/>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A62AC" w14:textId="77777777" w:rsidR="00C06AC8" w:rsidRPr="00C06AC8" w:rsidRDefault="00C06AC8" w:rsidP="00C06AC8">
            <w:pPr>
              <w:ind w:left="108"/>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854C6" w14:textId="77777777" w:rsidR="00C06AC8" w:rsidRPr="00C06AC8" w:rsidRDefault="00C06AC8" w:rsidP="00C06AC8">
            <w:pPr>
              <w:ind w:left="109"/>
              <w:jc w:val="center"/>
              <w:rPr>
                <w:rFonts w:ascii="Poppins" w:hAnsi="Poppins" w:cs="Poppins"/>
                <w:sz w:val="18"/>
                <w:szCs w:val="18"/>
              </w:rPr>
            </w:pPr>
            <w:r w:rsidRPr="00C06AC8">
              <w:rPr>
                <w:rFonts w:ascii="Poppins" w:hAnsi="Poppins" w:cs="Poppins"/>
                <w:sz w:val="18"/>
                <w:szCs w:val="18"/>
              </w:rPr>
              <w:t>A</w:t>
            </w:r>
          </w:p>
        </w:tc>
      </w:tr>
      <w:tr w:rsidR="00C06AC8" w:rsidRPr="00C06AC8" w14:paraId="05C020E1" w14:textId="77777777" w:rsidTr="00DF1343">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25EA272" w14:textId="77777777" w:rsidR="00C06AC8" w:rsidRPr="00C06AC8" w:rsidRDefault="00C06AC8" w:rsidP="00C06AC8">
            <w:pPr>
              <w:rPr>
                <w:rFonts w:ascii="Poppins" w:eastAsia="Gill Sans MT" w:hAnsi="Poppins" w:cs="Poppins"/>
                <w:sz w:val="18"/>
                <w:szCs w:val="18"/>
              </w:rPr>
            </w:pPr>
            <w:r w:rsidRPr="00C06AC8">
              <w:rPr>
                <w:rFonts w:ascii="Poppins" w:eastAsia="Gill Sans MT" w:hAnsi="Poppins" w:cs="Poppins"/>
                <w:b/>
                <w:sz w:val="18"/>
                <w:szCs w:val="18"/>
              </w:rPr>
              <w:t>Experience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8ACECD" w14:textId="77777777" w:rsidR="00C06AC8" w:rsidRPr="00C06AC8" w:rsidRDefault="00C06AC8" w:rsidP="00C06AC8">
            <w:pPr>
              <w:jc w:val="center"/>
              <w:rPr>
                <w:rFonts w:ascii="Poppins" w:eastAsia="Gill Sans MT" w:hAnsi="Poppins" w:cs="Poppins"/>
                <w:b/>
                <w:sz w:val="18"/>
                <w:szCs w:val="18"/>
              </w:rPr>
            </w:pPr>
            <w:r w:rsidRPr="00C06AC8">
              <w:rPr>
                <w:rFonts w:ascii="Poppins" w:eastAsia="Gill Sans MT" w:hAnsi="Poppins" w:cs="Poppins"/>
                <w:b/>
                <w:sz w:val="18"/>
                <w:szCs w:val="18"/>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2C4AB7" w14:textId="77777777" w:rsidR="00C06AC8" w:rsidRPr="00C06AC8" w:rsidRDefault="00C06AC8" w:rsidP="00C06AC8">
            <w:pPr>
              <w:jc w:val="center"/>
              <w:rPr>
                <w:rFonts w:ascii="Poppins" w:eastAsia="Gill Sans MT" w:hAnsi="Poppins" w:cs="Poppins"/>
                <w:b/>
                <w:sz w:val="18"/>
                <w:szCs w:val="18"/>
              </w:rPr>
            </w:pPr>
            <w:r w:rsidRPr="00C06AC8">
              <w:rPr>
                <w:rFonts w:ascii="Poppins" w:eastAsia="Gill Sans MT" w:hAnsi="Poppins" w:cs="Poppins"/>
                <w:b/>
                <w:sz w:val="18"/>
                <w:szCs w:val="18"/>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3B29D1" w14:textId="77777777" w:rsidR="00C06AC8" w:rsidRPr="00C06AC8" w:rsidRDefault="00C06AC8" w:rsidP="00C06AC8">
            <w:pPr>
              <w:ind w:left="1"/>
              <w:jc w:val="center"/>
              <w:rPr>
                <w:rFonts w:ascii="Poppins" w:eastAsia="Gill Sans MT" w:hAnsi="Poppins" w:cs="Poppins"/>
                <w:bCs/>
                <w:sz w:val="18"/>
                <w:szCs w:val="18"/>
              </w:rPr>
            </w:pPr>
            <w:r w:rsidRPr="00C06AC8">
              <w:rPr>
                <w:rFonts w:ascii="Poppins" w:eastAsia="Gill Sans MT" w:hAnsi="Poppins" w:cs="Poppins"/>
                <w:b/>
                <w:sz w:val="18"/>
                <w:szCs w:val="18"/>
              </w:rPr>
              <w:t>Assessment</w:t>
            </w:r>
          </w:p>
        </w:tc>
      </w:tr>
      <w:tr w:rsidR="00C06AC8" w:rsidRPr="00C06AC8" w14:paraId="1E41D269"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BA0538"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71900"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Co-ordination of training programmes and events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6DECE"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E5B75"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74A15"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A/I</w:t>
            </w:r>
          </w:p>
        </w:tc>
      </w:tr>
      <w:tr w:rsidR="00C06AC8" w:rsidRPr="00C06AC8" w14:paraId="4780ADEB"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1C442" w14:textId="77777777" w:rsidR="00C06AC8" w:rsidRPr="00C06AC8" w:rsidRDefault="00C06AC8" w:rsidP="00C06AC8">
            <w:pPr>
              <w:jc w:val="center"/>
              <w:rPr>
                <w:rFonts w:ascii="Poppins" w:hAnsi="Poppins" w:cs="Poppins"/>
                <w:sz w:val="18"/>
                <w:szCs w:val="18"/>
              </w:rPr>
            </w:pPr>
            <w:r w:rsidRPr="00C06AC8">
              <w:rPr>
                <w:rFonts w:ascii="Poppins" w:hAnsi="Poppins" w:cs="Poppins"/>
                <w:sz w:val="18"/>
                <w:szCs w:val="18"/>
              </w:rPr>
              <w:t>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30812"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Working with children or young people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96A30" w14:textId="77777777" w:rsidR="00C06AC8" w:rsidRPr="00C06AC8" w:rsidRDefault="00C06AC8" w:rsidP="00C06AC8">
            <w:pPr>
              <w:jc w:val="center"/>
              <w:rPr>
                <w:rFonts w:ascii="Poppin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B907F"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348E8"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A/I</w:t>
            </w:r>
          </w:p>
        </w:tc>
      </w:tr>
      <w:tr w:rsidR="00C06AC8" w:rsidRPr="00C06AC8" w14:paraId="1F4C1F63"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CEEB5" w14:textId="77777777" w:rsidR="00C06AC8" w:rsidRPr="00C06AC8" w:rsidRDefault="00C06AC8" w:rsidP="00C06AC8">
            <w:pPr>
              <w:jc w:val="center"/>
              <w:rPr>
                <w:rFonts w:ascii="Poppins" w:hAnsi="Poppins" w:cs="Poppins"/>
                <w:sz w:val="18"/>
                <w:szCs w:val="18"/>
              </w:rPr>
            </w:pPr>
            <w:r w:rsidRPr="00C06AC8">
              <w:rPr>
                <w:rFonts w:ascii="Poppins" w:hAnsi="Poppins" w:cs="Poppins"/>
                <w:sz w:val="18"/>
                <w:szCs w:val="18"/>
              </w:rPr>
              <w:t>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E6387"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Working in a busy environment with competing deadlines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D20B6" w14:textId="77777777" w:rsidR="00C06AC8" w:rsidRPr="00C06AC8" w:rsidRDefault="00C06AC8" w:rsidP="00C06AC8">
            <w:pPr>
              <w:jc w:val="center"/>
              <w:rPr>
                <w:rFonts w:ascii="Poppin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CCAD2"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DB8EC"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22A7C816"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CD0C9" w14:textId="77777777" w:rsidR="00C06AC8" w:rsidRPr="00C06AC8" w:rsidRDefault="00C06AC8" w:rsidP="00C06AC8">
            <w:pPr>
              <w:jc w:val="center"/>
              <w:rPr>
                <w:rFonts w:ascii="Poppins" w:hAnsi="Poppins" w:cs="Poppins"/>
                <w:sz w:val="18"/>
                <w:szCs w:val="18"/>
              </w:rPr>
            </w:pPr>
            <w:r w:rsidRPr="00C06AC8">
              <w:rPr>
                <w:rFonts w:ascii="Poppins" w:hAnsi="Poppins" w:cs="Poppins"/>
                <w:sz w:val="18"/>
                <w:szCs w:val="18"/>
              </w:rPr>
              <w:t>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29538"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Raising invoices and monitoring budgets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37C41" w14:textId="77777777" w:rsidR="00C06AC8" w:rsidRPr="00C06AC8" w:rsidRDefault="00C06AC8" w:rsidP="00C06AC8">
            <w:pPr>
              <w:jc w:val="center"/>
              <w:rPr>
                <w:rFonts w:ascii="Poppin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2ADA5"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C5939"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A/I</w:t>
            </w:r>
          </w:p>
        </w:tc>
      </w:tr>
      <w:tr w:rsidR="00C06AC8" w:rsidRPr="00C06AC8" w14:paraId="106B84E3"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B3A872" w14:textId="77777777" w:rsidR="00C06AC8" w:rsidRPr="00C06AC8" w:rsidRDefault="00C06AC8" w:rsidP="00C06AC8">
            <w:pPr>
              <w:jc w:val="center"/>
              <w:rPr>
                <w:rFonts w:ascii="Poppins" w:hAnsi="Poppins" w:cs="Poppins"/>
                <w:sz w:val="18"/>
                <w:szCs w:val="18"/>
              </w:rPr>
            </w:pPr>
            <w:r w:rsidRPr="00C06AC8">
              <w:rPr>
                <w:rFonts w:ascii="Poppins" w:hAnsi="Poppins" w:cs="Poppins"/>
                <w:sz w:val="18"/>
                <w:szCs w:val="18"/>
              </w:rPr>
              <w:lastRenderedPageBreak/>
              <w:t>10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1D696"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Experience of updating and editing websites using a content management system</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202AD"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D5395" w14:textId="77777777" w:rsidR="00C06AC8" w:rsidRPr="00C06AC8" w:rsidRDefault="00C06AC8" w:rsidP="00C06AC8">
            <w:pPr>
              <w:jc w:val="center"/>
              <w:rPr>
                <w:rFonts w:ascii="Poppins" w:eastAsia="Wingding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8C3F77"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4A18D0D2"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5A4FA" w14:textId="77777777" w:rsidR="00C06AC8" w:rsidRPr="00C06AC8" w:rsidRDefault="00C06AC8" w:rsidP="00C06AC8">
            <w:pPr>
              <w:jc w:val="center"/>
              <w:rPr>
                <w:rFonts w:ascii="Poppins" w:hAnsi="Poppins" w:cs="Poppins"/>
                <w:sz w:val="18"/>
                <w:szCs w:val="18"/>
              </w:rPr>
            </w:pPr>
            <w:r w:rsidRPr="00C06AC8">
              <w:rPr>
                <w:rFonts w:ascii="Poppins" w:hAnsi="Poppins" w:cs="Poppins"/>
                <w:sz w:val="18"/>
                <w:szCs w:val="18"/>
              </w:rPr>
              <w:t>11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6BA40"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Confident in supporting online meetings or training</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40244"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7BC73" w14:textId="77777777" w:rsidR="00C06AC8" w:rsidRPr="00C06AC8" w:rsidRDefault="00C06AC8" w:rsidP="00C06AC8">
            <w:pPr>
              <w:jc w:val="center"/>
              <w:rPr>
                <w:rFonts w:ascii="Poppins" w:eastAsia="Wingding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56823"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7974B5AC"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FD46B" w14:textId="77777777" w:rsidR="00C06AC8" w:rsidRPr="00C06AC8" w:rsidRDefault="00C06AC8" w:rsidP="00C06AC8">
            <w:pPr>
              <w:jc w:val="center"/>
              <w:rPr>
                <w:rFonts w:ascii="Poppins" w:hAnsi="Poppins" w:cs="Poppins"/>
                <w:sz w:val="18"/>
                <w:szCs w:val="18"/>
              </w:rPr>
            </w:pPr>
            <w:r w:rsidRPr="00C06AC8">
              <w:rPr>
                <w:rFonts w:ascii="Poppins" w:hAnsi="Poppins" w:cs="Poppins"/>
                <w:sz w:val="18"/>
                <w:szCs w:val="18"/>
              </w:rPr>
              <w:t>12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4D554"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Experience of using social media in a professional context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8C3CB" w14:textId="77777777" w:rsidR="00C06AC8" w:rsidRPr="00C06AC8" w:rsidRDefault="00C06AC8" w:rsidP="00C06AC8">
            <w:pPr>
              <w:jc w:val="center"/>
              <w:rPr>
                <w:rFonts w:ascii="Poppin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C1923"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D3E1E"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0F485DA8" w14:textId="77777777" w:rsidTr="00DF1343">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D6A9135" w14:textId="77777777" w:rsidR="00C06AC8" w:rsidRPr="00C06AC8" w:rsidRDefault="00C06AC8" w:rsidP="00C06AC8">
            <w:pPr>
              <w:rPr>
                <w:rFonts w:ascii="Poppins" w:hAnsi="Poppins" w:cs="Poppins"/>
                <w:sz w:val="18"/>
                <w:szCs w:val="18"/>
              </w:rPr>
            </w:pPr>
            <w:r w:rsidRPr="00C06AC8">
              <w:rPr>
                <w:rFonts w:ascii="Poppins" w:eastAsia="Gill Sans MT" w:hAnsi="Poppins" w:cs="Poppins"/>
                <w:b/>
                <w:sz w:val="18"/>
                <w:szCs w:val="18"/>
              </w:rPr>
              <w:t>Knowledge and understanding</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C514C56"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EA4DEA"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BBFF91"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b/>
                <w:sz w:val="18"/>
                <w:szCs w:val="18"/>
              </w:rPr>
              <w:t>Assessment</w:t>
            </w:r>
          </w:p>
        </w:tc>
      </w:tr>
      <w:tr w:rsidR="00C06AC8" w:rsidRPr="00C06AC8" w14:paraId="16D1C2C2" w14:textId="77777777" w:rsidTr="00DF1343">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DB2CC"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121DC"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Working knowledge of a range of software packages. Especially word processing and Excel</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CE864"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BF448"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75196"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A/I</w:t>
            </w:r>
          </w:p>
        </w:tc>
      </w:tr>
      <w:tr w:rsidR="00C06AC8" w:rsidRPr="00C06AC8" w14:paraId="23173C8F" w14:textId="77777777" w:rsidTr="00DF1343">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94919"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5F589"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Knowledge of the concept of confidentiality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95E1D"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C541A"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353EB"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18F766C7" w14:textId="77777777" w:rsidTr="00DF1343">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AF9CA"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8AEF"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Awareness of child protection issues.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7B06A"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7B830"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1E693"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056C73ED" w14:textId="77777777" w:rsidTr="00DF1343">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E9DCF"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8ECE9"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Understanding of the education system</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570E6"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9019E"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FF0FA" w14:textId="77777777" w:rsidR="00C06AC8" w:rsidRPr="00C06AC8" w:rsidRDefault="00C06AC8" w:rsidP="00C06AC8">
            <w:pPr>
              <w:ind w:left="1"/>
              <w:jc w:val="center"/>
              <w:rPr>
                <w:rFonts w:ascii="Poppins" w:eastAsia="Gill Sans MT" w:hAnsi="Poppins" w:cs="Poppins"/>
                <w:sz w:val="18"/>
                <w:szCs w:val="18"/>
              </w:rPr>
            </w:pPr>
            <w:r w:rsidRPr="00C06AC8">
              <w:rPr>
                <w:rFonts w:ascii="Poppins" w:eastAsia="Gill Sans MT" w:hAnsi="Poppins" w:cs="Poppins"/>
                <w:sz w:val="18"/>
                <w:szCs w:val="18"/>
              </w:rPr>
              <w:t>A/I</w:t>
            </w:r>
          </w:p>
        </w:tc>
      </w:tr>
      <w:tr w:rsidR="00C06AC8" w:rsidRPr="00C06AC8" w14:paraId="23FD2E5D" w14:textId="77777777" w:rsidTr="00DF1343">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7FB0E"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70527" w14:textId="77777777" w:rsidR="00C06AC8" w:rsidRPr="00C06AC8" w:rsidRDefault="00C06AC8" w:rsidP="00C06AC8">
            <w:pPr>
              <w:rPr>
                <w:rFonts w:ascii="Poppins" w:eastAsia="Gill Sans MT" w:hAnsi="Poppins" w:cs="Poppins"/>
                <w:sz w:val="18"/>
                <w:szCs w:val="18"/>
              </w:rPr>
            </w:pPr>
            <w:r w:rsidRPr="00C06AC8">
              <w:rPr>
                <w:rFonts w:ascii="Poppins" w:eastAsia="Gill Sans MT" w:hAnsi="Poppins" w:cs="Poppins"/>
                <w:sz w:val="18"/>
                <w:szCs w:val="18"/>
              </w:rPr>
              <w:t>Knowledge of the key principles of Service Level Agreements.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D846D"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E52F2"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0BF71" w14:textId="77777777" w:rsidR="00C06AC8" w:rsidRPr="00C06AC8" w:rsidRDefault="00C06AC8" w:rsidP="00C06AC8">
            <w:pPr>
              <w:ind w:left="1"/>
              <w:jc w:val="center"/>
              <w:rPr>
                <w:rFonts w:ascii="Poppins" w:eastAsia="Gill Sans MT" w:hAnsi="Poppins" w:cs="Poppins"/>
                <w:sz w:val="18"/>
                <w:szCs w:val="18"/>
              </w:rPr>
            </w:pPr>
            <w:r w:rsidRPr="00C06AC8">
              <w:rPr>
                <w:rFonts w:ascii="Poppins" w:eastAsia="Gill Sans MT" w:hAnsi="Poppins" w:cs="Poppins"/>
                <w:sz w:val="18"/>
                <w:szCs w:val="18"/>
              </w:rPr>
              <w:t>A/I</w:t>
            </w:r>
          </w:p>
        </w:tc>
      </w:tr>
      <w:tr w:rsidR="00C06AC8" w:rsidRPr="00C06AC8" w14:paraId="2C9CC080" w14:textId="77777777" w:rsidTr="00DF1343">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8773B" w14:textId="77777777" w:rsidR="00C06AC8" w:rsidRPr="00C06AC8" w:rsidRDefault="00C06AC8" w:rsidP="00C06AC8">
            <w:pPr>
              <w:jc w:val="center"/>
              <w:rPr>
                <w:rFonts w:ascii="Poppins" w:eastAsia="Gill Sans MT" w:hAnsi="Poppins" w:cs="Poppins"/>
                <w:sz w:val="18"/>
                <w:szCs w:val="18"/>
              </w:rPr>
            </w:pP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2FD47" w14:textId="77777777" w:rsidR="00C06AC8" w:rsidRPr="00C06AC8" w:rsidRDefault="00C06AC8" w:rsidP="00C06AC8">
            <w:pPr>
              <w:rPr>
                <w:rFonts w:ascii="Poppins" w:eastAsia="Gill Sans MT" w:hAnsi="Poppins" w:cs="Poppins"/>
                <w:sz w:val="18"/>
                <w:szCs w:val="18"/>
              </w:rPr>
            </w:pP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B8DBF" w14:textId="77777777" w:rsidR="00C06AC8" w:rsidRPr="00C06AC8" w:rsidRDefault="00C06AC8" w:rsidP="00C06AC8">
            <w:pPr>
              <w:jc w:val="center"/>
              <w:rPr>
                <w:rFonts w:ascii="Poppins" w:eastAsia="Wingdings" w:hAnsi="Poppins" w:cs="Poppins"/>
                <w:sz w:val="18"/>
                <w:szCs w:val="18"/>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9A318"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286DE" w14:textId="77777777" w:rsidR="00C06AC8" w:rsidRPr="00C06AC8" w:rsidRDefault="00C06AC8" w:rsidP="00C06AC8">
            <w:pPr>
              <w:ind w:left="1"/>
              <w:jc w:val="center"/>
              <w:rPr>
                <w:rFonts w:ascii="Poppins" w:eastAsia="Gill Sans MT" w:hAnsi="Poppins" w:cs="Poppins"/>
                <w:sz w:val="18"/>
                <w:szCs w:val="18"/>
              </w:rPr>
            </w:pPr>
          </w:p>
        </w:tc>
      </w:tr>
      <w:tr w:rsidR="00C06AC8" w:rsidRPr="00C06AC8" w14:paraId="4ABD3FB2" w14:textId="77777777" w:rsidTr="00DF1343">
        <w:tblPrEx>
          <w:tblCellMar>
            <w:left w:w="108" w:type="dxa"/>
            <w:right w:w="107" w:type="dxa"/>
          </w:tblCellMar>
        </w:tblPrEx>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491BDC7" w14:textId="77777777" w:rsidR="00C06AC8" w:rsidRPr="00C06AC8" w:rsidRDefault="00C06AC8" w:rsidP="00C06AC8">
            <w:pPr>
              <w:rPr>
                <w:rFonts w:ascii="Poppins" w:eastAsia="Gill Sans MT" w:hAnsi="Poppins" w:cs="Poppins"/>
                <w:b/>
                <w:sz w:val="18"/>
                <w:szCs w:val="18"/>
              </w:rPr>
            </w:pPr>
            <w:r w:rsidRPr="00C06AC8">
              <w:rPr>
                <w:rFonts w:ascii="Poppins" w:eastAsia="Gill Sans MT" w:hAnsi="Poppins" w:cs="Poppins"/>
                <w:b/>
                <w:sz w:val="18"/>
                <w:szCs w:val="18"/>
              </w:rPr>
              <w:t>Skills and abilities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2A3583" w14:textId="77777777" w:rsidR="00C06AC8" w:rsidRPr="00C06AC8" w:rsidRDefault="00C06AC8" w:rsidP="00C06AC8">
            <w:pPr>
              <w:jc w:val="center"/>
              <w:rPr>
                <w:rFonts w:ascii="Poppins" w:eastAsia="Gill Sans MT" w:hAnsi="Poppins" w:cs="Poppins"/>
                <w:b/>
                <w:sz w:val="18"/>
                <w:szCs w:val="18"/>
              </w:rPr>
            </w:pPr>
            <w:r w:rsidRPr="00C06AC8">
              <w:rPr>
                <w:rFonts w:ascii="Poppins" w:eastAsia="Gill Sans MT" w:hAnsi="Poppins" w:cs="Poppins"/>
                <w:b/>
                <w:sz w:val="18"/>
                <w:szCs w:val="18"/>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53C19A" w14:textId="77777777" w:rsidR="00C06AC8" w:rsidRPr="00C06AC8" w:rsidRDefault="00C06AC8" w:rsidP="00C06AC8">
            <w:pPr>
              <w:jc w:val="center"/>
              <w:rPr>
                <w:rFonts w:ascii="Poppins" w:eastAsia="Gill Sans MT" w:hAnsi="Poppins" w:cs="Poppins"/>
                <w:b/>
                <w:sz w:val="18"/>
                <w:szCs w:val="18"/>
              </w:rPr>
            </w:pPr>
            <w:r w:rsidRPr="00C06AC8">
              <w:rPr>
                <w:rFonts w:ascii="Poppins" w:eastAsia="Gill Sans MT" w:hAnsi="Poppins" w:cs="Poppins"/>
                <w:b/>
                <w:sz w:val="18"/>
                <w:szCs w:val="18"/>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436F0B7" w14:textId="77777777" w:rsidR="00C06AC8" w:rsidRPr="00C06AC8" w:rsidRDefault="00C06AC8" w:rsidP="00C06AC8">
            <w:pPr>
              <w:ind w:left="1"/>
              <w:jc w:val="center"/>
              <w:rPr>
                <w:rFonts w:ascii="Poppins" w:eastAsia="Gill Sans MT" w:hAnsi="Poppins" w:cs="Poppins"/>
                <w:b/>
                <w:sz w:val="18"/>
                <w:szCs w:val="18"/>
              </w:rPr>
            </w:pPr>
            <w:r w:rsidRPr="00C06AC8">
              <w:rPr>
                <w:rFonts w:ascii="Poppins" w:eastAsia="Gill Sans MT" w:hAnsi="Poppins" w:cs="Poppins"/>
                <w:b/>
                <w:sz w:val="18"/>
                <w:szCs w:val="18"/>
              </w:rPr>
              <w:t>Assessment</w:t>
            </w:r>
          </w:p>
        </w:tc>
      </w:tr>
      <w:tr w:rsidR="00C06AC8" w:rsidRPr="00C06AC8" w14:paraId="3AF905A8" w14:textId="77777777" w:rsidTr="00DF1343">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177BD"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B72F7"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Ability to create strong and beneficial relationships with internal and external stakeholders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63762"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799A6"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E3020"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4D2E7A92" w14:textId="77777777" w:rsidTr="00DF1343">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AC330"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EFB60"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 xml:space="preserve">Ability to handle a varied workload and prioritise accordingly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E844B"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5F2D0"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0C690"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076576C4" w14:textId="77777777" w:rsidTr="00DF1343">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12156"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8A21B"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Demonstrate a high level of accuracy and attention to detail</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FB2B0"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6CB5A"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40520"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A/I</w:t>
            </w:r>
          </w:p>
        </w:tc>
      </w:tr>
      <w:tr w:rsidR="00C06AC8" w:rsidRPr="00C06AC8" w14:paraId="21224A7D" w14:textId="77777777" w:rsidTr="00DF1343">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A0462"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19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712DE"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Excellent written and oral communication skills.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BC4BD"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74453"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510CD"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47D8F0F1" w14:textId="77777777" w:rsidTr="00DF1343">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051DC"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14475"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 xml:space="preserve">Ability to use complex online systems for recording information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C06B0"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93AAC"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C9CD1"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17A04D65" w14:textId="77777777" w:rsidTr="00DF1343">
        <w:tblPrEx>
          <w:tblCellMar>
            <w:left w:w="108" w:type="dxa"/>
            <w:right w:w="107" w:type="dxa"/>
          </w:tblCellMar>
        </w:tblPrEx>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8A0207F" w14:textId="77777777" w:rsidR="00C06AC8" w:rsidRPr="00C06AC8" w:rsidRDefault="00C06AC8" w:rsidP="00C06AC8">
            <w:pPr>
              <w:rPr>
                <w:rFonts w:ascii="Poppins" w:hAnsi="Poppins" w:cs="Poppins"/>
                <w:sz w:val="18"/>
                <w:szCs w:val="18"/>
              </w:rPr>
            </w:pPr>
            <w:r w:rsidRPr="00C06AC8">
              <w:rPr>
                <w:rFonts w:ascii="Poppins" w:eastAsia="Gill Sans MT" w:hAnsi="Poppins" w:cs="Poppins"/>
                <w:b/>
                <w:sz w:val="18"/>
                <w:szCs w:val="18"/>
              </w:rPr>
              <w:t>Personal Qualities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0B84E5"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EF64072"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134DE5"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b/>
                <w:sz w:val="18"/>
                <w:szCs w:val="18"/>
              </w:rPr>
              <w:t>Assessment</w:t>
            </w:r>
          </w:p>
        </w:tc>
      </w:tr>
      <w:tr w:rsidR="00C06AC8" w:rsidRPr="00C06AC8" w14:paraId="51E8AFA4"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5D143"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9F2AB"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High levels of honesty and integrity, confidence and self-motivation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F89BA"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364EE"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3FFC9"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60DF29A8"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6F673"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31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98BBF"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Values and ambitions aligned with Hub aspirations and high expectations of self and others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2DC6D"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F2AB8"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6CEF9"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3D11083D"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DEDF7"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32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1811"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A commitment to the Nolan Principles for Public Life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AF70D"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49461"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CFADE" w14:textId="77777777" w:rsidR="00C06AC8" w:rsidRPr="00C06AC8" w:rsidRDefault="00C06AC8" w:rsidP="00C06AC8">
            <w:pPr>
              <w:ind w:left="1"/>
              <w:jc w:val="center"/>
              <w:rPr>
                <w:rFonts w:ascii="Poppins" w:hAnsi="Poppins" w:cs="Poppins"/>
                <w:sz w:val="18"/>
                <w:szCs w:val="18"/>
              </w:rPr>
            </w:pPr>
            <w:r w:rsidRPr="00C06AC8">
              <w:rPr>
                <w:rFonts w:ascii="Poppins" w:hAnsi="Poppins" w:cs="Poppins"/>
                <w:sz w:val="18"/>
                <w:szCs w:val="18"/>
              </w:rPr>
              <w:t>I</w:t>
            </w:r>
          </w:p>
        </w:tc>
      </w:tr>
      <w:tr w:rsidR="00C06AC8" w:rsidRPr="00C06AC8" w14:paraId="5B83056A"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5F416"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1C75C"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High personal standards in terms of attendance, punctuality and organising workload.</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9E651"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59FB9"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D3E12"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w:t>
            </w:r>
          </w:p>
        </w:tc>
      </w:tr>
      <w:tr w:rsidR="00C06AC8" w:rsidRPr="00C06AC8" w14:paraId="45F388BD"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39B48"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908F4"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Willingness to undergo further training and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92C6A"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9CC0E"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5FE25"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33D33B13"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19673"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580CF"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Positive and enthusiastic approach towards work.</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B6688"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94760"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3EACA"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54038C2C"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E0CC3"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C6BE8"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Ability to act on own initiative.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47FAB"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29B89"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5BD80"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5E44BD21"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5686D"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24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3DB69"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Professional approach when dealing with all issues and staff.</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545BA"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0D0B4"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364F4"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0DBF0F7B"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888B0"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lastRenderedPageBreak/>
              <w:t>25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0786A" w14:textId="77777777" w:rsidR="00C06AC8" w:rsidRPr="00C06AC8" w:rsidRDefault="00C06AC8" w:rsidP="00C06AC8">
            <w:pPr>
              <w:rPr>
                <w:rFonts w:ascii="Poppins" w:hAnsi="Poppins" w:cs="Poppins"/>
                <w:sz w:val="18"/>
                <w:szCs w:val="18"/>
              </w:rPr>
            </w:pPr>
            <w:r w:rsidRPr="00C06AC8">
              <w:rPr>
                <w:rFonts w:ascii="Poppins" w:hAnsi="Poppins" w:cs="Poppins"/>
                <w:sz w:val="18"/>
                <w:szCs w:val="18"/>
              </w:rPr>
              <w:t>Ability to work as part of a team effectively.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8685A"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82979"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BEC8F"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I</w:t>
            </w:r>
          </w:p>
        </w:tc>
      </w:tr>
      <w:tr w:rsidR="00C06AC8" w:rsidRPr="00C06AC8" w14:paraId="47DDFE4F" w14:textId="77777777" w:rsidTr="00DF1343">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5C199E0" w14:textId="77777777" w:rsidR="00C06AC8" w:rsidRPr="00C06AC8" w:rsidRDefault="00C06AC8" w:rsidP="00C06AC8">
            <w:pPr>
              <w:rPr>
                <w:rFonts w:ascii="Poppins" w:hAnsi="Poppins" w:cs="Poppins"/>
                <w:sz w:val="18"/>
                <w:szCs w:val="18"/>
              </w:rPr>
            </w:pPr>
            <w:r w:rsidRPr="00C06AC8">
              <w:rPr>
                <w:rFonts w:ascii="Poppins" w:eastAsia="Gill Sans MT" w:hAnsi="Poppins" w:cs="Poppins"/>
                <w:b/>
                <w:sz w:val="18"/>
                <w:szCs w:val="18"/>
              </w:rPr>
              <w:t>Child Protection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392F6C"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DCFE40"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12CA0D"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b/>
                <w:sz w:val="18"/>
                <w:szCs w:val="18"/>
              </w:rPr>
              <w:t>Assessment</w:t>
            </w:r>
          </w:p>
        </w:tc>
      </w:tr>
      <w:tr w:rsidR="00C06AC8" w:rsidRPr="00C06AC8" w14:paraId="54196CBD" w14:textId="77777777" w:rsidTr="00DF1343">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A71EF46"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33</w:t>
            </w:r>
          </w:p>
        </w:tc>
        <w:tc>
          <w:tcPr>
            <w:tcW w:w="4517" w:type="dxa"/>
            <w:tcBorders>
              <w:top w:val="single" w:sz="4" w:space="0" w:color="000000" w:themeColor="text1"/>
              <w:left w:val="single" w:sz="4" w:space="0" w:color="000000" w:themeColor="text1"/>
              <w:bottom w:val="single" w:sz="4" w:space="0" w:color="auto"/>
              <w:right w:val="single" w:sz="4" w:space="0" w:color="000000" w:themeColor="text1"/>
            </w:tcBorders>
          </w:tcPr>
          <w:p w14:paraId="6FF50A59" w14:textId="77777777" w:rsidR="00C06AC8" w:rsidRPr="00C06AC8" w:rsidRDefault="00C06AC8" w:rsidP="00C06AC8">
            <w:pPr>
              <w:rPr>
                <w:rFonts w:ascii="Poppins" w:hAnsi="Poppins" w:cs="Poppins"/>
                <w:sz w:val="18"/>
                <w:szCs w:val="18"/>
              </w:rPr>
            </w:pPr>
            <w:r w:rsidRPr="00C06AC8">
              <w:rPr>
                <w:rFonts w:ascii="Poppins" w:eastAsia="Gill Sans MT" w:hAnsi="Poppins" w:cs="Poppins"/>
                <w:sz w:val="18"/>
                <w:szCs w:val="18"/>
              </w:rPr>
              <w:t xml:space="preserve">Support the Trust/Hub policies on safeguarding and child protection.  </w:t>
            </w:r>
          </w:p>
        </w:tc>
        <w:tc>
          <w:tcPr>
            <w:tcW w:w="12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9AE1D5" w14:textId="77777777" w:rsidR="00C06AC8" w:rsidRPr="00C06AC8" w:rsidRDefault="00C06AC8" w:rsidP="00C06AC8">
            <w:pPr>
              <w:jc w:val="center"/>
              <w:rPr>
                <w:rFonts w:ascii="Poppin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ED678A1" w14:textId="77777777" w:rsidR="00C06AC8" w:rsidRPr="00C06AC8" w:rsidRDefault="00C06AC8" w:rsidP="00C06AC8">
            <w:pPr>
              <w:jc w:val="center"/>
              <w:rPr>
                <w:rFonts w:ascii="Poppins" w:hAnsi="Poppins" w:cs="Poppins"/>
                <w:sz w:val="18"/>
                <w:szCs w:val="18"/>
              </w:rPr>
            </w:pPr>
          </w:p>
          <w:p w14:paraId="24DE8092"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6F730D7"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sz w:val="18"/>
                <w:szCs w:val="18"/>
              </w:rPr>
              <w:t>A/I</w:t>
            </w:r>
          </w:p>
        </w:tc>
      </w:tr>
      <w:tr w:rsidR="00C06AC8" w:rsidRPr="00C06AC8" w14:paraId="0C66B72D" w14:textId="77777777" w:rsidTr="00DF1343">
        <w:tblPrEx>
          <w:tblCellMar>
            <w:top w:w="38" w:type="dxa"/>
            <w:left w:w="108" w:type="dxa"/>
          </w:tblCellMar>
        </w:tblPrEx>
        <w:trPr>
          <w:trHeight w:val="398"/>
        </w:trPr>
        <w:tc>
          <w:tcPr>
            <w:tcW w:w="49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6E6D772F" w14:textId="77777777" w:rsidR="00C06AC8" w:rsidRPr="00C06AC8" w:rsidRDefault="00C06AC8" w:rsidP="00C06AC8">
            <w:pPr>
              <w:rPr>
                <w:rFonts w:ascii="Poppins" w:hAnsi="Poppins" w:cs="Poppins"/>
                <w:sz w:val="18"/>
                <w:szCs w:val="18"/>
              </w:rPr>
            </w:pPr>
            <w:r w:rsidRPr="00C06AC8">
              <w:rPr>
                <w:rFonts w:ascii="Poppins" w:eastAsia="Gill Sans MT" w:hAnsi="Poppins" w:cs="Poppins"/>
                <w:b/>
                <w:sz w:val="18"/>
                <w:szCs w:val="18"/>
              </w:rPr>
              <w:t>Other</w:t>
            </w:r>
          </w:p>
        </w:tc>
        <w:tc>
          <w:tcPr>
            <w:tcW w:w="12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8822ED2"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54B2C18" w14:textId="77777777" w:rsidR="00C06AC8" w:rsidRPr="00C06AC8" w:rsidRDefault="00C06AC8" w:rsidP="00C06AC8">
            <w:pPr>
              <w:jc w:val="center"/>
              <w:rPr>
                <w:rFonts w:ascii="Poppins" w:hAnsi="Poppins" w:cs="Poppins"/>
                <w:sz w:val="18"/>
                <w:szCs w:val="18"/>
              </w:rPr>
            </w:pPr>
            <w:r w:rsidRPr="00C06AC8">
              <w:rPr>
                <w:rFonts w:ascii="Poppins" w:eastAsia="Gill Sans MT" w:hAnsi="Poppins" w:cs="Poppins"/>
                <w:b/>
                <w:sz w:val="18"/>
                <w:szCs w:val="18"/>
              </w:rPr>
              <w:t>Desirable</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FE76DA9" w14:textId="77777777" w:rsidR="00C06AC8" w:rsidRPr="00C06AC8" w:rsidRDefault="00C06AC8" w:rsidP="00C06AC8">
            <w:pPr>
              <w:ind w:left="1"/>
              <w:jc w:val="center"/>
              <w:rPr>
                <w:rFonts w:ascii="Poppins" w:hAnsi="Poppins" w:cs="Poppins"/>
                <w:sz w:val="18"/>
                <w:szCs w:val="18"/>
              </w:rPr>
            </w:pPr>
            <w:r w:rsidRPr="00C06AC8">
              <w:rPr>
                <w:rFonts w:ascii="Poppins" w:eastAsia="Gill Sans MT" w:hAnsi="Poppins" w:cs="Poppins"/>
                <w:b/>
                <w:sz w:val="18"/>
                <w:szCs w:val="18"/>
              </w:rPr>
              <w:t>Assessment</w:t>
            </w:r>
          </w:p>
        </w:tc>
      </w:tr>
      <w:tr w:rsidR="00C06AC8" w:rsidRPr="00C06AC8" w14:paraId="7B178EE4" w14:textId="77777777" w:rsidTr="00DF1343">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DF776" w14:textId="77777777" w:rsidR="00C06AC8" w:rsidRPr="00C06AC8" w:rsidRDefault="00C06AC8" w:rsidP="00C06AC8">
            <w:pPr>
              <w:jc w:val="center"/>
              <w:rPr>
                <w:rFonts w:ascii="Poppins" w:eastAsia="Gill Sans MT" w:hAnsi="Poppins" w:cs="Poppins"/>
                <w:sz w:val="18"/>
                <w:szCs w:val="18"/>
              </w:rPr>
            </w:pPr>
            <w:r w:rsidRPr="00C06AC8">
              <w:rPr>
                <w:rFonts w:ascii="Poppins" w:eastAsia="Gill Sans MT" w:hAnsi="Poppins" w:cs="Poppins"/>
                <w:sz w:val="18"/>
                <w:szCs w:val="18"/>
              </w:rPr>
              <w:t>37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B59F5" w14:textId="77777777" w:rsidR="00C06AC8" w:rsidRPr="00C06AC8" w:rsidRDefault="00C06AC8" w:rsidP="00C06AC8">
            <w:pPr>
              <w:rPr>
                <w:rFonts w:ascii="Poppins" w:eastAsia="Gill Sans MT" w:hAnsi="Poppins" w:cs="Poppins"/>
                <w:sz w:val="18"/>
                <w:szCs w:val="18"/>
              </w:rPr>
            </w:pPr>
            <w:r w:rsidRPr="00C06AC8">
              <w:rPr>
                <w:rFonts w:ascii="Poppins" w:hAnsi="Poppins" w:cs="Poppins"/>
                <w:sz w:val="18"/>
                <w:szCs w:val="18"/>
              </w:rPr>
              <w:t xml:space="preserve">Driving licence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70203" w14:textId="77777777" w:rsidR="00C06AC8" w:rsidRPr="00C06AC8" w:rsidRDefault="00C06AC8" w:rsidP="00C06AC8">
            <w:pPr>
              <w:jc w:val="center"/>
              <w:rPr>
                <w:rFonts w:ascii="Poppins" w:eastAsia="Wingdings" w:hAnsi="Poppins" w:cs="Poppins"/>
                <w:sz w:val="18"/>
                <w:szCs w:val="18"/>
              </w:rPr>
            </w:pPr>
            <w:r w:rsidRPr="00C06AC8">
              <w:rPr>
                <w:rFonts w:ascii="Segoe UI Symbol" w:eastAsia="Wingdings" w:hAnsi="Segoe UI Symbol" w:cs="Segoe UI Symbol"/>
                <w:sz w:val="18"/>
                <w:szCs w:val="18"/>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53096" w14:textId="77777777" w:rsidR="00C06AC8" w:rsidRPr="00C06AC8" w:rsidRDefault="00C06AC8" w:rsidP="00C06AC8">
            <w:pPr>
              <w:jc w:val="center"/>
              <w:rPr>
                <w:rFonts w:ascii="Poppins" w:hAnsi="Poppins" w:cs="Poppins"/>
                <w:sz w:val="18"/>
                <w:szCs w:val="18"/>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5E24D" w14:textId="77777777" w:rsidR="00C06AC8" w:rsidRPr="00C06AC8" w:rsidRDefault="00C06AC8" w:rsidP="00C06AC8">
            <w:pPr>
              <w:ind w:left="1"/>
              <w:jc w:val="center"/>
              <w:rPr>
                <w:rFonts w:ascii="Poppins" w:eastAsia="Gill Sans MT" w:hAnsi="Poppins" w:cs="Poppins"/>
                <w:sz w:val="18"/>
                <w:szCs w:val="18"/>
              </w:rPr>
            </w:pPr>
            <w:r w:rsidRPr="00C06AC8">
              <w:rPr>
                <w:rFonts w:ascii="Poppins" w:eastAsia="Gill Sans MT" w:hAnsi="Poppins" w:cs="Poppins"/>
                <w:sz w:val="18"/>
                <w:szCs w:val="18"/>
              </w:rPr>
              <w:t>A</w:t>
            </w:r>
          </w:p>
        </w:tc>
      </w:tr>
    </w:tbl>
    <w:p w14:paraId="3FA995F3" w14:textId="77777777" w:rsidR="00C06AC8" w:rsidRPr="00695F2C" w:rsidRDefault="00C06AC8" w:rsidP="00A1373B">
      <w:pPr>
        <w:jc w:val="center"/>
        <w:rPr>
          <w:rFonts w:ascii="Poppins" w:hAnsi="Poppins" w:cs="Poppins"/>
          <w:b/>
          <w:bCs/>
        </w:rPr>
      </w:pPr>
    </w:p>
    <w:sectPr w:rsidR="00C06AC8"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C06AC8"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983F65"/>
    <w:multiLevelType w:val="hybridMultilevel"/>
    <w:tmpl w:val="77DE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57845"/>
    <w:multiLevelType w:val="hybridMultilevel"/>
    <w:tmpl w:val="EEDE6B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6"/>
  </w:num>
  <w:num w:numId="4" w16cid:durableId="1655177351">
    <w:abstractNumId w:val="19"/>
  </w:num>
  <w:num w:numId="5" w16cid:durableId="1245839909">
    <w:abstractNumId w:val="24"/>
  </w:num>
  <w:num w:numId="6" w16cid:durableId="1212840292">
    <w:abstractNumId w:val="23"/>
  </w:num>
  <w:num w:numId="7" w16cid:durableId="632836209">
    <w:abstractNumId w:val="5"/>
  </w:num>
  <w:num w:numId="8" w16cid:durableId="484395360">
    <w:abstractNumId w:val="7"/>
  </w:num>
  <w:num w:numId="9" w16cid:durableId="1213275318">
    <w:abstractNumId w:val="22"/>
  </w:num>
  <w:num w:numId="10" w16cid:durableId="837692488">
    <w:abstractNumId w:val="18"/>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1"/>
  </w:num>
  <w:num w:numId="17" w16cid:durableId="597372239">
    <w:abstractNumId w:val="4"/>
  </w:num>
  <w:num w:numId="18" w16cid:durableId="1076588796">
    <w:abstractNumId w:val="6"/>
  </w:num>
  <w:num w:numId="19" w16cid:durableId="442454844">
    <w:abstractNumId w:val="9"/>
  </w:num>
  <w:num w:numId="20" w16cid:durableId="1632325788">
    <w:abstractNumId w:val="14"/>
  </w:num>
  <w:num w:numId="21" w16cid:durableId="1159231294">
    <w:abstractNumId w:val="12"/>
  </w:num>
  <w:num w:numId="22" w16cid:durableId="203448678">
    <w:abstractNumId w:val="26"/>
  </w:num>
  <w:num w:numId="23" w16cid:durableId="1188568369">
    <w:abstractNumId w:val="1"/>
  </w:num>
  <w:num w:numId="24" w16cid:durableId="361589975">
    <w:abstractNumId w:val="20"/>
  </w:num>
  <w:num w:numId="25" w16cid:durableId="1437869141">
    <w:abstractNumId w:val="25"/>
  </w:num>
  <w:num w:numId="26" w16cid:durableId="381363691">
    <w:abstractNumId w:val="8"/>
  </w:num>
  <w:num w:numId="27" w16cid:durableId="50929208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77A1B"/>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6AC8"/>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C06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9F475-4C24-469E-90F9-E2E02986B474}"/>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3007</Words>
  <Characters>16362</Characters>
  <Application>Microsoft Office Word</Application>
  <DocSecurity>0</DocSecurity>
  <Lines>654</Lines>
  <Paragraphs>151</Paragraphs>
  <ScaleCrop>false</ScaleCrop>
  <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2022-07-11T15:30:00Z</cp:lastPrinted>
  <dcterms:created xsi:type="dcterms:W3CDTF">2026-02-02T16:36:00Z</dcterms:created>
  <dcterms:modified xsi:type="dcterms:W3CDTF">2026-02-02T16:36:00Z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