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33853DA9"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4222FF71" w:rsidR="003B7986" w:rsidRPr="00BD2DA8" w:rsidRDefault="00C3722B" w:rsidP="00C3722B">
            <w:pPr>
              <w:pStyle w:val="NormalWeb"/>
              <w:rPr>
                <w:rFonts w:ascii="Arial Nova" w:hAnsi="Arial Nova" w:cs="Arial"/>
                <w:b/>
                <w:bCs/>
              </w:rPr>
            </w:pPr>
            <w:r w:rsidRPr="008E745D">
              <w:rPr>
                <w:rFonts w:ascii="Arial Nova" w:hAnsi="Arial Nova"/>
              </w:rPr>
              <w:t>Teacher of Science</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56480D50" w:rsidR="00D96F3F" w:rsidRPr="00BD2DA8" w:rsidRDefault="00C3722B" w:rsidP="00BD370E">
            <w:pPr>
              <w:rPr>
                <w:rFonts w:ascii="Arial Nova" w:hAnsi="Arial Nova" w:cs="Arial"/>
                <w:sz w:val="24"/>
                <w:szCs w:val="24"/>
              </w:rPr>
            </w:pPr>
            <w:r>
              <w:rPr>
                <w:rFonts w:ascii="Arial Nova" w:hAnsi="Arial Nova" w:cs="Arial"/>
                <w:sz w:val="24"/>
                <w:szCs w:val="24"/>
              </w:rPr>
              <w:t>MPR-UPR</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5604D92" w:rsidR="00D96F3F" w:rsidRPr="00BD2DA8" w:rsidRDefault="00C3722B" w:rsidP="00BD370E">
            <w:pPr>
              <w:rPr>
                <w:rFonts w:ascii="Arial Nova" w:hAnsi="Arial Nova" w:cs="Arial"/>
                <w:sz w:val="24"/>
                <w:szCs w:val="24"/>
              </w:rPr>
            </w:pPr>
            <w:r>
              <w:rPr>
                <w:rFonts w:ascii="Arial Nova" w:hAnsi="Arial Nova" w:cs="Arial"/>
                <w:sz w:val="24"/>
                <w:szCs w:val="24"/>
              </w:rPr>
              <w:t>TBC</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4CF24BDA" w:rsidR="003B7986" w:rsidRPr="00BD2DA8" w:rsidRDefault="00273923" w:rsidP="00273923">
            <w:pPr>
              <w:pStyle w:val="NormalWeb"/>
              <w:rPr>
                <w:rFonts w:ascii="Arial Nova" w:hAnsi="Arial Nova" w:cs="Segoe UI"/>
              </w:rPr>
            </w:pPr>
            <w:r w:rsidRPr="008E745D">
              <w:rPr>
                <w:rFonts w:ascii="Arial Nova" w:hAnsi="Arial Nova"/>
              </w:rPr>
              <w:t>To plan, resource and deliver highly effective and engaging Science lessons that enable all students to achieve strong academic outcomes, develop scientific understanding and curiosity, and make sustained progress. To contribute to a culture of high expectations, collaboration and professional integrity, ensuring that teaching practice, curriculum delivery and student support align with Maiden Erlegh Trust standards and result in consistently positive outcomes for all learners.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1645A96" w:rsidR="00CC227D" w:rsidRPr="00BD2DA8" w:rsidRDefault="00057AE3" w:rsidP="00057AE3">
            <w:pPr>
              <w:tabs>
                <w:tab w:val="left" w:pos="2925"/>
              </w:tabs>
              <w:rPr>
                <w:rFonts w:ascii="Arial Nova" w:hAnsi="Arial Nova" w:cs="Arial"/>
                <w:sz w:val="24"/>
                <w:szCs w:val="24"/>
              </w:rPr>
            </w:pPr>
            <w:r w:rsidRPr="008E745D">
              <w:rPr>
                <w:rFonts w:ascii="Arial Nova" w:hAnsi="Arial Nova"/>
              </w:rPr>
              <w:t>Direction and supervision of support staff assigned to lessons.</w:t>
            </w:r>
          </w:p>
        </w:tc>
        <w:tc>
          <w:tcPr>
            <w:tcW w:w="3515" w:type="dxa"/>
            <w:gridSpan w:val="2"/>
            <w:vAlign w:val="center"/>
          </w:tcPr>
          <w:p w14:paraId="5BAAEF56" w14:textId="7B59F5EB" w:rsidR="00CC227D" w:rsidRPr="00BD2DA8" w:rsidRDefault="001A7740" w:rsidP="001A7740">
            <w:pPr>
              <w:pStyle w:val="NormalWeb"/>
              <w:rPr>
                <w:rFonts w:ascii="Arial Nova" w:hAnsi="Arial Nova" w:cs="Arial"/>
              </w:rPr>
            </w:pPr>
            <w:r w:rsidRPr="008E745D">
              <w:rPr>
                <w:rFonts w:ascii="Arial Nova" w:hAnsi="Arial Nova"/>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DE857C8" w14:textId="77777777" w:rsidR="00756F73" w:rsidRPr="008E745D" w:rsidRDefault="00756F73" w:rsidP="00756F73">
            <w:pPr>
              <w:pStyle w:val="NormalWeb"/>
              <w:rPr>
                <w:rFonts w:ascii="Arial Nova" w:hAnsi="Arial Nova"/>
              </w:rPr>
            </w:pPr>
            <w:r w:rsidRPr="008E745D">
              <w:rPr>
                <w:rFonts w:ascii="Arial Nova" w:hAnsi="Arial Nova"/>
              </w:rPr>
              <w:t>Teaching and Learning outcomes are secured through consistently high-quality Science teaching, aligned with Trust frameworks, enabling students to make strong progress and achieve well in internal and external assessments.</w:t>
            </w:r>
          </w:p>
          <w:p w14:paraId="557C94E8" w14:textId="77777777" w:rsidR="00756F73" w:rsidRPr="008E745D" w:rsidRDefault="00756F73" w:rsidP="00756F73">
            <w:pPr>
              <w:pStyle w:val="NormalWeb"/>
              <w:rPr>
                <w:rFonts w:ascii="Arial Nova" w:hAnsi="Arial Nova"/>
              </w:rPr>
            </w:pPr>
            <w:r w:rsidRPr="008E745D">
              <w:rPr>
                <w:rFonts w:ascii="Arial Nova" w:hAnsi="Arial Nova"/>
              </w:rPr>
              <w:t>Assessment practices are accurate, timely and used effectively to inform teaching, support student progress and close gaps in attainment between different groups of students.</w:t>
            </w:r>
          </w:p>
          <w:p w14:paraId="27696EDC" w14:textId="77777777" w:rsidR="00756F73" w:rsidRPr="008E745D" w:rsidRDefault="00756F73" w:rsidP="00756F73">
            <w:pPr>
              <w:pStyle w:val="NormalWeb"/>
              <w:rPr>
                <w:rFonts w:ascii="Arial Nova" w:hAnsi="Arial Nova"/>
              </w:rPr>
            </w:pPr>
            <w:r w:rsidRPr="008E745D">
              <w:rPr>
                <w:rFonts w:ascii="Arial Nova" w:hAnsi="Arial Nova"/>
              </w:rPr>
              <w:t>High standards of behaviour, attendance and student wellbeing are maintained, ensuring a safe, inclusive and purposeful learning environment.</w:t>
            </w:r>
          </w:p>
          <w:p w14:paraId="12CEBAF4" w14:textId="77777777" w:rsidR="00756F73" w:rsidRPr="008E745D" w:rsidRDefault="00756F73" w:rsidP="00756F73">
            <w:pPr>
              <w:pStyle w:val="NormalWeb"/>
              <w:rPr>
                <w:rFonts w:ascii="Arial Nova" w:hAnsi="Arial Nova"/>
              </w:rPr>
            </w:pPr>
            <w:r w:rsidRPr="008E745D">
              <w:rPr>
                <w:rFonts w:ascii="Arial Nova" w:hAnsi="Arial Nova"/>
              </w:rPr>
              <w:t>Pastoral responsibilities and inclusive practices support the development, engagement and achievement of all students, including those with additional needs.</w:t>
            </w:r>
          </w:p>
          <w:p w14:paraId="5B1BA464" w14:textId="154F4BA1" w:rsidR="00E00169" w:rsidRPr="00BD2DA8" w:rsidRDefault="00756F73" w:rsidP="00756F73">
            <w:pPr>
              <w:pStyle w:val="NormalWeb"/>
              <w:rPr>
                <w:rStyle w:val="normaltextrun"/>
                <w:rFonts w:ascii="Arial Nova" w:hAnsi="Arial Nova"/>
                <w:color w:val="000000"/>
                <w:shd w:val="clear" w:color="auto" w:fill="FFFFFF"/>
              </w:rPr>
            </w:pPr>
            <w:r w:rsidRPr="008E745D">
              <w:rPr>
                <w:rFonts w:ascii="Arial Nova" w:hAnsi="Arial Nova"/>
              </w:rPr>
              <w:t>Professional conduct, collaboration and contribution to Trust culture support continuous improvement, consistent practice and positive relationships across the school and wider Trust.</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Erlegh Trust schools, promoting collaboration, professional growth, and </w:t>
            </w:r>
            <w:r w:rsidRPr="00BD2DA8">
              <w:rPr>
                <w:rFonts w:ascii="Arial Nova" w:hAnsi="Arial Nova"/>
                <w:color w:val="000000"/>
                <w:sz w:val="24"/>
                <w:szCs w:val="24"/>
              </w:rPr>
              <w:lastRenderedPageBreak/>
              <w:t>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lastRenderedPageBreak/>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06B0E216" w14:textId="77777777" w:rsidR="00536556" w:rsidRDefault="00536556" w:rsidP="00536556">
            <w:pPr>
              <w:pStyle w:val="NormalWeb"/>
              <w:rPr>
                <w:rStyle w:val="Strong"/>
                <w:rFonts w:ascii="Arial Nova" w:eastAsiaTheme="majorEastAsia" w:hAnsi="Arial Nova"/>
              </w:rPr>
            </w:pPr>
            <w:r w:rsidRPr="008E745D">
              <w:rPr>
                <w:rStyle w:val="Strong"/>
                <w:rFonts w:ascii="Arial Nova" w:hAnsi="Arial Nova"/>
              </w:rPr>
              <w:t>Teaching and Learning</w:t>
            </w:r>
          </w:p>
          <w:p w14:paraId="4ADE2C59" w14:textId="77777777" w:rsidR="00536556"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Plan and deliver high-quality Science lessons in line with the Trust’s Learning and Teaching Framework and Schemes of Work, ensuring learning is engaging and appropriately challenging for all students.</w:t>
            </w:r>
          </w:p>
          <w:p w14:paraId="485841AD" w14:textId="77777777" w:rsidR="00536556"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 xml:space="preserve">Incorporate literacy, numeracy and personal development within </w:t>
            </w:r>
            <w:proofErr w:type="gramStart"/>
            <w:r w:rsidRPr="008E745D">
              <w:rPr>
                <w:rFonts w:ascii="Arial Nova" w:hAnsi="Arial Nova"/>
              </w:rPr>
              <w:t>Science</w:t>
            </w:r>
            <w:proofErr w:type="gramEnd"/>
            <w:r w:rsidRPr="008E745D">
              <w:rPr>
                <w:rFonts w:ascii="Arial Nova" w:hAnsi="Arial Nova"/>
              </w:rPr>
              <w:t xml:space="preserve"> teaching where appropriate to support wider student</w:t>
            </w:r>
            <w:r>
              <w:rPr>
                <w:rFonts w:ascii="Arial Nova" w:hAnsi="Arial Nova"/>
              </w:rPr>
              <w:t>.</w:t>
            </w:r>
          </w:p>
          <w:p w14:paraId="7CDC6089" w14:textId="77777777" w:rsidR="00536556"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 xml:space="preserve">Motivate and inspire students to engage with </w:t>
            </w:r>
            <w:proofErr w:type="gramStart"/>
            <w:r w:rsidRPr="008E745D">
              <w:rPr>
                <w:rFonts w:ascii="Arial Nova" w:hAnsi="Arial Nova"/>
              </w:rPr>
              <w:t>Science</w:t>
            </w:r>
            <w:proofErr w:type="gramEnd"/>
            <w:r w:rsidRPr="008E745D">
              <w:rPr>
                <w:rFonts w:ascii="Arial Nova" w:hAnsi="Arial Nova"/>
              </w:rPr>
              <w:t xml:space="preserve"> and take increasing responsibility for their own learning.</w:t>
            </w:r>
          </w:p>
          <w:p w14:paraId="2D706E0B" w14:textId="77777777" w:rsidR="00536556"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Direct and supervise support staff within lessons to maximise their impact on student learning.</w:t>
            </w:r>
          </w:p>
          <w:p w14:paraId="4D3A62A7" w14:textId="77777777" w:rsidR="00536556"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Prepare students effectively for internal and external assessments and examinations.</w:t>
            </w:r>
          </w:p>
          <w:p w14:paraId="53E78585" w14:textId="77777777" w:rsidR="00536556" w:rsidRPr="008E745D" w:rsidRDefault="00536556" w:rsidP="00536556">
            <w:pPr>
              <w:pStyle w:val="NormalWeb"/>
              <w:numPr>
                <w:ilvl w:val="0"/>
                <w:numId w:val="41"/>
              </w:numPr>
              <w:spacing w:before="0" w:beforeAutospacing="0" w:after="0" w:afterAutospacing="0"/>
              <w:rPr>
                <w:rStyle w:val="Strong"/>
                <w:rFonts w:ascii="Arial Nova" w:hAnsi="Arial Nova"/>
                <w:b w:val="0"/>
                <w:bCs w:val="0"/>
              </w:rPr>
            </w:pPr>
            <w:r w:rsidRPr="008E745D">
              <w:rPr>
                <w:rFonts w:ascii="Arial Nova" w:hAnsi="Arial Nova"/>
              </w:rPr>
              <w:t>Contribute to curriculum enrichment through trips, visits and wider opportunities that enhance learning experiences</w:t>
            </w:r>
            <w:r>
              <w:rPr>
                <w:rFonts w:ascii="Arial Nova" w:hAnsi="Arial Nova"/>
              </w:rPr>
              <w:t xml:space="preserve"> </w:t>
            </w:r>
            <w:r w:rsidRPr="008E745D">
              <w:rPr>
                <w:rStyle w:val="Strong"/>
                <w:rFonts w:ascii="Arial Nova" w:hAnsi="Arial Nova"/>
                <w:b w:val="0"/>
                <w:bCs w:val="0"/>
              </w:rPr>
              <w:t>to broaden curriculum engagement.</w:t>
            </w:r>
          </w:p>
          <w:p w14:paraId="73FA2BE2" w14:textId="77777777" w:rsidR="00536556"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 xml:space="preserve">Maintain up-to-date subject knowledge and pedagogical practice in </w:t>
            </w:r>
            <w:proofErr w:type="gramStart"/>
            <w:r w:rsidRPr="008E745D">
              <w:rPr>
                <w:rFonts w:ascii="Arial Nova" w:hAnsi="Arial Nova"/>
              </w:rPr>
              <w:t>Science</w:t>
            </w:r>
            <w:proofErr w:type="gramEnd"/>
            <w:r w:rsidRPr="008E745D">
              <w:rPr>
                <w:rFonts w:ascii="Arial Nova" w:hAnsi="Arial Nova"/>
              </w:rPr>
              <w:t>.</w:t>
            </w:r>
          </w:p>
          <w:p w14:paraId="5F7284DF" w14:textId="77777777" w:rsidR="00536556" w:rsidRPr="008E745D" w:rsidRDefault="00536556" w:rsidP="00536556">
            <w:pPr>
              <w:pStyle w:val="NormalWeb"/>
              <w:numPr>
                <w:ilvl w:val="0"/>
                <w:numId w:val="41"/>
              </w:numPr>
              <w:spacing w:before="0" w:beforeAutospacing="0" w:after="0" w:afterAutospacing="0"/>
              <w:rPr>
                <w:rFonts w:ascii="Arial Nova" w:hAnsi="Arial Nova"/>
              </w:rPr>
            </w:pPr>
            <w:r w:rsidRPr="008E745D">
              <w:rPr>
                <w:rFonts w:ascii="Arial Nova" w:hAnsi="Arial Nova"/>
              </w:rPr>
              <w:t>Ensure consistent implementation of classroom routines, including feedback and assessment expectations, in line with Trust policy.</w:t>
            </w:r>
          </w:p>
          <w:p w14:paraId="47603DF2" w14:textId="77777777" w:rsidR="00536556" w:rsidRDefault="00536556" w:rsidP="00536556">
            <w:pPr>
              <w:pStyle w:val="NormalWeb"/>
              <w:rPr>
                <w:rStyle w:val="Strong"/>
                <w:rFonts w:ascii="Arial Nova" w:eastAsiaTheme="majorEastAsia" w:hAnsi="Arial Nova"/>
              </w:rPr>
            </w:pPr>
            <w:r w:rsidRPr="008E745D">
              <w:rPr>
                <w:rStyle w:val="Strong"/>
                <w:rFonts w:ascii="Arial Nova" w:hAnsi="Arial Nova"/>
              </w:rPr>
              <w:t>Assessment</w:t>
            </w:r>
          </w:p>
          <w:p w14:paraId="52354C12" w14:textId="77777777" w:rsidR="00536556" w:rsidRDefault="00536556" w:rsidP="00536556">
            <w:pPr>
              <w:pStyle w:val="NormalWeb"/>
              <w:numPr>
                <w:ilvl w:val="0"/>
                <w:numId w:val="42"/>
              </w:numPr>
              <w:rPr>
                <w:rFonts w:ascii="Arial Nova" w:hAnsi="Arial Nova"/>
              </w:rPr>
            </w:pPr>
            <w:r w:rsidRPr="008E745D">
              <w:rPr>
                <w:rFonts w:ascii="Arial Nova" w:hAnsi="Arial Nova"/>
              </w:rPr>
              <w:t>Use assessment information to identify starting points, barriers to learning and next steps, ensuring appropriate challenge and support for all students.</w:t>
            </w:r>
          </w:p>
          <w:p w14:paraId="61B4429A" w14:textId="77777777" w:rsidR="00536556" w:rsidRDefault="00536556" w:rsidP="00536556">
            <w:pPr>
              <w:pStyle w:val="NormalWeb"/>
              <w:numPr>
                <w:ilvl w:val="0"/>
                <w:numId w:val="42"/>
              </w:numPr>
              <w:rPr>
                <w:rFonts w:ascii="Arial Nova" w:hAnsi="Arial Nova"/>
              </w:rPr>
            </w:pPr>
            <w:r w:rsidRPr="008E745D">
              <w:rPr>
                <w:rFonts w:ascii="Arial Nova" w:hAnsi="Arial Nova"/>
              </w:rPr>
              <w:t>Set aspirational and achievable targets for students and use these to inform teaching and assessment.</w:t>
            </w:r>
          </w:p>
          <w:p w14:paraId="5B6BF5A5" w14:textId="77777777" w:rsidR="00536556" w:rsidRDefault="00536556" w:rsidP="00536556">
            <w:pPr>
              <w:pStyle w:val="NormalWeb"/>
              <w:numPr>
                <w:ilvl w:val="0"/>
                <w:numId w:val="42"/>
              </w:numPr>
              <w:rPr>
                <w:rFonts w:ascii="Arial Nova" w:hAnsi="Arial Nova"/>
              </w:rPr>
            </w:pPr>
            <w:r w:rsidRPr="008E745D">
              <w:rPr>
                <w:rFonts w:ascii="Arial Nova" w:hAnsi="Arial Nova"/>
              </w:rPr>
              <w:t>Apply regular formative assessment to monitor progress and implement timely interventions where required.</w:t>
            </w:r>
          </w:p>
          <w:p w14:paraId="57BBA3C4" w14:textId="77777777" w:rsidR="00536556" w:rsidRDefault="00536556" w:rsidP="00536556">
            <w:pPr>
              <w:pStyle w:val="NormalWeb"/>
              <w:numPr>
                <w:ilvl w:val="0"/>
                <w:numId w:val="42"/>
              </w:numPr>
              <w:rPr>
                <w:rFonts w:ascii="Arial Nova" w:hAnsi="Arial Nova"/>
              </w:rPr>
            </w:pPr>
            <w:r w:rsidRPr="008E745D">
              <w:rPr>
                <w:rFonts w:ascii="Arial Nova" w:hAnsi="Arial Nova"/>
              </w:rPr>
              <w:t>Adhere to Trust policies on assessment, reporting and feedback.</w:t>
            </w:r>
          </w:p>
          <w:p w14:paraId="54867476" w14:textId="77777777" w:rsidR="00536556" w:rsidRDefault="00536556" w:rsidP="00536556">
            <w:pPr>
              <w:pStyle w:val="NormalWeb"/>
              <w:numPr>
                <w:ilvl w:val="0"/>
                <w:numId w:val="42"/>
              </w:numPr>
              <w:rPr>
                <w:rFonts w:ascii="Arial Nova" w:hAnsi="Arial Nova"/>
              </w:rPr>
            </w:pPr>
            <w:r w:rsidRPr="008E745D">
              <w:rPr>
                <w:rFonts w:ascii="Arial Nova" w:hAnsi="Arial Nova"/>
              </w:rPr>
              <w:t>Develop and evaluate plans for individuals and groups of students to improve outcomes.</w:t>
            </w:r>
          </w:p>
          <w:p w14:paraId="452EC00A" w14:textId="77777777" w:rsidR="00536556" w:rsidRDefault="00536556" w:rsidP="00536556">
            <w:pPr>
              <w:pStyle w:val="NormalWeb"/>
              <w:numPr>
                <w:ilvl w:val="0"/>
                <w:numId w:val="42"/>
              </w:numPr>
              <w:rPr>
                <w:rFonts w:ascii="Arial Nova" w:hAnsi="Arial Nova"/>
              </w:rPr>
            </w:pPr>
            <w:r w:rsidRPr="008E745D">
              <w:rPr>
                <w:rFonts w:ascii="Arial Nova" w:hAnsi="Arial Nova"/>
              </w:rPr>
              <w:t>Provide accurate and timely feedback, reports and references for students.</w:t>
            </w:r>
          </w:p>
          <w:p w14:paraId="2D8A0C10" w14:textId="77777777" w:rsidR="00536556" w:rsidRPr="008E745D" w:rsidRDefault="00536556" w:rsidP="00536556">
            <w:pPr>
              <w:pStyle w:val="NormalWeb"/>
              <w:numPr>
                <w:ilvl w:val="0"/>
                <w:numId w:val="42"/>
              </w:numPr>
              <w:rPr>
                <w:rFonts w:ascii="Arial Nova" w:hAnsi="Arial Nova"/>
              </w:rPr>
            </w:pPr>
            <w:r w:rsidRPr="008E745D">
              <w:rPr>
                <w:rFonts w:ascii="Arial Nova" w:hAnsi="Arial Nova"/>
              </w:rPr>
              <w:t>Communicate effectively with students and parents regarding progress, support strategies and next steps.</w:t>
            </w:r>
          </w:p>
          <w:p w14:paraId="23FD7FC8" w14:textId="77777777" w:rsidR="00536556" w:rsidRDefault="00536556" w:rsidP="00536556">
            <w:pPr>
              <w:pStyle w:val="NormalWeb"/>
              <w:rPr>
                <w:rStyle w:val="Strong"/>
                <w:rFonts w:ascii="Arial Nova" w:eastAsiaTheme="majorEastAsia" w:hAnsi="Arial Nova"/>
              </w:rPr>
            </w:pPr>
            <w:r w:rsidRPr="008E745D">
              <w:rPr>
                <w:rStyle w:val="Strong"/>
                <w:rFonts w:ascii="Arial Nova" w:hAnsi="Arial Nova"/>
              </w:rPr>
              <w:lastRenderedPageBreak/>
              <w:t>Behaviour Management and Student Wellbeing</w:t>
            </w:r>
          </w:p>
          <w:p w14:paraId="4F1BD773" w14:textId="77777777" w:rsidR="00536556" w:rsidRDefault="00536556" w:rsidP="00536556">
            <w:pPr>
              <w:pStyle w:val="NormalWeb"/>
              <w:numPr>
                <w:ilvl w:val="0"/>
                <w:numId w:val="43"/>
              </w:numPr>
              <w:rPr>
                <w:rFonts w:ascii="Arial Nova" w:hAnsi="Arial Nova"/>
              </w:rPr>
            </w:pPr>
            <w:r w:rsidRPr="008E745D">
              <w:rPr>
                <w:rFonts w:ascii="Arial Nova" w:hAnsi="Arial Nova"/>
              </w:rPr>
              <w:t>Implement Trust policies relating to behaviour, safeguarding, health and safety, GDPR and anti-bullying.</w:t>
            </w:r>
          </w:p>
          <w:p w14:paraId="7A252EAA" w14:textId="77777777" w:rsidR="00536556" w:rsidRDefault="00536556" w:rsidP="00536556">
            <w:pPr>
              <w:pStyle w:val="NormalWeb"/>
              <w:numPr>
                <w:ilvl w:val="0"/>
                <w:numId w:val="43"/>
              </w:numPr>
              <w:rPr>
                <w:rFonts w:ascii="Arial Nova" w:hAnsi="Arial Nova"/>
              </w:rPr>
            </w:pPr>
            <w:r w:rsidRPr="008E745D">
              <w:rPr>
                <w:rFonts w:ascii="Arial Nova" w:hAnsi="Arial Nova"/>
              </w:rPr>
              <w:t>Create a positive and inclusive learning environment where students are safe and feel safe to engage fully in learning.</w:t>
            </w:r>
          </w:p>
          <w:p w14:paraId="7F7C326E" w14:textId="77777777" w:rsidR="00536556" w:rsidRDefault="00536556" w:rsidP="00536556">
            <w:pPr>
              <w:pStyle w:val="NormalWeb"/>
              <w:numPr>
                <w:ilvl w:val="0"/>
                <w:numId w:val="43"/>
              </w:numPr>
              <w:rPr>
                <w:rFonts w:ascii="Arial Nova" w:hAnsi="Arial Nova"/>
              </w:rPr>
            </w:pPr>
            <w:r w:rsidRPr="008E745D">
              <w:rPr>
                <w:rFonts w:ascii="Arial Nova" w:hAnsi="Arial Nova"/>
              </w:rPr>
              <w:t>Take responsibility for behaviour and attendance within lessons, applying rewards and sanctions in line with policy.</w:t>
            </w:r>
          </w:p>
          <w:p w14:paraId="5AA79DC5" w14:textId="77777777" w:rsidR="00536556" w:rsidRDefault="00536556" w:rsidP="00536556">
            <w:pPr>
              <w:pStyle w:val="NormalWeb"/>
              <w:numPr>
                <w:ilvl w:val="0"/>
                <w:numId w:val="43"/>
              </w:numPr>
              <w:rPr>
                <w:rFonts w:ascii="Arial Nova" w:hAnsi="Arial Nova"/>
              </w:rPr>
            </w:pPr>
            <w:r w:rsidRPr="008E745D">
              <w:rPr>
                <w:rFonts w:ascii="Arial Nova" w:hAnsi="Arial Nova"/>
              </w:rPr>
              <w:t>Undertake duties that support the safety and wellbeing of students and staff.</w:t>
            </w:r>
          </w:p>
          <w:p w14:paraId="6B5C797D" w14:textId="77777777" w:rsidR="00536556" w:rsidRPr="008E745D" w:rsidRDefault="00536556" w:rsidP="00536556">
            <w:pPr>
              <w:pStyle w:val="NormalWeb"/>
              <w:numPr>
                <w:ilvl w:val="0"/>
                <w:numId w:val="43"/>
              </w:numPr>
              <w:rPr>
                <w:rFonts w:ascii="Arial Nova" w:hAnsi="Arial Nova"/>
              </w:rPr>
            </w:pPr>
            <w:r w:rsidRPr="008E745D">
              <w:rPr>
                <w:rFonts w:ascii="Arial Nova" w:hAnsi="Arial Nova"/>
              </w:rPr>
              <w:t>Report and record safeguarding and health and safety concerns promptly and in line with Trust procedures.</w:t>
            </w:r>
          </w:p>
          <w:p w14:paraId="55AD91F7" w14:textId="77777777" w:rsidR="00536556" w:rsidRDefault="00536556" w:rsidP="00536556">
            <w:pPr>
              <w:pStyle w:val="NormalWeb"/>
              <w:rPr>
                <w:rStyle w:val="Strong"/>
                <w:rFonts w:ascii="Arial Nova" w:eastAsiaTheme="majorEastAsia" w:hAnsi="Arial Nova"/>
              </w:rPr>
            </w:pPr>
            <w:r w:rsidRPr="008E745D">
              <w:rPr>
                <w:rStyle w:val="Strong"/>
                <w:rFonts w:ascii="Arial Nova" w:hAnsi="Arial Nova"/>
              </w:rPr>
              <w:t>Pastoral and Inclusion</w:t>
            </w:r>
          </w:p>
          <w:p w14:paraId="7EC59DBF" w14:textId="77777777" w:rsidR="00536556" w:rsidRDefault="00536556" w:rsidP="00536556">
            <w:pPr>
              <w:pStyle w:val="NormalWeb"/>
              <w:numPr>
                <w:ilvl w:val="0"/>
                <w:numId w:val="44"/>
              </w:numPr>
              <w:rPr>
                <w:rFonts w:ascii="Arial Nova" w:hAnsi="Arial Nova"/>
              </w:rPr>
            </w:pPr>
            <w:r w:rsidRPr="008E745D">
              <w:rPr>
                <w:rFonts w:ascii="Arial Nova" w:hAnsi="Arial Nova"/>
              </w:rPr>
              <w:t>Act as a form tutor, delivering effective tutor sessions and contributing to students’ personal development.</w:t>
            </w:r>
          </w:p>
          <w:p w14:paraId="7E41B39A" w14:textId="77777777" w:rsidR="00536556" w:rsidRDefault="00536556" w:rsidP="00536556">
            <w:pPr>
              <w:pStyle w:val="NormalWeb"/>
              <w:numPr>
                <w:ilvl w:val="0"/>
                <w:numId w:val="44"/>
              </w:numPr>
              <w:rPr>
                <w:rFonts w:ascii="Arial Nova" w:hAnsi="Arial Nova"/>
              </w:rPr>
            </w:pPr>
            <w:r w:rsidRPr="008E745D">
              <w:rPr>
                <w:rFonts w:ascii="Arial Nova" w:hAnsi="Arial Nova"/>
              </w:rPr>
              <w:t>Monitor and support the behaviour and attendance of tutor group students.</w:t>
            </w:r>
          </w:p>
          <w:p w14:paraId="399407AB" w14:textId="77777777" w:rsidR="00536556" w:rsidRDefault="00536556" w:rsidP="00536556">
            <w:pPr>
              <w:pStyle w:val="NormalWeb"/>
              <w:numPr>
                <w:ilvl w:val="0"/>
                <w:numId w:val="44"/>
              </w:numPr>
              <w:rPr>
                <w:rFonts w:ascii="Arial Nova" w:hAnsi="Arial Nova"/>
              </w:rPr>
            </w:pPr>
            <w:r w:rsidRPr="008E745D">
              <w:rPr>
                <w:rFonts w:ascii="Arial Nova" w:hAnsi="Arial Nova"/>
              </w:rPr>
              <w:t>Review student progress and Individual Learning Plans regularly, recording outcomes and agreed actions.</w:t>
            </w:r>
          </w:p>
          <w:p w14:paraId="7EF6F42C" w14:textId="77777777" w:rsidR="00536556" w:rsidRPr="008E745D" w:rsidRDefault="00536556" w:rsidP="00536556">
            <w:pPr>
              <w:pStyle w:val="NormalWeb"/>
              <w:numPr>
                <w:ilvl w:val="0"/>
                <w:numId w:val="44"/>
              </w:numPr>
              <w:rPr>
                <w:rFonts w:ascii="Arial Nova" w:hAnsi="Arial Nova"/>
              </w:rPr>
            </w:pPr>
            <w:r w:rsidRPr="008E745D">
              <w:rPr>
                <w:rFonts w:ascii="Arial Nova" w:hAnsi="Arial Nova"/>
              </w:rPr>
              <w:t>Provide information and reports to support discussions relating to SEND, alternative provision and external agency involvement.</w:t>
            </w:r>
          </w:p>
          <w:p w14:paraId="63024002" w14:textId="77777777" w:rsidR="00536556" w:rsidRDefault="00536556" w:rsidP="00536556">
            <w:pPr>
              <w:pStyle w:val="NormalWeb"/>
              <w:rPr>
                <w:rStyle w:val="Strong"/>
                <w:rFonts w:ascii="Arial Nova" w:eastAsiaTheme="majorEastAsia" w:hAnsi="Arial Nova"/>
              </w:rPr>
            </w:pPr>
            <w:r w:rsidRPr="008E745D">
              <w:rPr>
                <w:rStyle w:val="Strong"/>
                <w:rFonts w:ascii="Arial Nova" w:hAnsi="Arial Nova"/>
              </w:rPr>
              <w:t>Trust Culture</w:t>
            </w:r>
          </w:p>
          <w:p w14:paraId="685E68A9" w14:textId="77777777" w:rsidR="00536556" w:rsidRDefault="00536556" w:rsidP="00536556">
            <w:pPr>
              <w:pStyle w:val="NormalWeb"/>
              <w:numPr>
                <w:ilvl w:val="0"/>
                <w:numId w:val="45"/>
              </w:numPr>
              <w:rPr>
                <w:rFonts w:ascii="Arial Nova" w:hAnsi="Arial Nova"/>
              </w:rPr>
            </w:pPr>
            <w:r w:rsidRPr="008E745D">
              <w:rPr>
                <w:rFonts w:ascii="Arial Nova" w:hAnsi="Arial Nova"/>
              </w:rPr>
              <w:t>Contribute to the development and implementation of Trust policies, practices and procedures.</w:t>
            </w:r>
          </w:p>
          <w:p w14:paraId="08E216BB" w14:textId="77777777" w:rsidR="00536556" w:rsidRDefault="00536556" w:rsidP="00536556">
            <w:pPr>
              <w:pStyle w:val="NormalWeb"/>
              <w:numPr>
                <w:ilvl w:val="0"/>
                <w:numId w:val="45"/>
              </w:numPr>
              <w:rPr>
                <w:rFonts w:ascii="Arial Nova" w:hAnsi="Arial Nova"/>
              </w:rPr>
            </w:pPr>
            <w:r w:rsidRPr="008E745D">
              <w:rPr>
                <w:rFonts w:ascii="Arial Nova" w:hAnsi="Arial Nova"/>
              </w:rPr>
              <w:t>Uphold high expectations of all students within a consistent and respectful culture.</w:t>
            </w:r>
          </w:p>
          <w:p w14:paraId="648EB6A8" w14:textId="77777777" w:rsidR="00536556" w:rsidRDefault="00536556" w:rsidP="00536556">
            <w:pPr>
              <w:pStyle w:val="NormalWeb"/>
              <w:numPr>
                <w:ilvl w:val="0"/>
                <w:numId w:val="45"/>
              </w:numPr>
              <w:rPr>
                <w:rFonts w:ascii="Arial Nova" w:hAnsi="Arial Nova"/>
              </w:rPr>
            </w:pPr>
            <w:r w:rsidRPr="008E745D">
              <w:rPr>
                <w:rFonts w:ascii="Arial Nova" w:hAnsi="Arial Nova"/>
              </w:rPr>
              <w:t>Support the wider school community through collaboration and participation in school events.</w:t>
            </w:r>
          </w:p>
          <w:p w14:paraId="52024A1C" w14:textId="77777777" w:rsidR="00536556" w:rsidRPr="008E745D" w:rsidRDefault="00536556" w:rsidP="00536556">
            <w:pPr>
              <w:pStyle w:val="NormalWeb"/>
              <w:numPr>
                <w:ilvl w:val="0"/>
                <w:numId w:val="45"/>
              </w:numPr>
              <w:rPr>
                <w:rFonts w:ascii="Arial Nova" w:hAnsi="Arial Nova"/>
              </w:rPr>
            </w:pPr>
            <w:r w:rsidRPr="008E745D">
              <w:rPr>
                <w:rFonts w:ascii="Arial Nova" w:hAnsi="Arial Nova"/>
              </w:rPr>
              <w:t>Work collaboratively with colleagues within and beyond the school, including covering lessons where required.</w:t>
            </w:r>
          </w:p>
          <w:p w14:paraId="3CE1F069" w14:textId="77777777" w:rsidR="00536556" w:rsidRDefault="00536556" w:rsidP="00536556">
            <w:pPr>
              <w:pStyle w:val="NormalWeb"/>
              <w:rPr>
                <w:rStyle w:val="Strong"/>
                <w:rFonts w:ascii="Arial Nova" w:eastAsiaTheme="majorEastAsia" w:hAnsi="Arial Nova"/>
              </w:rPr>
            </w:pPr>
            <w:r w:rsidRPr="008E745D">
              <w:rPr>
                <w:rStyle w:val="Strong"/>
                <w:rFonts w:ascii="Arial Nova" w:hAnsi="Arial Nova"/>
              </w:rPr>
              <w:t>Other</w:t>
            </w:r>
          </w:p>
          <w:p w14:paraId="42D0B6A0" w14:textId="77777777" w:rsidR="00536556" w:rsidRDefault="00536556" w:rsidP="00536556">
            <w:pPr>
              <w:pStyle w:val="NormalWeb"/>
              <w:numPr>
                <w:ilvl w:val="0"/>
                <w:numId w:val="46"/>
              </w:numPr>
              <w:rPr>
                <w:rFonts w:ascii="Arial Nova" w:hAnsi="Arial Nova"/>
              </w:rPr>
            </w:pPr>
            <w:r w:rsidRPr="008E745D">
              <w:rPr>
                <w:rFonts w:ascii="Arial Nova" w:hAnsi="Arial Nova"/>
              </w:rPr>
              <w:t>Participate in recruitment, selection and initial teacher training activities where required.</w:t>
            </w:r>
          </w:p>
          <w:p w14:paraId="5BFAE0BB" w14:textId="77777777" w:rsidR="00536556" w:rsidRDefault="00536556" w:rsidP="00536556">
            <w:pPr>
              <w:pStyle w:val="NormalWeb"/>
              <w:numPr>
                <w:ilvl w:val="0"/>
                <w:numId w:val="46"/>
              </w:numPr>
              <w:rPr>
                <w:rFonts w:ascii="Arial Nova" w:hAnsi="Arial Nova"/>
              </w:rPr>
            </w:pPr>
            <w:r w:rsidRPr="008E745D">
              <w:rPr>
                <w:rFonts w:ascii="Arial Nova" w:hAnsi="Arial Nova"/>
              </w:rPr>
              <w:t>Engage fully with appraisal processes and take responsibility for professional development.</w:t>
            </w:r>
          </w:p>
          <w:p w14:paraId="428C4026" w14:textId="77777777" w:rsidR="00536556" w:rsidRDefault="00536556" w:rsidP="00536556">
            <w:pPr>
              <w:pStyle w:val="NormalWeb"/>
              <w:numPr>
                <w:ilvl w:val="0"/>
                <w:numId w:val="46"/>
              </w:numPr>
              <w:rPr>
                <w:rFonts w:ascii="Arial Nova" w:hAnsi="Arial Nova"/>
              </w:rPr>
            </w:pPr>
            <w:r w:rsidRPr="008E745D">
              <w:rPr>
                <w:rFonts w:ascii="Arial Nova" w:hAnsi="Arial Nova"/>
              </w:rPr>
              <w:t>Undertake additional responsibilities as directed by the Head of Department or Headteacher.</w:t>
            </w:r>
          </w:p>
          <w:p w14:paraId="1985BFF5" w14:textId="77777777" w:rsidR="00536556" w:rsidRPr="008E745D" w:rsidRDefault="00536556" w:rsidP="00536556">
            <w:pPr>
              <w:pStyle w:val="NormalWeb"/>
              <w:numPr>
                <w:ilvl w:val="0"/>
                <w:numId w:val="46"/>
              </w:numPr>
              <w:rPr>
                <w:rFonts w:ascii="Arial Nova" w:hAnsi="Arial Nova"/>
              </w:rPr>
            </w:pPr>
            <w:r w:rsidRPr="008E745D">
              <w:rPr>
                <w:rFonts w:ascii="Arial Nova" w:hAnsi="Arial Nova"/>
              </w:rPr>
              <w:lastRenderedPageBreak/>
              <w:t>Carry out any other duties reasonably required, following consultation with the postholder.</w:t>
            </w: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5448F2D2" w14:textId="77777777" w:rsidR="00C17CAB" w:rsidRPr="008E745D" w:rsidRDefault="00C17CAB" w:rsidP="00C17CAB">
            <w:pPr>
              <w:pStyle w:val="NormalWeb"/>
              <w:rPr>
                <w:rFonts w:ascii="Arial Nova" w:hAnsi="Arial Nova"/>
              </w:rPr>
            </w:pPr>
            <w:r w:rsidRPr="008E745D">
              <w:rPr>
                <w:rFonts w:ascii="Arial Nova" w:hAnsi="Arial Nova"/>
              </w:rPr>
              <w:t>The duties outlined in this job description must be carried out in accordance with the provisions of the School Teachers’ Pay and Conditions Document as adopted by Maiden Erlegh Trust.</w:t>
            </w:r>
          </w:p>
          <w:p w14:paraId="0D983563" w14:textId="77777777" w:rsidR="00C17CAB" w:rsidRPr="008E745D" w:rsidRDefault="00C17CAB" w:rsidP="00C17CAB">
            <w:pPr>
              <w:pStyle w:val="NormalWeb"/>
              <w:rPr>
                <w:rFonts w:ascii="Arial Nova" w:hAnsi="Arial Nova"/>
              </w:rPr>
            </w:pPr>
            <w:r w:rsidRPr="008E745D">
              <w:rPr>
                <w:rFonts w:ascii="Arial Nova" w:hAnsi="Arial Nova"/>
              </w:rPr>
              <w:t>The postholder is accountable for the progress and attainment of all students taught, including disadvantaged students, those with special educational needs and the more able.</w:t>
            </w:r>
          </w:p>
          <w:p w14:paraId="2344DB4D" w14:textId="77777777" w:rsidR="00C17CAB" w:rsidRPr="008E745D" w:rsidRDefault="00C17CAB" w:rsidP="00C17CAB">
            <w:pPr>
              <w:pStyle w:val="NormalWeb"/>
              <w:rPr>
                <w:rFonts w:ascii="Arial Nova" w:hAnsi="Arial Nova"/>
              </w:rPr>
            </w:pPr>
            <w:r w:rsidRPr="008E745D">
              <w:rPr>
                <w:rFonts w:ascii="Arial Nova" w:hAnsi="Arial Nova"/>
              </w:rPr>
              <w:t>The postholder is accountable for maintaining high standards of behaviour for learning, ensuring accurate assessment practices, and contributing to the reduction of attainment gaps between student groups.</w:t>
            </w:r>
          </w:p>
          <w:p w14:paraId="239DE5A0" w14:textId="77777777" w:rsidR="00C17CAB" w:rsidRPr="008E745D" w:rsidRDefault="00C17CAB" w:rsidP="00C17CAB">
            <w:pPr>
              <w:pStyle w:val="NormalWeb"/>
              <w:rPr>
                <w:rFonts w:ascii="Arial Nova" w:hAnsi="Arial Nova"/>
              </w:rPr>
            </w:pPr>
            <w:r w:rsidRPr="008E745D">
              <w:rPr>
                <w:rFonts w:ascii="Arial Nova" w:hAnsi="Arial Nova"/>
              </w:rPr>
              <w:t>The postholder must ensure the consistent implementation of school policies, the effective and safe use of resources, and the safety and wellbeing of all students in their care.</w:t>
            </w:r>
          </w:p>
          <w:p w14:paraId="45DAB2F3" w14:textId="01270214" w:rsidR="00101697" w:rsidRPr="00BD2DA8" w:rsidRDefault="00C17CAB" w:rsidP="00C17CAB">
            <w:pPr>
              <w:pStyle w:val="NormalWeb"/>
              <w:rPr>
                <w:rFonts w:ascii="Arial Nova" w:hAnsi="Arial Nova" w:cs="Arial"/>
                <w:b/>
                <w:bCs/>
              </w:rPr>
            </w:pPr>
            <w:r w:rsidRPr="008E745D">
              <w:rPr>
                <w:rFonts w:ascii="Arial Nova" w:hAnsi="Arial Nova"/>
              </w:rPr>
              <w:t xml:space="preserve">Maiden Erlegh Trust is committed to safeguarding, equality and promoting the welfare of children and young people. All staff are expected to share this commitment and to </w:t>
            </w:r>
            <w:proofErr w:type="gramStart"/>
            <w:r w:rsidRPr="008E745D">
              <w:rPr>
                <w:rFonts w:ascii="Arial Nova" w:hAnsi="Arial Nova"/>
              </w:rPr>
              <w:t>comply with safeguarding policies and procedures at all times</w:t>
            </w:r>
            <w:proofErr w:type="gramEnd"/>
            <w:r w:rsidRPr="008E745D">
              <w:rPr>
                <w:rFonts w:ascii="Arial Nova" w:hAnsi="Arial Nova"/>
              </w:rPr>
              <w:t>. All posts are subject to appropriate employment checks, including an enhanced Disclosure and Barring Service check and, where applicable, a Section 128 check.</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779CD899"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2796BDB4"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4027FE9F"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4E062FAA"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0D8266A9"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1A80BEEF"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4C63A0E1"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4A0C4209"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78BB01A0"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0DFE65A6"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341C9C64"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0004666C" w14:textId="77777777" w:rsidR="00C17CAB" w:rsidRDefault="00C17CAB"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48A86A57"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07AC3E" w14:textId="77777777" w:rsidR="00671511" w:rsidRDefault="00671511" w:rsidP="00671511">
            <w:pPr>
              <w:pStyle w:val="NormalWeb"/>
              <w:rPr>
                <w:rFonts w:ascii="Arial Nova" w:hAnsi="Arial Nova"/>
              </w:rPr>
            </w:pPr>
          </w:p>
          <w:p w14:paraId="57A2FDD8" w14:textId="4BBBBB27" w:rsidR="00671511" w:rsidRPr="00BB331B" w:rsidRDefault="00671511" w:rsidP="00671511">
            <w:pPr>
              <w:pStyle w:val="NormalWeb"/>
              <w:rPr>
                <w:rFonts w:ascii="Arial Nova" w:hAnsi="Arial Nova"/>
              </w:rPr>
            </w:pPr>
            <w:r w:rsidRPr="00BB331B">
              <w:rPr>
                <w:rFonts w:ascii="Arial Nova" w:hAnsi="Arial Nova"/>
              </w:rPr>
              <w:t>Teacher of Science</w:t>
            </w:r>
          </w:p>
          <w:p w14:paraId="5DC56C1E" w14:textId="030FD4D3"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78B9ADEA" w:rsidR="005C4088" w:rsidRPr="00BD2DA8" w:rsidRDefault="00671511"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6E882370" w14:textId="77777777" w:rsidR="00791551" w:rsidRDefault="00791551" w:rsidP="00791551">
            <w:pPr>
              <w:pStyle w:val="NormalWeb"/>
              <w:numPr>
                <w:ilvl w:val="0"/>
                <w:numId w:val="47"/>
              </w:numPr>
              <w:rPr>
                <w:rFonts w:ascii="Arial Nova" w:hAnsi="Arial Nova"/>
              </w:rPr>
            </w:pPr>
            <w:r w:rsidRPr="00BB331B">
              <w:rPr>
                <w:rFonts w:ascii="Arial Nova" w:hAnsi="Arial Nova"/>
              </w:rPr>
              <w:t>A good first degree in a relevant science discipline</w:t>
            </w:r>
          </w:p>
          <w:p w14:paraId="77C4680F" w14:textId="77777777" w:rsidR="00791551" w:rsidRDefault="00791551" w:rsidP="00791551">
            <w:pPr>
              <w:pStyle w:val="NormalWeb"/>
              <w:numPr>
                <w:ilvl w:val="0"/>
                <w:numId w:val="47"/>
              </w:numPr>
              <w:rPr>
                <w:rFonts w:ascii="Arial Nova" w:hAnsi="Arial Nova"/>
              </w:rPr>
            </w:pPr>
            <w:r w:rsidRPr="00BB331B">
              <w:rPr>
                <w:rFonts w:ascii="Arial Nova" w:hAnsi="Arial Nova"/>
              </w:rPr>
              <w:t>QTS (or equivalent)</w:t>
            </w:r>
          </w:p>
          <w:p w14:paraId="44D908B3" w14:textId="77777777" w:rsidR="00791551" w:rsidRDefault="00791551" w:rsidP="00791551">
            <w:pPr>
              <w:pStyle w:val="NormalWeb"/>
              <w:numPr>
                <w:ilvl w:val="0"/>
                <w:numId w:val="47"/>
              </w:numPr>
              <w:rPr>
                <w:rFonts w:ascii="Arial Nova" w:hAnsi="Arial Nova"/>
              </w:rPr>
            </w:pPr>
            <w:r w:rsidRPr="00BB331B">
              <w:rPr>
                <w:rFonts w:ascii="Arial Nova" w:hAnsi="Arial Nova"/>
              </w:rPr>
              <w:t>PGCE or other suitable teaching qualification</w:t>
            </w:r>
          </w:p>
          <w:p w14:paraId="552FA19A" w14:textId="77777777" w:rsidR="00791551" w:rsidRPr="00BB331B" w:rsidRDefault="00791551" w:rsidP="00791551">
            <w:pPr>
              <w:pStyle w:val="NormalWeb"/>
              <w:numPr>
                <w:ilvl w:val="0"/>
                <w:numId w:val="47"/>
              </w:numPr>
              <w:rPr>
                <w:rFonts w:ascii="Arial Nova" w:hAnsi="Arial Nova"/>
              </w:rPr>
            </w:pPr>
            <w:r w:rsidRPr="00BB331B">
              <w:rPr>
                <w:rFonts w:ascii="Arial Nova" w:hAnsi="Arial Nova"/>
              </w:rPr>
              <w:t>Further subject-related qualifications</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8AFA25" w14:textId="77777777" w:rsidR="00FE0CB8" w:rsidRDefault="00FE0CB8" w:rsidP="00FE0CB8">
            <w:pPr>
              <w:pStyle w:val="NormalWeb"/>
              <w:rPr>
                <w:rFonts w:ascii="Arial Nova" w:hAnsi="Arial Nova"/>
              </w:rPr>
            </w:pPr>
            <w:r w:rsidRPr="00BB331B">
              <w:rPr>
                <w:rFonts w:ascii="Arial Nova" w:hAnsi="Arial Nova"/>
                <w:b/>
                <w:bCs/>
              </w:rPr>
              <w:t>Teaching and learning</w:t>
            </w:r>
          </w:p>
          <w:p w14:paraId="77AB315C" w14:textId="77777777" w:rsidR="00FE0CB8" w:rsidRDefault="00FE0CB8" w:rsidP="00FE0CB8">
            <w:pPr>
              <w:pStyle w:val="NormalWeb"/>
              <w:numPr>
                <w:ilvl w:val="0"/>
                <w:numId w:val="48"/>
              </w:numPr>
              <w:rPr>
                <w:rFonts w:ascii="Arial Nova" w:hAnsi="Arial Nova"/>
              </w:rPr>
            </w:pPr>
            <w:r w:rsidRPr="00BB331B">
              <w:rPr>
                <w:rFonts w:ascii="Arial Nova" w:hAnsi="Arial Nova"/>
              </w:rPr>
              <w:t xml:space="preserve">Strong subject knowledge in </w:t>
            </w:r>
            <w:proofErr w:type="gramStart"/>
            <w:r w:rsidRPr="00BB331B">
              <w:rPr>
                <w:rFonts w:ascii="Arial Nova" w:hAnsi="Arial Nova"/>
              </w:rPr>
              <w:t>Science</w:t>
            </w:r>
            <w:proofErr w:type="gramEnd"/>
            <w:r w:rsidRPr="00BB331B">
              <w:rPr>
                <w:rFonts w:ascii="Arial Nova" w:hAnsi="Arial Nova"/>
              </w:rPr>
              <w:t xml:space="preserve"> and an understanding of how to teach it effectively across the relevant key stages</w:t>
            </w:r>
          </w:p>
          <w:p w14:paraId="7D91810B" w14:textId="77777777" w:rsidR="00FE0CB8" w:rsidRDefault="00FE0CB8" w:rsidP="00FE0CB8">
            <w:pPr>
              <w:pStyle w:val="NormalWeb"/>
              <w:numPr>
                <w:ilvl w:val="0"/>
                <w:numId w:val="48"/>
              </w:numPr>
              <w:rPr>
                <w:rFonts w:ascii="Arial Nova" w:hAnsi="Arial Nova"/>
              </w:rPr>
            </w:pPr>
            <w:r w:rsidRPr="00BB331B">
              <w:rPr>
                <w:rFonts w:ascii="Arial Nova" w:hAnsi="Arial Nova"/>
              </w:rPr>
              <w:t>Ability to devise and implement a range of teaching strategies to promote learning and enjoyment of the subject</w:t>
            </w:r>
          </w:p>
          <w:p w14:paraId="52106F1E" w14:textId="77777777" w:rsidR="00FE0CB8" w:rsidRDefault="00FE0CB8" w:rsidP="00FE0CB8">
            <w:pPr>
              <w:pStyle w:val="NormalWeb"/>
              <w:numPr>
                <w:ilvl w:val="0"/>
                <w:numId w:val="48"/>
              </w:numPr>
              <w:rPr>
                <w:rFonts w:ascii="Arial Nova" w:hAnsi="Arial Nova"/>
              </w:rPr>
            </w:pPr>
            <w:r w:rsidRPr="00BB331B">
              <w:rPr>
                <w:rFonts w:ascii="Arial Nova" w:hAnsi="Arial Nova"/>
              </w:rPr>
              <w:t>Highly skilled classroom practitioner able to deliver a variety of teaching strategies</w:t>
            </w:r>
          </w:p>
          <w:p w14:paraId="5B83AFEF" w14:textId="77777777" w:rsidR="00FE0CB8" w:rsidRDefault="00FE0CB8" w:rsidP="00FE0CB8">
            <w:pPr>
              <w:pStyle w:val="NormalWeb"/>
              <w:numPr>
                <w:ilvl w:val="0"/>
                <w:numId w:val="48"/>
              </w:numPr>
              <w:rPr>
                <w:rFonts w:ascii="Arial Nova" w:hAnsi="Arial Nova"/>
              </w:rPr>
            </w:pPr>
            <w:r w:rsidRPr="00BB331B">
              <w:rPr>
                <w:rFonts w:ascii="Arial Nova" w:hAnsi="Arial Nova"/>
              </w:rPr>
              <w:t>Knowledge of the requirements of the National Curriculum and specifications of examination courses</w:t>
            </w:r>
          </w:p>
          <w:p w14:paraId="66013C16" w14:textId="77777777" w:rsidR="00FE0CB8" w:rsidRPr="00BB331B" w:rsidRDefault="00FE0CB8" w:rsidP="00FE0CB8">
            <w:pPr>
              <w:pStyle w:val="NormalWeb"/>
              <w:numPr>
                <w:ilvl w:val="0"/>
                <w:numId w:val="48"/>
              </w:numPr>
              <w:rPr>
                <w:rFonts w:ascii="Arial Nova" w:hAnsi="Arial Nova"/>
              </w:rPr>
            </w:pPr>
            <w:r w:rsidRPr="00BB331B">
              <w:rPr>
                <w:rFonts w:ascii="Arial Nova" w:hAnsi="Arial Nova"/>
              </w:rPr>
              <w:t>Knowledge of GCSE and/or A level specifications and curriculum initiatives</w:t>
            </w:r>
            <w:r w:rsidRPr="00BB331B">
              <w:rPr>
                <w:rFonts w:ascii="Arial Nova" w:hAnsi="Arial Nova"/>
              </w:rPr>
              <w:br/>
              <w:t>Awareness of developments affecting the delivery of Science at Key Stage 3, 4 and 5 where applicable</w:t>
            </w:r>
          </w:p>
          <w:p w14:paraId="586B1725" w14:textId="77777777" w:rsidR="00FE0CB8" w:rsidRDefault="00FE0CB8" w:rsidP="00FE0CB8">
            <w:pPr>
              <w:pStyle w:val="NormalWeb"/>
              <w:rPr>
                <w:rFonts w:ascii="Arial Nova" w:hAnsi="Arial Nova"/>
              </w:rPr>
            </w:pPr>
            <w:r w:rsidRPr="00BB331B">
              <w:rPr>
                <w:rFonts w:ascii="Arial Nova" w:hAnsi="Arial Nova"/>
                <w:b/>
                <w:bCs/>
              </w:rPr>
              <w:t>Communication</w:t>
            </w:r>
          </w:p>
          <w:p w14:paraId="1F63C9A6" w14:textId="77777777" w:rsidR="00FE0CB8" w:rsidRDefault="00FE0CB8" w:rsidP="00FE0CB8">
            <w:pPr>
              <w:pStyle w:val="NormalWeb"/>
              <w:numPr>
                <w:ilvl w:val="0"/>
                <w:numId w:val="49"/>
              </w:numPr>
              <w:rPr>
                <w:rFonts w:ascii="Arial Nova" w:hAnsi="Arial Nova"/>
              </w:rPr>
            </w:pPr>
            <w:r w:rsidRPr="00BB331B">
              <w:rPr>
                <w:rFonts w:ascii="Arial Nova" w:hAnsi="Arial Nova"/>
              </w:rPr>
              <w:t>Ability to communicate effectively both orally and in writing</w:t>
            </w:r>
          </w:p>
          <w:p w14:paraId="523BABA9" w14:textId="77777777" w:rsidR="00FE0CB8" w:rsidRPr="00BB331B" w:rsidRDefault="00FE0CB8" w:rsidP="00FE0CB8">
            <w:pPr>
              <w:pStyle w:val="NormalWeb"/>
              <w:numPr>
                <w:ilvl w:val="0"/>
                <w:numId w:val="49"/>
              </w:numPr>
              <w:rPr>
                <w:rFonts w:ascii="Arial Nova" w:hAnsi="Arial Nova"/>
              </w:rPr>
            </w:pPr>
            <w:r w:rsidRPr="00BB331B">
              <w:rPr>
                <w:rFonts w:ascii="Arial Nova" w:hAnsi="Arial Nova"/>
              </w:rPr>
              <w:t>Ability to establish and maintain effective professional relationships with students, colleagues and parents</w:t>
            </w:r>
          </w:p>
          <w:p w14:paraId="563561BD" w14:textId="77777777" w:rsidR="00FE0CB8" w:rsidRDefault="00FE0CB8" w:rsidP="00FE0CB8">
            <w:pPr>
              <w:pStyle w:val="NormalWeb"/>
              <w:rPr>
                <w:rFonts w:ascii="Arial Nova" w:hAnsi="Arial Nova"/>
              </w:rPr>
            </w:pPr>
            <w:r w:rsidRPr="00BB331B">
              <w:rPr>
                <w:rFonts w:ascii="Arial Nova" w:hAnsi="Arial Nova"/>
                <w:b/>
                <w:bCs/>
              </w:rPr>
              <w:t>Organisation and planning</w:t>
            </w:r>
          </w:p>
          <w:p w14:paraId="58F3665A" w14:textId="77777777" w:rsidR="00FE0CB8" w:rsidRPr="00BB331B" w:rsidRDefault="00FE0CB8" w:rsidP="00FE0CB8">
            <w:pPr>
              <w:pStyle w:val="NormalWeb"/>
              <w:numPr>
                <w:ilvl w:val="0"/>
                <w:numId w:val="50"/>
              </w:numPr>
              <w:rPr>
                <w:rFonts w:ascii="Arial Nova" w:hAnsi="Arial Nova"/>
              </w:rPr>
            </w:pPr>
            <w:r w:rsidRPr="00BB331B">
              <w:rPr>
                <w:rFonts w:ascii="Arial Nova" w:hAnsi="Arial Nova"/>
              </w:rPr>
              <w:t>Ability to carry out administrative tasks accurately and efficiently to meet tight deadlines</w:t>
            </w:r>
          </w:p>
          <w:p w14:paraId="0CAA6A9B" w14:textId="77777777" w:rsidR="00FE0CB8" w:rsidRDefault="00FE0CB8" w:rsidP="00FE0CB8">
            <w:pPr>
              <w:pStyle w:val="NormalWeb"/>
              <w:rPr>
                <w:rFonts w:ascii="Arial Nova" w:hAnsi="Arial Nova"/>
              </w:rPr>
            </w:pPr>
            <w:r w:rsidRPr="00BB331B">
              <w:rPr>
                <w:rFonts w:ascii="Arial Nova" w:hAnsi="Arial Nova"/>
                <w:b/>
                <w:bCs/>
              </w:rPr>
              <w:t>Behaviour management</w:t>
            </w:r>
          </w:p>
          <w:p w14:paraId="00C882F8" w14:textId="77777777" w:rsidR="00FE0CB8" w:rsidRPr="00BB331B" w:rsidRDefault="00FE0CB8" w:rsidP="00FE0CB8">
            <w:pPr>
              <w:pStyle w:val="NormalWeb"/>
              <w:numPr>
                <w:ilvl w:val="0"/>
                <w:numId w:val="50"/>
              </w:numPr>
              <w:rPr>
                <w:rFonts w:ascii="Arial Nova" w:hAnsi="Arial Nova"/>
              </w:rPr>
            </w:pPr>
            <w:r w:rsidRPr="00BB331B">
              <w:rPr>
                <w:rFonts w:ascii="Arial Nova" w:hAnsi="Arial Nova"/>
              </w:rPr>
              <w:t>Effective behaviour management and ability to motivate students</w:t>
            </w:r>
          </w:p>
          <w:p w14:paraId="27552296" w14:textId="77777777" w:rsidR="00FE0CB8" w:rsidRDefault="00FE0CB8" w:rsidP="00FE0CB8">
            <w:pPr>
              <w:pStyle w:val="NormalWeb"/>
              <w:rPr>
                <w:rFonts w:ascii="Arial Nova" w:hAnsi="Arial Nova"/>
              </w:rPr>
            </w:pPr>
            <w:r w:rsidRPr="00BB331B">
              <w:rPr>
                <w:rFonts w:ascii="Arial Nova" w:hAnsi="Arial Nova"/>
                <w:b/>
                <w:bCs/>
              </w:rPr>
              <w:lastRenderedPageBreak/>
              <w:t>Pastoral and inclusion</w:t>
            </w:r>
          </w:p>
          <w:p w14:paraId="081C9AB4" w14:textId="77777777" w:rsidR="00FE0CB8" w:rsidRPr="00BB331B" w:rsidRDefault="00FE0CB8" w:rsidP="00FE0CB8">
            <w:pPr>
              <w:pStyle w:val="NormalWeb"/>
              <w:numPr>
                <w:ilvl w:val="0"/>
                <w:numId w:val="50"/>
              </w:numPr>
              <w:rPr>
                <w:rFonts w:ascii="Arial Nova" w:hAnsi="Arial Nova"/>
              </w:rPr>
            </w:pPr>
            <w:r w:rsidRPr="00BB331B">
              <w:rPr>
                <w:rFonts w:ascii="Arial Nova" w:hAnsi="Arial Nova"/>
              </w:rPr>
              <w:t>Awareness of equal opportunities issues and how they can be addressed through teaching and learning strategies and SEN provision</w:t>
            </w:r>
            <w:r w:rsidRPr="00BB331B">
              <w:rPr>
                <w:rFonts w:ascii="Arial Nova" w:hAnsi="Arial Nova"/>
              </w:rPr>
              <w:br/>
              <w:t>Commitment to overcoming barriers to learning</w:t>
            </w:r>
          </w:p>
          <w:p w14:paraId="4C67B1EF" w14:textId="77777777" w:rsidR="00FE0CB8" w:rsidRPr="00BB331B" w:rsidRDefault="00FE0CB8" w:rsidP="00FE0CB8">
            <w:pPr>
              <w:pStyle w:val="NormalWeb"/>
              <w:rPr>
                <w:rFonts w:ascii="Arial Nova" w:hAnsi="Arial Nova"/>
                <w:b/>
                <w:bCs/>
              </w:rPr>
            </w:pPr>
            <w:r w:rsidRPr="00BB331B">
              <w:rPr>
                <w:rFonts w:ascii="Arial Nova" w:hAnsi="Arial Nova"/>
                <w:b/>
                <w:bCs/>
              </w:rPr>
              <w:t>Technical skills</w:t>
            </w:r>
          </w:p>
          <w:p w14:paraId="41220B68" w14:textId="77777777" w:rsidR="00FE0CB8" w:rsidRPr="00BB331B" w:rsidRDefault="00FE0CB8" w:rsidP="00FE0CB8">
            <w:pPr>
              <w:pStyle w:val="NormalWeb"/>
              <w:numPr>
                <w:ilvl w:val="0"/>
                <w:numId w:val="50"/>
              </w:numPr>
              <w:rPr>
                <w:rFonts w:ascii="Arial Nova" w:hAnsi="Arial Nova"/>
              </w:rPr>
            </w:pPr>
            <w:r w:rsidRPr="00BB331B">
              <w:rPr>
                <w:rFonts w:ascii="Arial Nova" w:hAnsi="Arial Nova"/>
              </w:rPr>
              <w:t>Good IT skills and the ability to use ICT effectively to support teaching and learning</w:t>
            </w:r>
          </w:p>
          <w:p w14:paraId="521C7464" w14:textId="77777777" w:rsidR="00FE0CB8" w:rsidRDefault="00FE0CB8" w:rsidP="00FE0CB8">
            <w:pPr>
              <w:pStyle w:val="NormalWeb"/>
              <w:rPr>
                <w:rFonts w:ascii="Arial Nova" w:hAnsi="Arial Nova"/>
              </w:rPr>
            </w:pPr>
            <w:r w:rsidRPr="00BB331B">
              <w:rPr>
                <w:rFonts w:ascii="Arial Nova" w:hAnsi="Arial Nova"/>
                <w:b/>
                <w:bCs/>
              </w:rPr>
              <w:t>Personal qualities</w:t>
            </w:r>
          </w:p>
          <w:p w14:paraId="28A9F17A" w14:textId="77777777" w:rsidR="00FE0CB8" w:rsidRDefault="00FE0CB8" w:rsidP="00FE0CB8">
            <w:pPr>
              <w:pStyle w:val="NormalWeb"/>
              <w:numPr>
                <w:ilvl w:val="0"/>
                <w:numId w:val="50"/>
              </w:numPr>
              <w:rPr>
                <w:rFonts w:ascii="Arial Nova" w:hAnsi="Arial Nova"/>
              </w:rPr>
            </w:pPr>
            <w:r w:rsidRPr="00BB331B">
              <w:rPr>
                <w:rFonts w:ascii="Arial Nova" w:hAnsi="Arial Nova"/>
              </w:rPr>
              <w:t xml:space="preserve">Genuine enthusiasm for </w:t>
            </w:r>
            <w:proofErr w:type="gramStart"/>
            <w:r w:rsidRPr="00BB331B">
              <w:rPr>
                <w:rFonts w:ascii="Arial Nova" w:hAnsi="Arial Nova"/>
              </w:rPr>
              <w:t>Science</w:t>
            </w:r>
            <w:proofErr w:type="gramEnd"/>
            <w:r w:rsidRPr="00BB331B">
              <w:rPr>
                <w:rFonts w:ascii="Arial Nova" w:hAnsi="Arial Nova"/>
              </w:rPr>
              <w:t xml:space="preserve"> and a desire to communicate this to students</w:t>
            </w:r>
          </w:p>
          <w:p w14:paraId="1AA1A44C" w14:textId="77777777" w:rsidR="00FE0CB8" w:rsidRDefault="00FE0CB8" w:rsidP="00FE0CB8">
            <w:pPr>
              <w:pStyle w:val="NormalWeb"/>
              <w:numPr>
                <w:ilvl w:val="0"/>
                <w:numId w:val="50"/>
              </w:numPr>
              <w:rPr>
                <w:rFonts w:ascii="Arial Nova" w:hAnsi="Arial Nova"/>
              </w:rPr>
            </w:pPr>
            <w:r w:rsidRPr="00BB331B">
              <w:rPr>
                <w:rFonts w:ascii="Arial Nova" w:hAnsi="Arial Nova"/>
              </w:rPr>
              <w:t>Ability to inspire confidence in students</w:t>
            </w:r>
          </w:p>
          <w:p w14:paraId="4628BC52" w14:textId="77777777" w:rsidR="00FE0CB8" w:rsidRDefault="00FE0CB8" w:rsidP="00FE0CB8">
            <w:pPr>
              <w:pStyle w:val="NormalWeb"/>
              <w:numPr>
                <w:ilvl w:val="0"/>
                <w:numId w:val="50"/>
              </w:numPr>
              <w:rPr>
                <w:rFonts w:ascii="Arial Nova" w:hAnsi="Arial Nova"/>
              </w:rPr>
            </w:pPr>
            <w:r w:rsidRPr="00BB331B">
              <w:rPr>
                <w:rFonts w:ascii="Arial Nova" w:hAnsi="Arial Nova"/>
              </w:rPr>
              <w:t>Ability to act as a positive role model</w:t>
            </w:r>
          </w:p>
          <w:p w14:paraId="23CD5EEC" w14:textId="77777777" w:rsidR="00FE0CB8" w:rsidRDefault="00FE0CB8" w:rsidP="00FE0CB8">
            <w:pPr>
              <w:pStyle w:val="NormalWeb"/>
              <w:numPr>
                <w:ilvl w:val="0"/>
                <w:numId w:val="50"/>
              </w:numPr>
              <w:rPr>
                <w:rFonts w:ascii="Arial Nova" w:hAnsi="Arial Nova"/>
              </w:rPr>
            </w:pPr>
            <w:r w:rsidRPr="00BB331B">
              <w:rPr>
                <w:rFonts w:ascii="Arial Nova" w:hAnsi="Arial Nova"/>
              </w:rPr>
              <w:t>Willingness to become fully involved in the life of the school and contribute to extra-curricular activities</w:t>
            </w:r>
          </w:p>
          <w:p w14:paraId="18BF4201" w14:textId="77777777" w:rsidR="00FE0CB8" w:rsidRPr="00BB331B" w:rsidRDefault="00FE0CB8" w:rsidP="00FE0CB8">
            <w:pPr>
              <w:pStyle w:val="NormalWeb"/>
              <w:numPr>
                <w:ilvl w:val="0"/>
                <w:numId w:val="50"/>
              </w:numPr>
              <w:rPr>
                <w:rFonts w:ascii="Arial Nova" w:hAnsi="Arial Nova"/>
              </w:rPr>
            </w:pPr>
            <w:r w:rsidRPr="00BB331B">
              <w:rPr>
                <w:rFonts w:ascii="Arial Nova" w:hAnsi="Arial Nova"/>
              </w:rPr>
              <w:t>Commitment to the values of the school and the wider Trust</w:t>
            </w: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79C0FB1" w14:textId="77777777" w:rsidR="001C5CBD" w:rsidRDefault="001C5CBD" w:rsidP="001C5CBD">
            <w:pPr>
              <w:pStyle w:val="NormalWeb"/>
              <w:numPr>
                <w:ilvl w:val="0"/>
                <w:numId w:val="51"/>
              </w:numPr>
              <w:rPr>
                <w:rFonts w:ascii="Arial Nova" w:hAnsi="Arial Nova"/>
              </w:rPr>
            </w:pPr>
            <w:r w:rsidRPr="00BB331B">
              <w:rPr>
                <w:rFonts w:ascii="Arial Nova" w:hAnsi="Arial Nova"/>
              </w:rPr>
              <w:t>All staff and volunteers are expected to be committed to safeguarding, equality and promoting the welfare of children and young people.</w:t>
            </w:r>
          </w:p>
          <w:p w14:paraId="7912D708" w14:textId="77777777" w:rsidR="001C5CBD" w:rsidRDefault="001C5CBD" w:rsidP="001C5CBD">
            <w:pPr>
              <w:pStyle w:val="NormalWeb"/>
              <w:numPr>
                <w:ilvl w:val="0"/>
                <w:numId w:val="51"/>
              </w:numPr>
              <w:rPr>
                <w:rFonts w:ascii="Arial Nova" w:hAnsi="Arial Nova"/>
              </w:rPr>
            </w:pPr>
            <w:r w:rsidRPr="00BB331B">
              <w:rPr>
                <w:rFonts w:ascii="Arial Nova" w:hAnsi="Arial Nova"/>
              </w:rPr>
              <w:t>To ensure awareness of local safeguarding policies and procedures and to report any concerns or information received as required.</w:t>
            </w:r>
          </w:p>
          <w:p w14:paraId="62D05706" w14:textId="77777777" w:rsidR="001C5CBD" w:rsidRPr="00BB331B" w:rsidRDefault="001C5CBD" w:rsidP="001C5CBD">
            <w:pPr>
              <w:pStyle w:val="NormalWeb"/>
              <w:numPr>
                <w:ilvl w:val="0"/>
                <w:numId w:val="51"/>
              </w:numPr>
              <w:rPr>
                <w:rFonts w:ascii="Arial Nova" w:hAnsi="Arial Nova"/>
              </w:rPr>
            </w:pPr>
            <w:r w:rsidRPr="00BB331B">
              <w:rPr>
                <w:rFonts w:ascii="Arial Nova" w:hAnsi="Arial Nova"/>
              </w:rPr>
              <w:t>Suitability to work with children.</w:t>
            </w:r>
          </w:p>
          <w:p w14:paraId="34AA439A" w14:textId="1C343A4D" w:rsidR="005C4088" w:rsidRPr="00BD2DA8" w:rsidRDefault="005C4088" w:rsidP="00FE0CB8">
            <w:pPr>
              <w:ind w:left="113"/>
              <w:contextualSpacing/>
              <w:jc w:val="both"/>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CB06" w14:textId="77777777" w:rsidR="00F6212A" w:rsidRDefault="00F6212A" w:rsidP="00A959FF">
      <w:pPr>
        <w:spacing w:after="0" w:line="240" w:lineRule="auto"/>
      </w:pPr>
      <w:r>
        <w:separator/>
      </w:r>
    </w:p>
  </w:endnote>
  <w:endnote w:type="continuationSeparator" w:id="0">
    <w:p w14:paraId="1B47DBCE" w14:textId="77777777" w:rsidR="00F6212A" w:rsidRDefault="00F6212A"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3C0E" w14:textId="77777777" w:rsidR="00F6212A" w:rsidRDefault="00F6212A" w:rsidP="00A959FF">
      <w:pPr>
        <w:spacing w:after="0" w:line="240" w:lineRule="auto"/>
      </w:pPr>
      <w:r>
        <w:separator/>
      </w:r>
    </w:p>
  </w:footnote>
  <w:footnote w:type="continuationSeparator" w:id="0">
    <w:p w14:paraId="20161225" w14:textId="77777777" w:rsidR="00F6212A" w:rsidRDefault="00F6212A"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47AFF"/>
    <w:multiLevelType w:val="hybridMultilevel"/>
    <w:tmpl w:val="C73A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57BEE"/>
    <w:multiLevelType w:val="hybridMultilevel"/>
    <w:tmpl w:val="713C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95724"/>
    <w:multiLevelType w:val="hybridMultilevel"/>
    <w:tmpl w:val="A3E6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6A7248"/>
    <w:multiLevelType w:val="hybridMultilevel"/>
    <w:tmpl w:val="7A7C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65EDE"/>
    <w:multiLevelType w:val="hybridMultilevel"/>
    <w:tmpl w:val="7186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76609"/>
    <w:multiLevelType w:val="hybridMultilevel"/>
    <w:tmpl w:val="8E74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E3F55"/>
    <w:multiLevelType w:val="hybridMultilevel"/>
    <w:tmpl w:val="C39E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12F43"/>
    <w:multiLevelType w:val="hybridMultilevel"/>
    <w:tmpl w:val="94DA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5458B"/>
    <w:multiLevelType w:val="hybridMultilevel"/>
    <w:tmpl w:val="3B44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E87427"/>
    <w:multiLevelType w:val="hybridMultilevel"/>
    <w:tmpl w:val="7800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74235F"/>
    <w:multiLevelType w:val="hybridMultilevel"/>
    <w:tmpl w:val="5772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3"/>
  </w:num>
  <w:num w:numId="3" w16cid:durableId="983893118">
    <w:abstractNumId w:val="47"/>
  </w:num>
  <w:num w:numId="4" w16cid:durableId="197857996">
    <w:abstractNumId w:val="35"/>
  </w:num>
  <w:num w:numId="5" w16cid:durableId="248002154">
    <w:abstractNumId w:val="31"/>
  </w:num>
  <w:num w:numId="6" w16cid:durableId="2033993702">
    <w:abstractNumId w:val="50"/>
  </w:num>
  <w:num w:numId="7" w16cid:durableId="1221018604">
    <w:abstractNumId w:val="45"/>
  </w:num>
  <w:num w:numId="8" w16cid:durableId="1530485560">
    <w:abstractNumId w:val="29"/>
  </w:num>
  <w:num w:numId="9" w16cid:durableId="2056807079">
    <w:abstractNumId w:val="41"/>
  </w:num>
  <w:num w:numId="10" w16cid:durableId="774596279">
    <w:abstractNumId w:val="25"/>
  </w:num>
  <w:num w:numId="11" w16cid:durableId="666322121">
    <w:abstractNumId w:val="15"/>
  </w:num>
  <w:num w:numId="12" w16cid:durableId="1920092572">
    <w:abstractNumId w:val="5"/>
  </w:num>
  <w:num w:numId="13" w16cid:durableId="2056192276">
    <w:abstractNumId w:val="8"/>
  </w:num>
  <w:num w:numId="14" w16cid:durableId="1224564770">
    <w:abstractNumId w:val="28"/>
  </w:num>
  <w:num w:numId="15" w16cid:durableId="1362897359">
    <w:abstractNumId w:val="17"/>
  </w:num>
  <w:num w:numId="16" w16cid:durableId="789783363">
    <w:abstractNumId w:val="19"/>
  </w:num>
  <w:num w:numId="17" w16cid:durableId="888110809">
    <w:abstractNumId w:val="11"/>
  </w:num>
  <w:num w:numId="18" w16cid:durableId="1607231579">
    <w:abstractNumId w:val="46"/>
  </w:num>
  <w:num w:numId="19" w16cid:durableId="504631093">
    <w:abstractNumId w:val="18"/>
  </w:num>
  <w:num w:numId="20" w16cid:durableId="1066075454">
    <w:abstractNumId w:val="26"/>
  </w:num>
  <w:num w:numId="21" w16cid:durableId="570972081">
    <w:abstractNumId w:val="39"/>
  </w:num>
  <w:num w:numId="22" w16cid:durableId="1433862444">
    <w:abstractNumId w:val="10"/>
  </w:num>
  <w:num w:numId="23" w16cid:durableId="803817096">
    <w:abstractNumId w:val="3"/>
  </w:num>
  <w:num w:numId="24" w16cid:durableId="874929388">
    <w:abstractNumId w:val="2"/>
  </w:num>
  <w:num w:numId="25" w16cid:durableId="1897080185">
    <w:abstractNumId w:val="27"/>
  </w:num>
  <w:num w:numId="26" w16cid:durableId="1701314690">
    <w:abstractNumId w:val="20"/>
  </w:num>
  <w:num w:numId="27" w16cid:durableId="300577845">
    <w:abstractNumId w:val="32"/>
  </w:num>
  <w:num w:numId="28" w16cid:durableId="1737703331">
    <w:abstractNumId w:val="0"/>
  </w:num>
  <w:num w:numId="29" w16cid:durableId="33822053">
    <w:abstractNumId w:val="43"/>
  </w:num>
  <w:num w:numId="30" w16cid:durableId="532305913">
    <w:abstractNumId w:val="1"/>
  </w:num>
  <w:num w:numId="31" w16cid:durableId="2030787940">
    <w:abstractNumId w:val="7"/>
  </w:num>
  <w:num w:numId="32" w16cid:durableId="1519347485">
    <w:abstractNumId w:val="30"/>
  </w:num>
  <w:num w:numId="33" w16cid:durableId="210456713">
    <w:abstractNumId w:val="37"/>
  </w:num>
  <w:num w:numId="34" w16cid:durableId="289408840">
    <w:abstractNumId w:val="4"/>
  </w:num>
  <w:num w:numId="35" w16cid:durableId="793983550">
    <w:abstractNumId w:val="12"/>
  </w:num>
  <w:num w:numId="36" w16cid:durableId="2118060297">
    <w:abstractNumId w:val="38"/>
  </w:num>
  <w:num w:numId="37" w16cid:durableId="1550874575">
    <w:abstractNumId w:val="34"/>
  </w:num>
  <w:num w:numId="38" w16cid:durableId="339357212">
    <w:abstractNumId w:val="49"/>
  </w:num>
  <w:num w:numId="39" w16cid:durableId="222300130">
    <w:abstractNumId w:val="42"/>
  </w:num>
  <w:num w:numId="40" w16cid:durableId="365721410">
    <w:abstractNumId w:val="40"/>
  </w:num>
  <w:num w:numId="41" w16cid:durableId="1343239498">
    <w:abstractNumId w:val="14"/>
  </w:num>
  <w:num w:numId="42" w16cid:durableId="1491092110">
    <w:abstractNumId w:val="9"/>
  </w:num>
  <w:num w:numId="43" w16cid:durableId="364840978">
    <w:abstractNumId w:val="23"/>
  </w:num>
  <w:num w:numId="44" w16cid:durableId="2092845942">
    <w:abstractNumId w:val="24"/>
  </w:num>
  <w:num w:numId="45" w16cid:durableId="1896963193">
    <w:abstractNumId w:val="36"/>
  </w:num>
  <w:num w:numId="46" w16cid:durableId="1039668658">
    <w:abstractNumId w:val="48"/>
  </w:num>
  <w:num w:numId="47" w16cid:durableId="644553376">
    <w:abstractNumId w:val="21"/>
  </w:num>
  <w:num w:numId="48" w16cid:durableId="1100026247">
    <w:abstractNumId w:val="13"/>
  </w:num>
  <w:num w:numId="49" w16cid:durableId="84425100">
    <w:abstractNumId w:val="44"/>
  </w:num>
  <w:num w:numId="50" w16cid:durableId="1179351832">
    <w:abstractNumId w:val="16"/>
  </w:num>
  <w:num w:numId="51" w16cid:durableId="126912164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57AE3"/>
    <w:rsid w:val="000622F0"/>
    <w:rsid w:val="0007165F"/>
    <w:rsid w:val="000748C4"/>
    <w:rsid w:val="00074ED5"/>
    <w:rsid w:val="0008200A"/>
    <w:rsid w:val="00093FE9"/>
    <w:rsid w:val="000A4BB6"/>
    <w:rsid w:val="000F69C2"/>
    <w:rsid w:val="00101697"/>
    <w:rsid w:val="00101B49"/>
    <w:rsid w:val="00106A64"/>
    <w:rsid w:val="00122386"/>
    <w:rsid w:val="001473CD"/>
    <w:rsid w:val="0015179F"/>
    <w:rsid w:val="00177518"/>
    <w:rsid w:val="00192C51"/>
    <w:rsid w:val="001A69D5"/>
    <w:rsid w:val="001A7740"/>
    <w:rsid w:val="001B69C7"/>
    <w:rsid w:val="001C5CBD"/>
    <w:rsid w:val="001D0FE1"/>
    <w:rsid w:val="0020563F"/>
    <w:rsid w:val="00214D22"/>
    <w:rsid w:val="00223836"/>
    <w:rsid w:val="00241EDF"/>
    <w:rsid w:val="0024254B"/>
    <w:rsid w:val="00243972"/>
    <w:rsid w:val="00246381"/>
    <w:rsid w:val="00273923"/>
    <w:rsid w:val="0027679A"/>
    <w:rsid w:val="00281C49"/>
    <w:rsid w:val="002862E4"/>
    <w:rsid w:val="00286F06"/>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2036"/>
    <w:rsid w:val="003B7986"/>
    <w:rsid w:val="003C4C9B"/>
    <w:rsid w:val="003C4F91"/>
    <w:rsid w:val="003D4290"/>
    <w:rsid w:val="003E3D84"/>
    <w:rsid w:val="003F60D2"/>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36556"/>
    <w:rsid w:val="00543BD4"/>
    <w:rsid w:val="005625D1"/>
    <w:rsid w:val="0058643D"/>
    <w:rsid w:val="005C361B"/>
    <w:rsid w:val="005C4088"/>
    <w:rsid w:val="005F0D24"/>
    <w:rsid w:val="006101E8"/>
    <w:rsid w:val="006203A7"/>
    <w:rsid w:val="00621701"/>
    <w:rsid w:val="00635EE2"/>
    <w:rsid w:val="00636769"/>
    <w:rsid w:val="0064424C"/>
    <w:rsid w:val="00671511"/>
    <w:rsid w:val="00674DD2"/>
    <w:rsid w:val="00675765"/>
    <w:rsid w:val="006B0580"/>
    <w:rsid w:val="006F0DF8"/>
    <w:rsid w:val="006F5749"/>
    <w:rsid w:val="006F76A6"/>
    <w:rsid w:val="0070478E"/>
    <w:rsid w:val="007432B2"/>
    <w:rsid w:val="00756F73"/>
    <w:rsid w:val="0076362F"/>
    <w:rsid w:val="00791551"/>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C00048"/>
    <w:rsid w:val="00C02FED"/>
    <w:rsid w:val="00C17CAB"/>
    <w:rsid w:val="00C23462"/>
    <w:rsid w:val="00C3722B"/>
    <w:rsid w:val="00C440B5"/>
    <w:rsid w:val="00C511E5"/>
    <w:rsid w:val="00C54298"/>
    <w:rsid w:val="00CC05A7"/>
    <w:rsid w:val="00CC227D"/>
    <w:rsid w:val="00CD499F"/>
    <w:rsid w:val="00D02D9D"/>
    <w:rsid w:val="00D10319"/>
    <w:rsid w:val="00D153D3"/>
    <w:rsid w:val="00D16022"/>
    <w:rsid w:val="00D23265"/>
    <w:rsid w:val="00D46099"/>
    <w:rsid w:val="00D46557"/>
    <w:rsid w:val="00D46EEF"/>
    <w:rsid w:val="00D51639"/>
    <w:rsid w:val="00D91088"/>
    <w:rsid w:val="00D914EB"/>
    <w:rsid w:val="00D96F3F"/>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6212A"/>
    <w:rsid w:val="00F971E6"/>
    <w:rsid w:val="00FA1E9D"/>
    <w:rsid w:val="00FB1109"/>
    <w:rsid w:val="00FC65FE"/>
    <w:rsid w:val="00FE0CB8"/>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372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14</cp:revision>
  <cp:lastPrinted>2022-11-03T14:30:00Z</cp:lastPrinted>
  <dcterms:created xsi:type="dcterms:W3CDTF">2026-03-27T09:29:00Z</dcterms:created>
  <dcterms:modified xsi:type="dcterms:W3CDTF">2026-03-27T09:49:00Z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