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69047" w14:textId="2628F63A" w:rsidR="00AE23F6" w:rsidRPr="00487B54" w:rsidRDefault="006038CF" w:rsidP="00AE23F6">
      <w:pPr>
        <w:rPr>
          <w:rFonts w:ascii="Calibri" w:hAnsi="Calibri" w:cs="Calibri"/>
          <w:color w:val="1E365F" w:themeColor="accent1"/>
          <w:sz w:val="48"/>
          <w:szCs w:val="48"/>
        </w:rPr>
      </w:pPr>
      <w:r>
        <w:rPr>
          <w:rFonts w:ascii="Calibri" w:hAnsi="Calibri" w:cs="Calibri"/>
          <w:b/>
          <w:bCs/>
          <w:color w:val="1E365F" w:themeColor="accent1"/>
          <w:sz w:val="48"/>
          <w:szCs w:val="48"/>
          <w:lang w:val="en-US"/>
        </w:rPr>
        <w:t xml:space="preserve">Primary </w:t>
      </w:r>
      <w:r w:rsidR="00323533">
        <w:rPr>
          <w:rFonts w:ascii="Calibri" w:hAnsi="Calibri" w:cs="Calibri"/>
          <w:b/>
          <w:bCs/>
          <w:color w:val="1E365F" w:themeColor="accent1"/>
          <w:sz w:val="48"/>
          <w:szCs w:val="48"/>
          <w:lang w:val="en-US"/>
        </w:rPr>
        <w:t>Class Teacher</w:t>
      </w:r>
      <w:r w:rsidR="00AE23F6" w:rsidRPr="00487B54">
        <w:rPr>
          <w:rFonts w:ascii="Calibri" w:hAnsi="Calibri" w:cs="Calibri"/>
          <w:b/>
          <w:bCs/>
          <w:color w:val="1E365F" w:themeColor="accent1"/>
          <w:sz w:val="48"/>
          <w:szCs w:val="48"/>
          <w:lang w:val="en-US"/>
        </w:rPr>
        <w:t xml:space="preserve"> – Job Description</w:t>
      </w:r>
    </w:p>
    <w:p w14:paraId="02A50EBF" w14:textId="21C7FB4D" w:rsidR="00AE23F6" w:rsidRPr="00487B54" w:rsidRDefault="00AE23F6" w:rsidP="00AE23F6">
      <w:pPr>
        <w:spacing w:after="0" w:line="240" w:lineRule="auto"/>
        <w:ind w:left="720" w:hanging="720"/>
        <w:jc w:val="both"/>
        <w:rPr>
          <w:rFonts w:ascii="Calibri" w:eastAsia="MS ??" w:hAnsi="Calibri" w:cs="Calibri"/>
          <w:color w:val="000000"/>
          <w:kern w:val="24"/>
          <w:sz w:val="24"/>
          <w:szCs w:val="24"/>
          <w:lang w:eastAsia="en-GB"/>
        </w:rPr>
      </w:pPr>
      <w:r w:rsidRPr="00487B54">
        <w:rPr>
          <w:rFonts w:ascii="Calibri" w:eastAsia="MS ??" w:hAnsi="Calibri" w:cs="Calibri"/>
          <w:b/>
          <w:bCs/>
          <w:color w:val="000000"/>
          <w:kern w:val="24"/>
          <w:sz w:val="24"/>
          <w:szCs w:val="24"/>
          <w:lang w:eastAsia="en-GB"/>
        </w:rPr>
        <w:t>Job Title:</w:t>
      </w:r>
      <w:r w:rsidRPr="00487B54">
        <w:rPr>
          <w:rFonts w:ascii="Calibri" w:eastAsia="MS ??" w:hAnsi="Calibri" w:cs="Calibri"/>
          <w:color w:val="000000"/>
          <w:kern w:val="24"/>
          <w:sz w:val="24"/>
          <w:szCs w:val="24"/>
          <w:lang w:eastAsia="en-GB"/>
        </w:rPr>
        <w:t xml:space="preserve"> </w:t>
      </w:r>
      <w:r w:rsidRPr="00487B54">
        <w:rPr>
          <w:rFonts w:ascii="Calibri" w:eastAsia="MS ??" w:hAnsi="Calibri" w:cs="Calibri"/>
          <w:color w:val="000000"/>
          <w:kern w:val="24"/>
          <w:sz w:val="24"/>
          <w:szCs w:val="24"/>
          <w:lang w:eastAsia="en-GB"/>
        </w:rPr>
        <w:tab/>
      </w:r>
      <w:r w:rsidRPr="00487B54">
        <w:rPr>
          <w:rFonts w:ascii="Calibri" w:eastAsia="MS ??" w:hAnsi="Calibri" w:cs="Calibri"/>
          <w:color w:val="000000"/>
          <w:kern w:val="24"/>
          <w:sz w:val="24"/>
          <w:szCs w:val="24"/>
          <w:lang w:eastAsia="en-GB"/>
        </w:rPr>
        <w:tab/>
      </w:r>
      <w:r w:rsidR="006038CF">
        <w:rPr>
          <w:rFonts w:ascii="Calibri" w:eastAsia="MS ??" w:hAnsi="Calibri" w:cs="Calibri"/>
          <w:color w:val="000000"/>
          <w:kern w:val="24"/>
          <w:sz w:val="24"/>
          <w:szCs w:val="24"/>
          <w:lang w:eastAsia="en-GB"/>
        </w:rPr>
        <w:t xml:space="preserve">Primary </w:t>
      </w:r>
      <w:r w:rsidR="00323533">
        <w:rPr>
          <w:rFonts w:ascii="Calibri" w:eastAsia="MS ??" w:hAnsi="Calibri" w:cs="Calibri"/>
          <w:color w:val="000000"/>
          <w:kern w:val="24"/>
          <w:sz w:val="24"/>
          <w:szCs w:val="24"/>
          <w:lang w:eastAsia="en-GB"/>
        </w:rPr>
        <w:t xml:space="preserve">Class </w:t>
      </w:r>
      <w:r w:rsidR="00E03327">
        <w:rPr>
          <w:rFonts w:ascii="Calibri" w:eastAsia="MS ??" w:hAnsi="Calibri" w:cs="Calibri"/>
          <w:color w:val="000000"/>
          <w:kern w:val="24"/>
          <w:sz w:val="24"/>
          <w:szCs w:val="24"/>
          <w:lang w:eastAsia="en-GB"/>
        </w:rPr>
        <w:t>Teacher</w:t>
      </w:r>
    </w:p>
    <w:p w14:paraId="20475DBB" w14:textId="050166E2" w:rsidR="00AE23F6" w:rsidRPr="00487B54" w:rsidRDefault="00AE23F6" w:rsidP="00AE23F6">
      <w:pPr>
        <w:spacing w:after="0" w:line="240" w:lineRule="auto"/>
        <w:rPr>
          <w:rFonts w:ascii="Calibri" w:eastAsia="Times New Roman" w:hAnsi="Calibri" w:cs="Calibri"/>
          <w:sz w:val="24"/>
          <w:szCs w:val="24"/>
          <w:lang w:eastAsia="en-GB"/>
        </w:rPr>
      </w:pPr>
      <w:r w:rsidRPr="00487B54">
        <w:rPr>
          <w:rFonts w:ascii="Calibri" w:eastAsia="MS ??" w:hAnsi="Calibri" w:cs="Calibri"/>
          <w:b/>
          <w:bCs/>
          <w:color w:val="000000"/>
          <w:kern w:val="24"/>
          <w:sz w:val="24"/>
          <w:szCs w:val="24"/>
          <w:lang w:eastAsia="en-GB"/>
        </w:rPr>
        <w:t xml:space="preserve">Contract Type: </w:t>
      </w:r>
      <w:r w:rsidRPr="00487B54">
        <w:rPr>
          <w:rFonts w:ascii="Calibri" w:eastAsia="MS ??" w:hAnsi="Calibri" w:cs="Calibri"/>
          <w:b/>
          <w:bCs/>
          <w:color w:val="000000"/>
          <w:kern w:val="24"/>
          <w:sz w:val="24"/>
          <w:szCs w:val="24"/>
          <w:lang w:eastAsia="en-GB"/>
        </w:rPr>
        <w:tab/>
      </w:r>
      <w:r w:rsidR="00456BCB">
        <w:rPr>
          <w:rFonts w:ascii="Calibri" w:eastAsia="MS ??" w:hAnsi="Calibri" w:cs="Calibri"/>
          <w:color w:val="000000"/>
          <w:kern w:val="24"/>
          <w:sz w:val="24"/>
          <w:szCs w:val="24"/>
          <w:lang w:eastAsia="en-GB"/>
        </w:rPr>
        <w:t xml:space="preserve">Maternity Leave </w:t>
      </w:r>
    </w:p>
    <w:p w14:paraId="6428A065" w14:textId="7134E8B0" w:rsidR="00785FBC" w:rsidRDefault="00AE23F6" w:rsidP="00655127">
      <w:pPr>
        <w:spacing w:after="0" w:line="240" w:lineRule="auto"/>
        <w:rPr>
          <w:rFonts w:ascii="Calibri" w:hAnsi="Calibri" w:cs="Calibri"/>
          <w:sz w:val="24"/>
          <w:szCs w:val="24"/>
          <w:shd w:val="clear" w:color="auto" w:fill="FFFFFF"/>
        </w:rPr>
      </w:pPr>
      <w:r w:rsidRPr="009C2271">
        <w:rPr>
          <w:rFonts w:ascii="Calibri" w:eastAsia="MS ??" w:hAnsi="Calibri" w:cs="Calibri"/>
          <w:b/>
          <w:bCs/>
          <w:color w:val="000000"/>
          <w:kern w:val="24"/>
          <w:sz w:val="24"/>
          <w:szCs w:val="24"/>
          <w:lang w:eastAsia="en-GB"/>
        </w:rPr>
        <w:t>Salary:</w:t>
      </w:r>
      <w:r w:rsidRPr="009C2271">
        <w:rPr>
          <w:rFonts w:ascii="Calibri" w:eastAsia="MS ??" w:hAnsi="Calibri" w:cs="Calibri"/>
          <w:b/>
          <w:bCs/>
          <w:color w:val="000000"/>
          <w:kern w:val="24"/>
          <w:sz w:val="24"/>
          <w:szCs w:val="24"/>
          <w:lang w:eastAsia="en-GB"/>
        </w:rPr>
        <w:tab/>
      </w:r>
      <w:r w:rsidR="00492C15" w:rsidRPr="009C2271">
        <w:rPr>
          <w:rFonts w:ascii="Calibri" w:eastAsia="MS ??" w:hAnsi="Calibri" w:cs="Calibri"/>
          <w:b/>
          <w:bCs/>
          <w:color w:val="000000"/>
          <w:kern w:val="24"/>
          <w:sz w:val="24"/>
          <w:szCs w:val="24"/>
          <w:lang w:eastAsia="en-GB"/>
        </w:rPr>
        <w:tab/>
      </w:r>
      <w:r w:rsidR="00492C15" w:rsidRPr="009C2271">
        <w:rPr>
          <w:rFonts w:ascii="Calibri" w:eastAsia="MS ??" w:hAnsi="Calibri" w:cs="Calibri"/>
          <w:b/>
          <w:bCs/>
          <w:color w:val="000000"/>
          <w:kern w:val="24"/>
          <w:sz w:val="24"/>
          <w:szCs w:val="24"/>
          <w:lang w:eastAsia="en-GB"/>
        </w:rPr>
        <w:tab/>
      </w:r>
      <w:r w:rsidR="009C2271" w:rsidRPr="009C2271">
        <w:rPr>
          <w:rFonts w:ascii="Calibri" w:hAnsi="Calibri" w:cs="Calibri"/>
          <w:sz w:val="24"/>
          <w:szCs w:val="24"/>
        </w:rPr>
        <w:t>Full-time</w:t>
      </w:r>
      <w:r w:rsidR="009C2271">
        <w:rPr>
          <w:rFonts w:ascii="Calibri" w:hAnsi="Calibri" w:cs="Calibri"/>
          <w:sz w:val="24"/>
          <w:szCs w:val="24"/>
        </w:rPr>
        <w:t xml:space="preserve"> 32.4 hours a week</w:t>
      </w:r>
      <w:r w:rsidR="009C2271" w:rsidRPr="009C2271">
        <w:rPr>
          <w:rFonts w:ascii="Calibri" w:hAnsi="Calibri" w:cs="Calibri"/>
          <w:sz w:val="24"/>
          <w:szCs w:val="24"/>
        </w:rPr>
        <w:t xml:space="preserve"> - </w:t>
      </w:r>
      <w:r w:rsidR="009C2271">
        <w:rPr>
          <w:rFonts w:ascii="Calibri" w:hAnsi="Calibri" w:cs="Calibri"/>
          <w:sz w:val="24"/>
          <w:szCs w:val="24"/>
          <w:shd w:val="clear" w:color="auto" w:fill="FFFFFF"/>
        </w:rPr>
        <w:t>Teachers Main Pay Scale M</w:t>
      </w:r>
      <w:r w:rsidR="007C21BE">
        <w:rPr>
          <w:rFonts w:ascii="Calibri" w:hAnsi="Calibri" w:cs="Calibri"/>
          <w:sz w:val="24"/>
          <w:szCs w:val="24"/>
          <w:shd w:val="clear" w:color="auto" w:fill="FFFFFF"/>
        </w:rPr>
        <w:t>3</w:t>
      </w:r>
      <w:r w:rsidR="009C2271">
        <w:rPr>
          <w:rFonts w:ascii="Calibri" w:hAnsi="Calibri" w:cs="Calibri"/>
          <w:sz w:val="24"/>
          <w:szCs w:val="24"/>
          <w:shd w:val="clear" w:color="auto" w:fill="FFFFFF"/>
        </w:rPr>
        <w:t xml:space="preserve">-M6 </w:t>
      </w:r>
      <w:r w:rsidR="009C2271">
        <w:rPr>
          <w:rFonts w:ascii="Calibri" w:hAnsi="Calibri" w:cs="Calibri"/>
          <w:sz w:val="24"/>
          <w:szCs w:val="24"/>
          <w:shd w:val="clear" w:color="auto" w:fill="FFFFFF"/>
        </w:rPr>
        <w:br/>
        <w:t xml:space="preserve">                                        </w:t>
      </w:r>
      <w:r w:rsidR="009C2271" w:rsidRPr="009C2271">
        <w:rPr>
          <w:rFonts w:ascii="Calibri" w:hAnsi="Calibri" w:cs="Calibri"/>
          <w:sz w:val="24"/>
          <w:szCs w:val="24"/>
          <w:shd w:val="clear" w:color="auto" w:fill="FFFFFF"/>
        </w:rPr>
        <w:t>£</w:t>
      </w:r>
      <w:r w:rsidR="007C21BE">
        <w:rPr>
          <w:rFonts w:ascii="Calibri" w:hAnsi="Calibri" w:cs="Calibri"/>
          <w:sz w:val="24"/>
          <w:szCs w:val="24"/>
          <w:shd w:val="clear" w:color="auto" w:fill="FFFFFF"/>
        </w:rPr>
        <w:t xml:space="preserve">37,101 </w:t>
      </w:r>
      <w:r w:rsidR="009C2271" w:rsidRPr="009C2271">
        <w:rPr>
          <w:rFonts w:ascii="Calibri" w:hAnsi="Calibri" w:cs="Calibri"/>
          <w:sz w:val="24"/>
          <w:szCs w:val="24"/>
          <w:shd w:val="clear" w:color="auto" w:fill="FFFFFF"/>
        </w:rPr>
        <w:t>-£45,352</w:t>
      </w:r>
    </w:p>
    <w:p w14:paraId="3AF45245" w14:textId="225657A2" w:rsidR="009C2271" w:rsidRPr="009C2271" w:rsidRDefault="009C2271" w:rsidP="00655127">
      <w:pPr>
        <w:spacing w:after="0" w:line="240" w:lineRule="auto"/>
        <w:rPr>
          <w:rFonts w:ascii="Calibri" w:eastAsia="MS ??" w:hAnsi="Calibri" w:cs="Calibri"/>
          <w:bCs/>
          <w:iCs/>
          <w:color w:val="000000"/>
          <w:kern w:val="24"/>
          <w:sz w:val="24"/>
          <w:szCs w:val="24"/>
          <w:lang w:eastAsia="en-GB"/>
        </w:rPr>
      </w:pPr>
      <w:r>
        <w:rPr>
          <w:rFonts w:ascii="Calibri" w:eastAsia="MS ??" w:hAnsi="Calibri" w:cs="Calibri"/>
          <w:bCs/>
          <w:iCs/>
          <w:color w:val="000000"/>
          <w:kern w:val="24"/>
          <w:sz w:val="24"/>
          <w:szCs w:val="24"/>
          <w:lang w:eastAsia="en-GB"/>
        </w:rPr>
        <w:t xml:space="preserve">                                      </w:t>
      </w:r>
    </w:p>
    <w:p w14:paraId="25FF790D" w14:textId="354F019E" w:rsidR="006B744E" w:rsidRPr="00487B54" w:rsidRDefault="006B744E" w:rsidP="005F30B5">
      <w:pPr>
        <w:spacing w:after="0" w:line="240" w:lineRule="auto"/>
        <w:ind w:left="2160" w:hanging="2160"/>
        <w:rPr>
          <w:rFonts w:ascii="Calibri" w:eastAsia="MS ??" w:hAnsi="Calibri" w:cs="Calibri"/>
          <w:color w:val="000000"/>
          <w:kern w:val="24"/>
          <w:sz w:val="24"/>
          <w:szCs w:val="24"/>
          <w:lang w:eastAsia="en-GB"/>
        </w:rPr>
      </w:pPr>
      <w:r w:rsidRPr="009C2271">
        <w:rPr>
          <w:rFonts w:ascii="Calibri" w:eastAsia="MS ??" w:hAnsi="Calibri" w:cs="Calibri"/>
          <w:b/>
          <w:bCs/>
          <w:color w:val="000000"/>
          <w:kern w:val="24"/>
          <w:sz w:val="24"/>
          <w:szCs w:val="24"/>
          <w:lang w:eastAsia="en-GB"/>
        </w:rPr>
        <w:t>Reports to:</w:t>
      </w:r>
      <w:r w:rsidRPr="009C2271">
        <w:rPr>
          <w:rFonts w:ascii="Calibri" w:eastAsia="MS ??" w:hAnsi="Calibri" w:cs="Calibri"/>
          <w:b/>
          <w:bCs/>
          <w:color w:val="000000"/>
          <w:kern w:val="24"/>
          <w:sz w:val="24"/>
          <w:szCs w:val="24"/>
          <w:lang w:eastAsia="en-GB"/>
        </w:rPr>
        <w:tab/>
      </w:r>
      <w:r w:rsidR="00BD5DA2" w:rsidRPr="009C2271">
        <w:rPr>
          <w:rFonts w:ascii="Calibri" w:eastAsia="MS ??" w:hAnsi="Calibri" w:cs="Calibri"/>
          <w:color w:val="000000"/>
          <w:kern w:val="24"/>
          <w:sz w:val="24"/>
          <w:szCs w:val="24"/>
          <w:lang w:eastAsia="en-GB"/>
        </w:rPr>
        <w:t>Trust</w:t>
      </w:r>
      <w:r w:rsidR="00BD5DA2" w:rsidRPr="009C2271">
        <w:rPr>
          <w:rFonts w:ascii="Calibri" w:eastAsia="MS ??" w:hAnsi="Calibri" w:cs="Calibri"/>
          <w:b/>
          <w:bCs/>
          <w:color w:val="000000"/>
          <w:kern w:val="24"/>
          <w:sz w:val="24"/>
          <w:szCs w:val="24"/>
          <w:lang w:eastAsia="en-GB"/>
        </w:rPr>
        <w:t xml:space="preserve"> </w:t>
      </w:r>
      <w:r w:rsidR="00BF7D5D" w:rsidRPr="009C2271">
        <w:rPr>
          <w:rFonts w:ascii="Calibri" w:eastAsia="MS ??" w:hAnsi="Calibri" w:cs="Calibri"/>
          <w:color w:val="000000"/>
          <w:kern w:val="24"/>
          <w:sz w:val="24"/>
          <w:szCs w:val="24"/>
          <w:lang w:eastAsia="en-GB"/>
        </w:rPr>
        <w:t>Headteacher (with accountability to the Trust and Local</w:t>
      </w:r>
      <w:r w:rsidR="00BF7D5D" w:rsidRPr="00BF7D5D">
        <w:rPr>
          <w:rFonts w:ascii="Calibri" w:eastAsia="MS ??" w:hAnsi="Calibri" w:cs="Calibri"/>
          <w:color w:val="000000"/>
          <w:kern w:val="24"/>
          <w:sz w:val="24"/>
          <w:szCs w:val="24"/>
          <w:lang w:eastAsia="en-GB"/>
        </w:rPr>
        <w:t xml:space="preserve"> Academy Committee through governance)</w:t>
      </w:r>
    </w:p>
    <w:p w14:paraId="06A07A08" w14:textId="77777777" w:rsidR="004C3B14" w:rsidRPr="00487B54" w:rsidRDefault="004C3B14" w:rsidP="00AE23F6">
      <w:pPr>
        <w:spacing w:after="0" w:line="240" w:lineRule="auto"/>
        <w:rPr>
          <w:rFonts w:ascii="Calibri" w:eastAsia="MS ??" w:hAnsi="Calibri" w:cs="Calibri"/>
          <w:color w:val="000000"/>
          <w:kern w:val="24"/>
          <w:sz w:val="24"/>
          <w:szCs w:val="24"/>
          <w:lang w:eastAsia="en-GB"/>
        </w:rPr>
      </w:pPr>
    </w:p>
    <w:p w14:paraId="6F6503EF" w14:textId="5E4E66C0" w:rsidR="00AE23F6" w:rsidRPr="00CC420B" w:rsidRDefault="00AE23F6" w:rsidP="00DF3653">
      <w:pPr>
        <w:spacing w:after="0" w:line="240" w:lineRule="auto"/>
        <w:jc w:val="both"/>
        <w:rPr>
          <w:rFonts w:ascii="Calibri" w:eastAsia="Times New Roman" w:hAnsi="Calibri" w:cs="Calibri"/>
          <w:color w:val="1E365F" w:themeColor="accent1"/>
          <w:sz w:val="28"/>
          <w:szCs w:val="28"/>
          <w:lang w:eastAsia="en-GB"/>
        </w:rPr>
      </w:pPr>
      <w:r w:rsidRPr="00CC420B">
        <w:rPr>
          <w:rFonts w:ascii="Calibri" w:eastAsia="MS ??" w:hAnsi="Calibri" w:cs="Calibri"/>
          <w:b/>
          <w:bCs/>
          <w:color w:val="1E365F" w:themeColor="accent1"/>
          <w:kern w:val="24"/>
          <w:sz w:val="28"/>
          <w:szCs w:val="28"/>
          <w:lang w:eastAsia="en-GB"/>
        </w:rPr>
        <w:t>Overall purpose of the post</w:t>
      </w:r>
    </w:p>
    <w:p w14:paraId="08676E3A" w14:textId="7615CD1D" w:rsidR="009923D2" w:rsidRPr="009923D2"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9923D2">
        <w:rPr>
          <w:rFonts w:ascii="Calibri" w:eastAsia="Calibri" w:hAnsi="Calibri" w:cs="Calibri"/>
          <w:color w:val="000000"/>
          <w:kern w:val="24"/>
          <w:lang w:eastAsia="en-GB"/>
        </w:rPr>
        <w:t xml:space="preserve">To carry out the duties of the role in accordance with the School Teacher’s Pay and Conditions Document and other relevant statutory provisions. </w:t>
      </w:r>
      <w:r w:rsidR="009923D2" w:rsidRPr="009923D2">
        <w:rPr>
          <w:rFonts w:ascii="Calibri" w:eastAsia="Calibri" w:hAnsi="Calibri" w:cs="Calibri"/>
          <w:color w:val="000000"/>
          <w:kern w:val="24"/>
          <w:lang w:eastAsia="en-GB"/>
        </w:rPr>
        <w:t>The postholder will receive guaranteed PPA time and work within directed time limits as per STPCD.</w:t>
      </w:r>
    </w:p>
    <w:p w14:paraId="76E75A16" w14:textId="77777777" w:rsidR="00A75EBD" w:rsidRPr="00D80C63"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D80C63">
        <w:rPr>
          <w:rFonts w:ascii="Calibri" w:eastAsia="Calibri" w:hAnsi="Calibri" w:cs="Calibri"/>
          <w:color w:val="000000"/>
          <w:kern w:val="24"/>
          <w:lang w:eastAsia="en-GB"/>
        </w:rPr>
        <w:t xml:space="preserve">To carry out professional duties and to have responsibility for an assigned class. </w:t>
      </w:r>
    </w:p>
    <w:p w14:paraId="2477F7C1" w14:textId="77777777" w:rsidR="00A75EBD" w:rsidRPr="00D80C63"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D80C63">
        <w:rPr>
          <w:rFonts w:ascii="Calibri" w:eastAsia="Calibri" w:hAnsi="Calibri" w:cs="Calibri"/>
          <w:color w:val="000000"/>
          <w:kern w:val="24"/>
          <w:lang w:eastAsia="en-GB"/>
        </w:rPr>
        <w:t>To be responsible for the day-to-day work and management of the class and the safety and welfare of the pupils, during on-site and off-site activities.</w:t>
      </w:r>
    </w:p>
    <w:p w14:paraId="29686109" w14:textId="77777777" w:rsidR="00A75EBD" w:rsidRPr="00D80C63"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D80C63">
        <w:rPr>
          <w:rFonts w:ascii="Calibri" w:eastAsia="Calibri" w:hAnsi="Calibri" w:cs="Calibri"/>
          <w:color w:val="000000"/>
          <w:kern w:val="24"/>
          <w:lang w:eastAsia="en-GB"/>
        </w:rPr>
        <w:t>To promote the aims and objectives of the academy and maintain its philosophy of education.</w:t>
      </w:r>
    </w:p>
    <w:p w14:paraId="7FFD35CE" w14:textId="77777777" w:rsidR="00AE23F6" w:rsidRPr="00CC420B" w:rsidRDefault="00AE23F6" w:rsidP="00DF3653">
      <w:pPr>
        <w:spacing w:after="0" w:line="276" w:lineRule="auto"/>
        <w:jc w:val="both"/>
        <w:rPr>
          <w:rFonts w:ascii="Calibri" w:eastAsia="Times New Roman" w:hAnsi="Calibri" w:cs="Calibri"/>
          <w:color w:val="1E365F" w:themeColor="accent1"/>
          <w:sz w:val="28"/>
          <w:szCs w:val="28"/>
          <w:lang w:eastAsia="en-GB"/>
        </w:rPr>
      </w:pPr>
      <w:r w:rsidRPr="00CC420B">
        <w:rPr>
          <w:rFonts w:ascii="Calibri" w:eastAsia="MS ??" w:hAnsi="Calibri" w:cs="Calibri"/>
          <w:b/>
          <w:bCs/>
          <w:color w:val="1E365F" w:themeColor="accent1"/>
          <w:kern w:val="24"/>
          <w:sz w:val="28"/>
          <w:szCs w:val="28"/>
          <w:lang w:eastAsia="en-GB"/>
        </w:rPr>
        <w:t xml:space="preserve">Main duties and Responsibilities </w:t>
      </w:r>
    </w:p>
    <w:p w14:paraId="54E8E4FD" w14:textId="1D1CD97C" w:rsidR="006B7AEF" w:rsidRPr="00487B54" w:rsidRDefault="00E03327" w:rsidP="00DF3653">
      <w:pPr>
        <w:pStyle w:val="paragraph"/>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b/>
          <w:bCs/>
        </w:rPr>
        <w:t>Teaching and Learning</w:t>
      </w:r>
    </w:p>
    <w:p w14:paraId="334AB101" w14:textId="77777777"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To plan, develop and deliver high quality lessons that cater for the needs of the whole ability range within their class within the context of the academy’s plans, curriculum and schemes of work </w:t>
      </w:r>
    </w:p>
    <w:p w14:paraId="0A54DC4C" w14:textId="7EAF2A56" w:rsidR="00196FC8" w:rsidRPr="00282791" w:rsidRDefault="00196FC8"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196FC8">
        <w:rPr>
          <w:rFonts w:ascii="Calibri" w:hAnsi="Calibri"/>
          <w:szCs w:val="24"/>
        </w:rPr>
        <w:t>Secure good progress and attainment for pupils through high-quality teaching and effective use of assessment.</w:t>
      </w:r>
    </w:p>
    <w:p w14:paraId="537551D9" w14:textId="77777777"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Promote the safety and well-being of pupils </w:t>
      </w:r>
    </w:p>
    <w:p w14:paraId="236980F0" w14:textId="77777777"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Plan and teach in line with the school’s curriculum intent, ensuring clear progression of knowledge and skills</w:t>
      </w:r>
    </w:p>
    <w:p w14:paraId="21842F63" w14:textId="39929675"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Adapt teaching to meet the needs of pupils with SEND, those working below or above age-related expectations and disadvantaged pupils</w:t>
      </w:r>
    </w:p>
    <w:p w14:paraId="671AA548" w14:textId="4EDB9DC3"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Work closely with the SENDCo, ELSA and other specialists to support pupils’ additional needs</w:t>
      </w:r>
    </w:p>
    <w:p w14:paraId="30FC9DB2" w14:textId="1BB21DAB"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Promote pupils’ mental health, emotional wellbeing and resilience</w:t>
      </w:r>
    </w:p>
    <w:p w14:paraId="33DB2518" w14:textId="0D5E0052" w:rsidR="00CE0A59" w:rsidRPr="00282791"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Model and promote British Values and respect for diversity</w:t>
      </w:r>
    </w:p>
    <w:p w14:paraId="56D1CD8B"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Establish a safe and stimulating working environment for pupils, rooted in mutual respect </w:t>
      </w:r>
    </w:p>
    <w:p w14:paraId="49C733EC"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Take responsibility for promoting good and courteous behaviour both in classrooms and around the academy in accordance with the school’s behaviour policy </w:t>
      </w:r>
    </w:p>
    <w:p w14:paraId="7A1FCA2F"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Maintain good order and discipline among pupils through managing classes effectively, using approaches which are appropriate to pupils’ needs</w:t>
      </w:r>
    </w:p>
    <w:p w14:paraId="309C6B08"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high expectations of behaviour and establish a framework for discipline with a range of strategies using praise, sanctions and rewards fairly and consistently </w:t>
      </w:r>
    </w:p>
    <w:p w14:paraId="7CC87F29" w14:textId="77777777" w:rsidR="00D120DD" w:rsidRDefault="00D120DD"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D120DD">
        <w:rPr>
          <w:rFonts w:ascii="Calibri" w:hAnsi="Calibri"/>
          <w:szCs w:val="24"/>
        </w:rPr>
        <w:t>Deploy, direct and support teaching assistants to maximise pupil progress and independence.</w:t>
      </w:r>
    </w:p>
    <w:p w14:paraId="0CDD28BD" w14:textId="337DD105" w:rsidR="00B1317A" w:rsidRPr="00282791" w:rsidRDefault="00B1317A"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B1317A">
        <w:rPr>
          <w:rFonts w:ascii="Calibri" w:hAnsi="Calibri"/>
          <w:szCs w:val="24"/>
        </w:rPr>
        <w:t>Promote high levels of attendance, punctuality and engagement, and work with leaders and families where attendance is a concern.</w:t>
      </w:r>
    </w:p>
    <w:p w14:paraId="7C0F3BC4" w14:textId="2203FB7B"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a clear understanding of the needs of all pupils including those with special educational needs, </w:t>
      </w:r>
      <w:r w:rsidR="00E50CC0" w:rsidRPr="00E50CC0">
        <w:rPr>
          <w:rFonts w:ascii="Calibri" w:hAnsi="Calibri"/>
          <w:szCs w:val="24"/>
        </w:rPr>
        <w:t>those working at greater depth or with high prior attainment</w:t>
      </w:r>
      <w:r w:rsidRPr="00282791">
        <w:rPr>
          <w:rFonts w:ascii="Calibri" w:hAnsi="Calibri"/>
          <w:szCs w:val="24"/>
        </w:rPr>
        <w:t xml:space="preserve">, those with English as an additional language, those with disabilities and be able to use and evaluate distinctive teaching approaches to engage and support them </w:t>
      </w:r>
    </w:p>
    <w:p w14:paraId="1F3E7582" w14:textId="6CFA6397" w:rsidR="00DB794E" w:rsidRPr="00282791" w:rsidRDefault="00DB794E"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DB794E">
        <w:rPr>
          <w:rFonts w:ascii="Calibri" w:hAnsi="Calibri"/>
          <w:szCs w:val="24"/>
        </w:rPr>
        <w:t>Take responsibility for the progress and outcomes of disadvantaged pupils, using effective strategies to reduce barriers to learning.</w:t>
      </w:r>
    </w:p>
    <w:p w14:paraId="6F74D9CB" w14:textId="1039902F"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lastRenderedPageBreak/>
        <w:t xml:space="preserve">Contribute to the design and provision of an engaging curriculum within the relevant subject area(s) </w:t>
      </w:r>
    </w:p>
    <w:p w14:paraId="00BE44E8" w14:textId="6033D756" w:rsidR="006B7AEF" w:rsidRPr="00487B54" w:rsidRDefault="00C3379C" w:rsidP="00DF3653">
      <w:pPr>
        <w:pStyle w:val="paragraph"/>
        <w:spacing w:before="0" w:beforeAutospacing="0" w:after="0" w:afterAutospacing="0"/>
        <w:jc w:val="both"/>
        <w:textAlignment w:val="baseline"/>
        <w:rPr>
          <w:rFonts w:ascii="Calibri" w:hAnsi="Calibri" w:cs="Calibri"/>
          <w:sz w:val="22"/>
          <w:szCs w:val="22"/>
        </w:rPr>
      </w:pPr>
      <w:r w:rsidRPr="00C3379C">
        <w:rPr>
          <w:rStyle w:val="normaltextrun"/>
          <w:rFonts w:ascii="Calibri" w:eastAsiaTheme="majorEastAsia" w:hAnsi="Calibri" w:cs="Calibri"/>
          <w:b/>
          <w:bCs/>
        </w:rPr>
        <w:t>Monitoring, Assessment, Recording</w:t>
      </w:r>
      <w:r>
        <w:rPr>
          <w:rStyle w:val="normaltextrun"/>
          <w:rFonts w:ascii="Calibri" w:eastAsiaTheme="majorEastAsia" w:hAnsi="Calibri" w:cs="Calibri"/>
          <w:b/>
          <w:bCs/>
        </w:rPr>
        <w:t xml:space="preserve"> &amp; </w:t>
      </w:r>
      <w:r w:rsidRPr="00C3379C">
        <w:rPr>
          <w:rStyle w:val="normaltextrun"/>
          <w:rFonts w:ascii="Calibri" w:eastAsiaTheme="majorEastAsia" w:hAnsi="Calibri" w:cs="Calibri"/>
          <w:b/>
          <w:bCs/>
        </w:rPr>
        <w:t>Reporting</w:t>
      </w:r>
      <w:r w:rsidR="006B7AEF" w:rsidRPr="00487B54">
        <w:rPr>
          <w:rStyle w:val="eop"/>
          <w:rFonts w:ascii="Calibri" w:eastAsiaTheme="majorEastAsia" w:hAnsi="Calibri" w:cs="Calibri"/>
        </w:rPr>
        <w:t> </w:t>
      </w:r>
    </w:p>
    <w:p w14:paraId="2CB3C46A" w14:textId="77777777" w:rsidR="00BC350E" w:rsidRPr="00BC350E" w:rsidRDefault="00BC350E" w:rsidP="00DF3653">
      <w:pPr>
        <w:pStyle w:val="paragraph"/>
        <w:numPr>
          <w:ilvl w:val="0"/>
          <w:numId w:val="3"/>
        </w:numPr>
        <w:spacing w:before="0" w:beforeAutospacing="0"/>
        <w:ind w:left="284" w:hanging="284"/>
        <w:jc w:val="both"/>
        <w:rPr>
          <w:rFonts w:ascii="Calibri" w:eastAsiaTheme="majorEastAsia" w:hAnsi="Calibri" w:cs="Calibri"/>
          <w:sz w:val="22"/>
          <w:szCs w:val="22"/>
        </w:rPr>
      </w:pPr>
      <w:r w:rsidRPr="00BC350E">
        <w:rPr>
          <w:rFonts w:ascii="Calibri" w:eastAsiaTheme="majorEastAsia" w:hAnsi="Calibri" w:cs="Calibri"/>
          <w:sz w:val="22"/>
          <w:szCs w:val="22"/>
        </w:rPr>
        <w:t xml:space="preserve">Assess, monitor, record and report on the learning needs, progress and achievements of assigned pupils </w:t>
      </w:r>
    </w:p>
    <w:p w14:paraId="0782EACE" w14:textId="77777777" w:rsidR="00BC350E" w:rsidRPr="00BC350E" w:rsidRDefault="00BC350E" w:rsidP="00DF3653">
      <w:pPr>
        <w:pStyle w:val="paragraph"/>
        <w:numPr>
          <w:ilvl w:val="0"/>
          <w:numId w:val="3"/>
        </w:numPr>
        <w:ind w:left="284" w:hanging="284"/>
        <w:jc w:val="both"/>
        <w:rPr>
          <w:rFonts w:ascii="Calibri" w:eastAsiaTheme="majorEastAsia" w:hAnsi="Calibri" w:cs="Calibri"/>
          <w:b/>
          <w:sz w:val="22"/>
          <w:szCs w:val="22"/>
        </w:rPr>
      </w:pPr>
      <w:r w:rsidRPr="00BC350E">
        <w:rPr>
          <w:rFonts w:ascii="Calibri" w:eastAsiaTheme="majorEastAsia" w:hAnsi="Calibri" w:cs="Calibri"/>
          <w:sz w:val="22"/>
          <w:szCs w:val="22"/>
        </w:rPr>
        <w:t>Make effective use of data to monitor and evaluate pupil progress across the curriculum and to inform teaching and learning planning</w:t>
      </w:r>
    </w:p>
    <w:p w14:paraId="4476A193" w14:textId="16DE7330" w:rsidR="00BC350E" w:rsidRPr="00BC350E" w:rsidRDefault="00FA3328" w:rsidP="00DF3653">
      <w:pPr>
        <w:pStyle w:val="paragraph"/>
        <w:numPr>
          <w:ilvl w:val="0"/>
          <w:numId w:val="3"/>
        </w:numPr>
        <w:ind w:left="284" w:hanging="284"/>
        <w:jc w:val="both"/>
        <w:rPr>
          <w:rFonts w:ascii="Calibri" w:eastAsiaTheme="majorEastAsia" w:hAnsi="Calibri" w:cs="Calibri"/>
          <w:sz w:val="22"/>
          <w:szCs w:val="22"/>
        </w:rPr>
      </w:pPr>
      <w:r w:rsidRPr="00FA3328">
        <w:rPr>
          <w:rFonts w:ascii="Calibri" w:eastAsiaTheme="majorEastAsia" w:hAnsi="Calibri" w:cs="Calibri"/>
          <w:sz w:val="22"/>
          <w:szCs w:val="22"/>
        </w:rPr>
        <w:t>Participate in statutory and internal assessments including phonics, end of key stage and other national assessments as appropriate.</w:t>
      </w:r>
      <w:r w:rsidR="00BC350E" w:rsidRPr="00BC350E">
        <w:rPr>
          <w:rFonts w:ascii="Calibri" w:eastAsiaTheme="majorEastAsia" w:hAnsi="Calibri" w:cs="Calibri"/>
          <w:sz w:val="22"/>
          <w:szCs w:val="22"/>
        </w:rPr>
        <w:t xml:space="preserve"> </w:t>
      </w:r>
    </w:p>
    <w:p w14:paraId="16215BD9" w14:textId="77777777" w:rsidR="00BC350E" w:rsidRPr="00BC350E" w:rsidRDefault="00BC350E" w:rsidP="00DF3653">
      <w:pPr>
        <w:pStyle w:val="paragraph"/>
        <w:numPr>
          <w:ilvl w:val="0"/>
          <w:numId w:val="3"/>
        </w:numPr>
        <w:ind w:left="284" w:hanging="284"/>
        <w:jc w:val="both"/>
        <w:rPr>
          <w:rFonts w:ascii="Calibri" w:eastAsiaTheme="majorEastAsia" w:hAnsi="Calibri" w:cs="Calibri"/>
          <w:sz w:val="22"/>
          <w:szCs w:val="22"/>
        </w:rPr>
      </w:pPr>
      <w:r w:rsidRPr="00BC350E">
        <w:rPr>
          <w:rFonts w:ascii="Calibri" w:eastAsiaTheme="majorEastAsia" w:hAnsi="Calibri" w:cs="Calibri"/>
          <w:sz w:val="22"/>
          <w:szCs w:val="22"/>
        </w:rPr>
        <w:t xml:space="preserve">Use relevant data to monitor progress, set targets and plan subsequent lessons </w:t>
      </w:r>
    </w:p>
    <w:p w14:paraId="76A9C573" w14:textId="77777777" w:rsidR="00682430" w:rsidRPr="0034171C" w:rsidRDefault="00BC350E" w:rsidP="00DF3653">
      <w:pPr>
        <w:pStyle w:val="paragraph"/>
        <w:numPr>
          <w:ilvl w:val="0"/>
          <w:numId w:val="3"/>
        </w:numPr>
        <w:ind w:left="284" w:hanging="284"/>
        <w:jc w:val="both"/>
        <w:rPr>
          <w:rFonts w:ascii="Calibri" w:eastAsiaTheme="majorEastAsia" w:hAnsi="Calibri" w:cs="Calibri"/>
          <w:sz w:val="22"/>
          <w:szCs w:val="22"/>
        </w:rPr>
      </w:pPr>
      <w:r w:rsidRPr="0034171C">
        <w:rPr>
          <w:rFonts w:ascii="Calibri" w:eastAsiaTheme="majorEastAsia" w:hAnsi="Calibri" w:cs="Calibri"/>
          <w:sz w:val="22"/>
          <w:szCs w:val="22"/>
        </w:rPr>
        <w:t>Give pupils regular feedback both verbally and through accurate marking and encourage pupils to</w:t>
      </w:r>
      <w:r w:rsidR="00617DF2" w:rsidRPr="0034171C">
        <w:rPr>
          <w:rFonts w:ascii="Calibri" w:eastAsiaTheme="majorEastAsia" w:hAnsi="Calibri" w:cs="Calibri"/>
          <w:sz w:val="22"/>
          <w:szCs w:val="22"/>
        </w:rPr>
        <w:t xml:space="preserve"> </w:t>
      </w:r>
      <w:r w:rsidR="00682430" w:rsidRPr="0034171C">
        <w:rPr>
          <w:rFonts w:ascii="Calibri" w:eastAsiaTheme="majorEastAsia" w:hAnsi="Calibri" w:cs="Calibri"/>
          <w:sz w:val="22"/>
          <w:szCs w:val="22"/>
        </w:rPr>
        <w:t xml:space="preserve">respond to the feedback. </w:t>
      </w:r>
    </w:p>
    <w:p w14:paraId="00003C60" w14:textId="6A08D2F9" w:rsidR="006B7AEF" w:rsidRPr="0034171C" w:rsidRDefault="00682430" w:rsidP="00DF3653">
      <w:pPr>
        <w:pStyle w:val="paragraph"/>
        <w:numPr>
          <w:ilvl w:val="0"/>
          <w:numId w:val="3"/>
        </w:numPr>
        <w:spacing w:before="0" w:beforeAutospacing="0" w:after="0" w:afterAutospacing="0"/>
        <w:ind w:left="284" w:hanging="284"/>
        <w:jc w:val="both"/>
        <w:textAlignment w:val="baseline"/>
        <w:rPr>
          <w:rFonts w:ascii="Calibri" w:eastAsiaTheme="majorEastAsia" w:hAnsi="Calibri" w:cs="Calibri"/>
          <w:sz w:val="22"/>
          <w:szCs w:val="22"/>
        </w:rPr>
      </w:pPr>
      <w:r w:rsidRPr="0034171C">
        <w:rPr>
          <w:rFonts w:ascii="Calibri" w:eastAsiaTheme="majorEastAsia" w:hAnsi="Calibri" w:cs="Calibri"/>
          <w:sz w:val="22"/>
          <w:szCs w:val="22"/>
        </w:rPr>
        <w:t>To monitor pupil progress, keeping pupil records that include assessment outcomes and targets set at regular intervals in line with academy policy, to enable all pupils to achieve their full potential</w:t>
      </w:r>
    </w:p>
    <w:p w14:paraId="3FFF1BF5" w14:textId="77777777" w:rsidR="00BC350E" w:rsidRDefault="00BC350E" w:rsidP="00DF3653">
      <w:pPr>
        <w:pStyle w:val="paragraph"/>
        <w:spacing w:before="0" w:beforeAutospacing="0" w:after="0" w:afterAutospacing="0"/>
        <w:jc w:val="both"/>
        <w:textAlignment w:val="baseline"/>
        <w:rPr>
          <w:rStyle w:val="normaltextrun"/>
          <w:rFonts w:ascii="Calibri" w:eastAsiaTheme="majorEastAsia" w:hAnsi="Calibri" w:cs="Calibri"/>
          <w:b/>
          <w:bCs/>
        </w:rPr>
      </w:pPr>
    </w:p>
    <w:p w14:paraId="31CAD140" w14:textId="3D9A7E0C" w:rsidR="004863B0" w:rsidRPr="00487B54" w:rsidRDefault="009C5D29" w:rsidP="00DF3653">
      <w:pPr>
        <w:pStyle w:val="paragraph"/>
        <w:spacing w:before="0" w:beforeAutospacing="0" w:after="0" w:afterAutospacing="0"/>
        <w:jc w:val="both"/>
        <w:textAlignment w:val="baseline"/>
        <w:rPr>
          <w:rFonts w:ascii="Calibri" w:hAnsi="Calibri" w:cs="Calibri"/>
          <w:sz w:val="18"/>
          <w:szCs w:val="18"/>
        </w:rPr>
      </w:pPr>
      <w:r>
        <w:rPr>
          <w:rStyle w:val="normaltextrun"/>
          <w:rFonts w:ascii="Calibri" w:eastAsiaTheme="majorEastAsia" w:hAnsi="Calibri" w:cs="Calibri"/>
          <w:b/>
          <w:bCs/>
        </w:rPr>
        <w:t>Curric</w:t>
      </w:r>
      <w:r w:rsidR="009C288C">
        <w:rPr>
          <w:rStyle w:val="normaltextrun"/>
          <w:rFonts w:ascii="Calibri" w:eastAsiaTheme="majorEastAsia" w:hAnsi="Calibri" w:cs="Calibri"/>
          <w:b/>
          <w:bCs/>
        </w:rPr>
        <w:t>ular Knowledge and Understanding</w:t>
      </w:r>
    </w:p>
    <w:p w14:paraId="16B7A29F" w14:textId="77777777" w:rsidR="003126B4" w:rsidRPr="00282791"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a thorough and up-to-date knowledge and understanding of the National Curriculum programmes of study, level descriptors and specifications for all relevant areas of the Curriculum. </w:t>
      </w:r>
    </w:p>
    <w:p w14:paraId="1DE67E9D" w14:textId="77777777" w:rsidR="003126B4" w:rsidRPr="00282791"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Demonstrate a critical understanding of developments in the subject and curriculum areas and promote the value of scholarship </w:t>
      </w:r>
    </w:p>
    <w:p w14:paraId="2E940023" w14:textId="77777777" w:rsidR="003126B4" w:rsidRPr="00282791"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Demonstrate an understanding and take responsibility for promoting high standards of literacy, articulacy and the correct use of standard English</w:t>
      </w:r>
    </w:p>
    <w:p w14:paraId="7ED613E8" w14:textId="77777777" w:rsidR="003126B4"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a secure knowledge of the relevant subjects and curriculum areas. Foster and maintain pupils’ interest in the subject and address misunderstandings </w:t>
      </w:r>
    </w:p>
    <w:p w14:paraId="1F760918" w14:textId="63770E8F" w:rsidR="00315E52" w:rsidRPr="00282791" w:rsidRDefault="00315E52"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315E52">
        <w:rPr>
          <w:rFonts w:ascii="Calibri" w:hAnsi="Calibri"/>
          <w:szCs w:val="24"/>
        </w:rPr>
        <w:t>Deliver the curriculum in line with the academy’s agreed intent, implementation and impact model, ensuring learning builds over time.</w:t>
      </w:r>
    </w:p>
    <w:p w14:paraId="7DE37C7E" w14:textId="77777777" w:rsidR="00E15AF0" w:rsidRPr="00487B54" w:rsidRDefault="00E15AF0" w:rsidP="00DF3653">
      <w:pPr>
        <w:pStyle w:val="paragraph"/>
        <w:spacing w:before="0" w:beforeAutospacing="0" w:after="0" w:afterAutospacing="0"/>
        <w:jc w:val="both"/>
        <w:textAlignment w:val="baseline"/>
        <w:rPr>
          <w:rStyle w:val="normaltextrun"/>
          <w:rFonts w:ascii="Calibri" w:eastAsiaTheme="majorEastAsia" w:hAnsi="Calibri" w:cs="Calibri"/>
          <w:b/>
          <w:bCs/>
        </w:rPr>
      </w:pPr>
    </w:p>
    <w:p w14:paraId="5AF82F33" w14:textId="68B2FD26" w:rsidR="004863B0" w:rsidRPr="00487B54" w:rsidRDefault="003126B4" w:rsidP="00DF3653">
      <w:pPr>
        <w:pStyle w:val="paragraph"/>
        <w:spacing w:before="0" w:beforeAutospacing="0" w:after="0" w:afterAutospacing="0"/>
        <w:jc w:val="both"/>
        <w:textAlignment w:val="baseline"/>
        <w:rPr>
          <w:rFonts w:ascii="Calibri" w:hAnsi="Calibri" w:cs="Calibri"/>
          <w:sz w:val="18"/>
          <w:szCs w:val="18"/>
        </w:rPr>
      </w:pPr>
      <w:r>
        <w:rPr>
          <w:rStyle w:val="normaltextrun"/>
          <w:rFonts w:ascii="Calibri" w:eastAsiaTheme="majorEastAsia" w:hAnsi="Calibri" w:cs="Calibri"/>
          <w:b/>
          <w:bCs/>
        </w:rPr>
        <w:t>Professional Standards and Development</w:t>
      </w:r>
    </w:p>
    <w:p w14:paraId="227041D8" w14:textId="77777777" w:rsidR="006029D1" w:rsidRPr="006029D1" w:rsidRDefault="006029D1" w:rsidP="00DF3653">
      <w:pPr>
        <w:pStyle w:val="paragraph"/>
        <w:numPr>
          <w:ilvl w:val="0"/>
          <w:numId w:val="5"/>
        </w:numPr>
        <w:spacing w:before="0" w:beforeAutospacing="0"/>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Develop effective professional relationships with colleagues, knowing how and when to draw on advice and specialist support </w:t>
      </w:r>
    </w:p>
    <w:p w14:paraId="479AB1A4"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Take responsibility for improving teaching through appropriate professional development, responding to advice and feedback from colleagues </w:t>
      </w:r>
    </w:p>
    <w:p w14:paraId="149DC6EF"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Communicate effectively with parents and carers with regard to pupils’ achievements and well-being and provide feedback on a pupil’s progress at parents’ evenings and other meetings  </w:t>
      </w:r>
    </w:p>
    <w:p w14:paraId="03E576F3"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Critically evaluate resources and teaching, using this knowledge to improve the quality of teaching and learning</w:t>
      </w:r>
    </w:p>
    <w:p w14:paraId="4813C219" w14:textId="77777777" w:rsidR="00C40D08" w:rsidRDefault="006029D1" w:rsidP="00C40D08">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Assist in the development of the School Curriculum in line with the academy’s Improvement Plan</w:t>
      </w:r>
    </w:p>
    <w:p w14:paraId="1510FDA1" w14:textId="261A7566" w:rsidR="006029D1" w:rsidRPr="00C40D08" w:rsidRDefault="00C40D08" w:rsidP="00C40D08">
      <w:pPr>
        <w:pStyle w:val="paragraph"/>
        <w:numPr>
          <w:ilvl w:val="0"/>
          <w:numId w:val="5"/>
        </w:numPr>
        <w:ind w:left="284" w:hanging="284"/>
        <w:jc w:val="both"/>
        <w:rPr>
          <w:rFonts w:ascii="Calibri" w:eastAsiaTheme="majorEastAsia" w:hAnsi="Calibri" w:cs="Calibri"/>
          <w:sz w:val="22"/>
          <w:szCs w:val="22"/>
        </w:rPr>
      </w:pPr>
      <w:r w:rsidRPr="00C40D08">
        <w:rPr>
          <w:rFonts w:ascii="Calibri" w:eastAsiaTheme="majorEastAsia" w:hAnsi="Calibri" w:cs="Calibri"/>
          <w:sz w:val="22"/>
          <w:szCs w:val="22"/>
        </w:rPr>
        <w:t>Have regard to workload and wellbeing, supporting a culture of professional respect and sustainability.</w:t>
      </w:r>
    </w:p>
    <w:p w14:paraId="47DEC98D"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Contribute to the development, implementation and evaluation of the academy’s policies, practices and procedures in such a way as to support the academy’s values and vision </w:t>
      </w:r>
    </w:p>
    <w:p w14:paraId="23640484" w14:textId="4D19AA18" w:rsidR="004863B0" w:rsidRPr="00487B54" w:rsidRDefault="004863B0" w:rsidP="00DF3653">
      <w:pPr>
        <w:pStyle w:val="paragraph"/>
        <w:spacing w:before="0" w:beforeAutospacing="0" w:after="0" w:afterAutospacing="0"/>
        <w:jc w:val="both"/>
        <w:textAlignment w:val="baseline"/>
        <w:rPr>
          <w:rFonts w:ascii="Calibri" w:hAnsi="Calibri" w:cs="Calibri"/>
          <w:sz w:val="18"/>
          <w:szCs w:val="18"/>
        </w:rPr>
      </w:pPr>
      <w:r w:rsidRPr="00487B54">
        <w:rPr>
          <w:rStyle w:val="eop"/>
          <w:rFonts w:ascii="Calibri" w:eastAsiaTheme="majorEastAsia" w:hAnsi="Calibri" w:cs="Calibri"/>
        </w:rPr>
        <w:t> </w:t>
      </w:r>
      <w:r w:rsidRPr="00487B54">
        <w:rPr>
          <w:rStyle w:val="normaltextrun"/>
          <w:rFonts w:ascii="Calibri" w:eastAsiaTheme="majorEastAsia" w:hAnsi="Calibri" w:cs="Calibri"/>
          <w:b/>
          <w:bCs/>
        </w:rPr>
        <w:t>Equal Opportunities and Data Protection</w:t>
      </w:r>
      <w:r w:rsidRPr="00487B54">
        <w:rPr>
          <w:rStyle w:val="eop"/>
          <w:rFonts w:ascii="Calibri" w:eastAsiaTheme="majorEastAsia" w:hAnsi="Calibri" w:cs="Calibri"/>
        </w:rPr>
        <w:t> </w:t>
      </w:r>
    </w:p>
    <w:p w14:paraId="4F0DF2A6" w14:textId="77777777" w:rsidR="004863B0" w:rsidRPr="00487B54" w:rsidRDefault="004863B0" w:rsidP="00DF3653">
      <w:pPr>
        <w:pStyle w:val="paragraph"/>
        <w:numPr>
          <w:ilvl w:val="0"/>
          <w:numId w:val="8"/>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Uphold responsibilities under the Equality Act 2010 by addressing and preventing unlawful discrimination.</w:t>
      </w:r>
      <w:r w:rsidRPr="00487B54">
        <w:rPr>
          <w:rStyle w:val="eop"/>
          <w:rFonts w:ascii="Calibri" w:eastAsiaTheme="majorEastAsia" w:hAnsi="Calibri" w:cs="Calibri"/>
          <w:sz w:val="22"/>
          <w:szCs w:val="22"/>
        </w:rPr>
        <w:t> </w:t>
      </w:r>
    </w:p>
    <w:p w14:paraId="6522BB12" w14:textId="77777777" w:rsidR="004863B0" w:rsidRPr="00116D81" w:rsidRDefault="004863B0" w:rsidP="00DF3653">
      <w:pPr>
        <w:pStyle w:val="paragraph"/>
        <w:numPr>
          <w:ilvl w:val="0"/>
          <w:numId w:val="8"/>
        </w:numPr>
        <w:spacing w:before="0" w:beforeAutospacing="0" w:after="0" w:afterAutospacing="0"/>
        <w:ind w:left="284" w:hanging="284"/>
        <w:jc w:val="both"/>
        <w:textAlignment w:val="baseline"/>
        <w:rPr>
          <w:rStyle w:val="eop"/>
          <w:rFonts w:ascii="Calibri" w:hAnsi="Calibri" w:cs="Calibri"/>
          <w:sz w:val="22"/>
          <w:szCs w:val="22"/>
        </w:rPr>
      </w:pPr>
      <w:r w:rsidRPr="00487B54">
        <w:rPr>
          <w:rStyle w:val="normaltextrun"/>
          <w:rFonts w:ascii="Calibri" w:eastAsiaTheme="majorEastAsia" w:hAnsi="Calibri" w:cs="Calibri"/>
          <w:sz w:val="22"/>
          <w:szCs w:val="22"/>
        </w:rPr>
        <w:t>Ensure compliance with the Data Protection Act (2018) and Freedom of Information Act (2000).</w:t>
      </w:r>
      <w:r w:rsidRPr="00487B54">
        <w:rPr>
          <w:rStyle w:val="eop"/>
          <w:rFonts w:ascii="Calibri" w:eastAsiaTheme="majorEastAsia" w:hAnsi="Calibri" w:cs="Calibri"/>
          <w:sz w:val="22"/>
          <w:szCs w:val="22"/>
        </w:rPr>
        <w:t> </w:t>
      </w:r>
    </w:p>
    <w:p w14:paraId="7399BCEB" w14:textId="77777777" w:rsidR="00116D81" w:rsidRDefault="00116D81" w:rsidP="00DF3653">
      <w:pPr>
        <w:pStyle w:val="paragraph"/>
        <w:spacing w:before="0" w:beforeAutospacing="0" w:after="0" w:afterAutospacing="0"/>
        <w:jc w:val="both"/>
        <w:textAlignment w:val="baseline"/>
        <w:rPr>
          <w:rStyle w:val="eop"/>
          <w:rFonts w:ascii="Calibri" w:eastAsiaTheme="majorEastAsia" w:hAnsi="Calibri" w:cs="Calibri"/>
          <w:sz w:val="22"/>
          <w:szCs w:val="22"/>
        </w:rPr>
      </w:pPr>
    </w:p>
    <w:p w14:paraId="15C770CD" w14:textId="52E18D20" w:rsidR="00116D81" w:rsidRPr="00487B54" w:rsidRDefault="00116D81" w:rsidP="00DF3653">
      <w:pPr>
        <w:pStyle w:val="paragraph"/>
        <w:spacing w:before="0" w:beforeAutospacing="0" w:after="0" w:afterAutospacing="0"/>
        <w:jc w:val="both"/>
        <w:textAlignment w:val="baseline"/>
        <w:rPr>
          <w:rFonts w:ascii="Calibri" w:hAnsi="Calibri" w:cs="Calibri"/>
          <w:sz w:val="18"/>
          <w:szCs w:val="18"/>
        </w:rPr>
      </w:pPr>
      <w:r>
        <w:rPr>
          <w:rStyle w:val="normaltextrun"/>
          <w:rFonts w:ascii="Calibri" w:eastAsiaTheme="majorEastAsia" w:hAnsi="Calibri" w:cs="Calibri"/>
          <w:b/>
          <w:bCs/>
        </w:rPr>
        <w:t>Other Duties</w:t>
      </w:r>
    </w:p>
    <w:p w14:paraId="3388D7DE" w14:textId="77777777" w:rsidR="00842D35" w:rsidRPr="00842D35" w:rsidRDefault="00842D35" w:rsidP="00DF3653">
      <w:pPr>
        <w:pStyle w:val="paragraph"/>
        <w:numPr>
          <w:ilvl w:val="0"/>
          <w:numId w:val="6"/>
        </w:numPr>
        <w:spacing w:before="0" w:beforeAutospacing="0"/>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Make a positive contribution to the wider life and ethos of the academy </w:t>
      </w:r>
    </w:p>
    <w:p w14:paraId="23CE24CF" w14:textId="77777777" w:rsidR="00842D35" w:rsidRPr="00842D35" w:rsidRDefault="00842D35" w:rsidP="00DF3653">
      <w:pPr>
        <w:pStyle w:val="paragraph"/>
        <w:numPr>
          <w:ilvl w:val="0"/>
          <w:numId w:val="6"/>
        </w:numPr>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To follow and actively promote the academy’s ethos and policies </w:t>
      </w:r>
    </w:p>
    <w:p w14:paraId="3666E5C7" w14:textId="5477B224" w:rsidR="00842D35" w:rsidRPr="00842D35" w:rsidRDefault="00DC16E0" w:rsidP="00DF3653">
      <w:pPr>
        <w:pStyle w:val="paragraph"/>
        <w:numPr>
          <w:ilvl w:val="0"/>
          <w:numId w:val="6"/>
        </w:numPr>
        <w:ind w:left="284" w:hanging="284"/>
        <w:jc w:val="both"/>
        <w:rPr>
          <w:rFonts w:ascii="Calibri" w:eastAsiaTheme="majorEastAsia" w:hAnsi="Calibri" w:cs="Calibri"/>
          <w:sz w:val="22"/>
          <w:szCs w:val="22"/>
        </w:rPr>
      </w:pPr>
      <w:r>
        <w:rPr>
          <w:rFonts w:ascii="Calibri" w:eastAsiaTheme="majorEastAsia" w:hAnsi="Calibri" w:cs="Calibri"/>
          <w:sz w:val="22"/>
          <w:szCs w:val="22"/>
        </w:rPr>
        <w:t>Demonstrate c</w:t>
      </w:r>
      <w:r w:rsidR="00842D35" w:rsidRPr="00842D35">
        <w:rPr>
          <w:rFonts w:ascii="Calibri" w:eastAsiaTheme="majorEastAsia" w:hAnsi="Calibri" w:cs="Calibri"/>
          <w:sz w:val="22"/>
          <w:szCs w:val="22"/>
        </w:rPr>
        <w:t>ommi</w:t>
      </w:r>
      <w:r>
        <w:rPr>
          <w:rFonts w:ascii="Calibri" w:eastAsiaTheme="majorEastAsia" w:hAnsi="Calibri" w:cs="Calibri"/>
          <w:sz w:val="22"/>
          <w:szCs w:val="22"/>
        </w:rPr>
        <w:t xml:space="preserve">tment </w:t>
      </w:r>
      <w:r w:rsidR="00842D35" w:rsidRPr="00842D35">
        <w:rPr>
          <w:rFonts w:ascii="Calibri" w:eastAsiaTheme="majorEastAsia" w:hAnsi="Calibri" w:cs="Calibri"/>
          <w:sz w:val="22"/>
          <w:szCs w:val="22"/>
        </w:rPr>
        <w:t xml:space="preserve">to </w:t>
      </w:r>
      <w:r w:rsidR="00D80C63">
        <w:rPr>
          <w:rFonts w:ascii="Calibri" w:eastAsiaTheme="majorEastAsia" w:hAnsi="Calibri" w:cs="Calibri"/>
          <w:sz w:val="22"/>
          <w:szCs w:val="22"/>
        </w:rPr>
        <w:t>St. Chad’s</w:t>
      </w:r>
      <w:r w:rsidR="00541C33">
        <w:rPr>
          <w:rFonts w:ascii="Calibri" w:eastAsiaTheme="majorEastAsia" w:hAnsi="Calibri" w:cs="Calibri"/>
          <w:sz w:val="22"/>
          <w:szCs w:val="22"/>
        </w:rPr>
        <w:t xml:space="preserve"> and academy’s</w:t>
      </w:r>
      <w:r w:rsidR="00D80C63">
        <w:rPr>
          <w:rFonts w:ascii="Calibri" w:eastAsiaTheme="majorEastAsia" w:hAnsi="Calibri" w:cs="Calibri"/>
          <w:sz w:val="22"/>
          <w:szCs w:val="22"/>
        </w:rPr>
        <w:t xml:space="preserve">, </w:t>
      </w:r>
      <w:r w:rsidR="00842D35" w:rsidRPr="00842D35">
        <w:rPr>
          <w:rFonts w:ascii="Calibri" w:eastAsiaTheme="majorEastAsia" w:hAnsi="Calibri" w:cs="Calibri"/>
          <w:sz w:val="22"/>
          <w:szCs w:val="22"/>
        </w:rPr>
        <w:t>v</w:t>
      </w:r>
      <w:r w:rsidR="00541C33">
        <w:rPr>
          <w:rFonts w:ascii="Calibri" w:eastAsiaTheme="majorEastAsia" w:hAnsi="Calibri" w:cs="Calibri"/>
          <w:sz w:val="22"/>
          <w:szCs w:val="22"/>
        </w:rPr>
        <w:t>alues</w:t>
      </w:r>
      <w:r w:rsidR="00D80C63">
        <w:rPr>
          <w:rFonts w:ascii="Calibri" w:eastAsiaTheme="majorEastAsia" w:hAnsi="Calibri" w:cs="Calibri"/>
          <w:sz w:val="22"/>
          <w:szCs w:val="22"/>
        </w:rPr>
        <w:t xml:space="preserve"> and </w:t>
      </w:r>
      <w:r w:rsidR="00541C33">
        <w:rPr>
          <w:rFonts w:ascii="Calibri" w:eastAsiaTheme="majorEastAsia" w:hAnsi="Calibri" w:cs="Calibri"/>
          <w:sz w:val="22"/>
          <w:szCs w:val="22"/>
        </w:rPr>
        <w:t>etho</w:t>
      </w:r>
      <w:r w:rsidR="00D80C63">
        <w:rPr>
          <w:rFonts w:ascii="Calibri" w:eastAsiaTheme="majorEastAsia" w:hAnsi="Calibri" w:cs="Calibri"/>
          <w:sz w:val="22"/>
          <w:szCs w:val="22"/>
        </w:rPr>
        <w:t>s</w:t>
      </w:r>
    </w:p>
    <w:p w14:paraId="2489CF33" w14:textId="77777777" w:rsidR="00842D35" w:rsidRPr="00842D35" w:rsidRDefault="00842D35" w:rsidP="00DF3653">
      <w:pPr>
        <w:pStyle w:val="paragraph"/>
        <w:numPr>
          <w:ilvl w:val="0"/>
          <w:numId w:val="6"/>
        </w:numPr>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lastRenderedPageBreak/>
        <w:t xml:space="preserve">Comply with the Health and Safety policy and undertake risk assessments as appropriate </w:t>
      </w:r>
    </w:p>
    <w:p w14:paraId="55DE8B14" w14:textId="77777777" w:rsidR="00842D35" w:rsidRPr="00842D35" w:rsidRDefault="00842D35" w:rsidP="00DF3653">
      <w:pPr>
        <w:pStyle w:val="paragraph"/>
        <w:numPr>
          <w:ilvl w:val="0"/>
          <w:numId w:val="6"/>
        </w:numPr>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Demonstrate consistently the positive attitudes, values and behaviour which are expected of pupils </w:t>
      </w:r>
    </w:p>
    <w:p w14:paraId="2B4245FA" w14:textId="77777777" w:rsidR="00075C76" w:rsidRPr="00487B54" w:rsidRDefault="00075C76" w:rsidP="00075C76">
      <w:pPr>
        <w:pStyle w:val="paragraph"/>
        <w:spacing w:before="0" w:beforeAutospacing="0" w:after="0" w:afterAutospacing="0"/>
        <w:jc w:val="both"/>
        <w:textAlignment w:val="baseline"/>
        <w:rPr>
          <w:rFonts w:ascii="Calibri" w:hAnsi="Calibri" w:cs="Calibri"/>
          <w:sz w:val="18"/>
          <w:szCs w:val="18"/>
        </w:rPr>
      </w:pPr>
      <w:r w:rsidRPr="00487B54">
        <w:rPr>
          <w:rStyle w:val="normaltextrun"/>
          <w:rFonts w:ascii="Calibri" w:eastAsiaTheme="majorEastAsia" w:hAnsi="Calibri" w:cs="Calibri"/>
          <w:b/>
          <w:bCs/>
        </w:rPr>
        <w:t>Safeguarding</w:t>
      </w:r>
      <w:r w:rsidRPr="00487B54">
        <w:rPr>
          <w:rStyle w:val="eop"/>
          <w:rFonts w:ascii="Calibri" w:eastAsiaTheme="majorEastAsia" w:hAnsi="Calibri" w:cs="Calibri"/>
        </w:rPr>
        <w:t> </w:t>
      </w:r>
    </w:p>
    <w:p w14:paraId="254B3C02" w14:textId="77777777" w:rsidR="00A91031" w:rsidRPr="00A91031" w:rsidRDefault="00A91031" w:rsidP="00A91031">
      <w:pPr>
        <w:pStyle w:val="paragraph"/>
        <w:spacing w:before="0" w:beforeAutospacing="0" w:after="0"/>
        <w:jc w:val="both"/>
        <w:textAlignment w:val="baseline"/>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The postholder has a responsibility for safeguarding and promoting the welfare of children and young people and must comply with all legislation, statutory guidance and academy policies, including Keeping Children Safe in Education (KCSIE).</w:t>
      </w:r>
    </w:p>
    <w:p w14:paraId="760EA2D5" w14:textId="77777777" w:rsidR="00A91031" w:rsidRPr="00A91031" w:rsidRDefault="00A91031" w:rsidP="00A91031">
      <w:pPr>
        <w:pStyle w:val="paragraph"/>
        <w:spacing w:after="0"/>
        <w:jc w:val="both"/>
        <w:textAlignment w:val="baseline"/>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The postholder will record, report and escalate safeguarding concerns in line with academy and Trust procedures, contribute to a culture of vigilance, and work in partnership with colleagues to ensure that pupils are safe, protected and supported. The postholder will promote online safety, digital safeguarding and the safe and responsible use of technology and the internet.</w:t>
      </w:r>
    </w:p>
    <w:p w14:paraId="67A847ED" w14:textId="02177AC2" w:rsidR="00A91031" w:rsidRDefault="00A91031"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The postholder must follow all safeguarding and child protection policies adopted by the academy, Local Academy Committee and Trust Board, and ensure that all required safeguarding training is completed and kept up to date.</w:t>
      </w:r>
    </w:p>
    <w:p w14:paraId="23BF284C" w14:textId="77777777" w:rsidR="0046135C" w:rsidRDefault="0046135C"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079D96D" w14:textId="77777777" w:rsidR="0046135C" w:rsidRDefault="0046135C"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289CD00" w14:textId="77777777" w:rsidR="00A91031" w:rsidRDefault="00A91031" w:rsidP="00A91031">
      <w:pPr>
        <w:pStyle w:val="paragraph"/>
        <w:pBdr>
          <w:bottom w:val="single" w:sz="6" w:space="1" w:color="auto"/>
        </w:pBdr>
        <w:spacing w:before="0" w:beforeAutospacing="0" w:after="0" w:afterAutospacing="0"/>
        <w:jc w:val="both"/>
        <w:textAlignment w:val="baseline"/>
        <w:rPr>
          <w:rStyle w:val="normaltextrun"/>
          <w:rFonts w:ascii="Calibri" w:eastAsiaTheme="majorEastAsia" w:hAnsi="Calibri" w:cs="Calibri"/>
          <w:sz w:val="22"/>
          <w:szCs w:val="22"/>
        </w:rPr>
      </w:pPr>
    </w:p>
    <w:p w14:paraId="23023152"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575B6DCC"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58E0847F"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42749612" w14:textId="69901E1F" w:rsidR="001F1123" w:rsidRPr="00A91031" w:rsidRDefault="004863B0" w:rsidP="00DF3653">
      <w:pPr>
        <w:pStyle w:val="paragraph"/>
        <w:spacing w:before="0" w:beforeAutospacing="0" w:after="0" w:afterAutospacing="0"/>
        <w:jc w:val="both"/>
        <w:textAlignment w:val="baseline"/>
        <w:rPr>
          <w:rFonts w:ascii="Calibri" w:eastAsia="Calibri" w:hAnsi="Calibri" w:cs="Calibri"/>
          <w:b/>
          <w:bCs/>
          <w:i/>
          <w:iCs/>
          <w:color w:val="3A3351"/>
          <w:kern w:val="24"/>
          <w:sz w:val="40"/>
          <w:szCs w:val="40"/>
          <w:lang w:val="en-US"/>
        </w:rPr>
      </w:pPr>
      <w:r w:rsidRPr="00A91031">
        <w:rPr>
          <w:rStyle w:val="normaltextrun"/>
          <w:rFonts w:ascii="Calibri" w:eastAsiaTheme="majorEastAsia" w:hAnsi="Calibri" w:cs="Calibri"/>
          <w:i/>
          <w:iCs/>
          <w:sz w:val="22"/>
          <w:szCs w:val="22"/>
        </w:rPr>
        <w:t xml:space="preserve">Any other duties which are commensurate with the grading of the post. </w:t>
      </w:r>
      <w:r w:rsidR="00DF3653" w:rsidRPr="00A91031">
        <w:rPr>
          <w:rFonts w:ascii="Calibri" w:eastAsiaTheme="majorEastAsia" w:hAnsi="Calibri" w:cs="Calibri"/>
          <w:i/>
          <w:iCs/>
          <w:sz w:val="22"/>
          <w:szCs w:val="22"/>
        </w:rPr>
        <w:t>This job description may be amended from time to time in consultation with the postholder.</w:t>
      </w:r>
      <w:r w:rsidRPr="00A91031">
        <w:rPr>
          <w:rStyle w:val="eop"/>
          <w:rFonts w:ascii="Calibri" w:eastAsiaTheme="majorEastAsia" w:hAnsi="Calibri" w:cs="Calibri"/>
          <w:i/>
          <w:iCs/>
          <w:sz w:val="22"/>
          <w:szCs w:val="22"/>
        </w:rPr>
        <w:t> </w:t>
      </w:r>
      <w:r w:rsidR="00587230" w:rsidRPr="00A91031">
        <w:rPr>
          <w:rStyle w:val="eop"/>
          <w:rFonts w:ascii="Calibri" w:eastAsiaTheme="majorEastAsia" w:hAnsi="Calibri" w:cs="Calibri"/>
          <w:i/>
          <w:iCs/>
          <w:sz w:val="22"/>
          <w:szCs w:val="22"/>
        </w:rPr>
        <w:t>Any adaptions will remain compliant wit</w:t>
      </w:r>
      <w:r w:rsidR="00E1158F" w:rsidRPr="00A91031">
        <w:rPr>
          <w:rStyle w:val="eop"/>
          <w:rFonts w:ascii="Calibri" w:eastAsiaTheme="majorEastAsia" w:hAnsi="Calibri" w:cs="Calibri"/>
          <w:i/>
          <w:iCs/>
          <w:sz w:val="22"/>
          <w:szCs w:val="22"/>
        </w:rPr>
        <w:t>h STPCD and safeguarding requirements.</w:t>
      </w:r>
      <w:r w:rsidR="001F1123" w:rsidRPr="00A91031">
        <w:rPr>
          <w:rFonts w:ascii="Calibri" w:eastAsia="Calibri" w:hAnsi="Calibri" w:cs="Calibri"/>
          <w:b/>
          <w:bCs/>
          <w:i/>
          <w:iCs/>
          <w:color w:val="3A3351"/>
          <w:kern w:val="24"/>
          <w:sz w:val="40"/>
          <w:szCs w:val="40"/>
          <w:lang w:val="en-US"/>
        </w:rPr>
        <w:br w:type="page"/>
      </w:r>
    </w:p>
    <w:p w14:paraId="2153E857" w14:textId="14ACFE31" w:rsidR="00DC66BF" w:rsidRPr="00487B54" w:rsidRDefault="006038CF" w:rsidP="006638DF">
      <w:pPr>
        <w:spacing w:after="0"/>
        <w:rPr>
          <w:rFonts w:ascii="Calibri" w:hAnsi="Calibri" w:cs="Calibri"/>
        </w:rPr>
      </w:pPr>
      <w:r>
        <w:rPr>
          <w:rFonts w:ascii="Calibri" w:eastAsia="Calibri" w:hAnsi="Calibri" w:cs="Calibri"/>
          <w:b/>
          <w:bCs/>
          <w:color w:val="3A3351"/>
          <w:kern w:val="24"/>
          <w:sz w:val="40"/>
          <w:szCs w:val="40"/>
          <w:lang w:val="en-US"/>
        </w:rPr>
        <w:lastRenderedPageBreak/>
        <w:t xml:space="preserve">Primary </w:t>
      </w:r>
      <w:r w:rsidR="00936BCE">
        <w:rPr>
          <w:rFonts w:ascii="Calibri" w:eastAsia="Calibri" w:hAnsi="Calibri" w:cs="Calibri"/>
          <w:b/>
          <w:bCs/>
          <w:color w:val="3A3351"/>
          <w:kern w:val="24"/>
          <w:sz w:val="40"/>
          <w:szCs w:val="40"/>
          <w:lang w:val="en-US"/>
        </w:rPr>
        <w:t>Class</w:t>
      </w:r>
      <w:r w:rsidR="00DC66BF" w:rsidRPr="00487B54">
        <w:rPr>
          <w:rFonts w:ascii="Calibri" w:eastAsia="Calibri" w:hAnsi="Calibri" w:cs="Calibri"/>
          <w:b/>
          <w:bCs/>
          <w:color w:val="3A3351"/>
          <w:kern w:val="24"/>
          <w:sz w:val="40"/>
          <w:szCs w:val="40"/>
          <w:lang w:val="en-US"/>
        </w:rPr>
        <w:t xml:space="preserve"> </w:t>
      </w:r>
      <w:r w:rsidR="00183B4C">
        <w:rPr>
          <w:rFonts w:ascii="Calibri" w:eastAsia="Calibri" w:hAnsi="Calibri" w:cs="Calibri"/>
          <w:b/>
          <w:bCs/>
          <w:color w:val="3A3351"/>
          <w:kern w:val="24"/>
          <w:sz w:val="40"/>
          <w:szCs w:val="40"/>
          <w:lang w:val="en-US"/>
        </w:rPr>
        <w:t xml:space="preserve">Teacher </w:t>
      </w:r>
      <w:r w:rsidR="00DC66BF" w:rsidRPr="00487B54">
        <w:rPr>
          <w:rFonts w:ascii="Calibri" w:eastAsia="Calibri" w:hAnsi="Calibri" w:cs="Calibri"/>
          <w:b/>
          <w:bCs/>
          <w:color w:val="3A3351"/>
          <w:kern w:val="24"/>
          <w:sz w:val="40"/>
          <w:szCs w:val="40"/>
          <w:lang w:val="en-US"/>
        </w:rPr>
        <w:t>– Person Specification</w:t>
      </w:r>
    </w:p>
    <w:tbl>
      <w:tblPr>
        <w:tblW w:w="9200" w:type="dxa"/>
        <w:tblCellMar>
          <w:left w:w="0" w:type="dxa"/>
          <w:right w:w="0" w:type="dxa"/>
        </w:tblCellMar>
        <w:tblLook w:val="0020" w:firstRow="1" w:lastRow="0" w:firstColumn="0" w:lastColumn="0" w:noHBand="0" w:noVBand="0"/>
      </w:tblPr>
      <w:tblGrid>
        <w:gridCol w:w="6480"/>
        <w:gridCol w:w="1360"/>
        <w:gridCol w:w="1360"/>
      </w:tblGrid>
      <w:tr w:rsidR="00944323" w:rsidRPr="00487B54" w14:paraId="4D55188F"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1E365F" w:themeFill="accent1"/>
            <w:tcMar>
              <w:top w:w="15" w:type="dxa"/>
              <w:left w:w="84" w:type="dxa"/>
              <w:bottom w:w="0" w:type="dxa"/>
              <w:right w:w="84" w:type="dxa"/>
            </w:tcMar>
            <w:hideMark/>
          </w:tcPr>
          <w:p w14:paraId="1D5E99FD" w14:textId="3BE1B4B9" w:rsidR="00F27BC7" w:rsidRDefault="00F27BC7" w:rsidP="00A90330">
            <w:pPr>
              <w:spacing w:after="0" w:line="240" w:lineRule="auto"/>
              <w:rPr>
                <w:rFonts w:ascii="Calibri" w:eastAsia="MS ??" w:hAnsi="Calibri" w:cs="Calibri"/>
                <w:b/>
                <w:bCs/>
                <w:color w:val="FFFFFF"/>
                <w:kern w:val="24"/>
                <w:sz w:val="24"/>
                <w:szCs w:val="24"/>
                <w:lang w:eastAsia="en-GB"/>
              </w:rPr>
            </w:pPr>
            <w:r w:rsidRPr="00F27BC7">
              <w:rPr>
                <w:rFonts w:ascii="Calibri" w:eastAsia="MS ??" w:hAnsi="Calibri" w:cs="Calibri"/>
                <w:b/>
                <w:bCs/>
                <w:color w:val="FFFFFF"/>
                <w:kern w:val="24"/>
                <w:sz w:val="24"/>
                <w:szCs w:val="24"/>
                <w:lang w:eastAsia="en-GB"/>
              </w:rPr>
              <w:t xml:space="preserve">Person Specification – </w:t>
            </w:r>
            <w:r w:rsidR="006038CF">
              <w:rPr>
                <w:rFonts w:ascii="Calibri" w:eastAsia="MS ??" w:hAnsi="Calibri" w:cs="Calibri"/>
                <w:b/>
                <w:bCs/>
                <w:color w:val="FFFFFF"/>
                <w:kern w:val="24"/>
                <w:sz w:val="24"/>
                <w:szCs w:val="24"/>
                <w:lang w:eastAsia="en-GB"/>
              </w:rPr>
              <w:t xml:space="preserve">Primary </w:t>
            </w:r>
            <w:r w:rsidR="00183B4C">
              <w:rPr>
                <w:rFonts w:ascii="Calibri" w:eastAsia="MS ??" w:hAnsi="Calibri" w:cs="Calibri"/>
                <w:b/>
                <w:bCs/>
                <w:color w:val="FFFFFF"/>
                <w:kern w:val="24"/>
                <w:sz w:val="24"/>
                <w:szCs w:val="24"/>
                <w:lang w:eastAsia="en-GB"/>
              </w:rPr>
              <w:t>Class Teacher</w:t>
            </w:r>
          </w:p>
          <w:p w14:paraId="30E0CF87" w14:textId="7E7A0E49" w:rsidR="00E12210" w:rsidRPr="00E12210" w:rsidRDefault="00E12210" w:rsidP="00A90330">
            <w:pPr>
              <w:spacing w:after="0" w:line="240" w:lineRule="auto"/>
              <w:rPr>
                <w:rFonts w:ascii="Calibri" w:eastAsia="Times New Roman" w:hAnsi="Calibri" w:cs="Calibri"/>
                <w:i/>
                <w:iCs/>
                <w:sz w:val="36"/>
                <w:szCs w:val="36"/>
                <w:lang w:eastAsia="en-GB"/>
              </w:rPr>
            </w:pPr>
            <w:r w:rsidRPr="00E12210">
              <w:rPr>
                <w:rFonts w:ascii="Calibri" w:eastAsia="Times New Roman" w:hAnsi="Calibri" w:cs="Calibri"/>
                <w:i/>
                <w:iCs/>
                <w:sz w:val="20"/>
                <w:szCs w:val="20"/>
                <w:lang w:eastAsia="en-GB"/>
              </w:rPr>
              <w:t>A=Application I = Interview O = Other</w:t>
            </w:r>
          </w:p>
        </w:tc>
        <w:tc>
          <w:tcPr>
            <w:tcW w:w="1360" w:type="dxa"/>
            <w:tcBorders>
              <w:top w:val="single" w:sz="8" w:space="0" w:color="E2E2E0"/>
              <w:left w:val="nil"/>
              <w:bottom w:val="single" w:sz="8" w:space="0" w:color="E2E2E0"/>
              <w:right w:val="nil"/>
            </w:tcBorders>
            <w:shd w:val="clear" w:color="auto" w:fill="1E365F" w:themeFill="accent1"/>
            <w:tcMar>
              <w:top w:w="15" w:type="dxa"/>
              <w:left w:w="84" w:type="dxa"/>
              <w:bottom w:w="0" w:type="dxa"/>
              <w:right w:w="84" w:type="dxa"/>
            </w:tcMar>
            <w:vAlign w:val="center"/>
            <w:hideMark/>
          </w:tcPr>
          <w:p w14:paraId="3B86311B" w14:textId="083EFAE2" w:rsidR="00F27BC7" w:rsidRPr="00F27BC7" w:rsidRDefault="00F27BC7" w:rsidP="00A90330">
            <w:pPr>
              <w:spacing w:after="0" w:line="240" w:lineRule="auto"/>
              <w:jc w:val="center"/>
              <w:rPr>
                <w:rFonts w:ascii="Calibri" w:eastAsia="MS ??" w:hAnsi="Calibri" w:cs="Calibri"/>
                <w:b/>
                <w:bCs/>
                <w:color w:val="FFFFFF"/>
                <w:kern w:val="24"/>
                <w:lang w:eastAsia="en-GB"/>
              </w:rPr>
            </w:pPr>
            <w:r w:rsidRPr="00F27BC7">
              <w:rPr>
                <w:rFonts w:ascii="Calibri" w:eastAsia="MS ??" w:hAnsi="Calibri" w:cs="Calibri"/>
                <w:b/>
                <w:bCs/>
                <w:color w:val="FFFFFF"/>
                <w:kern w:val="24"/>
                <w:lang w:eastAsia="en-GB"/>
              </w:rPr>
              <w:t>Essential</w:t>
            </w:r>
            <w:r w:rsidR="00F860EB" w:rsidRPr="00487B54">
              <w:rPr>
                <w:rFonts w:ascii="Calibri" w:eastAsia="MS ??" w:hAnsi="Calibri" w:cs="Calibri"/>
                <w:b/>
                <w:bCs/>
                <w:color w:val="FFFFFF"/>
                <w:kern w:val="24"/>
                <w:lang w:eastAsia="en-GB"/>
              </w:rPr>
              <w:t xml:space="preserve"> </w:t>
            </w:r>
            <w:r w:rsidR="003A0C67" w:rsidRPr="00487B54">
              <w:rPr>
                <w:rFonts w:ascii="Calibri" w:eastAsia="MS ??" w:hAnsi="Calibri" w:cs="Calibri"/>
                <w:b/>
                <w:bCs/>
                <w:color w:val="FFFFFF"/>
                <w:kern w:val="24"/>
                <w:lang w:eastAsia="en-GB"/>
              </w:rPr>
              <w:t>/</w:t>
            </w:r>
            <w:r w:rsidR="00F860EB" w:rsidRPr="00487B54">
              <w:rPr>
                <w:rFonts w:ascii="Calibri" w:eastAsia="MS ??" w:hAnsi="Calibri" w:cs="Calibri"/>
                <w:b/>
                <w:bCs/>
                <w:color w:val="FFFFFF"/>
                <w:kern w:val="24"/>
                <w:lang w:eastAsia="en-GB"/>
              </w:rPr>
              <w:t xml:space="preserve"> </w:t>
            </w:r>
            <w:r w:rsidR="00944323" w:rsidRPr="00487B54">
              <w:rPr>
                <w:rFonts w:ascii="Calibri" w:eastAsia="MS ??" w:hAnsi="Calibri" w:cs="Calibri"/>
                <w:b/>
                <w:bCs/>
                <w:color w:val="FFFFFF"/>
                <w:kern w:val="24"/>
                <w:lang w:eastAsia="en-GB"/>
              </w:rPr>
              <w:t>Desirable</w:t>
            </w:r>
          </w:p>
        </w:tc>
        <w:tc>
          <w:tcPr>
            <w:tcW w:w="1360" w:type="dxa"/>
            <w:tcBorders>
              <w:top w:val="single" w:sz="8" w:space="0" w:color="E2E2E0"/>
              <w:left w:val="nil"/>
              <w:bottom w:val="single" w:sz="8" w:space="0" w:color="E2E2E0"/>
              <w:right w:val="single" w:sz="8" w:space="0" w:color="E2E2E0"/>
            </w:tcBorders>
            <w:shd w:val="clear" w:color="auto" w:fill="1E365F" w:themeFill="accent1"/>
            <w:tcMar>
              <w:top w:w="15" w:type="dxa"/>
              <w:left w:w="84" w:type="dxa"/>
              <w:bottom w:w="0" w:type="dxa"/>
              <w:right w:w="84" w:type="dxa"/>
            </w:tcMar>
            <w:vAlign w:val="center"/>
            <w:hideMark/>
          </w:tcPr>
          <w:p w14:paraId="2616A217" w14:textId="5A795043" w:rsidR="00F27BC7" w:rsidRPr="00F27BC7" w:rsidRDefault="002E6B68" w:rsidP="00A90330">
            <w:pPr>
              <w:spacing w:after="0" w:line="240" w:lineRule="auto"/>
              <w:jc w:val="center"/>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How assessed</w:t>
            </w:r>
          </w:p>
        </w:tc>
      </w:tr>
      <w:tr w:rsidR="00944323" w:rsidRPr="00487B54" w14:paraId="5E1D7E82"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549BF55F" w14:textId="1066F786" w:rsidR="00F27BC7" w:rsidRPr="00F27BC7" w:rsidRDefault="002E6B68" w:rsidP="00A90330">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Professional Know</w:t>
            </w:r>
            <w:r w:rsidR="00F4263C">
              <w:rPr>
                <w:rFonts w:ascii="Calibri" w:eastAsia="MS ??" w:hAnsi="Calibri" w:cs="Calibri"/>
                <w:b/>
                <w:bCs/>
                <w:color w:val="FFFFFF"/>
                <w:kern w:val="24"/>
                <w:sz w:val="24"/>
                <w:szCs w:val="24"/>
                <w:lang w:eastAsia="en-GB"/>
              </w:rPr>
              <w:t>ledge &amp; Understanding</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E212C07"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9A305AC"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865EE1" w:rsidRPr="00F27BC7" w14:paraId="66F35E02"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7D402B9" w14:textId="3680EA9B" w:rsidR="00865EE1" w:rsidRPr="005E2799" w:rsidRDefault="008E1785"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Knowledge of effective primary teaching and learning strategies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B7945B5" w14:textId="0AB50D29" w:rsidR="00865EE1" w:rsidRPr="005E2799" w:rsidRDefault="008E178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673E3B5" w14:textId="0290C204"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59256B71"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FEA6720" w14:textId="4F0780A3" w:rsidR="00865EE1" w:rsidRPr="005E2799" w:rsidRDefault="008E1785"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Understanding of assessment for learning and age-related expectations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E830826" w14:textId="6F8BCCE9" w:rsidR="00865EE1" w:rsidRPr="005E2799" w:rsidRDefault="008E178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3DC6542" w14:textId="4DD43F92"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79B7B3A9"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4A7598D" w14:textId="4D472AC3" w:rsidR="00865EE1" w:rsidRPr="005E2799" w:rsidRDefault="00D10C38"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 xml:space="preserve">Knowledge of </w:t>
            </w:r>
            <w:r w:rsidR="00710DF1">
              <w:rPr>
                <w:rFonts w:ascii="Calibri" w:eastAsia="MS ??" w:hAnsi="Calibri" w:cs="Calibri"/>
                <w:color w:val="000000" w:themeColor="text1"/>
                <w:kern w:val="24"/>
                <w:lang w:eastAsia="en-GB"/>
              </w:rPr>
              <w:t xml:space="preserve">and implementation of </w:t>
            </w:r>
            <w:r w:rsidRPr="005E2799">
              <w:rPr>
                <w:rFonts w:ascii="Calibri" w:eastAsia="MS ??" w:hAnsi="Calibri" w:cs="Calibri"/>
                <w:color w:val="000000" w:themeColor="text1"/>
                <w:kern w:val="24"/>
                <w:lang w:eastAsia="en-GB"/>
              </w:rPr>
              <w:t xml:space="preserve">the </w:t>
            </w:r>
            <w:r w:rsidR="004109CE">
              <w:rPr>
                <w:rFonts w:ascii="Calibri" w:eastAsia="MS ??" w:hAnsi="Calibri" w:cs="Calibri"/>
                <w:color w:val="000000" w:themeColor="text1"/>
                <w:kern w:val="24"/>
                <w:lang w:eastAsia="en-GB"/>
              </w:rPr>
              <w:t>EYFS</w:t>
            </w:r>
            <w:r w:rsidRPr="005E2799">
              <w:rPr>
                <w:rFonts w:ascii="Calibri" w:eastAsia="MS ??" w:hAnsi="Calibri" w:cs="Calibri"/>
                <w:color w:val="000000" w:themeColor="text1"/>
                <w:kern w:val="24"/>
                <w:lang w:eastAsia="en-GB"/>
              </w:rPr>
              <w:t xml:space="preserve"> </w:t>
            </w:r>
            <w:r w:rsidR="00710DF1">
              <w:rPr>
                <w:rFonts w:ascii="Calibri" w:eastAsia="MS ??" w:hAnsi="Calibri" w:cs="Calibri"/>
                <w:color w:val="000000" w:themeColor="text1"/>
                <w:kern w:val="24"/>
                <w:lang w:eastAsia="en-GB"/>
              </w:rPr>
              <w:t xml:space="preserve">Framework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3234233" w14:textId="65A578B8" w:rsidR="00865EE1" w:rsidRPr="005E2799" w:rsidRDefault="00D10C3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AAF7F69" w14:textId="6297A1EC"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710DF1" w:rsidRPr="00F27BC7" w14:paraId="332BDD92"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F656DBA" w14:textId="561E4607" w:rsidR="00710DF1" w:rsidRPr="005E2799" w:rsidRDefault="00710DF1" w:rsidP="00710DF1">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 xml:space="preserve">Knowledge </w:t>
            </w:r>
            <w:r>
              <w:rPr>
                <w:rFonts w:ascii="Calibri" w:eastAsia="MS ??" w:hAnsi="Calibri" w:cs="Calibri"/>
                <w:color w:val="000000" w:themeColor="text1"/>
                <w:kern w:val="24"/>
                <w:lang w:eastAsia="en-GB"/>
              </w:rPr>
              <w:t>and experience delivering the EYFS curriculum</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12F5868" w14:textId="2B4BF90D" w:rsidR="00710DF1" w:rsidRPr="005E2799" w:rsidRDefault="00710DF1" w:rsidP="00710DF1">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05F4D79" w14:textId="1C9E210C" w:rsidR="00710DF1" w:rsidRPr="005E2799" w:rsidRDefault="00710DF1" w:rsidP="00710DF1">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160194" w:rsidRPr="00F27BC7" w14:paraId="1BB03320"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7FF7B7F" w14:textId="64095663" w:rsidR="00160194" w:rsidRPr="005E2799" w:rsidRDefault="00160194" w:rsidP="00160194">
            <w:pPr>
              <w:spacing w:after="0" w:line="240" w:lineRule="auto"/>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Knowledge of Phonics and effective implementation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F319D57" w14:textId="4D138DCF" w:rsidR="00160194" w:rsidRPr="005E2799" w:rsidRDefault="00160194" w:rsidP="00160194">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D6DE328" w14:textId="02341D96" w:rsidR="00160194" w:rsidRPr="005E2799" w:rsidRDefault="00160194" w:rsidP="00160194">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71B81CCA"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1C867D4" w14:textId="309F9C09" w:rsidR="00865EE1" w:rsidRPr="005E2799" w:rsidRDefault="00DC35D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Understanding of inclusive practice, SEND and reasonable adjustments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0442967" w14:textId="7631C794" w:rsidR="00865EE1" w:rsidRPr="005E2799" w:rsidRDefault="00DC35D7"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1F511C9" w14:textId="6E2BCB6D"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2B5EC918"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3D99D25" w14:textId="14AAF46B" w:rsidR="00865EE1" w:rsidRPr="005E2799" w:rsidRDefault="00DC35D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Understanding of behaviour management and positive relationships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E6E6A62" w14:textId="054709E7" w:rsidR="00865EE1" w:rsidRPr="005E2799" w:rsidRDefault="00A4379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CF4188E" w14:textId="15070406"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D07F10" w:rsidRPr="00F27BC7" w14:paraId="410F513D"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B1E7842" w14:textId="6D5EB799" w:rsidR="00D07F10" w:rsidRPr="005E2799" w:rsidRDefault="00D07F10"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Experience of establishing and maintaining positive behaviour and learning culture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AF83D03" w14:textId="65B64F28" w:rsidR="00D07F10" w:rsidRPr="005E2799" w:rsidRDefault="00D07F1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0498F68" w14:textId="24989413" w:rsidR="00D07F10" w:rsidRPr="005E2799" w:rsidRDefault="00D07F10"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3B55CA" w:rsidRPr="00F27BC7" w14:paraId="011ECCD2"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1C4C818" w14:textId="1CF22B0C" w:rsidR="003B55CA" w:rsidRPr="005E2799" w:rsidRDefault="003B55CA"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Evidence of improving pupil outcomes through teaching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53D0C65" w14:textId="376FA46C" w:rsidR="003B55CA" w:rsidRPr="005E2799" w:rsidRDefault="003B55CA"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2116A10" w14:textId="2F515D64" w:rsidR="003B55CA" w:rsidRPr="005E2799" w:rsidRDefault="003B55CA"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1427A8" w:rsidRPr="00487B54" w14:paraId="2C1C7622"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689E301" w14:textId="7AB0DA85" w:rsidR="001427A8" w:rsidRPr="005E2799" w:rsidRDefault="0043695D"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 when and how to seek advice and support.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2D66884" w14:textId="3570CE1C" w:rsidR="001427A8" w:rsidRPr="005E2799" w:rsidRDefault="00487B54"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67470E9" w14:textId="68F73C6C" w:rsidR="001427A8" w:rsidRPr="005E2799" w:rsidRDefault="007F572F"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43695D" w:rsidRPr="00487B54" w14:paraId="08110B6F"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0E0BB11" w14:textId="3C146321" w:rsidR="0043695D" w:rsidRPr="005E2799" w:rsidRDefault="001A459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Willingness to support and promote the Christian ethos and values of the academy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875668D" w14:textId="1301A88E" w:rsidR="0043695D" w:rsidRPr="005E2799" w:rsidRDefault="00936D58"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AEBEDDD" w14:textId="34809485" w:rsidR="0043695D" w:rsidRPr="005E2799" w:rsidRDefault="00CB382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4B5A8C" w:rsidRPr="00487B54" w14:paraId="58EE77E9"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69AA7F7" w14:textId="5C8D4B2D" w:rsidR="004B5A8C" w:rsidRPr="005E2799" w:rsidRDefault="00782F38"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Demonstrates knowledge of statutory safeguarding guidance and commitment to promoting the welfare of children (KCSIE).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62A86ED" w14:textId="65766D09" w:rsidR="004B5A8C" w:rsidRPr="005E2799" w:rsidRDefault="00C05AB7"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886DD8F" w14:textId="4A0102F9" w:rsidR="004B5A8C" w:rsidRPr="005E2799" w:rsidRDefault="00C05AB7"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951A32" w:rsidRPr="00487B54" w14:paraId="03C3BA35"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4425EF2" w14:textId="1674E84F" w:rsidR="00951A32" w:rsidRPr="005E2799" w:rsidRDefault="00951A32"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Meets and maintains the Teachers’ Standards in all aspects of practice.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1411EE4" w14:textId="1E00C9C9" w:rsidR="00951A32" w:rsidRPr="005E2799" w:rsidRDefault="00951A3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A4AD46A" w14:textId="761867C4" w:rsidR="00951A32" w:rsidRPr="005E2799" w:rsidRDefault="00951A3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AD4461" w:rsidRPr="00487B54" w14:paraId="1834646F"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904C348" w14:textId="6E3721FC" w:rsidR="00AD4461" w:rsidRPr="005E2799" w:rsidRDefault="00AC1F42" w:rsidP="005E2799">
            <w:pPr>
              <w:tabs>
                <w:tab w:val="left" w:pos="1305"/>
              </w:tabs>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Demonstrates commitment to equality, diversity, and inclusion in all aspects of teaching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6C476A7" w14:textId="541FB090" w:rsidR="00AD4461" w:rsidRPr="005E2799" w:rsidRDefault="00AC1F4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A08A1CF" w14:textId="4D84BD71" w:rsidR="00AD4461" w:rsidRPr="005E2799" w:rsidRDefault="00AC1F4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944323" w:rsidRPr="00487B54" w14:paraId="50DC382D" w14:textId="77777777" w:rsidTr="005E2799">
        <w:trPr>
          <w:trHeight w:val="33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1197700C" w14:textId="4098E2E7" w:rsidR="00F27BC7" w:rsidRPr="00F27BC7" w:rsidRDefault="004C7651" w:rsidP="005E2799">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Skills</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9B228CA" w14:textId="77777777"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42D3C292" w14:textId="77777777"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F27BC7" w:rsidRPr="00F27BC7" w14:paraId="05A705A1"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B63E7B9" w14:textId="13B2C641" w:rsidR="00615508" w:rsidRPr="005E2799" w:rsidRDefault="00105A2D" w:rsidP="005E2799">
            <w:pPr>
              <w:spacing w:after="0" w:line="240" w:lineRule="auto"/>
              <w:rPr>
                <w:rFonts w:ascii="Calibri" w:hAnsi="Calibri" w:cs="Calibri"/>
                <w:color w:val="000000"/>
                <w:shd w:val="clear" w:color="auto" w:fill="FFFFFF"/>
              </w:rPr>
            </w:pPr>
            <w:r w:rsidRPr="005E2799">
              <w:rPr>
                <w:rStyle w:val="normaltextrun"/>
                <w:rFonts w:ascii="Calibri" w:hAnsi="Calibri" w:cs="Calibri"/>
                <w:color w:val="000000"/>
                <w:shd w:val="clear" w:color="auto" w:fill="FFFFFF"/>
              </w:rPr>
              <w:t>Well-developed interpersonal skills.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2BD61B9" w14:textId="4D23053A"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65AD4EB" w14:textId="3DE3FAE8"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66593CE7"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38FA530" w14:textId="39C4FF77" w:rsidR="00F27BC7" w:rsidRPr="005E2799" w:rsidRDefault="00AA32AD"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communicate effectively orally and in writing to a range of audiences.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8C10903" w14:textId="538C553D"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083AB8E" w14:textId="77948743"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5CB63858"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8824D5A" w14:textId="29F62E8C" w:rsidR="00F27BC7" w:rsidRPr="005E2799" w:rsidRDefault="00323563"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plan, organise and prioritise.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9DE2A99" w14:textId="0EB9DE40" w:rsidR="00F27BC7" w:rsidRPr="005E2799" w:rsidRDefault="00AA32AD"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B14EC33" w14:textId="215F5197"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3A5F107A"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59C5D50" w14:textId="4FC0E230" w:rsidR="00F27BC7" w:rsidRPr="005E2799" w:rsidRDefault="000C72F5"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manage good communication systems.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AB49BA1" w14:textId="583FEB8C"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DC359F6" w14:textId="3B6E98FC"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AB4B6C" w:rsidRPr="00F27BC7" w14:paraId="06AFB818"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7691C72" w14:textId="3BF981AA" w:rsidR="00AB4B6C" w:rsidRPr="005E2799" w:rsidRDefault="00AB4B6C"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Competent in using ICT to enhance learning and support assessment.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675102A" w14:textId="6DF02FD8" w:rsidR="00AB4B6C" w:rsidRPr="005E2799" w:rsidRDefault="00AB4B6C"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3F9F16C" w14:textId="3AF59490" w:rsidR="00AB4B6C" w:rsidRPr="005E2799" w:rsidRDefault="00AB4B6C"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w:t>
            </w:r>
            <w:r w:rsidRPr="005E2799">
              <w:rPr>
                <w:rFonts w:eastAsia="Times New Roman"/>
                <w:lang w:eastAsia="en-GB"/>
              </w:rPr>
              <w:t>/I</w:t>
            </w:r>
          </w:p>
        </w:tc>
      </w:tr>
      <w:tr w:rsidR="00615508" w:rsidRPr="00F27BC7" w14:paraId="7998B6A4"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90008A4" w14:textId="51EA241D" w:rsidR="00615508" w:rsidRPr="005E2799" w:rsidRDefault="00615508"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Experience of supporting pupils with SEND or additional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158259C" w14:textId="1E783F09" w:rsidR="00615508" w:rsidRPr="005E2799" w:rsidRDefault="0061550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A7CE0E" w14:textId="236AE79B" w:rsidR="00615508" w:rsidRPr="005E2799" w:rsidRDefault="0061550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w:t>
            </w:r>
            <w:r w:rsidRPr="005E2799">
              <w:rPr>
                <w:rFonts w:eastAsia="Times New Roman"/>
                <w:lang w:eastAsia="en-GB"/>
              </w:rPr>
              <w:t>/I</w:t>
            </w:r>
          </w:p>
        </w:tc>
      </w:tr>
      <w:tr w:rsidR="00944323" w:rsidRPr="00487B54" w14:paraId="3B7AB65A" w14:textId="77777777" w:rsidTr="005E2799">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3250FC4D" w14:textId="0D72F3D4" w:rsidR="00BC655E" w:rsidRDefault="000C72F5" w:rsidP="005E2799">
            <w:pPr>
              <w:spacing w:after="0" w:line="240" w:lineRule="auto"/>
              <w:rPr>
                <w:rFonts w:ascii="Calibri" w:eastAsia="MS ??" w:hAnsi="Calibri" w:cs="Calibri"/>
                <w:b/>
                <w:bCs/>
                <w:color w:val="FFFFFF"/>
                <w:kern w:val="24"/>
                <w:sz w:val="24"/>
                <w:szCs w:val="24"/>
                <w:lang w:eastAsia="en-GB"/>
              </w:rPr>
            </w:pPr>
            <w:r>
              <w:rPr>
                <w:rFonts w:ascii="Calibri" w:eastAsia="MS ??" w:hAnsi="Calibri" w:cs="Calibri"/>
                <w:b/>
                <w:bCs/>
                <w:color w:val="FFFFFF"/>
                <w:kern w:val="24"/>
                <w:sz w:val="24"/>
                <w:szCs w:val="24"/>
                <w:lang w:eastAsia="en-GB"/>
              </w:rPr>
              <w:t>Abilities and Attributes</w:t>
            </w:r>
          </w:p>
          <w:p w14:paraId="70A8E785" w14:textId="0570744A" w:rsidR="00BC655E" w:rsidRPr="00F27BC7" w:rsidRDefault="00BC655E" w:rsidP="005E2799">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1AC6C9A3"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732307B"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433D55" w:rsidRPr="00F27BC7" w14:paraId="334A7879"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DB26219" w14:textId="249DB370"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focus on the needs of the children in all aspects of their professionalism.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F6A5D41" w14:textId="4FD2D8F3"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E887056" w14:textId="0D07025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069AAFEF"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AFC7CA5" w14:textId="1162DA54"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lead, support and challenge others, co-ordinating their work.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34692BE" w14:textId="0690D78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57863D4" w14:textId="56A47769"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A/I/O</w:t>
            </w:r>
          </w:p>
        </w:tc>
      </w:tr>
      <w:tr w:rsidR="00433D55" w:rsidRPr="00F27BC7" w14:paraId="6A5B67C5"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75C1739" w14:textId="7A29A391"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think creatively and imaginatively to anticipate and solve problems and identify opportunities.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2F3D6C7" w14:textId="0A1F290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834783" w14:textId="71C7797B"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08856FB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FA8E215" w14:textId="6050FA70"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Able to inspire the confidence of others.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CF62097" w14:textId="610F52DD"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94CF5FB" w14:textId="7CBC1D01"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7C986AA3" w14:textId="77777777" w:rsidTr="005E279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21B3E36" w14:textId="49480E84"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develop and maintain good relationships with staff, parents, pupils, governors and the community.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A2E4DB8" w14:textId="214FA8B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687D37" w14:textId="569AC025"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1A80A6A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E3FF03D" w14:textId="7CC34DAE"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lastRenderedPageBreak/>
              <w:t>Committed to own development as a professional.</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5F04C44" w14:textId="3A76CF2D"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EAAD380" w14:textId="2A61343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476DDEEC" w14:textId="77777777" w:rsidTr="005E279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485FD47" w14:textId="5DBE4B57"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reflect on own practice and identify areas for improvement.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35277DE" w14:textId="2654232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DCD48C6" w14:textId="529A5A73"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944323" w:rsidRPr="00487B54" w14:paraId="68DDA4FC" w14:textId="77777777" w:rsidTr="005E2799">
        <w:trPr>
          <w:trHeight w:val="34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3717AA40" w14:textId="7FD34C1A" w:rsidR="00F27BC7" w:rsidRPr="00F27BC7" w:rsidRDefault="006E175F" w:rsidP="005E2799">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Experience</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21EB229B"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49B677A"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6038CF" w:rsidRPr="00F27BC7" w14:paraId="2E6B9383"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hideMark/>
          </w:tcPr>
          <w:p w14:paraId="1A0F4672" w14:textId="477E6C0B" w:rsidR="006038CF" w:rsidRPr="005E2799" w:rsidRDefault="00A43795" w:rsidP="005E2799">
            <w:pPr>
              <w:spacing w:after="0" w:line="240" w:lineRule="auto"/>
              <w:rPr>
                <w:rFonts w:ascii="Calibri" w:eastAsia="Times New Roman" w:hAnsi="Calibri" w:cs="Calibri"/>
                <w:szCs w:val="24"/>
                <w:lang w:eastAsia="en-GB"/>
              </w:rPr>
            </w:pPr>
            <w:r w:rsidRPr="005E2799">
              <w:rPr>
                <w:rFonts w:ascii="Calibri" w:hAnsi="Calibri" w:cs="Calibri"/>
                <w:szCs w:val="24"/>
              </w:rPr>
              <w:t>Successful teaching in the relevant phase EYFS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570E304C" w14:textId="342E49FA"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565FA5E1" w14:textId="1F5A1588"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MS ??" w:hAnsi="Calibri" w:cs="Calibri"/>
                <w:color w:val="000000" w:themeColor="text1"/>
                <w:kern w:val="24"/>
                <w:szCs w:val="24"/>
                <w:lang w:eastAsia="en-GB"/>
              </w:rPr>
              <w:t>A/I </w:t>
            </w:r>
          </w:p>
        </w:tc>
      </w:tr>
      <w:tr w:rsidR="006038CF" w:rsidRPr="00F27BC7" w14:paraId="1E2476CB" w14:textId="77777777" w:rsidTr="005E2799">
        <w:trPr>
          <w:trHeight w:val="3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hideMark/>
          </w:tcPr>
          <w:p w14:paraId="7006DC35" w14:textId="53CE06A3" w:rsidR="006038CF" w:rsidRPr="005E2799" w:rsidRDefault="006038CF"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Successful management of an area of the curriculum.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523AD25E" w14:textId="5E42BC42"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MS ??" w:hAnsi="Calibri" w:cs="Calibri"/>
                <w:color w:val="000000" w:themeColor="text1"/>
                <w:kern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35A53664" w14:textId="25766D53"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p>
        </w:tc>
      </w:tr>
      <w:tr w:rsidR="00A43795" w:rsidRPr="00F27BC7" w14:paraId="4B843D2C" w14:textId="77777777" w:rsidTr="005E2799">
        <w:trPr>
          <w:trHeight w:val="3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B603528" w14:textId="510EA348" w:rsidR="00A43795" w:rsidRPr="005E2799" w:rsidRDefault="00FC6764" w:rsidP="005E2799">
            <w:pPr>
              <w:spacing w:after="0" w:line="240" w:lineRule="auto"/>
              <w:rPr>
                <w:rFonts w:ascii="Calibri" w:hAnsi="Calibri" w:cs="Calibri"/>
                <w:szCs w:val="24"/>
              </w:rPr>
            </w:pPr>
            <w:r w:rsidRPr="005E2799">
              <w:rPr>
                <w:rFonts w:ascii="Calibri" w:hAnsi="Calibri" w:cs="Calibri"/>
                <w:szCs w:val="24"/>
              </w:rPr>
              <w:t>Experience of teaching pupils with SEND or additional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4E42489" w14:textId="399AD4AA" w:rsidR="00A43795" w:rsidRPr="005E2799" w:rsidRDefault="00FC6764" w:rsidP="006038CF">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5A6FE9" w14:textId="45EA7664" w:rsidR="00A43795" w:rsidRPr="005E2799" w:rsidRDefault="00FC6764"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p>
        </w:tc>
      </w:tr>
      <w:tr w:rsidR="006038CF" w:rsidRPr="00F27BC7" w14:paraId="71B1E4B7"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hideMark/>
          </w:tcPr>
          <w:p w14:paraId="6D4BAA51" w14:textId="44B07F20" w:rsidR="006038CF" w:rsidRPr="005E2799" w:rsidRDefault="006038CF" w:rsidP="005E2799">
            <w:pPr>
              <w:spacing w:after="0" w:line="240" w:lineRule="auto"/>
              <w:rPr>
                <w:rFonts w:ascii="Calibri" w:hAnsi="Calibri" w:cs="Calibri"/>
                <w:szCs w:val="24"/>
              </w:rPr>
            </w:pPr>
            <w:r w:rsidRPr="005E2799">
              <w:rPr>
                <w:rFonts w:ascii="Calibri" w:hAnsi="Calibri" w:cs="Calibri"/>
                <w:szCs w:val="24"/>
              </w:rPr>
              <w:t xml:space="preserve">Experience of </w:t>
            </w:r>
            <w:r w:rsidR="00740048">
              <w:rPr>
                <w:rFonts w:ascii="Calibri" w:hAnsi="Calibri" w:cs="Calibri"/>
                <w:szCs w:val="24"/>
              </w:rPr>
              <w:t>wider expertise in line with EYFS</w:t>
            </w:r>
            <w:r w:rsidRPr="005E2799">
              <w:rPr>
                <w:rFonts w:ascii="Calibri" w:hAnsi="Calibri" w:cs="Calibri"/>
                <w:szCs w:val="24"/>
              </w:rPr>
              <w:t xml:space="preserve"> </w:t>
            </w:r>
          </w:p>
          <w:p w14:paraId="77EE02C3" w14:textId="6287FDEB" w:rsidR="002A3F5D" w:rsidRPr="005E2799" w:rsidRDefault="002A3F5D" w:rsidP="005E2799">
            <w:pPr>
              <w:spacing w:after="0" w:line="240" w:lineRule="auto"/>
              <w:rPr>
                <w:rFonts w:ascii="Calibri" w:eastAsia="MS ??" w:hAnsi="Calibri" w:cs="Calibri"/>
                <w:color w:val="000000" w:themeColor="text1"/>
                <w:kern w:val="24"/>
                <w:szCs w:val="24"/>
                <w:lang w:eastAsia="en-GB"/>
              </w:rPr>
            </w:pP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00ECFBD0" w14:textId="01C9E210"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1E850F8A" w14:textId="7ADF295D"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MS ??" w:hAnsi="Calibri" w:cs="Calibri"/>
                <w:color w:val="000000" w:themeColor="text1"/>
                <w:kern w:val="24"/>
                <w:szCs w:val="24"/>
                <w:lang w:eastAsia="en-GB"/>
              </w:rPr>
              <w:t>A/I</w:t>
            </w:r>
          </w:p>
        </w:tc>
      </w:tr>
      <w:tr w:rsidR="00386BDD" w:rsidRPr="00F27BC7" w14:paraId="494B04BA"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2902C5F" w14:textId="5E01276A" w:rsidR="00386BDD" w:rsidRPr="005E2799" w:rsidRDefault="00386BDD" w:rsidP="005E2799">
            <w:pPr>
              <w:spacing w:after="0" w:line="240" w:lineRule="auto"/>
              <w:rPr>
                <w:rFonts w:ascii="Calibri" w:hAnsi="Calibri" w:cs="Calibri"/>
                <w:szCs w:val="24"/>
              </w:rPr>
            </w:pPr>
            <w:r w:rsidRPr="005E2799">
              <w:rPr>
                <w:szCs w:val="24"/>
              </w:rPr>
              <w:t>Experience of engaging parents and carers in supporting pupil learning and well-being.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002F4C1" w14:textId="7A5112A4" w:rsidR="00386BDD" w:rsidRPr="005E2799" w:rsidRDefault="00386BDD"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C746B73" w14:textId="6F35B7F5" w:rsidR="00386BDD" w:rsidRPr="005E2799" w:rsidRDefault="00386BDD" w:rsidP="006038CF">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A/I</w:t>
            </w:r>
          </w:p>
        </w:tc>
      </w:tr>
      <w:tr w:rsidR="00BA2E04" w:rsidRPr="00F27BC7" w14:paraId="784C7EBB" w14:textId="77777777" w:rsidTr="005E2799">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tcPr>
          <w:p w14:paraId="6916969B" w14:textId="66ACDBA2" w:rsidR="00BA2E04" w:rsidRPr="00326599" w:rsidRDefault="00764B91" w:rsidP="005E2799">
            <w:pPr>
              <w:spacing w:after="0" w:line="240" w:lineRule="auto"/>
              <w:rPr>
                <w:rFonts w:ascii="Calibri" w:eastAsia="MS ??" w:hAnsi="Calibri" w:cs="Calibri"/>
                <w:color w:val="000000" w:themeColor="text1"/>
                <w:kern w:val="24"/>
                <w:sz w:val="24"/>
                <w:szCs w:val="24"/>
                <w:lang w:eastAsia="en-GB"/>
              </w:rPr>
            </w:pPr>
            <w:r>
              <w:rPr>
                <w:rFonts w:ascii="Calibri" w:eastAsia="MS ??" w:hAnsi="Calibri" w:cs="Calibri"/>
                <w:b/>
                <w:bCs/>
                <w:color w:val="FFFFFF"/>
                <w:kern w:val="24"/>
                <w:sz w:val="24"/>
                <w:szCs w:val="24"/>
                <w:lang w:eastAsia="en-GB"/>
              </w:rPr>
              <w:t>Qualifications</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tcPr>
          <w:p w14:paraId="229CA136" w14:textId="40DA1CFF" w:rsidR="00BA2E04" w:rsidRDefault="00BA2E04" w:rsidP="00BA2E04">
            <w:pPr>
              <w:spacing w:after="0" w:line="240" w:lineRule="auto"/>
              <w:jc w:val="center"/>
              <w:rPr>
                <w:rFonts w:ascii="Calibri" w:eastAsia="Times New Roman" w:hAnsi="Calibri" w:cs="Calibri"/>
                <w:sz w:val="24"/>
                <w:szCs w:val="24"/>
                <w:lang w:eastAsia="en-GB"/>
              </w:rPr>
            </w:pP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tcPr>
          <w:p w14:paraId="6DE1537B" w14:textId="42473572" w:rsidR="00BA2E04" w:rsidRDefault="00BA2E04" w:rsidP="00BA2E04">
            <w:pPr>
              <w:spacing w:after="0" w:line="240" w:lineRule="auto"/>
              <w:jc w:val="center"/>
              <w:rPr>
                <w:rFonts w:ascii="Calibri" w:eastAsia="MS ??" w:hAnsi="Calibri" w:cs="Calibri"/>
                <w:color w:val="000000" w:themeColor="text1"/>
                <w:kern w:val="24"/>
                <w:sz w:val="24"/>
                <w:szCs w:val="24"/>
                <w:lang w:eastAsia="en-GB"/>
              </w:rPr>
            </w:pPr>
          </w:p>
        </w:tc>
      </w:tr>
      <w:tr w:rsidR="00BA2E04" w:rsidRPr="00F27BC7" w14:paraId="7917C9BF"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EF67DC3" w14:textId="7287677A" w:rsidR="00BA2E04" w:rsidRPr="005E2799" w:rsidRDefault="00C15BE9" w:rsidP="005E2799">
            <w:pPr>
              <w:spacing w:after="0" w:line="240" w:lineRule="auto"/>
              <w:rPr>
                <w:rFonts w:ascii="Calibri" w:eastAsia="MS ??" w:hAnsi="Calibri" w:cs="Calibri"/>
                <w:color w:val="000000" w:themeColor="text1"/>
                <w:kern w:val="24"/>
                <w:szCs w:val="24"/>
                <w:lang w:eastAsia="en-GB"/>
              </w:rPr>
            </w:pPr>
            <w:r w:rsidRPr="005E2799">
              <w:rPr>
                <w:rFonts w:ascii="Calibri" w:hAnsi="Calibri" w:cs="Calibri"/>
                <w:szCs w:val="24"/>
              </w:rPr>
              <w:t>Qualified Teacher Status (QTS)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143547D" w14:textId="3A340D78" w:rsidR="00BA2E04" w:rsidRPr="005E2799" w:rsidRDefault="00BA2E04" w:rsidP="00BA2E04">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F0D3785" w14:textId="57664364" w:rsidR="00BA2E04" w:rsidRPr="005E2799" w:rsidRDefault="00BA2E04"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r w:rsidR="00BA2E04" w:rsidRPr="00F27BC7" w14:paraId="6973E17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C964E6B" w14:textId="7E86095F" w:rsidR="00BA2E04" w:rsidRPr="005E2799" w:rsidRDefault="00C15BE9" w:rsidP="005E2799">
            <w:pPr>
              <w:spacing w:after="0" w:line="240" w:lineRule="auto"/>
              <w:rPr>
                <w:rFonts w:ascii="Calibri" w:eastAsia="MS ??" w:hAnsi="Calibri" w:cs="Calibri"/>
                <w:color w:val="000000" w:themeColor="text1"/>
                <w:kern w:val="24"/>
                <w:szCs w:val="24"/>
                <w:lang w:eastAsia="en-GB"/>
              </w:rPr>
            </w:pPr>
            <w:r w:rsidRPr="005E2799">
              <w:rPr>
                <w:rFonts w:ascii="Calibri" w:hAnsi="Calibri" w:cs="Calibri"/>
                <w:szCs w:val="24"/>
              </w:rPr>
              <w:t>First degree or equivalent</w:t>
            </w:r>
            <w:r w:rsidR="00BA2E04" w:rsidRPr="005E2799">
              <w:rPr>
                <w:rFonts w:ascii="Calibri" w:hAnsi="Calibri" w:cs="Calibri"/>
                <w:szCs w:val="24"/>
              </w:rPr>
              <w:t xml:space="preserve">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D4B3E68" w14:textId="2AF3E046" w:rsidR="00BA2E04" w:rsidRPr="005E2799" w:rsidRDefault="008D7689" w:rsidP="00BA2E04">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AA5E5F6" w14:textId="334D1471" w:rsidR="00BA2E04" w:rsidRPr="005E2799" w:rsidRDefault="00BA2E04"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r w:rsidR="00BA2E04" w14:paraId="57A33468" w14:textId="77777777" w:rsidTr="005E2799">
        <w:trPr>
          <w:trHeight w:val="300"/>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FEB353B" w14:textId="2F57AE73" w:rsidR="00BA2E04" w:rsidRPr="005E2799" w:rsidRDefault="00867F12" w:rsidP="005E2799">
            <w:pPr>
              <w:spacing w:after="0" w:line="240" w:lineRule="auto"/>
              <w:rPr>
                <w:rFonts w:ascii="Calibri" w:eastAsia="Calibri" w:hAnsi="Calibri" w:cs="Calibri"/>
                <w:color w:val="000000" w:themeColor="text1"/>
                <w:szCs w:val="24"/>
              </w:rPr>
            </w:pPr>
            <w:r w:rsidRPr="005E2799">
              <w:rPr>
                <w:rFonts w:ascii="Calibri" w:hAnsi="Calibri" w:cs="Calibri"/>
                <w:szCs w:val="24"/>
              </w:rPr>
              <w:t>Higher Degree or further qualification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A0BCC83" w14:textId="7AF98402" w:rsidR="00BA2E04" w:rsidRPr="005E2799" w:rsidRDefault="00CE6D2B" w:rsidP="00BA2E04">
            <w:pPr>
              <w:spacing w:after="0" w:line="240" w:lineRule="auto"/>
              <w:jc w:val="center"/>
              <w:rPr>
                <w:rFonts w:ascii="Calibri" w:eastAsia="Calibri" w:hAnsi="Calibri" w:cs="Calibri"/>
                <w:color w:val="000000" w:themeColor="text1"/>
                <w:szCs w:val="24"/>
              </w:rPr>
            </w:pPr>
            <w:r w:rsidRPr="005E2799">
              <w:rPr>
                <w:rFonts w:ascii="Calibri" w:eastAsia="Calibri" w:hAnsi="Calibri" w:cs="Calibri"/>
                <w:color w:val="000000" w:themeColor="text1"/>
                <w:szCs w:val="24"/>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E5935E6" w14:textId="2611BA02" w:rsidR="00BA2E04" w:rsidRPr="005E2799" w:rsidRDefault="00CE6D2B" w:rsidP="00BA2E04">
            <w:pPr>
              <w:spacing w:after="0" w:line="240" w:lineRule="auto"/>
              <w:jc w:val="center"/>
              <w:rPr>
                <w:rFonts w:ascii="Calibri" w:eastAsia="Calibri" w:hAnsi="Calibri" w:cs="Calibri"/>
                <w:color w:val="000000" w:themeColor="text1"/>
                <w:szCs w:val="24"/>
              </w:rPr>
            </w:pPr>
            <w:r w:rsidRPr="005E2799">
              <w:rPr>
                <w:rFonts w:ascii="Calibri" w:eastAsia="Calibri" w:hAnsi="Calibri" w:cs="Calibri"/>
                <w:color w:val="000000" w:themeColor="text1"/>
                <w:szCs w:val="24"/>
              </w:rPr>
              <w:t>A</w:t>
            </w:r>
          </w:p>
        </w:tc>
      </w:tr>
      <w:tr w:rsidR="00BA2E04" w:rsidRPr="00F27BC7" w14:paraId="40B75B1B"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DDC9CD6" w14:textId="5F646D96" w:rsidR="00BA2E04" w:rsidRPr="005E2799" w:rsidRDefault="003A0260" w:rsidP="005E2799">
            <w:pPr>
              <w:spacing w:after="0" w:line="240" w:lineRule="auto"/>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Evidence of further professional development.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379AB4A" w14:textId="242A9A03" w:rsidR="00BA2E04" w:rsidRPr="005E2799" w:rsidRDefault="00BA2E04" w:rsidP="00BA2E04">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ACFECB" w14:textId="21A81169" w:rsidR="00BA2E04" w:rsidRPr="005E2799" w:rsidRDefault="00CE6D2B"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bl>
    <w:p w14:paraId="4BE1DB3A" w14:textId="77777777" w:rsidR="0099519D" w:rsidRDefault="0099519D" w:rsidP="00DC66BF">
      <w:pPr>
        <w:spacing w:after="0" w:line="276" w:lineRule="auto"/>
        <w:contextualSpacing/>
        <w:rPr>
          <w:rFonts w:ascii="Calibri" w:hAnsi="Calibri" w:cs="Calibri"/>
        </w:rPr>
      </w:pPr>
    </w:p>
    <w:p w14:paraId="4ADB3F33" w14:textId="4DA3FFA5" w:rsidR="00AC5241" w:rsidRPr="00AC5241" w:rsidRDefault="00AC5241" w:rsidP="00AC5241">
      <w:pPr>
        <w:spacing w:after="0" w:line="276" w:lineRule="auto"/>
        <w:contextualSpacing/>
        <w:jc w:val="both"/>
        <w:rPr>
          <w:rFonts w:ascii="Calibri" w:hAnsi="Calibri" w:cs="Calibri"/>
        </w:rPr>
      </w:pPr>
      <w:r w:rsidRPr="00AC5241">
        <w:rPr>
          <w:rFonts w:ascii="Calibri" w:hAnsi="Calibri" w:cs="Calibri"/>
        </w:rPr>
        <w:t>The Trust is committed to safeguarding and promoting the welfare of children and young people and expects all staff and volunteers to share this commitment. This post is subject to a range of safer recruitment checks, including an Enhanced Disclosure and Barring Service (DBS) check with a Children’s Barred List check,</w:t>
      </w:r>
      <w:r w:rsidR="00F819DD">
        <w:rPr>
          <w:rFonts w:ascii="Calibri" w:hAnsi="Calibri" w:cs="Calibri"/>
        </w:rPr>
        <w:t xml:space="preserve"> a prohibition from teaching check,</w:t>
      </w:r>
      <w:r w:rsidRPr="00AC5241">
        <w:rPr>
          <w:rFonts w:ascii="Calibri" w:hAnsi="Calibri" w:cs="Calibri"/>
        </w:rPr>
        <w:t xml:space="preserve"> verification of the right to work in the UK, online searches in line with Keeping Children Safe in Education (KCSIE), confirmation of medical fitness to work, and Disqualification by Association checks where applicable under the Childcare (Disqualification) Regulations.</w:t>
      </w:r>
    </w:p>
    <w:p w14:paraId="58145C32" w14:textId="77777777" w:rsidR="00AC5241" w:rsidRPr="00AC5241" w:rsidRDefault="00AC5241" w:rsidP="00AC5241">
      <w:pPr>
        <w:spacing w:after="0" w:line="276" w:lineRule="auto"/>
        <w:contextualSpacing/>
        <w:jc w:val="both"/>
        <w:rPr>
          <w:rFonts w:ascii="Calibri" w:hAnsi="Calibri" w:cs="Calibri"/>
        </w:rPr>
      </w:pPr>
    </w:p>
    <w:p w14:paraId="2021CDBF" w14:textId="77777777" w:rsidR="00AC5241" w:rsidRPr="00AC5241" w:rsidRDefault="00AC5241" w:rsidP="00AC5241">
      <w:pPr>
        <w:spacing w:after="0" w:line="276" w:lineRule="auto"/>
        <w:contextualSpacing/>
        <w:jc w:val="both"/>
        <w:rPr>
          <w:rFonts w:ascii="Calibri" w:hAnsi="Calibri" w:cs="Calibri"/>
        </w:rPr>
      </w:pPr>
      <w:r w:rsidRPr="00AC5241">
        <w:rPr>
          <w:rFonts w:ascii="Calibri" w:hAnsi="Calibri" w:cs="Calibri"/>
        </w:rPr>
        <w:t>This post is exempt from the Rehabilitation of Offenders Act 1974 and all convictions, cautions, reprimands and final warnings must be declared, except those which are protected under the DBS filtering rules. If you are barred from working with children, you are committing a criminal offence by applying for this post.</w:t>
      </w:r>
    </w:p>
    <w:p w14:paraId="4BDEDB39" w14:textId="77777777" w:rsidR="00AC5241" w:rsidRPr="00AC5241" w:rsidRDefault="00AC5241" w:rsidP="00AC5241">
      <w:pPr>
        <w:spacing w:after="0" w:line="276" w:lineRule="auto"/>
        <w:contextualSpacing/>
        <w:jc w:val="both"/>
        <w:rPr>
          <w:rFonts w:ascii="Calibri" w:hAnsi="Calibri" w:cs="Calibri"/>
        </w:rPr>
      </w:pPr>
    </w:p>
    <w:p w14:paraId="77C571B2" w14:textId="3F8CF472" w:rsidR="00411667" w:rsidRDefault="00AC5241" w:rsidP="00AC5241">
      <w:pPr>
        <w:spacing w:after="0" w:line="276" w:lineRule="auto"/>
        <w:contextualSpacing/>
        <w:jc w:val="both"/>
        <w:rPr>
          <w:rFonts w:ascii="Calibri" w:hAnsi="Calibri" w:cs="Calibri"/>
        </w:rPr>
      </w:pPr>
      <w:r w:rsidRPr="00AC5241">
        <w:rPr>
          <w:rFonts w:ascii="Calibri" w:hAnsi="Calibri" w:cs="Calibri"/>
        </w:rPr>
        <w:t>In accordance with Part 7 of the Immigration Act 2016, the successful applicant will be required to demonstrate their right to work in the UK.</w:t>
      </w:r>
    </w:p>
    <w:sectPr w:rsidR="00411667" w:rsidSect="00BC655E">
      <w:headerReference w:type="default" r:id="rId10"/>
      <w:footerReference w:type="default" r:id="rId11"/>
      <w:pgSz w:w="11906" w:h="16838"/>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85D53" w14:textId="77777777" w:rsidR="00353A37" w:rsidRDefault="00353A37" w:rsidP="00AE23F6">
      <w:pPr>
        <w:spacing w:after="0" w:line="240" w:lineRule="auto"/>
      </w:pPr>
      <w:r>
        <w:separator/>
      </w:r>
    </w:p>
  </w:endnote>
  <w:endnote w:type="continuationSeparator" w:id="0">
    <w:p w14:paraId="63EA84C6" w14:textId="77777777" w:rsidR="00353A37" w:rsidRDefault="00353A37" w:rsidP="00AE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9CAE" w14:textId="792DA3B1" w:rsidR="006B7AEF" w:rsidRDefault="006038CF" w:rsidP="2A258911">
    <w:pPr>
      <w:pStyle w:val="Footer"/>
      <w:jc w:val="right"/>
    </w:pPr>
    <w:fldSimple w:instr=" FILENAME \* MERGEFORMAT ">
      <w:r>
        <w:rPr>
          <w:noProof/>
        </w:rPr>
        <w:t>St Chad's Primary Class Teacher PS &amp; JD</w:t>
      </w:r>
    </w:fldSimple>
    <w:sdt>
      <w:sdtPr>
        <w:id w:val="-813178821"/>
        <w:docPartObj>
          <w:docPartGallery w:val="Page Numbers (Bottom of Page)"/>
          <w:docPartUnique/>
        </w:docPartObj>
      </w:sdtPr>
      <w:sdtContent>
        <w:sdt>
          <w:sdtPr>
            <w:id w:val="-1769616900"/>
            <w:docPartObj>
              <w:docPartGallery w:val="Page Numbers (Top of Page)"/>
              <w:docPartUnique/>
            </w:docPartObj>
          </w:sdtPr>
          <w:sdtContent>
            <w:r w:rsidR="00AC0ED3">
              <w:tab/>
            </w:r>
            <w:r w:rsidR="00AC0ED3">
              <w:tab/>
            </w:r>
            <w:r w:rsidR="2A258911">
              <w:t xml:space="preserve">Page </w:t>
            </w:r>
            <w:r w:rsidR="00AC0ED3" w:rsidRPr="2A258911">
              <w:rPr>
                <w:b/>
                <w:bCs/>
                <w:sz w:val="24"/>
                <w:szCs w:val="24"/>
              </w:rPr>
              <w:fldChar w:fldCharType="begin"/>
            </w:r>
            <w:r w:rsidR="00AC0ED3" w:rsidRPr="2A258911">
              <w:rPr>
                <w:b/>
                <w:bCs/>
              </w:rPr>
              <w:instrText>PAGE</w:instrText>
            </w:r>
            <w:r w:rsidR="00AC0ED3" w:rsidRPr="2A258911">
              <w:rPr>
                <w:b/>
                <w:bCs/>
                <w:sz w:val="24"/>
                <w:szCs w:val="24"/>
              </w:rPr>
              <w:fldChar w:fldCharType="separate"/>
            </w:r>
            <w:r w:rsidR="009C2271">
              <w:rPr>
                <w:b/>
                <w:bCs/>
                <w:noProof/>
              </w:rPr>
              <w:t>5</w:t>
            </w:r>
            <w:r w:rsidR="00AC0ED3" w:rsidRPr="2A258911">
              <w:rPr>
                <w:b/>
                <w:bCs/>
                <w:sz w:val="24"/>
                <w:szCs w:val="24"/>
              </w:rPr>
              <w:fldChar w:fldCharType="end"/>
            </w:r>
            <w:r w:rsidR="2A258911">
              <w:t xml:space="preserve"> of </w:t>
            </w:r>
            <w:r w:rsidR="00AC0ED3" w:rsidRPr="2A258911">
              <w:rPr>
                <w:b/>
                <w:bCs/>
                <w:sz w:val="24"/>
                <w:szCs w:val="24"/>
              </w:rPr>
              <w:fldChar w:fldCharType="begin"/>
            </w:r>
            <w:r w:rsidR="00AC0ED3" w:rsidRPr="2A258911">
              <w:rPr>
                <w:b/>
                <w:bCs/>
              </w:rPr>
              <w:instrText>NUMPAGES</w:instrText>
            </w:r>
            <w:r w:rsidR="00AC0ED3" w:rsidRPr="2A258911">
              <w:rPr>
                <w:b/>
                <w:bCs/>
                <w:sz w:val="24"/>
                <w:szCs w:val="24"/>
              </w:rPr>
              <w:fldChar w:fldCharType="separate"/>
            </w:r>
            <w:r w:rsidR="009C2271">
              <w:rPr>
                <w:b/>
                <w:bCs/>
                <w:noProof/>
              </w:rPr>
              <w:t>5</w:t>
            </w:r>
            <w:r w:rsidR="00AC0ED3" w:rsidRPr="2A258911">
              <w:rPr>
                <w:b/>
                <w:bCs/>
                <w:sz w:val="24"/>
                <w:szCs w:val="24"/>
              </w:rPr>
              <w:fldChar w:fldCharType="end"/>
            </w:r>
          </w:sdtContent>
        </w:sdt>
      </w:sdtContent>
    </w:sdt>
  </w:p>
  <w:p w14:paraId="70115838" w14:textId="77777777" w:rsidR="006B7AEF" w:rsidRDefault="006B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3E105" w14:textId="77777777" w:rsidR="00353A37" w:rsidRDefault="00353A37" w:rsidP="00AE23F6">
      <w:pPr>
        <w:spacing w:after="0" w:line="240" w:lineRule="auto"/>
      </w:pPr>
      <w:r>
        <w:separator/>
      </w:r>
    </w:p>
  </w:footnote>
  <w:footnote w:type="continuationSeparator" w:id="0">
    <w:p w14:paraId="2A921844" w14:textId="77777777" w:rsidR="00353A37" w:rsidRDefault="00353A37" w:rsidP="00AE2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A0C8" w14:textId="23CB74EA" w:rsidR="00AE23F6" w:rsidRDefault="00AE23F6">
    <w:pPr>
      <w:pStyle w:val="Header"/>
    </w:pPr>
    <w:r w:rsidRPr="00A568A2">
      <w:rPr>
        <w:noProof/>
        <w:lang w:eastAsia="en-GB"/>
      </w:rPr>
      <w:drawing>
        <wp:inline distT="0" distB="0" distL="0" distR="0" wp14:anchorId="3830EDDB" wp14:editId="4F50EFE7">
          <wp:extent cx="1762125" cy="616744"/>
          <wp:effectExtent l="0" t="0" r="0" b="0"/>
          <wp:docPr id="299632099" name="Picture 4" descr="A close up of a logo&#10;&#10;Description automatically generated">
            <a:extLst xmlns:a="http://schemas.openxmlformats.org/drawingml/2006/main">
              <a:ext uri="{FF2B5EF4-FFF2-40B4-BE49-F238E27FC236}">
                <a16:creationId xmlns:a16="http://schemas.microsoft.com/office/drawing/2014/main" id="{EC7BCD7F-AD14-0E8C-9711-B635EE0B70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logo&#10;&#10;Description automatically generated">
                    <a:extLst>
                      <a:ext uri="{FF2B5EF4-FFF2-40B4-BE49-F238E27FC236}">
                        <a16:creationId xmlns:a16="http://schemas.microsoft.com/office/drawing/2014/main" id="{EC7BCD7F-AD14-0E8C-9711-B635EE0B70D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0256" cy="61959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kByidkXaRxGvMx" int2:id="3zxviY1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F0D"/>
    <w:multiLevelType w:val="hybridMultilevel"/>
    <w:tmpl w:val="146252FE"/>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CB6995"/>
    <w:multiLevelType w:val="hybridMultilevel"/>
    <w:tmpl w:val="B2760986"/>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05632"/>
    <w:multiLevelType w:val="hybridMultilevel"/>
    <w:tmpl w:val="0DCA643E"/>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B3875B2"/>
    <w:multiLevelType w:val="hybridMultilevel"/>
    <w:tmpl w:val="C046F30C"/>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8F61BB"/>
    <w:multiLevelType w:val="hybridMultilevel"/>
    <w:tmpl w:val="268670EE"/>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BC32BE"/>
    <w:multiLevelType w:val="multilevel"/>
    <w:tmpl w:val="F2006F16"/>
    <w:lvl w:ilvl="0">
      <w:start w:val="1"/>
      <w:numFmt w:val="bullet"/>
      <w:lvlText w:val=""/>
      <w:lvlJc w:val="left"/>
      <w:pPr>
        <w:tabs>
          <w:tab w:val="num" w:pos="720"/>
        </w:tabs>
        <w:ind w:left="720" w:hanging="360"/>
      </w:pPr>
      <w:rPr>
        <w:rFonts w:ascii="Symbol" w:hAnsi="Symbol" w:hint="default"/>
        <w:color w:val="658D1B" w:themeColor="accent6"/>
        <w:u w:color="658D1B"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835F8B"/>
    <w:multiLevelType w:val="hybridMultilevel"/>
    <w:tmpl w:val="32880EF8"/>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2994FED"/>
    <w:multiLevelType w:val="hybridMultilevel"/>
    <w:tmpl w:val="F278B068"/>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5074737">
    <w:abstractNumId w:val="2"/>
  </w:num>
  <w:num w:numId="2" w16cid:durableId="734743381">
    <w:abstractNumId w:val="1"/>
  </w:num>
  <w:num w:numId="3" w16cid:durableId="1961380444">
    <w:abstractNumId w:val="7"/>
  </w:num>
  <w:num w:numId="4" w16cid:durableId="1531601802">
    <w:abstractNumId w:val="6"/>
  </w:num>
  <w:num w:numId="5" w16cid:durableId="779105047">
    <w:abstractNumId w:val="0"/>
  </w:num>
  <w:num w:numId="6" w16cid:durableId="1969511377">
    <w:abstractNumId w:val="3"/>
  </w:num>
  <w:num w:numId="7" w16cid:durableId="637564501">
    <w:abstractNumId w:val="5"/>
  </w:num>
  <w:num w:numId="8" w16cid:durableId="196773502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3F6"/>
    <w:rsid w:val="00064507"/>
    <w:rsid w:val="00075C76"/>
    <w:rsid w:val="000A2FEF"/>
    <w:rsid w:val="000A6B94"/>
    <w:rsid w:val="000C72F5"/>
    <w:rsid w:val="000F1FD5"/>
    <w:rsid w:val="00105A2D"/>
    <w:rsid w:val="00116D81"/>
    <w:rsid w:val="001427A8"/>
    <w:rsid w:val="00160194"/>
    <w:rsid w:val="00170DEB"/>
    <w:rsid w:val="00183B4C"/>
    <w:rsid w:val="00196FC8"/>
    <w:rsid w:val="001A3F84"/>
    <w:rsid w:val="001A4597"/>
    <w:rsid w:val="001A4B92"/>
    <w:rsid w:val="001C1F21"/>
    <w:rsid w:val="001F1123"/>
    <w:rsid w:val="002378E4"/>
    <w:rsid w:val="00257247"/>
    <w:rsid w:val="002812B6"/>
    <w:rsid w:val="00297079"/>
    <w:rsid w:val="002A3F5D"/>
    <w:rsid w:val="002C570A"/>
    <w:rsid w:val="002D1D9A"/>
    <w:rsid w:val="002E1CCD"/>
    <w:rsid w:val="002E6B68"/>
    <w:rsid w:val="003126B4"/>
    <w:rsid w:val="00315E52"/>
    <w:rsid w:val="00323533"/>
    <w:rsid w:val="00323563"/>
    <w:rsid w:val="00326599"/>
    <w:rsid w:val="00334D7B"/>
    <w:rsid w:val="0034171C"/>
    <w:rsid w:val="00353A37"/>
    <w:rsid w:val="00373069"/>
    <w:rsid w:val="003766E9"/>
    <w:rsid w:val="00386BDD"/>
    <w:rsid w:val="003A0260"/>
    <w:rsid w:val="003A0C67"/>
    <w:rsid w:val="003A356F"/>
    <w:rsid w:val="003B55CA"/>
    <w:rsid w:val="003C3D9D"/>
    <w:rsid w:val="004109CE"/>
    <w:rsid w:val="00411667"/>
    <w:rsid w:val="00425717"/>
    <w:rsid w:val="00433D55"/>
    <w:rsid w:val="0043695D"/>
    <w:rsid w:val="00446EDF"/>
    <w:rsid w:val="00456BCB"/>
    <w:rsid w:val="0046135C"/>
    <w:rsid w:val="0047380C"/>
    <w:rsid w:val="00474666"/>
    <w:rsid w:val="004863B0"/>
    <w:rsid w:val="00487B54"/>
    <w:rsid w:val="00490CA6"/>
    <w:rsid w:val="00492C15"/>
    <w:rsid w:val="004A0554"/>
    <w:rsid w:val="004A34CE"/>
    <w:rsid w:val="004B5A8C"/>
    <w:rsid w:val="004C3B14"/>
    <w:rsid w:val="004C7651"/>
    <w:rsid w:val="004D3CCF"/>
    <w:rsid w:val="004F2729"/>
    <w:rsid w:val="0054176C"/>
    <w:rsid w:val="00541C33"/>
    <w:rsid w:val="00565411"/>
    <w:rsid w:val="00570D98"/>
    <w:rsid w:val="00587230"/>
    <w:rsid w:val="00596654"/>
    <w:rsid w:val="005C02FA"/>
    <w:rsid w:val="005E2799"/>
    <w:rsid w:val="005F30B5"/>
    <w:rsid w:val="006029D1"/>
    <w:rsid w:val="006038CF"/>
    <w:rsid w:val="00615508"/>
    <w:rsid w:val="00617DF2"/>
    <w:rsid w:val="00632A49"/>
    <w:rsid w:val="00645245"/>
    <w:rsid w:val="00655127"/>
    <w:rsid w:val="006638DF"/>
    <w:rsid w:val="00682430"/>
    <w:rsid w:val="006908B9"/>
    <w:rsid w:val="006A20B5"/>
    <w:rsid w:val="006B744E"/>
    <w:rsid w:val="006B7AEF"/>
    <w:rsid w:val="006E175F"/>
    <w:rsid w:val="007051A6"/>
    <w:rsid w:val="00710DF1"/>
    <w:rsid w:val="00713BF4"/>
    <w:rsid w:val="0071633D"/>
    <w:rsid w:val="00740048"/>
    <w:rsid w:val="00764B91"/>
    <w:rsid w:val="00774F33"/>
    <w:rsid w:val="00775673"/>
    <w:rsid w:val="00782F38"/>
    <w:rsid w:val="00785FBC"/>
    <w:rsid w:val="00787C49"/>
    <w:rsid w:val="00794D70"/>
    <w:rsid w:val="007B5B97"/>
    <w:rsid w:val="007C21BE"/>
    <w:rsid w:val="007D0DCD"/>
    <w:rsid w:val="007D4654"/>
    <w:rsid w:val="007F572F"/>
    <w:rsid w:val="00836DD0"/>
    <w:rsid w:val="008411D1"/>
    <w:rsid w:val="00842D35"/>
    <w:rsid w:val="008450EE"/>
    <w:rsid w:val="00865EE1"/>
    <w:rsid w:val="00867F12"/>
    <w:rsid w:val="00873A0C"/>
    <w:rsid w:val="00876E35"/>
    <w:rsid w:val="00895027"/>
    <w:rsid w:val="00896147"/>
    <w:rsid w:val="008A02ED"/>
    <w:rsid w:val="008C3C15"/>
    <w:rsid w:val="008D7689"/>
    <w:rsid w:val="008E1785"/>
    <w:rsid w:val="008E4332"/>
    <w:rsid w:val="008E5D93"/>
    <w:rsid w:val="0090408F"/>
    <w:rsid w:val="00936BCE"/>
    <w:rsid w:val="00936D58"/>
    <w:rsid w:val="00944323"/>
    <w:rsid w:val="009453D9"/>
    <w:rsid w:val="00951A32"/>
    <w:rsid w:val="009923D2"/>
    <w:rsid w:val="0099519D"/>
    <w:rsid w:val="009A17EE"/>
    <w:rsid w:val="009B2CD7"/>
    <w:rsid w:val="009C2271"/>
    <w:rsid w:val="009C288C"/>
    <w:rsid w:val="009C5AC3"/>
    <w:rsid w:val="009C5D29"/>
    <w:rsid w:val="009D1187"/>
    <w:rsid w:val="009E1C33"/>
    <w:rsid w:val="00A148A7"/>
    <w:rsid w:val="00A43795"/>
    <w:rsid w:val="00A60450"/>
    <w:rsid w:val="00A75EBD"/>
    <w:rsid w:val="00A90330"/>
    <w:rsid w:val="00A91031"/>
    <w:rsid w:val="00A93C23"/>
    <w:rsid w:val="00AA32AD"/>
    <w:rsid w:val="00AB4B6C"/>
    <w:rsid w:val="00AC0ED3"/>
    <w:rsid w:val="00AC1F42"/>
    <w:rsid w:val="00AC5241"/>
    <w:rsid w:val="00AD4461"/>
    <w:rsid w:val="00AD6209"/>
    <w:rsid w:val="00AE23F6"/>
    <w:rsid w:val="00AE3FF0"/>
    <w:rsid w:val="00B1317A"/>
    <w:rsid w:val="00B53B23"/>
    <w:rsid w:val="00B63902"/>
    <w:rsid w:val="00B76E7A"/>
    <w:rsid w:val="00B859E6"/>
    <w:rsid w:val="00B9395B"/>
    <w:rsid w:val="00B94081"/>
    <w:rsid w:val="00BA2E04"/>
    <w:rsid w:val="00BC350E"/>
    <w:rsid w:val="00BC6528"/>
    <w:rsid w:val="00BC655E"/>
    <w:rsid w:val="00BD1DF9"/>
    <w:rsid w:val="00BD5DA2"/>
    <w:rsid w:val="00BF7D5D"/>
    <w:rsid w:val="00C05AB7"/>
    <w:rsid w:val="00C15BE9"/>
    <w:rsid w:val="00C3379C"/>
    <w:rsid w:val="00C40D08"/>
    <w:rsid w:val="00C47321"/>
    <w:rsid w:val="00C84227"/>
    <w:rsid w:val="00C847D1"/>
    <w:rsid w:val="00C848BB"/>
    <w:rsid w:val="00C92BAE"/>
    <w:rsid w:val="00C949A0"/>
    <w:rsid w:val="00CA7D79"/>
    <w:rsid w:val="00CB3825"/>
    <w:rsid w:val="00CC420B"/>
    <w:rsid w:val="00CE0A59"/>
    <w:rsid w:val="00CE6D2B"/>
    <w:rsid w:val="00D078D9"/>
    <w:rsid w:val="00D07F10"/>
    <w:rsid w:val="00D10C38"/>
    <w:rsid w:val="00D120DD"/>
    <w:rsid w:val="00D21847"/>
    <w:rsid w:val="00D34056"/>
    <w:rsid w:val="00D41EEB"/>
    <w:rsid w:val="00D80C63"/>
    <w:rsid w:val="00D81A2A"/>
    <w:rsid w:val="00DB794E"/>
    <w:rsid w:val="00DC16E0"/>
    <w:rsid w:val="00DC35D7"/>
    <w:rsid w:val="00DC66BF"/>
    <w:rsid w:val="00DD776A"/>
    <w:rsid w:val="00DF3653"/>
    <w:rsid w:val="00E03327"/>
    <w:rsid w:val="00E1093A"/>
    <w:rsid w:val="00E1158F"/>
    <w:rsid w:val="00E12210"/>
    <w:rsid w:val="00E15AF0"/>
    <w:rsid w:val="00E50CC0"/>
    <w:rsid w:val="00E738C8"/>
    <w:rsid w:val="00E84CFA"/>
    <w:rsid w:val="00EA08FC"/>
    <w:rsid w:val="00EB3951"/>
    <w:rsid w:val="00EB6BC9"/>
    <w:rsid w:val="00ED70E9"/>
    <w:rsid w:val="00EE17FD"/>
    <w:rsid w:val="00F27BC7"/>
    <w:rsid w:val="00F328DC"/>
    <w:rsid w:val="00F35A31"/>
    <w:rsid w:val="00F4263C"/>
    <w:rsid w:val="00F51E96"/>
    <w:rsid w:val="00F603ED"/>
    <w:rsid w:val="00F70638"/>
    <w:rsid w:val="00F772E5"/>
    <w:rsid w:val="00F819DD"/>
    <w:rsid w:val="00F860EB"/>
    <w:rsid w:val="00FA3328"/>
    <w:rsid w:val="00FC28A3"/>
    <w:rsid w:val="00FC6764"/>
    <w:rsid w:val="00FD5FE6"/>
    <w:rsid w:val="00FF1370"/>
    <w:rsid w:val="00FF7C89"/>
    <w:rsid w:val="03278530"/>
    <w:rsid w:val="03CB7BA3"/>
    <w:rsid w:val="0430A053"/>
    <w:rsid w:val="067C3736"/>
    <w:rsid w:val="07C97FFC"/>
    <w:rsid w:val="0829D5FA"/>
    <w:rsid w:val="083433CE"/>
    <w:rsid w:val="0A03519B"/>
    <w:rsid w:val="0B2C66A0"/>
    <w:rsid w:val="0B79A850"/>
    <w:rsid w:val="0C77177F"/>
    <w:rsid w:val="0D5A9908"/>
    <w:rsid w:val="0D5E1CFB"/>
    <w:rsid w:val="0D879F41"/>
    <w:rsid w:val="0E31D636"/>
    <w:rsid w:val="0F64A3E5"/>
    <w:rsid w:val="0F76AE21"/>
    <w:rsid w:val="103D00B1"/>
    <w:rsid w:val="117F637E"/>
    <w:rsid w:val="153DF1C7"/>
    <w:rsid w:val="154E2BCF"/>
    <w:rsid w:val="16D2DC49"/>
    <w:rsid w:val="196FE770"/>
    <w:rsid w:val="199561F9"/>
    <w:rsid w:val="1D53DC48"/>
    <w:rsid w:val="1EFAE95E"/>
    <w:rsid w:val="2003A5A1"/>
    <w:rsid w:val="20274805"/>
    <w:rsid w:val="208A342A"/>
    <w:rsid w:val="20D89D34"/>
    <w:rsid w:val="21F9E98C"/>
    <w:rsid w:val="2204ABC3"/>
    <w:rsid w:val="24772085"/>
    <w:rsid w:val="247E2A10"/>
    <w:rsid w:val="24D8F5B1"/>
    <w:rsid w:val="256208FC"/>
    <w:rsid w:val="2570CB89"/>
    <w:rsid w:val="25ED6448"/>
    <w:rsid w:val="27937698"/>
    <w:rsid w:val="28BAF275"/>
    <w:rsid w:val="293AD7E8"/>
    <w:rsid w:val="29765A16"/>
    <w:rsid w:val="297FAD80"/>
    <w:rsid w:val="29834C28"/>
    <w:rsid w:val="2A258911"/>
    <w:rsid w:val="2BB0532F"/>
    <w:rsid w:val="2E0BCACD"/>
    <w:rsid w:val="2EC87D26"/>
    <w:rsid w:val="2F47C934"/>
    <w:rsid w:val="2FC1572A"/>
    <w:rsid w:val="2FC3E952"/>
    <w:rsid w:val="3605AB7E"/>
    <w:rsid w:val="3765C6F9"/>
    <w:rsid w:val="38DD9E50"/>
    <w:rsid w:val="3A74E7ED"/>
    <w:rsid w:val="3AC9BC42"/>
    <w:rsid w:val="3B0F8F93"/>
    <w:rsid w:val="3B55C39B"/>
    <w:rsid w:val="3BBC9A69"/>
    <w:rsid w:val="3CE4E6C5"/>
    <w:rsid w:val="3E27262E"/>
    <w:rsid w:val="3E3008C4"/>
    <w:rsid w:val="3E4DEE57"/>
    <w:rsid w:val="3E5ABFCE"/>
    <w:rsid w:val="3E9FBEEF"/>
    <w:rsid w:val="3EE20128"/>
    <w:rsid w:val="3F0410E3"/>
    <w:rsid w:val="3F75D03D"/>
    <w:rsid w:val="401353E2"/>
    <w:rsid w:val="4021D0F2"/>
    <w:rsid w:val="43C6681B"/>
    <w:rsid w:val="43EC4E85"/>
    <w:rsid w:val="459B0B49"/>
    <w:rsid w:val="46CCB9E8"/>
    <w:rsid w:val="487A4715"/>
    <w:rsid w:val="498123C2"/>
    <w:rsid w:val="4B2F43D2"/>
    <w:rsid w:val="4BE77709"/>
    <w:rsid w:val="4C704033"/>
    <w:rsid w:val="4C743D28"/>
    <w:rsid w:val="4C980411"/>
    <w:rsid w:val="4E35B518"/>
    <w:rsid w:val="4EF4DBA6"/>
    <w:rsid w:val="50AA1441"/>
    <w:rsid w:val="50EA37C5"/>
    <w:rsid w:val="5104585D"/>
    <w:rsid w:val="51D18170"/>
    <w:rsid w:val="55F20593"/>
    <w:rsid w:val="5657F84C"/>
    <w:rsid w:val="57F95931"/>
    <w:rsid w:val="5C7EF3BA"/>
    <w:rsid w:val="5DCC1F0F"/>
    <w:rsid w:val="5DEDC622"/>
    <w:rsid w:val="5E0354AD"/>
    <w:rsid w:val="610F810F"/>
    <w:rsid w:val="620D0C4E"/>
    <w:rsid w:val="633897F0"/>
    <w:rsid w:val="65E99A95"/>
    <w:rsid w:val="660EEDA7"/>
    <w:rsid w:val="6701BAF6"/>
    <w:rsid w:val="67E187BA"/>
    <w:rsid w:val="68CA8C5A"/>
    <w:rsid w:val="68E106DF"/>
    <w:rsid w:val="6A1AE36D"/>
    <w:rsid w:val="6A53B9C3"/>
    <w:rsid w:val="6B73EAAC"/>
    <w:rsid w:val="6B9707B9"/>
    <w:rsid w:val="6BF5986F"/>
    <w:rsid w:val="7064249C"/>
    <w:rsid w:val="70781952"/>
    <w:rsid w:val="71072F59"/>
    <w:rsid w:val="74C43B85"/>
    <w:rsid w:val="77524513"/>
    <w:rsid w:val="798D1966"/>
    <w:rsid w:val="7BAA1679"/>
    <w:rsid w:val="7BD0DD6B"/>
    <w:rsid w:val="7C9CA0CE"/>
    <w:rsid w:val="7EDF9424"/>
    <w:rsid w:val="7F180EBC"/>
    <w:rsid w:val="7F59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8BC69"/>
  <w15:chartTrackingRefBased/>
  <w15:docId w15:val="{2010C024-0565-4904-9673-C1111BEB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3F6"/>
    <w:pPr>
      <w:keepNext/>
      <w:keepLines/>
      <w:spacing w:before="360" w:after="80"/>
      <w:outlineLvl w:val="0"/>
    </w:pPr>
    <w:rPr>
      <w:rFonts w:asciiTheme="majorHAnsi" w:eastAsiaTheme="majorEastAsia" w:hAnsiTheme="majorHAnsi" w:cstheme="majorBidi"/>
      <w:color w:val="162846" w:themeColor="accent1" w:themeShade="BF"/>
      <w:sz w:val="40"/>
      <w:szCs w:val="40"/>
    </w:rPr>
  </w:style>
  <w:style w:type="paragraph" w:styleId="Heading2">
    <w:name w:val="heading 2"/>
    <w:basedOn w:val="Normal"/>
    <w:next w:val="Normal"/>
    <w:link w:val="Heading2Char"/>
    <w:uiPriority w:val="9"/>
    <w:semiHidden/>
    <w:unhideWhenUsed/>
    <w:qFormat/>
    <w:rsid w:val="00AE23F6"/>
    <w:pPr>
      <w:keepNext/>
      <w:keepLines/>
      <w:spacing w:before="160" w:after="80"/>
      <w:outlineLvl w:val="1"/>
    </w:pPr>
    <w:rPr>
      <w:rFonts w:asciiTheme="majorHAnsi" w:eastAsiaTheme="majorEastAsia" w:hAnsiTheme="majorHAnsi" w:cstheme="majorBidi"/>
      <w:color w:val="162846" w:themeColor="accent1" w:themeShade="BF"/>
      <w:sz w:val="32"/>
      <w:szCs w:val="32"/>
    </w:rPr>
  </w:style>
  <w:style w:type="paragraph" w:styleId="Heading3">
    <w:name w:val="heading 3"/>
    <w:basedOn w:val="Normal"/>
    <w:next w:val="Normal"/>
    <w:link w:val="Heading3Char"/>
    <w:uiPriority w:val="9"/>
    <w:semiHidden/>
    <w:unhideWhenUsed/>
    <w:qFormat/>
    <w:rsid w:val="00AE23F6"/>
    <w:pPr>
      <w:keepNext/>
      <w:keepLines/>
      <w:spacing w:before="160" w:after="80"/>
      <w:outlineLvl w:val="2"/>
    </w:pPr>
    <w:rPr>
      <w:rFonts w:eastAsiaTheme="majorEastAsia" w:cstheme="majorBidi"/>
      <w:color w:val="162846" w:themeColor="accent1" w:themeShade="BF"/>
      <w:sz w:val="28"/>
      <w:szCs w:val="28"/>
    </w:rPr>
  </w:style>
  <w:style w:type="paragraph" w:styleId="Heading4">
    <w:name w:val="heading 4"/>
    <w:basedOn w:val="Normal"/>
    <w:next w:val="Normal"/>
    <w:link w:val="Heading4Char"/>
    <w:uiPriority w:val="9"/>
    <w:semiHidden/>
    <w:unhideWhenUsed/>
    <w:qFormat/>
    <w:rsid w:val="00AE23F6"/>
    <w:pPr>
      <w:keepNext/>
      <w:keepLines/>
      <w:spacing w:before="80" w:after="40"/>
      <w:outlineLvl w:val="3"/>
    </w:pPr>
    <w:rPr>
      <w:rFonts w:eastAsiaTheme="majorEastAsia" w:cstheme="majorBidi"/>
      <w:i/>
      <w:iCs/>
      <w:color w:val="162846" w:themeColor="accent1" w:themeShade="BF"/>
    </w:rPr>
  </w:style>
  <w:style w:type="paragraph" w:styleId="Heading5">
    <w:name w:val="heading 5"/>
    <w:basedOn w:val="Normal"/>
    <w:next w:val="Normal"/>
    <w:link w:val="Heading5Char"/>
    <w:uiPriority w:val="9"/>
    <w:semiHidden/>
    <w:unhideWhenUsed/>
    <w:qFormat/>
    <w:rsid w:val="00AE23F6"/>
    <w:pPr>
      <w:keepNext/>
      <w:keepLines/>
      <w:spacing w:before="80" w:after="40"/>
      <w:outlineLvl w:val="4"/>
    </w:pPr>
    <w:rPr>
      <w:rFonts w:eastAsiaTheme="majorEastAsia" w:cstheme="majorBidi"/>
      <w:color w:val="162846" w:themeColor="accent1" w:themeShade="BF"/>
    </w:rPr>
  </w:style>
  <w:style w:type="paragraph" w:styleId="Heading6">
    <w:name w:val="heading 6"/>
    <w:basedOn w:val="Normal"/>
    <w:next w:val="Normal"/>
    <w:link w:val="Heading6Char"/>
    <w:uiPriority w:val="9"/>
    <w:semiHidden/>
    <w:unhideWhenUsed/>
    <w:qFormat/>
    <w:rsid w:val="00AE2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3F6"/>
    <w:rPr>
      <w:rFonts w:asciiTheme="majorHAnsi" w:eastAsiaTheme="majorEastAsia" w:hAnsiTheme="majorHAnsi" w:cstheme="majorBidi"/>
      <w:color w:val="162846" w:themeColor="accent1" w:themeShade="BF"/>
      <w:sz w:val="40"/>
      <w:szCs w:val="40"/>
    </w:rPr>
  </w:style>
  <w:style w:type="character" w:customStyle="1" w:styleId="Heading2Char">
    <w:name w:val="Heading 2 Char"/>
    <w:basedOn w:val="DefaultParagraphFont"/>
    <w:link w:val="Heading2"/>
    <w:uiPriority w:val="9"/>
    <w:semiHidden/>
    <w:rsid w:val="00AE23F6"/>
    <w:rPr>
      <w:rFonts w:asciiTheme="majorHAnsi" w:eastAsiaTheme="majorEastAsia" w:hAnsiTheme="majorHAnsi" w:cstheme="majorBidi"/>
      <w:color w:val="162846" w:themeColor="accent1" w:themeShade="BF"/>
      <w:sz w:val="32"/>
      <w:szCs w:val="32"/>
    </w:rPr>
  </w:style>
  <w:style w:type="character" w:customStyle="1" w:styleId="Heading3Char">
    <w:name w:val="Heading 3 Char"/>
    <w:basedOn w:val="DefaultParagraphFont"/>
    <w:link w:val="Heading3"/>
    <w:uiPriority w:val="9"/>
    <w:semiHidden/>
    <w:rsid w:val="00AE23F6"/>
    <w:rPr>
      <w:rFonts w:eastAsiaTheme="majorEastAsia" w:cstheme="majorBidi"/>
      <w:color w:val="162846" w:themeColor="accent1" w:themeShade="BF"/>
      <w:sz w:val="28"/>
      <w:szCs w:val="28"/>
    </w:rPr>
  </w:style>
  <w:style w:type="character" w:customStyle="1" w:styleId="Heading4Char">
    <w:name w:val="Heading 4 Char"/>
    <w:basedOn w:val="DefaultParagraphFont"/>
    <w:link w:val="Heading4"/>
    <w:uiPriority w:val="9"/>
    <w:semiHidden/>
    <w:rsid w:val="00AE23F6"/>
    <w:rPr>
      <w:rFonts w:eastAsiaTheme="majorEastAsia" w:cstheme="majorBidi"/>
      <w:i/>
      <w:iCs/>
      <w:color w:val="162846" w:themeColor="accent1" w:themeShade="BF"/>
    </w:rPr>
  </w:style>
  <w:style w:type="character" w:customStyle="1" w:styleId="Heading5Char">
    <w:name w:val="Heading 5 Char"/>
    <w:basedOn w:val="DefaultParagraphFont"/>
    <w:link w:val="Heading5"/>
    <w:uiPriority w:val="9"/>
    <w:semiHidden/>
    <w:rsid w:val="00AE23F6"/>
    <w:rPr>
      <w:rFonts w:eastAsiaTheme="majorEastAsia" w:cstheme="majorBidi"/>
      <w:color w:val="162846" w:themeColor="accent1" w:themeShade="BF"/>
    </w:rPr>
  </w:style>
  <w:style w:type="character" w:customStyle="1" w:styleId="Heading6Char">
    <w:name w:val="Heading 6 Char"/>
    <w:basedOn w:val="DefaultParagraphFont"/>
    <w:link w:val="Heading6"/>
    <w:uiPriority w:val="9"/>
    <w:semiHidden/>
    <w:rsid w:val="00AE2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3F6"/>
    <w:rPr>
      <w:rFonts w:eastAsiaTheme="majorEastAsia" w:cstheme="majorBidi"/>
      <w:color w:val="272727" w:themeColor="text1" w:themeTint="D8"/>
    </w:rPr>
  </w:style>
  <w:style w:type="paragraph" w:styleId="Title">
    <w:name w:val="Title"/>
    <w:basedOn w:val="Normal"/>
    <w:next w:val="Normal"/>
    <w:link w:val="TitleChar"/>
    <w:uiPriority w:val="10"/>
    <w:qFormat/>
    <w:rsid w:val="00AE2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3F6"/>
    <w:pPr>
      <w:spacing w:before="160"/>
      <w:jc w:val="center"/>
    </w:pPr>
    <w:rPr>
      <w:i/>
      <w:iCs/>
      <w:color w:val="404040" w:themeColor="text1" w:themeTint="BF"/>
    </w:rPr>
  </w:style>
  <w:style w:type="character" w:customStyle="1" w:styleId="QuoteChar">
    <w:name w:val="Quote Char"/>
    <w:basedOn w:val="DefaultParagraphFont"/>
    <w:link w:val="Quote"/>
    <w:uiPriority w:val="29"/>
    <w:rsid w:val="00AE23F6"/>
    <w:rPr>
      <w:i/>
      <w:iCs/>
      <w:color w:val="404040" w:themeColor="text1" w:themeTint="BF"/>
    </w:rPr>
  </w:style>
  <w:style w:type="paragraph" w:styleId="ListParagraph">
    <w:name w:val="List Paragraph"/>
    <w:basedOn w:val="Normal"/>
    <w:uiPriority w:val="34"/>
    <w:qFormat/>
    <w:rsid w:val="00AE23F6"/>
    <w:pPr>
      <w:ind w:left="720"/>
      <w:contextualSpacing/>
    </w:pPr>
  </w:style>
  <w:style w:type="character" w:styleId="IntenseEmphasis">
    <w:name w:val="Intense Emphasis"/>
    <w:basedOn w:val="DefaultParagraphFont"/>
    <w:uiPriority w:val="21"/>
    <w:qFormat/>
    <w:rsid w:val="00AE23F6"/>
    <w:rPr>
      <w:i/>
      <w:iCs/>
      <w:color w:val="162846" w:themeColor="accent1" w:themeShade="BF"/>
    </w:rPr>
  </w:style>
  <w:style w:type="paragraph" w:styleId="IntenseQuote">
    <w:name w:val="Intense Quote"/>
    <w:basedOn w:val="Normal"/>
    <w:next w:val="Normal"/>
    <w:link w:val="IntenseQuoteChar"/>
    <w:uiPriority w:val="30"/>
    <w:qFormat/>
    <w:rsid w:val="00AE23F6"/>
    <w:pPr>
      <w:pBdr>
        <w:top w:val="single" w:sz="4" w:space="10" w:color="162846" w:themeColor="accent1" w:themeShade="BF"/>
        <w:bottom w:val="single" w:sz="4" w:space="10" w:color="162846" w:themeColor="accent1" w:themeShade="BF"/>
      </w:pBdr>
      <w:spacing w:before="360" w:after="360"/>
      <w:ind w:left="864" w:right="864"/>
      <w:jc w:val="center"/>
    </w:pPr>
    <w:rPr>
      <w:i/>
      <w:iCs/>
      <w:color w:val="162846" w:themeColor="accent1" w:themeShade="BF"/>
    </w:rPr>
  </w:style>
  <w:style w:type="character" w:customStyle="1" w:styleId="IntenseQuoteChar">
    <w:name w:val="Intense Quote Char"/>
    <w:basedOn w:val="DefaultParagraphFont"/>
    <w:link w:val="IntenseQuote"/>
    <w:uiPriority w:val="30"/>
    <w:rsid w:val="00AE23F6"/>
    <w:rPr>
      <w:i/>
      <w:iCs/>
      <w:color w:val="162846" w:themeColor="accent1" w:themeShade="BF"/>
    </w:rPr>
  </w:style>
  <w:style w:type="character" w:styleId="IntenseReference">
    <w:name w:val="Intense Reference"/>
    <w:basedOn w:val="DefaultParagraphFont"/>
    <w:uiPriority w:val="32"/>
    <w:qFormat/>
    <w:rsid w:val="00AE23F6"/>
    <w:rPr>
      <w:b/>
      <w:bCs/>
      <w:smallCaps/>
      <w:color w:val="162846" w:themeColor="accent1" w:themeShade="BF"/>
      <w:spacing w:val="5"/>
    </w:rPr>
  </w:style>
  <w:style w:type="paragraph" w:styleId="Header">
    <w:name w:val="header"/>
    <w:basedOn w:val="Normal"/>
    <w:link w:val="HeaderChar"/>
    <w:uiPriority w:val="99"/>
    <w:unhideWhenUsed/>
    <w:rsid w:val="00AE2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F6"/>
  </w:style>
  <w:style w:type="paragraph" w:styleId="Footer">
    <w:name w:val="footer"/>
    <w:basedOn w:val="Normal"/>
    <w:link w:val="FooterChar"/>
    <w:uiPriority w:val="99"/>
    <w:unhideWhenUsed/>
    <w:rsid w:val="00AE2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3F6"/>
  </w:style>
  <w:style w:type="paragraph" w:styleId="NormalWeb">
    <w:name w:val="Normal (Web)"/>
    <w:basedOn w:val="Normal"/>
    <w:uiPriority w:val="99"/>
    <w:semiHidden/>
    <w:unhideWhenUsed/>
    <w:rsid w:val="00DC6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5FBC"/>
  </w:style>
  <w:style w:type="character" w:customStyle="1" w:styleId="eop">
    <w:name w:val="eop"/>
    <w:basedOn w:val="DefaultParagraphFont"/>
    <w:rsid w:val="00785FBC"/>
  </w:style>
  <w:style w:type="paragraph" w:customStyle="1" w:styleId="paragraph">
    <w:name w:val="paragraph"/>
    <w:basedOn w:val="Normal"/>
    <w:rsid w:val="006B7AE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9963">
      <w:bodyDiv w:val="1"/>
      <w:marLeft w:val="0"/>
      <w:marRight w:val="0"/>
      <w:marTop w:val="0"/>
      <w:marBottom w:val="0"/>
      <w:divBdr>
        <w:top w:val="none" w:sz="0" w:space="0" w:color="auto"/>
        <w:left w:val="none" w:sz="0" w:space="0" w:color="auto"/>
        <w:bottom w:val="none" w:sz="0" w:space="0" w:color="auto"/>
        <w:right w:val="none" w:sz="0" w:space="0" w:color="auto"/>
      </w:divBdr>
      <w:divsChild>
        <w:div w:id="1186942514">
          <w:marLeft w:val="0"/>
          <w:marRight w:val="0"/>
          <w:marTop w:val="0"/>
          <w:marBottom w:val="0"/>
          <w:divBdr>
            <w:top w:val="none" w:sz="0" w:space="0" w:color="auto"/>
            <w:left w:val="none" w:sz="0" w:space="0" w:color="auto"/>
            <w:bottom w:val="none" w:sz="0" w:space="0" w:color="auto"/>
            <w:right w:val="none" w:sz="0" w:space="0" w:color="auto"/>
          </w:divBdr>
        </w:div>
        <w:div w:id="1785273262">
          <w:marLeft w:val="0"/>
          <w:marRight w:val="0"/>
          <w:marTop w:val="0"/>
          <w:marBottom w:val="0"/>
          <w:divBdr>
            <w:top w:val="none" w:sz="0" w:space="0" w:color="auto"/>
            <w:left w:val="none" w:sz="0" w:space="0" w:color="auto"/>
            <w:bottom w:val="none" w:sz="0" w:space="0" w:color="auto"/>
            <w:right w:val="none" w:sz="0" w:space="0" w:color="auto"/>
          </w:divBdr>
        </w:div>
      </w:divsChild>
    </w:div>
    <w:div w:id="97021720">
      <w:bodyDiv w:val="1"/>
      <w:marLeft w:val="0"/>
      <w:marRight w:val="0"/>
      <w:marTop w:val="0"/>
      <w:marBottom w:val="0"/>
      <w:divBdr>
        <w:top w:val="none" w:sz="0" w:space="0" w:color="auto"/>
        <w:left w:val="none" w:sz="0" w:space="0" w:color="auto"/>
        <w:bottom w:val="none" w:sz="0" w:space="0" w:color="auto"/>
        <w:right w:val="none" w:sz="0" w:space="0" w:color="auto"/>
      </w:divBdr>
    </w:div>
    <w:div w:id="308167450">
      <w:bodyDiv w:val="1"/>
      <w:marLeft w:val="0"/>
      <w:marRight w:val="0"/>
      <w:marTop w:val="0"/>
      <w:marBottom w:val="0"/>
      <w:divBdr>
        <w:top w:val="none" w:sz="0" w:space="0" w:color="auto"/>
        <w:left w:val="none" w:sz="0" w:space="0" w:color="auto"/>
        <w:bottom w:val="none" w:sz="0" w:space="0" w:color="auto"/>
        <w:right w:val="none" w:sz="0" w:space="0" w:color="auto"/>
      </w:divBdr>
      <w:divsChild>
        <w:div w:id="820274170">
          <w:marLeft w:val="0"/>
          <w:marRight w:val="0"/>
          <w:marTop w:val="0"/>
          <w:marBottom w:val="0"/>
          <w:divBdr>
            <w:top w:val="none" w:sz="0" w:space="0" w:color="auto"/>
            <w:left w:val="none" w:sz="0" w:space="0" w:color="auto"/>
            <w:bottom w:val="none" w:sz="0" w:space="0" w:color="auto"/>
            <w:right w:val="none" w:sz="0" w:space="0" w:color="auto"/>
          </w:divBdr>
        </w:div>
        <w:div w:id="372198436">
          <w:marLeft w:val="0"/>
          <w:marRight w:val="0"/>
          <w:marTop w:val="0"/>
          <w:marBottom w:val="0"/>
          <w:divBdr>
            <w:top w:val="none" w:sz="0" w:space="0" w:color="auto"/>
            <w:left w:val="none" w:sz="0" w:space="0" w:color="auto"/>
            <w:bottom w:val="none" w:sz="0" w:space="0" w:color="auto"/>
            <w:right w:val="none" w:sz="0" w:space="0" w:color="auto"/>
          </w:divBdr>
        </w:div>
      </w:divsChild>
    </w:div>
    <w:div w:id="398284351">
      <w:bodyDiv w:val="1"/>
      <w:marLeft w:val="0"/>
      <w:marRight w:val="0"/>
      <w:marTop w:val="0"/>
      <w:marBottom w:val="0"/>
      <w:divBdr>
        <w:top w:val="none" w:sz="0" w:space="0" w:color="auto"/>
        <w:left w:val="none" w:sz="0" w:space="0" w:color="auto"/>
        <w:bottom w:val="none" w:sz="0" w:space="0" w:color="auto"/>
        <w:right w:val="none" w:sz="0" w:space="0" w:color="auto"/>
      </w:divBdr>
      <w:divsChild>
        <w:div w:id="1931042926">
          <w:marLeft w:val="547"/>
          <w:marRight w:val="0"/>
          <w:marTop w:val="0"/>
          <w:marBottom w:val="0"/>
          <w:divBdr>
            <w:top w:val="none" w:sz="0" w:space="0" w:color="auto"/>
            <w:left w:val="none" w:sz="0" w:space="0" w:color="auto"/>
            <w:bottom w:val="none" w:sz="0" w:space="0" w:color="auto"/>
            <w:right w:val="none" w:sz="0" w:space="0" w:color="auto"/>
          </w:divBdr>
        </w:div>
        <w:div w:id="586961673">
          <w:marLeft w:val="547"/>
          <w:marRight w:val="0"/>
          <w:marTop w:val="0"/>
          <w:marBottom w:val="0"/>
          <w:divBdr>
            <w:top w:val="none" w:sz="0" w:space="0" w:color="auto"/>
            <w:left w:val="none" w:sz="0" w:space="0" w:color="auto"/>
            <w:bottom w:val="none" w:sz="0" w:space="0" w:color="auto"/>
            <w:right w:val="none" w:sz="0" w:space="0" w:color="auto"/>
          </w:divBdr>
        </w:div>
        <w:div w:id="22100466">
          <w:marLeft w:val="547"/>
          <w:marRight w:val="0"/>
          <w:marTop w:val="0"/>
          <w:marBottom w:val="0"/>
          <w:divBdr>
            <w:top w:val="none" w:sz="0" w:space="0" w:color="auto"/>
            <w:left w:val="none" w:sz="0" w:space="0" w:color="auto"/>
            <w:bottom w:val="none" w:sz="0" w:space="0" w:color="auto"/>
            <w:right w:val="none" w:sz="0" w:space="0" w:color="auto"/>
          </w:divBdr>
        </w:div>
        <w:div w:id="2134131464">
          <w:marLeft w:val="547"/>
          <w:marRight w:val="0"/>
          <w:marTop w:val="0"/>
          <w:marBottom w:val="0"/>
          <w:divBdr>
            <w:top w:val="none" w:sz="0" w:space="0" w:color="auto"/>
            <w:left w:val="none" w:sz="0" w:space="0" w:color="auto"/>
            <w:bottom w:val="none" w:sz="0" w:space="0" w:color="auto"/>
            <w:right w:val="none" w:sz="0" w:space="0" w:color="auto"/>
          </w:divBdr>
        </w:div>
        <w:div w:id="1836531005">
          <w:marLeft w:val="547"/>
          <w:marRight w:val="0"/>
          <w:marTop w:val="0"/>
          <w:marBottom w:val="0"/>
          <w:divBdr>
            <w:top w:val="none" w:sz="0" w:space="0" w:color="auto"/>
            <w:left w:val="none" w:sz="0" w:space="0" w:color="auto"/>
            <w:bottom w:val="none" w:sz="0" w:space="0" w:color="auto"/>
            <w:right w:val="none" w:sz="0" w:space="0" w:color="auto"/>
          </w:divBdr>
        </w:div>
        <w:div w:id="1223325366">
          <w:marLeft w:val="547"/>
          <w:marRight w:val="0"/>
          <w:marTop w:val="0"/>
          <w:marBottom w:val="0"/>
          <w:divBdr>
            <w:top w:val="none" w:sz="0" w:space="0" w:color="auto"/>
            <w:left w:val="none" w:sz="0" w:space="0" w:color="auto"/>
            <w:bottom w:val="none" w:sz="0" w:space="0" w:color="auto"/>
            <w:right w:val="none" w:sz="0" w:space="0" w:color="auto"/>
          </w:divBdr>
        </w:div>
        <w:div w:id="132455154">
          <w:marLeft w:val="547"/>
          <w:marRight w:val="0"/>
          <w:marTop w:val="0"/>
          <w:marBottom w:val="0"/>
          <w:divBdr>
            <w:top w:val="none" w:sz="0" w:space="0" w:color="auto"/>
            <w:left w:val="none" w:sz="0" w:space="0" w:color="auto"/>
            <w:bottom w:val="none" w:sz="0" w:space="0" w:color="auto"/>
            <w:right w:val="none" w:sz="0" w:space="0" w:color="auto"/>
          </w:divBdr>
        </w:div>
        <w:div w:id="959265667">
          <w:marLeft w:val="547"/>
          <w:marRight w:val="0"/>
          <w:marTop w:val="0"/>
          <w:marBottom w:val="0"/>
          <w:divBdr>
            <w:top w:val="none" w:sz="0" w:space="0" w:color="auto"/>
            <w:left w:val="none" w:sz="0" w:space="0" w:color="auto"/>
            <w:bottom w:val="none" w:sz="0" w:space="0" w:color="auto"/>
            <w:right w:val="none" w:sz="0" w:space="0" w:color="auto"/>
          </w:divBdr>
        </w:div>
        <w:div w:id="740954653">
          <w:marLeft w:val="547"/>
          <w:marRight w:val="0"/>
          <w:marTop w:val="0"/>
          <w:marBottom w:val="0"/>
          <w:divBdr>
            <w:top w:val="none" w:sz="0" w:space="0" w:color="auto"/>
            <w:left w:val="none" w:sz="0" w:space="0" w:color="auto"/>
            <w:bottom w:val="none" w:sz="0" w:space="0" w:color="auto"/>
            <w:right w:val="none" w:sz="0" w:space="0" w:color="auto"/>
          </w:divBdr>
        </w:div>
        <w:div w:id="66340775">
          <w:marLeft w:val="547"/>
          <w:marRight w:val="0"/>
          <w:marTop w:val="0"/>
          <w:marBottom w:val="0"/>
          <w:divBdr>
            <w:top w:val="none" w:sz="0" w:space="0" w:color="auto"/>
            <w:left w:val="none" w:sz="0" w:space="0" w:color="auto"/>
            <w:bottom w:val="none" w:sz="0" w:space="0" w:color="auto"/>
            <w:right w:val="none" w:sz="0" w:space="0" w:color="auto"/>
          </w:divBdr>
        </w:div>
        <w:div w:id="1333601481">
          <w:marLeft w:val="547"/>
          <w:marRight w:val="0"/>
          <w:marTop w:val="0"/>
          <w:marBottom w:val="0"/>
          <w:divBdr>
            <w:top w:val="none" w:sz="0" w:space="0" w:color="auto"/>
            <w:left w:val="none" w:sz="0" w:space="0" w:color="auto"/>
            <w:bottom w:val="none" w:sz="0" w:space="0" w:color="auto"/>
            <w:right w:val="none" w:sz="0" w:space="0" w:color="auto"/>
          </w:divBdr>
        </w:div>
        <w:div w:id="1352490556">
          <w:marLeft w:val="547"/>
          <w:marRight w:val="0"/>
          <w:marTop w:val="0"/>
          <w:marBottom w:val="0"/>
          <w:divBdr>
            <w:top w:val="none" w:sz="0" w:space="0" w:color="auto"/>
            <w:left w:val="none" w:sz="0" w:space="0" w:color="auto"/>
            <w:bottom w:val="none" w:sz="0" w:space="0" w:color="auto"/>
            <w:right w:val="none" w:sz="0" w:space="0" w:color="auto"/>
          </w:divBdr>
        </w:div>
        <w:div w:id="489252179">
          <w:marLeft w:val="547"/>
          <w:marRight w:val="0"/>
          <w:marTop w:val="0"/>
          <w:marBottom w:val="0"/>
          <w:divBdr>
            <w:top w:val="none" w:sz="0" w:space="0" w:color="auto"/>
            <w:left w:val="none" w:sz="0" w:space="0" w:color="auto"/>
            <w:bottom w:val="none" w:sz="0" w:space="0" w:color="auto"/>
            <w:right w:val="none" w:sz="0" w:space="0" w:color="auto"/>
          </w:divBdr>
        </w:div>
        <w:div w:id="702367714">
          <w:marLeft w:val="547"/>
          <w:marRight w:val="0"/>
          <w:marTop w:val="0"/>
          <w:marBottom w:val="0"/>
          <w:divBdr>
            <w:top w:val="none" w:sz="0" w:space="0" w:color="auto"/>
            <w:left w:val="none" w:sz="0" w:space="0" w:color="auto"/>
            <w:bottom w:val="none" w:sz="0" w:space="0" w:color="auto"/>
            <w:right w:val="none" w:sz="0" w:space="0" w:color="auto"/>
          </w:divBdr>
        </w:div>
        <w:div w:id="1966497612">
          <w:marLeft w:val="547"/>
          <w:marRight w:val="0"/>
          <w:marTop w:val="0"/>
          <w:marBottom w:val="0"/>
          <w:divBdr>
            <w:top w:val="none" w:sz="0" w:space="0" w:color="auto"/>
            <w:left w:val="none" w:sz="0" w:space="0" w:color="auto"/>
            <w:bottom w:val="none" w:sz="0" w:space="0" w:color="auto"/>
            <w:right w:val="none" w:sz="0" w:space="0" w:color="auto"/>
          </w:divBdr>
        </w:div>
      </w:divsChild>
    </w:div>
    <w:div w:id="453643288">
      <w:bodyDiv w:val="1"/>
      <w:marLeft w:val="0"/>
      <w:marRight w:val="0"/>
      <w:marTop w:val="0"/>
      <w:marBottom w:val="0"/>
      <w:divBdr>
        <w:top w:val="none" w:sz="0" w:space="0" w:color="auto"/>
        <w:left w:val="none" w:sz="0" w:space="0" w:color="auto"/>
        <w:bottom w:val="none" w:sz="0" w:space="0" w:color="auto"/>
        <w:right w:val="none" w:sz="0" w:space="0" w:color="auto"/>
      </w:divBdr>
    </w:div>
    <w:div w:id="573901293">
      <w:bodyDiv w:val="1"/>
      <w:marLeft w:val="0"/>
      <w:marRight w:val="0"/>
      <w:marTop w:val="0"/>
      <w:marBottom w:val="0"/>
      <w:divBdr>
        <w:top w:val="none" w:sz="0" w:space="0" w:color="auto"/>
        <w:left w:val="none" w:sz="0" w:space="0" w:color="auto"/>
        <w:bottom w:val="none" w:sz="0" w:space="0" w:color="auto"/>
        <w:right w:val="none" w:sz="0" w:space="0" w:color="auto"/>
      </w:divBdr>
    </w:div>
    <w:div w:id="594291312">
      <w:bodyDiv w:val="1"/>
      <w:marLeft w:val="0"/>
      <w:marRight w:val="0"/>
      <w:marTop w:val="0"/>
      <w:marBottom w:val="0"/>
      <w:divBdr>
        <w:top w:val="none" w:sz="0" w:space="0" w:color="auto"/>
        <w:left w:val="none" w:sz="0" w:space="0" w:color="auto"/>
        <w:bottom w:val="none" w:sz="0" w:space="0" w:color="auto"/>
        <w:right w:val="none" w:sz="0" w:space="0" w:color="auto"/>
      </w:divBdr>
    </w:div>
    <w:div w:id="602957962">
      <w:bodyDiv w:val="1"/>
      <w:marLeft w:val="0"/>
      <w:marRight w:val="0"/>
      <w:marTop w:val="0"/>
      <w:marBottom w:val="0"/>
      <w:divBdr>
        <w:top w:val="none" w:sz="0" w:space="0" w:color="auto"/>
        <w:left w:val="none" w:sz="0" w:space="0" w:color="auto"/>
        <w:bottom w:val="none" w:sz="0" w:space="0" w:color="auto"/>
        <w:right w:val="none" w:sz="0" w:space="0" w:color="auto"/>
      </w:divBdr>
      <w:divsChild>
        <w:div w:id="845829011">
          <w:marLeft w:val="0"/>
          <w:marRight w:val="0"/>
          <w:marTop w:val="0"/>
          <w:marBottom w:val="0"/>
          <w:divBdr>
            <w:top w:val="none" w:sz="0" w:space="0" w:color="auto"/>
            <w:left w:val="none" w:sz="0" w:space="0" w:color="auto"/>
            <w:bottom w:val="none" w:sz="0" w:space="0" w:color="auto"/>
            <w:right w:val="none" w:sz="0" w:space="0" w:color="auto"/>
          </w:divBdr>
        </w:div>
        <w:div w:id="1109659466">
          <w:marLeft w:val="0"/>
          <w:marRight w:val="0"/>
          <w:marTop w:val="0"/>
          <w:marBottom w:val="0"/>
          <w:divBdr>
            <w:top w:val="none" w:sz="0" w:space="0" w:color="auto"/>
            <w:left w:val="none" w:sz="0" w:space="0" w:color="auto"/>
            <w:bottom w:val="none" w:sz="0" w:space="0" w:color="auto"/>
            <w:right w:val="none" w:sz="0" w:space="0" w:color="auto"/>
          </w:divBdr>
        </w:div>
      </w:divsChild>
    </w:div>
    <w:div w:id="613098486">
      <w:bodyDiv w:val="1"/>
      <w:marLeft w:val="0"/>
      <w:marRight w:val="0"/>
      <w:marTop w:val="0"/>
      <w:marBottom w:val="0"/>
      <w:divBdr>
        <w:top w:val="none" w:sz="0" w:space="0" w:color="auto"/>
        <w:left w:val="none" w:sz="0" w:space="0" w:color="auto"/>
        <w:bottom w:val="none" w:sz="0" w:space="0" w:color="auto"/>
        <w:right w:val="none" w:sz="0" w:space="0" w:color="auto"/>
      </w:divBdr>
    </w:div>
    <w:div w:id="748774675">
      <w:bodyDiv w:val="1"/>
      <w:marLeft w:val="0"/>
      <w:marRight w:val="0"/>
      <w:marTop w:val="0"/>
      <w:marBottom w:val="0"/>
      <w:divBdr>
        <w:top w:val="none" w:sz="0" w:space="0" w:color="auto"/>
        <w:left w:val="none" w:sz="0" w:space="0" w:color="auto"/>
        <w:bottom w:val="none" w:sz="0" w:space="0" w:color="auto"/>
        <w:right w:val="none" w:sz="0" w:space="0" w:color="auto"/>
      </w:divBdr>
    </w:div>
    <w:div w:id="749812005">
      <w:bodyDiv w:val="1"/>
      <w:marLeft w:val="0"/>
      <w:marRight w:val="0"/>
      <w:marTop w:val="0"/>
      <w:marBottom w:val="0"/>
      <w:divBdr>
        <w:top w:val="none" w:sz="0" w:space="0" w:color="auto"/>
        <w:left w:val="none" w:sz="0" w:space="0" w:color="auto"/>
        <w:bottom w:val="none" w:sz="0" w:space="0" w:color="auto"/>
        <w:right w:val="none" w:sz="0" w:space="0" w:color="auto"/>
      </w:divBdr>
      <w:divsChild>
        <w:div w:id="371464866">
          <w:marLeft w:val="0"/>
          <w:marRight w:val="0"/>
          <w:marTop w:val="0"/>
          <w:marBottom w:val="0"/>
          <w:divBdr>
            <w:top w:val="none" w:sz="0" w:space="0" w:color="auto"/>
            <w:left w:val="none" w:sz="0" w:space="0" w:color="auto"/>
            <w:bottom w:val="none" w:sz="0" w:space="0" w:color="auto"/>
            <w:right w:val="none" w:sz="0" w:space="0" w:color="auto"/>
          </w:divBdr>
        </w:div>
        <w:div w:id="1208227926">
          <w:marLeft w:val="0"/>
          <w:marRight w:val="0"/>
          <w:marTop w:val="0"/>
          <w:marBottom w:val="0"/>
          <w:divBdr>
            <w:top w:val="none" w:sz="0" w:space="0" w:color="auto"/>
            <w:left w:val="none" w:sz="0" w:space="0" w:color="auto"/>
            <w:bottom w:val="none" w:sz="0" w:space="0" w:color="auto"/>
            <w:right w:val="none" w:sz="0" w:space="0" w:color="auto"/>
          </w:divBdr>
        </w:div>
      </w:divsChild>
    </w:div>
    <w:div w:id="766080655">
      <w:bodyDiv w:val="1"/>
      <w:marLeft w:val="0"/>
      <w:marRight w:val="0"/>
      <w:marTop w:val="0"/>
      <w:marBottom w:val="0"/>
      <w:divBdr>
        <w:top w:val="none" w:sz="0" w:space="0" w:color="auto"/>
        <w:left w:val="none" w:sz="0" w:space="0" w:color="auto"/>
        <w:bottom w:val="none" w:sz="0" w:space="0" w:color="auto"/>
        <w:right w:val="none" w:sz="0" w:space="0" w:color="auto"/>
      </w:divBdr>
      <w:divsChild>
        <w:div w:id="829489160">
          <w:marLeft w:val="0"/>
          <w:marRight w:val="0"/>
          <w:marTop w:val="0"/>
          <w:marBottom w:val="0"/>
          <w:divBdr>
            <w:top w:val="none" w:sz="0" w:space="0" w:color="auto"/>
            <w:left w:val="none" w:sz="0" w:space="0" w:color="auto"/>
            <w:bottom w:val="none" w:sz="0" w:space="0" w:color="auto"/>
            <w:right w:val="none" w:sz="0" w:space="0" w:color="auto"/>
          </w:divBdr>
        </w:div>
        <w:div w:id="188686324">
          <w:marLeft w:val="0"/>
          <w:marRight w:val="0"/>
          <w:marTop w:val="0"/>
          <w:marBottom w:val="0"/>
          <w:divBdr>
            <w:top w:val="none" w:sz="0" w:space="0" w:color="auto"/>
            <w:left w:val="none" w:sz="0" w:space="0" w:color="auto"/>
            <w:bottom w:val="none" w:sz="0" w:space="0" w:color="auto"/>
            <w:right w:val="none" w:sz="0" w:space="0" w:color="auto"/>
          </w:divBdr>
        </w:div>
        <w:div w:id="1711539785">
          <w:marLeft w:val="0"/>
          <w:marRight w:val="0"/>
          <w:marTop w:val="0"/>
          <w:marBottom w:val="0"/>
          <w:divBdr>
            <w:top w:val="none" w:sz="0" w:space="0" w:color="auto"/>
            <w:left w:val="none" w:sz="0" w:space="0" w:color="auto"/>
            <w:bottom w:val="none" w:sz="0" w:space="0" w:color="auto"/>
            <w:right w:val="none" w:sz="0" w:space="0" w:color="auto"/>
          </w:divBdr>
        </w:div>
        <w:div w:id="954603287">
          <w:marLeft w:val="0"/>
          <w:marRight w:val="0"/>
          <w:marTop w:val="0"/>
          <w:marBottom w:val="0"/>
          <w:divBdr>
            <w:top w:val="none" w:sz="0" w:space="0" w:color="auto"/>
            <w:left w:val="none" w:sz="0" w:space="0" w:color="auto"/>
            <w:bottom w:val="none" w:sz="0" w:space="0" w:color="auto"/>
            <w:right w:val="none" w:sz="0" w:space="0" w:color="auto"/>
          </w:divBdr>
        </w:div>
        <w:div w:id="1316764470">
          <w:marLeft w:val="0"/>
          <w:marRight w:val="0"/>
          <w:marTop w:val="0"/>
          <w:marBottom w:val="0"/>
          <w:divBdr>
            <w:top w:val="none" w:sz="0" w:space="0" w:color="auto"/>
            <w:left w:val="none" w:sz="0" w:space="0" w:color="auto"/>
            <w:bottom w:val="none" w:sz="0" w:space="0" w:color="auto"/>
            <w:right w:val="none" w:sz="0" w:space="0" w:color="auto"/>
          </w:divBdr>
        </w:div>
        <w:div w:id="1102337523">
          <w:marLeft w:val="0"/>
          <w:marRight w:val="0"/>
          <w:marTop w:val="0"/>
          <w:marBottom w:val="0"/>
          <w:divBdr>
            <w:top w:val="none" w:sz="0" w:space="0" w:color="auto"/>
            <w:left w:val="none" w:sz="0" w:space="0" w:color="auto"/>
            <w:bottom w:val="none" w:sz="0" w:space="0" w:color="auto"/>
            <w:right w:val="none" w:sz="0" w:space="0" w:color="auto"/>
          </w:divBdr>
        </w:div>
        <w:div w:id="1867016799">
          <w:marLeft w:val="0"/>
          <w:marRight w:val="0"/>
          <w:marTop w:val="0"/>
          <w:marBottom w:val="0"/>
          <w:divBdr>
            <w:top w:val="none" w:sz="0" w:space="0" w:color="auto"/>
            <w:left w:val="none" w:sz="0" w:space="0" w:color="auto"/>
            <w:bottom w:val="none" w:sz="0" w:space="0" w:color="auto"/>
            <w:right w:val="none" w:sz="0" w:space="0" w:color="auto"/>
          </w:divBdr>
        </w:div>
        <w:div w:id="924997412">
          <w:marLeft w:val="0"/>
          <w:marRight w:val="0"/>
          <w:marTop w:val="0"/>
          <w:marBottom w:val="0"/>
          <w:divBdr>
            <w:top w:val="none" w:sz="0" w:space="0" w:color="auto"/>
            <w:left w:val="none" w:sz="0" w:space="0" w:color="auto"/>
            <w:bottom w:val="none" w:sz="0" w:space="0" w:color="auto"/>
            <w:right w:val="none" w:sz="0" w:space="0" w:color="auto"/>
          </w:divBdr>
        </w:div>
        <w:div w:id="789008840">
          <w:marLeft w:val="0"/>
          <w:marRight w:val="0"/>
          <w:marTop w:val="0"/>
          <w:marBottom w:val="0"/>
          <w:divBdr>
            <w:top w:val="none" w:sz="0" w:space="0" w:color="auto"/>
            <w:left w:val="none" w:sz="0" w:space="0" w:color="auto"/>
            <w:bottom w:val="none" w:sz="0" w:space="0" w:color="auto"/>
            <w:right w:val="none" w:sz="0" w:space="0" w:color="auto"/>
          </w:divBdr>
        </w:div>
        <w:div w:id="34621776">
          <w:marLeft w:val="0"/>
          <w:marRight w:val="0"/>
          <w:marTop w:val="0"/>
          <w:marBottom w:val="0"/>
          <w:divBdr>
            <w:top w:val="none" w:sz="0" w:space="0" w:color="auto"/>
            <w:left w:val="none" w:sz="0" w:space="0" w:color="auto"/>
            <w:bottom w:val="none" w:sz="0" w:space="0" w:color="auto"/>
            <w:right w:val="none" w:sz="0" w:space="0" w:color="auto"/>
          </w:divBdr>
        </w:div>
        <w:div w:id="422456781">
          <w:marLeft w:val="0"/>
          <w:marRight w:val="0"/>
          <w:marTop w:val="0"/>
          <w:marBottom w:val="0"/>
          <w:divBdr>
            <w:top w:val="none" w:sz="0" w:space="0" w:color="auto"/>
            <w:left w:val="none" w:sz="0" w:space="0" w:color="auto"/>
            <w:bottom w:val="none" w:sz="0" w:space="0" w:color="auto"/>
            <w:right w:val="none" w:sz="0" w:space="0" w:color="auto"/>
          </w:divBdr>
        </w:div>
        <w:div w:id="524560107">
          <w:marLeft w:val="0"/>
          <w:marRight w:val="0"/>
          <w:marTop w:val="0"/>
          <w:marBottom w:val="0"/>
          <w:divBdr>
            <w:top w:val="none" w:sz="0" w:space="0" w:color="auto"/>
            <w:left w:val="none" w:sz="0" w:space="0" w:color="auto"/>
            <w:bottom w:val="none" w:sz="0" w:space="0" w:color="auto"/>
            <w:right w:val="none" w:sz="0" w:space="0" w:color="auto"/>
          </w:divBdr>
        </w:div>
        <w:div w:id="1041317925">
          <w:marLeft w:val="0"/>
          <w:marRight w:val="0"/>
          <w:marTop w:val="0"/>
          <w:marBottom w:val="0"/>
          <w:divBdr>
            <w:top w:val="none" w:sz="0" w:space="0" w:color="auto"/>
            <w:left w:val="none" w:sz="0" w:space="0" w:color="auto"/>
            <w:bottom w:val="none" w:sz="0" w:space="0" w:color="auto"/>
            <w:right w:val="none" w:sz="0" w:space="0" w:color="auto"/>
          </w:divBdr>
        </w:div>
        <w:div w:id="291640201">
          <w:marLeft w:val="0"/>
          <w:marRight w:val="0"/>
          <w:marTop w:val="0"/>
          <w:marBottom w:val="0"/>
          <w:divBdr>
            <w:top w:val="none" w:sz="0" w:space="0" w:color="auto"/>
            <w:left w:val="none" w:sz="0" w:space="0" w:color="auto"/>
            <w:bottom w:val="none" w:sz="0" w:space="0" w:color="auto"/>
            <w:right w:val="none" w:sz="0" w:space="0" w:color="auto"/>
          </w:divBdr>
        </w:div>
        <w:div w:id="420613962">
          <w:marLeft w:val="0"/>
          <w:marRight w:val="0"/>
          <w:marTop w:val="0"/>
          <w:marBottom w:val="0"/>
          <w:divBdr>
            <w:top w:val="none" w:sz="0" w:space="0" w:color="auto"/>
            <w:left w:val="none" w:sz="0" w:space="0" w:color="auto"/>
            <w:bottom w:val="none" w:sz="0" w:space="0" w:color="auto"/>
            <w:right w:val="none" w:sz="0" w:space="0" w:color="auto"/>
          </w:divBdr>
        </w:div>
        <w:div w:id="313264158">
          <w:marLeft w:val="0"/>
          <w:marRight w:val="0"/>
          <w:marTop w:val="0"/>
          <w:marBottom w:val="0"/>
          <w:divBdr>
            <w:top w:val="none" w:sz="0" w:space="0" w:color="auto"/>
            <w:left w:val="none" w:sz="0" w:space="0" w:color="auto"/>
            <w:bottom w:val="none" w:sz="0" w:space="0" w:color="auto"/>
            <w:right w:val="none" w:sz="0" w:space="0" w:color="auto"/>
          </w:divBdr>
        </w:div>
        <w:div w:id="1765105918">
          <w:marLeft w:val="0"/>
          <w:marRight w:val="0"/>
          <w:marTop w:val="0"/>
          <w:marBottom w:val="0"/>
          <w:divBdr>
            <w:top w:val="none" w:sz="0" w:space="0" w:color="auto"/>
            <w:left w:val="none" w:sz="0" w:space="0" w:color="auto"/>
            <w:bottom w:val="none" w:sz="0" w:space="0" w:color="auto"/>
            <w:right w:val="none" w:sz="0" w:space="0" w:color="auto"/>
          </w:divBdr>
        </w:div>
        <w:div w:id="612127111">
          <w:marLeft w:val="0"/>
          <w:marRight w:val="0"/>
          <w:marTop w:val="0"/>
          <w:marBottom w:val="0"/>
          <w:divBdr>
            <w:top w:val="none" w:sz="0" w:space="0" w:color="auto"/>
            <w:left w:val="none" w:sz="0" w:space="0" w:color="auto"/>
            <w:bottom w:val="none" w:sz="0" w:space="0" w:color="auto"/>
            <w:right w:val="none" w:sz="0" w:space="0" w:color="auto"/>
          </w:divBdr>
        </w:div>
        <w:div w:id="2142456252">
          <w:marLeft w:val="0"/>
          <w:marRight w:val="0"/>
          <w:marTop w:val="0"/>
          <w:marBottom w:val="0"/>
          <w:divBdr>
            <w:top w:val="none" w:sz="0" w:space="0" w:color="auto"/>
            <w:left w:val="none" w:sz="0" w:space="0" w:color="auto"/>
            <w:bottom w:val="none" w:sz="0" w:space="0" w:color="auto"/>
            <w:right w:val="none" w:sz="0" w:space="0" w:color="auto"/>
          </w:divBdr>
        </w:div>
        <w:div w:id="457453587">
          <w:marLeft w:val="0"/>
          <w:marRight w:val="0"/>
          <w:marTop w:val="0"/>
          <w:marBottom w:val="0"/>
          <w:divBdr>
            <w:top w:val="none" w:sz="0" w:space="0" w:color="auto"/>
            <w:left w:val="none" w:sz="0" w:space="0" w:color="auto"/>
            <w:bottom w:val="none" w:sz="0" w:space="0" w:color="auto"/>
            <w:right w:val="none" w:sz="0" w:space="0" w:color="auto"/>
          </w:divBdr>
        </w:div>
        <w:div w:id="78213061">
          <w:marLeft w:val="0"/>
          <w:marRight w:val="0"/>
          <w:marTop w:val="0"/>
          <w:marBottom w:val="0"/>
          <w:divBdr>
            <w:top w:val="none" w:sz="0" w:space="0" w:color="auto"/>
            <w:left w:val="none" w:sz="0" w:space="0" w:color="auto"/>
            <w:bottom w:val="none" w:sz="0" w:space="0" w:color="auto"/>
            <w:right w:val="none" w:sz="0" w:space="0" w:color="auto"/>
          </w:divBdr>
        </w:div>
        <w:div w:id="1787652079">
          <w:marLeft w:val="0"/>
          <w:marRight w:val="0"/>
          <w:marTop w:val="0"/>
          <w:marBottom w:val="0"/>
          <w:divBdr>
            <w:top w:val="none" w:sz="0" w:space="0" w:color="auto"/>
            <w:left w:val="none" w:sz="0" w:space="0" w:color="auto"/>
            <w:bottom w:val="none" w:sz="0" w:space="0" w:color="auto"/>
            <w:right w:val="none" w:sz="0" w:space="0" w:color="auto"/>
          </w:divBdr>
        </w:div>
        <w:div w:id="1865705584">
          <w:marLeft w:val="0"/>
          <w:marRight w:val="0"/>
          <w:marTop w:val="0"/>
          <w:marBottom w:val="0"/>
          <w:divBdr>
            <w:top w:val="none" w:sz="0" w:space="0" w:color="auto"/>
            <w:left w:val="none" w:sz="0" w:space="0" w:color="auto"/>
            <w:bottom w:val="none" w:sz="0" w:space="0" w:color="auto"/>
            <w:right w:val="none" w:sz="0" w:space="0" w:color="auto"/>
          </w:divBdr>
        </w:div>
        <w:div w:id="397940424">
          <w:marLeft w:val="0"/>
          <w:marRight w:val="0"/>
          <w:marTop w:val="0"/>
          <w:marBottom w:val="0"/>
          <w:divBdr>
            <w:top w:val="none" w:sz="0" w:space="0" w:color="auto"/>
            <w:left w:val="none" w:sz="0" w:space="0" w:color="auto"/>
            <w:bottom w:val="none" w:sz="0" w:space="0" w:color="auto"/>
            <w:right w:val="none" w:sz="0" w:space="0" w:color="auto"/>
          </w:divBdr>
        </w:div>
        <w:div w:id="1997145745">
          <w:marLeft w:val="0"/>
          <w:marRight w:val="0"/>
          <w:marTop w:val="0"/>
          <w:marBottom w:val="0"/>
          <w:divBdr>
            <w:top w:val="none" w:sz="0" w:space="0" w:color="auto"/>
            <w:left w:val="none" w:sz="0" w:space="0" w:color="auto"/>
            <w:bottom w:val="none" w:sz="0" w:space="0" w:color="auto"/>
            <w:right w:val="none" w:sz="0" w:space="0" w:color="auto"/>
          </w:divBdr>
        </w:div>
        <w:div w:id="1748989257">
          <w:marLeft w:val="0"/>
          <w:marRight w:val="0"/>
          <w:marTop w:val="0"/>
          <w:marBottom w:val="0"/>
          <w:divBdr>
            <w:top w:val="none" w:sz="0" w:space="0" w:color="auto"/>
            <w:left w:val="none" w:sz="0" w:space="0" w:color="auto"/>
            <w:bottom w:val="none" w:sz="0" w:space="0" w:color="auto"/>
            <w:right w:val="none" w:sz="0" w:space="0" w:color="auto"/>
          </w:divBdr>
        </w:div>
        <w:div w:id="932593120">
          <w:marLeft w:val="0"/>
          <w:marRight w:val="0"/>
          <w:marTop w:val="0"/>
          <w:marBottom w:val="0"/>
          <w:divBdr>
            <w:top w:val="none" w:sz="0" w:space="0" w:color="auto"/>
            <w:left w:val="none" w:sz="0" w:space="0" w:color="auto"/>
            <w:bottom w:val="none" w:sz="0" w:space="0" w:color="auto"/>
            <w:right w:val="none" w:sz="0" w:space="0" w:color="auto"/>
          </w:divBdr>
        </w:div>
        <w:div w:id="456530467">
          <w:marLeft w:val="0"/>
          <w:marRight w:val="0"/>
          <w:marTop w:val="0"/>
          <w:marBottom w:val="0"/>
          <w:divBdr>
            <w:top w:val="none" w:sz="0" w:space="0" w:color="auto"/>
            <w:left w:val="none" w:sz="0" w:space="0" w:color="auto"/>
            <w:bottom w:val="none" w:sz="0" w:space="0" w:color="auto"/>
            <w:right w:val="none" w:sz="0" w:space="0" w:color="auto"/>
          </w:divBdr>
        </w:div>
        <w:div w:id="1622108641">
          <w:marLeft w:val="0"/>
          <w:marRight w:val="0"/>
          <w:marTop w:val="0"/>
          <w:marBottom w:val="0"/>
          <w:divBdr>
            <w:top w:val="none" w:sz="0" w:space="0" w:color="auto"/>
            <w:left w:val="none" w:sz="0" w:space="0" w:color="auto"/>
            <w:bottom w:val="none" w:sz="0" w:space="0" w:color="auto"/>
            <w:right w:val="none" w:sz="0" w:space="0" w:color="auto"/>
          </w:divBdr>
        </w:div>
        <w:div w:id="213391943">
          <w:marLeft w:val="0"/>
          <w:marRight w:val="0"/>
          <w:marTop w:val="0"/>
          <w:marBottom w:val="0"/>
          <w:divBdr>
            <w:top w:val="none" w:sz="0" w:space="0" w:color="auto"/>
            <w:left w:val="none" w:sz="0" w:space="0" w:color="auto"/>
            <w:bottom w:val="none" w:sz="0" w:space="0" w:color="auto"/>
            <w:right w:val="none" w:sz="0" w:space="0" w:color="auto"/>
          </w:divBdr>
        </w:div>
        <w:div w:id="734399738">
          <w:marLeft w:val="0"/>
          <w:marRight w:val="0"/>
          <w:marTop w:val="0"/>
          <w:marBottom w:val="0"/>
          <w:divBdr>
            <w:top w:val="none" w:sz="0" w:space="0" w:color="auto"/>
            <w:left w:val="none" w:sz="0" w:space="0" w:color="auto"/>
            <w:bottom w:val="none" w:sz="0" w:space="0" w:color="auto"/>
            <w:right w:val="none" w:sz="0" w:space="0" w:color="auto"/>
          </w:divBdr>
        </w:div>
        <w:div w:id="507477107">
          <w:marLeft w:val="0"/>
          <w:marRight w:val="0"/>
          <w:marTop w:val="0"/>
          <w:marBottom w:val="0"/>
          <w:divBdr>
            <w:top w:val="none" w:sz="0" w:space="0" w:color="auto"/>
            <w:left w:val="none" w:sz="0" w:space="0" w:color="auto"/>
            <w:bottom w:val="none" w:sz="0" w:space="0" w:color="auto"/>
            <w:right w:val="none" w:sz="0" w:space="0" w:color="auto"/>
          </w:divBdr>
        </w:div>
        <w:div w:id="1608197787">
          <w:marLeft w:val="0"/>
          <w:marRight w:val="0"/>
          <w:marTop w:val="0"/>
          <w:marBottom w:val="0"/>
          <w:divBdr>
            <w:top w:val="none" w:sz="0" w:space="0" w:color="auto"/>
            <w:left w:val="none" w:sz="0" w:space="0" w:color="auto"/>
            <w:bottom w:val="none" w:sz="0" w:space="0" w:color="auto"/>
            <w:right w:val="none" w:sz="0" w:space="0" w:color="auto"/>
          </w:divBdr>
        </w:div>
        <w:div w:id="950822270">
          <w:marLeft w:val="0"/>
          <w:marRight w:val="0"/>
          <w:marTop w:val="0"/>
          <w:marBottom w:val="0"/>
          <w:divBdr>
            <w:top w:val="none" w:sz="0" w:space="0" w:color="auto"/>
            <w:left w:val="none" w:sz="0" w:space="0" w:color="auto"/>
            <w:bottom w:val="none" w:sz="0" w:space="0" w:color="auto"/>
            <w:right w:val="none" w:sz="0" w:space="0" w:color="auto"/>
          </w:divBdr>
        </w:div>
        <w:div w:id="771122412">
          <w:marLeft w:val="0"/>
          <w:marRight w:val="0"/>
          <w:marTop w:val="0"/>
          <w:marBottom w:val="0"/>
          <w:divBdr>
            <w:top w:val="none" w:sz="0" w:space="0" w:color="auto"/>
            <w:left w:val="none" w:sz="0" w:space="0" w:color="auto"/>
            <w:bottom w:val="none" w:sz="0" w:space="0" w:color="auto"/>
            <w:right w:val="none" w:sz="0" w:space="0" w:color="auto"/>
          </w:divBdr>
        </w:div>
        <w:div w:id="1763647865">
          <w:marLeft w:val="0"/>
          <w:marRight w:val="0"/>
          <w:marTop w:val="0"/>
          <w:marBottom w:val="0"/>
          <w:divBdr>
            <w:top w:val="none" w:sz="0" w:space="0" w:color="auto"/>
            <w:left w:val="none" w:sz="0" w:space="0" w:color="auto"/>
            <w:bottom w:val="none" w:sz="0" w:space="0" w:color="auto"/>
            <w:right w:val="none" w:sz="0" w:space="0" w:color="auto"/>
          </w:divBdr>
        </w:div>
        <w:div w:id="835610033">
          <w:marLeft w:val="0"/>
          <w:marRight w:val="0"/>
          <w:marTop w:val="0"/>
          <w:marBottom w:val="0"/>
          <w:divBdr>
            <w:top w:val="none" w:sz="0" w:space="0" w:color="auto"/>
            <w:left w:val="none" w:sz="0" w:space="0" w:color="auto"/>
            <w:bottom w:val="none" w:sz="0" w:space="0" w:color="auto"/>
            <w:right w:val="none" w:sz="0" w:space="0" w:color="auto"/>
          </w:divBdr>
        </w:div>
        <w:div w:id="844519569">
          <w:marLeft w:val="0"/>
          <w:marRight w:val="0"/>
          <w:marTop w:val="0"/>
          <w:marBottom w:val="0"/>
          <w:divBdr>
            <w:top w:val="none" w:sz="0" w:space="0" w:color="auto"/>
            <w:left w:val="none" w:sz="0" w:space="0" w:color="auto"/>
            <w:bottom w:val="none" w:sz="0" w:space="0" w:color="auto"/>
            <w:right w:val="none" w:sz="0" w:space="0" w:color="auto"/>
          </w:divBdr>
        </w:div>
        <w:div w:id="1089156920">
          <w:marLeft w:val="0"/>
          <w:marRight w:val="0"/>
          <w:marTop w:val="0"/>
          <w:marBottom w:val="0"/>
          <w:divBdr>
            <w:top w:val="none" w:sz="0" w:space="0" w:color="auto"/>
            <w:left w:val="none" w:sz="0" w:space="0" w:color="auto"/>
            <w:bottom w:val="none" w:sz="0" w:space="0" w:color="auto"/>
            <w:right w:val="none" w:sz="0" w:space="0" w:color="auto"/>
          </w:divBdr>
        </w:div>
        <w:div w:id="1306085338">
          <w:marLeft w:val="0"/>
          <w:marRight w:val="0"/>
          <w:marTop w:val="0"/>
          <w:marBottom w:val="0"/>
          <w:divBdr>
            <w:top w:val="none" w:sz="0" w:space="0" w:color="auto"/>
            <w:left w:val="none" w:sz="0" w:space="0" w:color="auto"/>
            <w:bottom w:val="none" w:sz="0" w:space="0" w:color="auto"/>
            <w:right w:val="none" w:sz="0" w:space="0" w:color="auto"/>
          </w:divBdr>
        </w:div>
        <w:div w:id="1747265109">
          <w:marLeft w:val="0"/>
          <w:marRight w:val="0"/>
          <w:marTop w:val="0"/>
          <w:marBottom w:val="0"/>
          <w:divBdr>
            <w:top w:val="none" w:sz="0" w:space="0" w:color="auto"/>
            <w:left w:val="none" w:sz="0" w:space="0" w:color="auto"/>
            <w:bottom w:val="none" w:sz="0" w:space="0" w:color="auto"/>
            <w:right w:val="none" w:sz="0" w:space="0" w:color="auto"/>
          </w:divBdr>
        </w:div>
        <w:div w:id="351421810">
          <w:marLeft w:val="0"/>
          <w:marRight w:val="0"/>
          <w:marTop w:val="0"/>
          <w:marBottom w:val="0"/>
          <w:divBdr>
            <w:top w:val="none" w:sz="0" w:space="0" w:color="auto"/>
            <w:left w:val="none" w:sz="0" w:space="0" w:color="auto"/>
            <w:bottom w:val="none" w:sz="0" w:space="0" w:color="auto"/>
            <w:right w:val="none" w:sz="0" w:space="0" w:color="auto"/>
          </w:divBdr>
        </w:div>
        <w:div w:id="1380932889">
          <w:marLeft w:val="0"/>
          <w:marRight w:val="0"/>
          <w:marTop w:val="0"/>
          <w:marBottom w:val="0"/>
          <w:divBdr>
            <w:top w:val="none" w:sz="0" w:space="0" w:color="auto"/>
            <w:left w:val="none" w:sz="0" w:space="0" w:color="auto"/>
            <w:bottom w:val="none" w:sz="0" w:space="0" w:color="auto"/>
            <w:right w:val="none" w:sz="0" w:space="0" w:color="auto"/>
          </w:divBdr>
        </w:div>
        <w:div w:id="811678539">
          <w:marLeft w:val="0"/>
          <w:marRight w:val="0"/>
          <w:marTop w:val="0"/>
          <w:marBottom w:val="0"/>
          <w:divBdr>
            <w:top w:val="none" w:sz="0" w:space="0" w:color="auto"/>
            <w:left w:val="none" w:sz="0" w:space="0" w:color="auto"/>
            <w:bottom w:val="none" w:sz="0" w:space="0" w:color="auto"/>
            <w:right w:val="none" w:sz="0" w:space="0" w:color="auto"/>
          </w:divBdr>
        </w:div>
        <w:div w:id="1251549614">
          <w:marLeft w:val="0"/>
          <w:marRight w:val="0"/>
          <w:marTop w:val="0"/>
          <w:marBottom w:val="0"/>
          <w:divBdr>
            <w:top w:val="none" w:sz="0" w:space="0" w:color="auto"/>
            <w:left w:val="none" w:sz="0" w:space="0" w:color="auto"/>
            <w:bottom w:val="none" w:sz="0" w:space="0" w:color="auto"/>
            <w:right w:val="none" w:sz="0" w:space="0" w:color="auto"/>
          </w:divBdr>
        </w:div>
        <w:div w:id="50664078">
          <w:marLeft w:val="0"/>
          <w:marRight w:val="0"/>
          <w:marTop w:val="0"/>
          <w:marBottom w:val="0"/>
          <w:divBdr>
            <w:top w:val="none" w:sz="0" w:space="0" w:color="auto"/>
            <w:left w:val="none" w:sz="0" w:space="0" w:color="auto"/>
            <w:bottom w:val="none" w:sz="0" w:space="0" w:color="auto"/>
            <w:right w:val="none" w:sz="0" w:space="0" w:color="auto"/>
          </w:divBdr>
        </w:div>
        <w:div w:id="1995140072">
          <w:marLeft w:val="0"/>
          <w:marRight w:val="0"/>
          <w:marTop w:val="0"/>
          <w:marBottom w:val="0"/>
          <w:divBdr>
            <w:top w:val="none" w:sz="0" w:space="0" w:color="auto"/>
            <w:left w:val="none" w:sz="0" w:space="0" w:color="auto"/>
            <w:bottom w:val="none" w:sz="0" w:space="0" w:color="auto"/>
            <w:right w:val="none" w:sz="0" w:space="0" w:color="auto"/>
          </w:divBdr>
        </w:div>
        <w:div w:id="693455632">
          <w:marLeft w:val="0"/>
          <w:marRight w:val="0"/>
          <w:marTop w:val="0"/>
          <w:marBottom w:val="0"/>
          <w:divBdr>
            <w:top w:val="none" w:sz="0" w:space="0" w:color="auto"/>
            <w:left w:val="none" w:sz="0" w:space="0" w:color="auto"/>
            <w:bottom w:val="none" w:sz="0" w:space="0" w:color="auto"/>
            <w:right w:val="none" w:sz="0" w:space="0" w:color="auto"/>
          </w:divBdr>
        </w:div>
        <w:div w:id="971861892">
          <w:marLeft w:val="0"/>
          <w:marRight w:val="0"/>
          <w:marTop w:val="0"/>
          <w:marBottom w:val="0"/>
          <w:divBdr>
            <w:top w:val="none" w:sz="0" w:space="0" w:color="auto"/>
            <w:left w:val="none" w:sz="0" w:space="0" w:color="auto"/>
            <w:bottom w:val="none" w:sz="0" w:space="0" w:color="auto"/>
            <w:right w:val="none" w:sz="0" w:space="0" w:color="auto"/>
          </w:divBdr>
        </w:div>
        <w:div w:id="926811730">
          <w:marLeft w:val="0"/>
          <w:marRight w:val="0"/>
          <w:marTop w:val="0"/>
          <w:marBottom w:val="0"/>
          <w:divBdr>
            <w:top w:val="none" w:sz="0" w:space="0" w:color="auto"/>
            <w:left w:val="none" w:sz="0" w:space="0" w:color="auto"/>
            <w:bottom w:val="none" w:sz="0" w:space="0" w:color="auto"/>
            <w:right w:val="none" w:sz="0" w:space="0" w:color="auto"/>
          </w:divBdr>
        </w:div>
        <w:div w:id="1915968258">
          <w:marLeft w:val="0"/>
          <w:marRight w:val="0"/>
          <w:marTop w:val="0"/>
          <w:marBottom w:val="0"/>
          <w:divBdr>
            <w:top w:val="none" w:sz="0" w:space="0" w:color="auto"/>
            <w:left w:val="none" w:sz="0" w:space="0" w:color="auto"/>
            <w:bottom w:val="none" w:sz="0" w:space="0" w:color="auto"/>
            <w:right w:val="none" w:sz="0" w:space="0" w:color="auto"/>
          </w:divBdr>
        </w:div>
        <w:div w:id="1713310648">
          <w:marLeft w:val="0"/>
          <w:marRight w:val="0"/>
          <w:marTop w:val="0"/>
          <w:marBottom w:val="0"/>
          <w:divBdr>
            <w:top w:val="none" w:sz="0" w:space="0" w:color="auto"/>
            <w:left w:val="none" w:sz="0" w:space="0" w:color="auto"/>
            <w:bottom w:val="none" w:sz="0" w:space="0" w:color="auto"/>
            <w:right w:val="none" w:sz="0" w:space="0" w:color="auto"/>
          </w:divBdr>
        </w:div>
        <w:div w:id="979575321">
          <w:marLeft w:val="0"/>
          <w:marRight w:val="0"/>
          <w:marTop w:val="0"/>
          <w:marBottom w:val="0"/>
          <w:divBdr>
            <w:top w:val="none" w:sz="0" w:space="0" w:color="auto"/>
            <w:left w:val="none" w:sz="0" w:space="0" w:color="auto"/>
            <w:bottom w:val="none" w:sz="0" w:space="0" w:color="auto"/>
            <w:right w:val="none" w:sz="0" w:space="0" w:color="auto"/>
          </w:divBdr>
        </w:div>
        <w:div w:id="709916974">
          <w:marLeft w:val="0"/>
          <w:marRight w:val="0"/>
          <w:marTop w:val="0"/>
          <w:marBottom w:val="0"/>
          <w:divBdr>
            <w:top w:val="none" w:sz="0" w:space="0" w:color="auto"/>
            <w:left w:val="none" w:sz="0" w:space="0" w:color="auto"/>
            <w:bottom w:val="none" w:sz="0" w:space="0" w:color="auto"/>
            <w:right w:val="none" w:sz="0" w:space="0" w:color="auto"/>
          </w:divBdr>
        </w:div>
        <w:div w:id="128322808">
          <w:marLeft w:val="0"/>
          <w:marRight w:val="0"/>
          <w:marTop w:val="0"/>
          <w:marBottom w:val="0"/>
          <w:divBdr>
            <w:top w:val="none" w:sz="0" w:space="0" w:color="auto"/>
            <w:left w:val="none" w:sz="0" w:space="0" w:color="auto"/>
            <w:bottom w:val="none" w:sz="0" w:space="0" w:color="auto"/>
            <w:right w:val="none" w:sz="0" w:space="0" w:color="auto"/>
          </w:divBdr>
        </w:div>
        <w:div w:id="557977375">
          <w:marLeft w:val="0"/>
          <w:marRight w:val="0"/>
          <w:marTop w:val="0"/>
          <w:marBottom w:val="0"/>
          <w:divBdr>
            <w:top w:val="none" w:sz="0" w:space="0" w:color="auto"/>
            <w:left w:val="none" w:sz="0" w:space="0" w:color="auto"/>
            <w:bottom w:val="none" w:sz="0" w:space="0" w:color="auto"/>
            <w:right w:val="none" w:sz="0" w:space="0" w:color="auto"/>
          </w:divBdr>
        </w:div>
        <w:div w:id="426465796">
          <w:marLeft w:val="0"/>
          <w:marRight w:val="0"/>
          <w:marTop w:val="0"/>
          <w:marBottom w:val="0"/>
          <w:divBdr>
            <w:top w:val="none" w:sz="0" w:space="0" w:color="auto"/>
            <w:left w:val="none" w:sz="0" w:space="0" w:color="auto"/>
            <w:bottom w:val="none" w:sz="0" w:space="0" w:color="auto"/>
            <w:right w:val="none" w:sz="0" w:space="0" w:color="auto"/>
          </w:divBdr>
        </w:div>
        <w:div w:id="1798138144">
          <w:marLeft w:val="0"/>
          <w:marRight w:val="0"/>
          <w:marTop w:val="0"/>
          <w:marBottom w:val="0"/>
          <w:divBdr>
            <w:top w:val="none" w:sz="0" w:space="0" w:color="auto"/>
            <w:left w:val="none" w:sz="0" w:space="0" w:color="auto"/>
            <w:bottom w:val="none" w:sz="0" w:space="0" w:color="auto"/>
            <w:right w:val="none" w:sz="0" w:space="0" w:color="auto"/>
          </w:divBdr>
        </w:div>
        <w:div w:id="360128252">
          <w:marLeft w:val="0"/>
          <w:marRight w:val="0"/>
          <w:marTop w:val="0"/>
          <w:marBottom w:val="0"/>
          <w:divBdr>
            <w:top w:val="none" w:sz="0" w:space="0" w:color="auto"/>
            <w:left w:val="none" w:sz="0" w:space="0" w:color="auto"/>
            <w:bottom w:val="none" w:sz="0" w:space="0" w:color="auto"/>
            <w:right w:val="none" w:sz="0" w:space="0" w:color="auto"/>
          </w:divBdr>
        </w:div>
      </w:divsChild>
    </w:div>
    <w:div w:id="1229269641">
      <w:bodyDiv w:val="1"/>
      <w:marLeft w:val="0"/>
      <w:marRight w:val="0"/>
      <w:marTop w:val="0"/>
      <w:marBottom w:val="0"/>
      <w:divBdr>
        <w:top w:val="none" w:sz="0" w:space="0" w:color="auto"/>
        <w:left w:val="none" w:sz="0" w:space="0" w:color="auto"/>
        <w:bottom w:val="none" w:sz="0" w:space="0" w:color="auto"/>
        <w:right w:val="none" w:sz="0" w:space="0" w:color="auto"/>
      </w:divBdr>
      <w:divsChild>
        <w:div w:id="1737514932">
          <w:marLeft w:val="0"/>
          <w:marRight w:val="0"/>
          <w:marTop w:val="0"/>
          <w:marBottom w:val="0"/>
          <w:divBdr>
            <w:top w:val="none" w:sz="0" w:space="0" w:color="auto"/>
            <w:left w:val="none" w:sz="0" w:space="0" w:color="auto"/>
            <w:bottom w:val="none" w:sz="0" w:space="0" w:color="auto"/>
            <w:right w:val="none" w:sz="0" w:space="0" w:color="auto"/>
          </w:divBdr>
        </w:div>
        <w:div w:id="744953316">
          <w:marLeft w:val="0"/>
          <w:marRight w:val="0"/>
          <w:marTop w:val="0"/>
          <w:marBottom w:val="0"/>
          <w:divBdr>
            <w:top w:val="none" w:sz="0" w:space="0" w:color="auto"/>
            <w:left w:val="none" w:sz="0" w:space="0" w:color="auto"/>
            <w:bottom w:val="none" w:sz="0" w:space="0" w:color="auto"/>
            <w:right w:val="none" w:sz="0" w:space="0" w:color="auto"/>
          </w:divBdr>
        </w:div>
      </w:divsChild>
    </w:div>
    <w:div w:id="1777479074">
      <w:bodyDiv w:val="1"/>
      <w:marLeft w:val="0"/>
      <w:marRight w:val="0"/>
      <w:marTop w:val="0"/>
      <w:marBottom w:val="0"/>
      <w:divBdr>
        <w:top w:val="none" w:sz="0" w:space="0" w:color="auto"/>
        <w:left w:val="none" w:sz="0" w:space="0" w:color="auto"/>
        <w:bottom w:val="none" w:sz="0" w:space="0" w:color="auto"/>
        <w:right w:val="none" w:sz="0" w:space="0" w:color="auto"/>
      </w:divBdr>
    </w:div>
    <w:div w:id="1817185241">
      <w:bodyDiv w:val="1"/>
      <w:marLeft w:val="0"/>
      <w:marRight w:val="0"/>
      <w:marTop w:val="0"/>
      <w:marBottom w:val="0"/>
      <w:divBdr>
        <w:top w:val="none" w:sz="0" w:space="0" w:color="auto"/>
        <w:left w:val="none" w:sz="0" w:space="0" w:color="auto"/>
        <w:bottom w:val="none" w:sz="0" w:space="0" w:color="auto"/>
        <w:right w:val="none" w:sz="0" w:space="0" w:color="auto"/>
      </w:divBdr>
      <w:divsChild>
        <w:div w:id="1190021578">
          <w:marLeft w:val="0"/>
          <w:marRight w:val="0"/>
          <w:marTop w:val="0"/>
          <w:marBottom w:val="0"/>
          <w:divBdr>
            <w:top w:val="none" w:sz="0" w:space="0" w:color="auto"/>
            <w:left w:val="none" w:sz="0" w:space="0" w:color="auto"/>
            <w:bottom w:val="none" w:sz="0" w:space="0" w:color="auto"/>
            <w:right w:val="none" w:sz="0" w:space="0" w:color="auto"/>
          </w:divBdr>
        </w:div>
        <w:div w:id="1755709793">
          <w:marLeft w:val="0"/>
          <w:marRight w:val="0"/>
          <w:marTop w:val="0"/>
          <w:marBottom w:val="0"/>
          <w:divBdr>
            <w:top w:val="none" w:sz="0" w:space="0" w:color="auto"/>
            <w:left w:val="none" w:sz="0" w:space="0" w:color="auto"/>
            <w:bottom w:val="none" w:sz="0" w:space="0" w:color="auto"/>
            <w:right w:val="none" w:sz="0" w:space="0" w:color="auto"/>
          </w:divBdr>
        </w:div>
      </w:divsChild>
    </w:div>
    <w:div w:id="18801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 Chads Colours">
      <a:dk1>
        <a:sysClr val="windowText" lastClr="000000"/>
      </a:dk1>
      <a:lt1>
        <a:sysClr val="window" lastClr="FFFFFF"/>
      </a:lt1>
      <a:dk2>
        <a:srgbClr val="44546A"/>
      </a:dk2>
      <a:lt2>
        <a:srgbClr val="3B3351"/>
      </a:lt2>
      <a:accent1>
        <a:srgbClr val="1E365F"/>
      </a:accent1>
      <a:accent2>
        <a:srgbClr val="E77145"/>
      </a:accent2>
      <a:accent3>
        <a:srgbClr val="D9D9D6"/>
      </a:accent3>
      <a:accent4>
        <a:srgbClr val="79B042"/>
      </a:accent4>
      <a:accent5>
        <a:srgbClr val="2799C7"/>
      </a:accent5>
      <a:accent6>
        <a:srgbClr val="658D1B"/>
      </a:accent6>
      <a:hlink>
        <a:srgbClr val="E77145"/>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a37940-eac9-4043-b584-d08c113a01f6">
      <Terms xmlns="http://schemas.microsoft.com/office/infopath/2007/PartnerControls"/>
    </lcf76f155ced4ddcb4097134ff3c332f>
    <TaxCatchAll xmlns="17f716b3-6a6f-4790-b6c4-222eef341f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9AA5A9328809458D7F6EFD830AA4C8" ma:contentTypeVersion="19" ma:contentTypeDescription="Create a new document." ma:contentTypeScope="" ma:versionID="dab960a1ede08d611bd1438ed5e84a66">
  <xsd:schema xmlns:xsd="http://www.w3.org/2001/XMLSchema" xmlns:xs="http://www.w3.org/2001/XMLSchema" xmlns:p="http://schemas.microsoft.com/office/2006/metadata/properties" xmlns:ns2="17f716b3-6a6f-4790-b6c4-222eef341ffa" xmlns:ns3="88a37940-eac9-4043-b584-d08c113a01f6" targetNamespace="http://schemas.microsoft.com/office/2006/metadata/properties" ma:root="true" ma:fieldsID="e42294168a33b8b697d04c1b27274bef" ns2:_="" ns3:_="">
    <xsd:import namespace="17f716b3-6a6f-4790-b6c4-222eef341ffa"/>
    <xsd:import namespace="88a37940-eac9-4043-b584-d08c113a01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716b3-6a6f-4790-b6c4-222eef341f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b8bc400-4cec-4a24-83e4-1d4cfea4a62a}" ma:internalName="TaxCatchAll" ma:showField="CatchAllData" ma:web="17f716b3-6a6f-4790-b6c4-222eef341f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a37940-eac9-4043-b584-d08c113a01f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008918-406D-4D54-AE0A-6BCA8C1C1C0F}">
  <ds:schemaRefs>
    <ds:schemaRef ds:uri="http://schemas.microsoft.com/office/2006/metadata/properties"/>
    <ds:schemaRef ds:uri="http://schemas.microsoft.com/office/infopath/2007/PartnerControls"/>
    <ds:schemaRef ds:uri="88a37940-eac9-4043-b584-d08c113a01f6"/>
    <ds:schemaRef ds:uri="17f716b3-6a6f-4790-b6c4-222eef341ffa"/>
  </ds:schemaRefs>
</ds:datastoreItem>
</file>

<file path=customXml/itemProps2.xml><?xml version="1.0" encoding="utf-8"?>
<ds:datastoreItem xmlns:ds="http://schemas.openxmlformats.org/officeDocument/2006/customXml" ds:itemID="{7120EDBE-7454-49E3-BECE-BAB122C26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716b3-6a6f-4790-b6c4-222eef341ffa"/>
    <ds:schemaRef ds:uri="88a37940-eac9-4043-b584-d08c113a0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58D56-9824-425B-A45C-EC0E8D16B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Ward</dc:creator>
  <cp:keywords/>
  <dc:description/>
  <cp:lastModifiedBy>Welsh, Rhonda</cp:lastModifiedBy>
  <cp:revision>6</cp:revision>
  <dcterms:created xsi:type="dcterms:W3CDTF">2026-05-01T12:41:00Z</dcterms:created>
  <dcterms:modified xsi:type="dcterms:W3CDTF">2026-05-01T12:44:00Z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0x010100379AA5A9328809458D7F6EFD830AA4C8</vt:lpwstr>
  </property>
  <property fmtid="{D5CDD505-2E9C-101B-9397-08002B2CF9AE}" pid="3" name="MediaServiceImageTags">
    <vt:lpwstr/>
  </property>
</Properties>
</file>