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6772F" w14:textId="77777777" w:rsidR="001375E3" w:rsidRPr="00766F5D" w:rsidRDefault="0086085C" w:rsidP="30CA12EB">
      <w:pPr>
        <w:rPr>
          <w:rFonts w:ascii="Avenir Next LT Pro" w:hAnsi="Avenir Next LT Pro"/>
          <w:b/>
          <w:bCs/>
          <w:color w:val="205C40"/>
          <w:sz w:val="40"/>
          <w:szCs w:val="40"/>
        </w:rPr>
      </w:pPr>
      <w:r>
        <w:rPr>
          <w:noProof/>
        </w:rPr>
        <mc:AlternateContent>
          <mc:Choice Requires="wpg">
            <w:drawing>
              <wp:anchor distT="0" distB="0" distL="114300" distR="114300" simplePos="0" relativeHeight="251660288" behindDoc="0" locked="0" layoutInCell="1" allowOverlap="1" wp14:anchorId="034B5193" wp14:editId="1ACA6BF4">
                <wp:simplePos x="0" y="0"/>
                <wp:positionH relativeFrom="column">
                  <wp:posOffset>-2514600</wp:posOffset>
                </wp:positionH>
                <wp:positionV relativeFrom="paragraph">
                  <wp:posOffset>-2546350</wp:posOffset>
                </wp:positionV>
                <wp:extent cx="4827905" cy="4679950"/>
                <wp:effectExtent l="38100" t="38100" r="48895" b="44450"/>
                <wp:wrapNone/>
                <wp:docPr id="1991570152" name="Group 1"/>
                <wp:cNvGraphicFramePr/>
                <a:graphic xmlns:a="http://schemas.openxmlformats.org/drawingml/2006/main">
                  <a:graphicData uri="http://schemas.microsoft.com/office/word/2010/wordprocessingGroup">
                    <wpg:wgp>
                      <wpg:cNvGrpSpPr/>
                      <wpg:grpSpPr>
                        <a:xfrm>
                          <a:off x="0" y="0"/>
                          <a:ext cx="4827905" cy="4679950"/>
                          <a:chOff x="0" y="0"/>
                          <a:chExt cx="5185907" cy="5026881"/>
                        </a:xfrm>
                      </wpg:grpSpPr>
                      <wps:wsp>
                        <wps:cNvPr id="2" name="Star: 5 Points 2"/>
                        <wps:cNvSpPr/>
                        <wps:spPr>
                          <a:xfrm>
                            <a:off x="0" y="0"/>
                            <a:ext cx="5185907" cy="5026881"/>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FE609" w14:textId="77777777" w:rsidR="00574BEF" w:rsidRDefault="00574BEF"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746250" y="2597150"/>
                            <a:ext cx="1750060" cy="697230"/>
                          </a:xfrm>
                          <a:prstGeom prst="rect">
                            <a:avLst/>
                          </a:prstGeom>
                          <a:noFill/>
                          <a:ln>
                            <a:noFill/>
                          </a:ln>
                        </pic:spPr>
                      </pic:pic>
                    </wpg:wgp>
                  </a:graphicData>
                </a:graphic>
              </wp:anchor>
            </w:drawing>
          </mc:Choice>
          <mc:Fallback>
            <w:pict>
              <v:group w14:anchorId="034B5193" id="Group 1" o:spid="_x0000_s1026" style="position:absolute;margin-left:-198pt;margin-top:-200.5pt;width:380.15pt;height:368.5pt;z-index:251660288" coordsize="51859,502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">
                <v:shape id="Star: 5 Points 2" o:spid="_x0000_s1027" style="position:absolute;width:51859;height:50268;visibility:visible;mso-wrap-style:square;v-text-anchor:middle" coordsize="5185907,50268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" adj="-11796480,,5400" path="m5,1920093r1980846,13l2592954,r612102,1920106l5185902,1920093,3583356,3106770r612128,1920098l2592954,3840169,990423,5026868,1602551,3106770,5,1920093xe" fillcolor="#c4d600" strokecolor="#c4d600" strokeweight="1pt">
                  <v:stroke joinstyle="miter"/>
                  <v:formulas/>
                  <v:path arrowok="t" o:connecttype="custom" o:connectlocs="5,1920093;1980851,1920106;2592954,0;3205056,1920106;5185902,1920093;3583356,3106770;4195484,5026868;2592954,3840169;990423,5026868;1602551,3106770;5,1920093" o:connectangles="0,0,0,0,0,0,0,0,0,0,0" textboxrect="0,0,5185907,5026881"/>
                  <v:textbox>
                    <w:txbxContent>
                      <w:p w14:paraId="3C2FE609" w14:textId="77777777" w:rsidR="00574BEF" w:rsidRDefault="00574BEF" w:rsidP="004B1674">
                        <w:pPr>
                          <w:jc w:val="center"/>
                        </w:pPr>
                      </w:p>
                    </w:txbxContent>
                  </v:textbox>
                </v:shape>
                <v:shape id="Picture 5" o:spid="_x0000_s1028" type="#_x0000_t75" style="position:absolute;left:17462;top:25971;width:17501;height:6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">
                  <v:imagedata r:id="rId12" o:title=""/>
                </v:shape>
              </v:group>
            </w:pict>
          </mc:Fallback>
        </mc:AlternateContent>
      </w:r>
      <w:r w:rsidR="1F0FB19A">
        <w:rPr>
          <w:noProof/>
        </w:rPr>
        <w:t>````````````````````</w:t>
      </w:r>
      <w:r w:rsidR="0887E0FE">
        <w:rPr>
          <w:noProof/>
        </w:rPr>
        <w:t xml:space="preserve"> </w:t>
      </w:r>
      <w:r w:rsidR="001A051B">
        <w:rPr>
          <w:noProof/>
        </w:rPr>
        <w:tab/>
      </w:r>
      <w:r w:rsidR="001A051B">
        <w:rPr>
          <w:noProof/>
        </w:rPr>
        <w:tab/>
      </w:r>
      <w:r w:rsidR="363F7ECC">
        <w:rPr>
          <w:noProof/>
        </w:rPr>
        <w:t xml:space="preserve">                               </w:t>
      </w:r>
      <w:r w:rsidR="5FF72B2C">
        <w:rPr>
          <w:noProof/>
        </w:rPr>
        <w:t xml:space="preserve">       </w:t>
      </w:r>
      <w:r w:rsidR="001A051B">
        <w:rPr>
          <w:noProof/>
        </w:rPr>
        <w:tab/>
      </w:r>
      <w:r w:rsidR="001A051B">
        <w:rPr>
          <w:noProof/>
        </w:rPr>
        <w:tab/>
      </w:r>
      <w:r w:rsidR="545747FF" w:rsidRPr="21F66AC1">
        <w:rPr>
          <w:rFonts w:ascii="Avenir Next LT Pro" w:hAnsi="Avenir Next LT Pro"/>
          <w:b/>
          <w:bCs/>
          <w:color w:val="205C40"/>
          <w:sz w:val="40"/>
          <w:szCs w:val="40"/>
        </w:rPr>
        <w:t xml:space="preserve">JOB </w:t>
      </w:r>
    </w:p>
    <w:p w14:paraId="2A2733EC"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3CFFA326" w14:textId="77777777" w:rsidR="00757EAA" w:rsidRPr="00766F5D" w:rsidRDefault="00757EAA" w:rsidP="001375E3">
      <w:pPr>
        <w:ind w:left="2880" w:firstLine="720"/>
        <w:rPr>
          <w:rFonts w:ascii="Avenir Next LT Pro" w:hAnsi="Avenir Next LT Pro" w:cstheme="minorHAnsi"/>
          <w:b/>
          <w:bCs/>
          <w:color w:val="205C40"/>
          <w:sz w:val="14"/>
          <w:szCs w:val="14"/>
        </w:rPr>
      </w:pPr>
    </w:p>
    <w:p w14:paraId="3622CE69" w14:textId="7777777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7055514E" w14:textId="6C69793D" w:rsidR="00757EAA" w:rsidRPr="00740C2B" w:rsidRDefault="004A3C7B" w:rsidP="539B7C7D">
      <w:pPr>
        <w:ind w:left="2880" w:firstLine="720"/>
        <w:rPr>
          <w:rFonts w:ascii="Avenir Next LT Pro" w:hAnsi="Avenir Next LT Pro" w:cstheme="minorHAnsi"/>
          <w:b/>
          <w:bCs/>
          <w:color w:val="205C40"/>
          <w:sz w:val="28"/>
          <w:szCs w:val="28"/>
        </w:rPr>
      </w:pPr>
      <w:r>
        <w:rPr>
          <w:rFonts w:ascii="Avenir Next LT Pro" w:hAnsi="Avenir Next LT Pro"/>
          <w:sz w:val="28"/>
          <w:szCs w:val="28"/>
        </w:rPr>
        <w:t xml:space="preserve"> </w:t>
      </w:r>
      <w:r w:rsidR="00774D58">
        <w:rPr>
          <w:rFonts w:ascii="Avenir Next LT Pro" w:hAnsi="Avenir Next LT Pro" w:cstheme="minorHAnsi"/>
          <w:b/>
          <w:bCs/>
          <w:color w:val="205C40"/>
          <w:sz w:val="28"/>
          <w:szCs w:val="28"/>
        </w:rPr>
        <w:t>Family Support Worker</w:t>
      </w:r>
    </w:p>
    <w:p w14:paraId="141D2243"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3CB820CF"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7ECF6F13" w14:textId="472F6C33" w:rsidR="00995555" w:rsidRPr="00766F5D" w:rsidRDefault="004A3C7B" w:rsidP="004A3C7B">
      <w:pPr>
        <w:ind w:left="360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 xml:space="preserve"> Richmond Primary Academy, Skegness</w:t>
      </w:r>
    </w:p>
    <w:p w14:paraId="76E52FD9" w14:textId="77777777" w:rsidR="00757EAA" w:rsidRDefault="00757EAA" w:rsidP="00757EAA">
      <w:pPr>
        <w:rPr>
          <w:rFonts w:ascii="Avenir Next LT Pro" w:hAnsi="Avenir Next LT Pro" w:cstheme="minorHAnsi"/>
          <w:b/>
          <w:bCs/>
          <w:color w:val="205C40"/>
          <w:sz w:val="28"/>
          <w:szCs w:val="28"/>
        </w:rPr>
      </w:pPr>
    </w:p>
    <w:tbl>
      <w:tblPr>
        <w:tblStyle w:val="TableGrid"/>
        <w:tblW w:w="0" w:type="auto"/>
        <w:tblLook w:val="04A0" w:firstRow="1" w:lastRow="0" w:firstColumn="1" w:lastColumn="0" w:noHBand="0" w:noVBand="1"/>
      </w:tblPr>
      <w:tblGrid>
        <w:gridCol w:w="2405"/>
        <w:gridCol w:w="6611"/>
      </w:tblGrid>
      <w:tr w:rsidR="0022673E" w:rsidRPr="00440F78" w14:paraId="648E2406" w14:textId="77777777" w:rsidTr="002424F4">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1699317"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25A0ED5" w14:textId="77777777" w:rsidR="00787AF8" w:rsidRPr="00787AF8" w:rsidRDefault="00787AF8" w:rsidP="00787AF8">
            <w:pPr>
              <w:spacing w:line="276" w:lineRule="auto"/>
              <w:rPr>
                <w:rFonts w:ascii="Avenir Next LT Pro" w:hAnsi="Avenir Next LT Pro" w:cstheme="minorHAnsi"/>
                <w:sz w:val="20"/>
                <w:szCs w:val="20"/>
              </w:rPr>
            </w:pPr>
            <w:r w:rsidRPr="00787AF8">
              <w:rPr>
                <w:rFonts w:ascii="Avenir Next LT Pro" w:hAnsi="Avenir Next LT Pro" w:cstheme="minorHAnsi"/>
                <w:sz w:val="20"/>
                <w:szCs w:val="20"/>
              </w:rPr>
              <w:t>To be an effective Family Support Worker who supports children and their families to ensure pupils are successful, happy, safe, and able to achieve their full potential. The Family Support Worker will work closely with pupils, parents/carers, staff, and external agencies to remove barriers to learning, improve attendance, promote positive wellbeing, and strengthen family engagement with the school.</w:t>
            </w:r>
          </w:p>
          <w:p w14:paraId="0B635CEB" w14:textId="77777777" w:rsidR="00B35582" w:rsidRDefault="00B35582" w:rsidP="00787AF8">
            <w:pPr>
              <w:spacing w:line="276" w:lineRule="auto"/>
              <w:rPr>
                <w:rFonts w:ascii="Avenir Next LT Pro" w:hAnsi="Avenir Next LT Pro" w:cstheme="minorHAnsi"/>
                <w:sz w:val="20"/>
                <w:szCs w:val="20"/>
              </w:rPr>
            </w:pPr>
          </w:p>
          <w:p w14:paraId="5A3CAB8D" w14:textId="67B0DD17" w:rsidR="0022673E" w:rsidRPr="0018080C" w:rsidRDefault="00787AF8" w:rsidP="00B35582">
            <w:pPr>
              <w:spacing w:line="276" w:lineRule="auto"/>
              <w:rPr>
                <w:rFonts w:ascii="Avenir Next LT Pro" w:hAnsi="Avenir Next LT Pro" w:cstheme="minorHAnsi"/>
                <w:sz w:val="20"/>
                <w:szCs w:val="20"/>
              </w:rPr>
            </w:pPr>
            <w:r w:rsidRPr="00787AF8">
              <w:rPr>
                <w:rFonts w:ascii="Avenir Next LT Pro" w:hAnsi="Avenir Next LT Pro" w:cstheme="minorHAnsi"/>
                <w:sz w:val="20"/>
                <w:szCs w:val="20"/>
              </w:rPr>
              <w:t>The postholder will play a key role in safeguarding and promoting the welfare of children, working closely with the Designated Safeguarding Lead (DSL) and wider safeguarding team to ensure that children are safe, supported, and able to access education consistently.</w:t>
            </w:r>
          </w:p>
        </w:tc>
      </w:tr>
      <w:tr w:rsidR="0022673E" w:rsidRPr="00440F78" w14:paraId="4325E8E1"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08F849"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29D6E5" w14:textId="77777777" w:rsidR="0022673E" w:rsidRPr="0018080C" w:rsidRDefault="0022673E" w:rsidP="002424F4">
            <w:pPr>
              <w:spacing w:line="276" w:lineRule="auto"/>
              <w:rPr>
                <w:rFonts w:ascii="Avenir Next LT Pro" w:hAnsi="Avenir Next LT Pro" w:cstheme="minorHAnsi"/>
                <w:b/>
                <w:bCs/>
                <w:color w:val="205C40"/>
                <w:sz w:val="20"/>
                <w:szCs w:val="20"/>
              </w:rPr>
            </w:pPr>
          </w:p>
        </w:tc>
      </w:tr>
      <w:tr w:rsidR="0022673E" w:rsidRPr="00440F78" w14:paraId="02DBC9B9"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63E9D7" w14:textId="77777777" w:rsidR="0022673E" w:rsidRPr="00440F78" w:rsidRDefault="0022673E" w:rsidP="002424F4">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Pr="00440F78">
              <w:rPr>
                <w:rFonts w:ascii="Avenir Next LT Pro" w:hAnsi="Avenir Next LT Pro" w:cstheme="minorHAnsi"/>
                <w:b/>
                <w:bCs/>
                <w:color w:val="205C40"/>
                <w:sz w:val="28"/>
                <w:szCs w:val="28"/>
              </w:rPr>
              <w:t xml:space="preserve">: </w:t>
            </w:r>
          </w:p>
          <w:p w14:paraId="340E9860"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F8685A" w14:textId="28C20459" w:rsidR="0022673E" w:rsidRPr="0018080C" w:rsidRDefault="0022673E" w:rsidP="002424F4">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The David Ross Education Trust (DRET) is a network of academies with a geographical focus on Northamptonshire, Leicestershire, Lincolnshire, Yorkshire/Humberside, and London</w:t>
            </w:r>
            <w:r w:rsidR="00915D00" w:rsidRPr="0018080C">
              <w:rPr>
                <w:rFonts w:ascii="Avenir Next LT Pro" w:hAnsi="Avenir Next LT Pro" w:cstheme="minorHAnsi"/>
                <w:sz w:val="20"/>
                <w:szCs w:val="20"/>
              </w:rPr>
              <w:t xml:space="preserve">. </w:t>
            </w:r>
          </w:p>
          <w:p w14:paraId="0AC8177F" w14:textId="77777777" w:rsidR="0022673E" w:rsidRPr="0018080C" w:rsidRDefault="0022673E" w:rsidP="002424F4">
            <w:pPr>
              <w:spacing w:line="276" w:lineRule="auto"/>
              <w:rPr>
                <w:rFonts w:ascii="Avenir Next LT Pro" w:hAnsi="Avenir Next LT Pro" w:cstheme="minorHAnsi"/>
                <w:sz w:val="20"/>
                <w:szCs w:val="20"/>
              </w:rPr>
            </w:pPr>
          </w:p>
          <w:p w14:paraId="393A0B99" w14:textId="77777777" w:rsidR="0022673E" w:rsidRPr="0018080C" w:rsidRDefault="0022673E" w:rsidP="002424F4">
            <w:pPr>
              <w:spacing w:line="276" w:lineRule="auto"/>
              <w:rPr>
                <w:rFonts w:ascii="Avenir Next LT Pro" w:hAnsi="Avenir Next LT Pro" w:cstheme="minorHAnsi"/>
                <w:sz w:val="20"/>
                <w:szCs w:val="20"/>
              </w:rPr>
            </w:pPr>
            <w:r w:rsidRPr="0018080C">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22673E" w:rsidRPr="00440F78" w14:paraId="439E5BA2"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D66937"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8F46DC" w14:textId="77777777" w:rsidR="0022673E" w:rsidRPr="00440F78" w:rsidRDefault="0022673E" w:rsidP="002424F4">
            <w:pPr>
              <w:spacing w:line="276" w:lineRule="auto"/>
              <w:rPr>
                <w:rFonts w:ascii="Avenir Next LT Pro" w:hAnsi="Avenir Next LT Pro" w:cstheme="minorHAnsi"/>
                <w:b/>
                <w:bCs/>
                <w:color w:val="205C40"/>
                <w:sz w:val="32"/>
                <w:szCs w:val="32"/>
              </w:rPr>
            </w:pPr>
          </w:p>
        </w:tc>
      </w:tr>
      <w:tr w:rsidR="0022673E" w:rsidRPr="00440F78" w14:paraId="34F8C7BB"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2E3D7B" w14:textId="77777777" w:rsidR="0022673E" w:rsidRPr="00440F78" w:rsidRDefault="0022673E" w:rsidP="002424F4">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F9532D" w14:textId="4FBF0B55" w:rsidR="0022673E" w:rsidRPr="00132EC1" w:rsidRDefault="00774D58" w:rsidP="002424F4">
            <w:pPr>
              <w:spacing w:line="276" w:lineRule="auto"/>
              <w:rPr>
                <w:rFonts w:ascii="Avenir Next LT Pro" w:hAnsi="Avenir Next LT Pro" w:cstheme="minorHAnsi"/>
                <w:sz w:val="20"/>
                <w:szCs w:val="20"/>
              </w:rPr>
            </w:pPr>
            <w:r w:rsidRPr="00132EC1">
              <w:rPr>
                <w:rFonts w:ascii="Avenir Next LT Pro" w:hAnsi="Avenir Next LT Pro" w:cstheme="minorHAnsi"/>
                <w:sz w:val="20"/>
                <w:szCs w:val="20"/>
              </w:rPr>
              <w:t>Principal</w:t>
            </w:r>
          </w:p>
        </w:tc>
      </w:tr>
      <w:tr w:rsidR="0022673E" w:rsidRPr="00440F78" w14:paraId="00F22EA8" w14:textId="77777777" w:rsidTr="007D7FE1">
        <w:trPr>
          <w:trHeight w:val="317"/>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13175E"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744119" w14:textId="77777777" w:rsidR="0022673E" w:rsidRPr="00440F78" w:rsidRDefault="0022673E" w:rsidP="002424F4">
            <w:pPr>
              <w:spacing w:line="276" w:lineRule="auto"/>
              <w:rPr>
                <w:rFonts w:ascii="Avenir Next LT Pro" w:hAnsi="Avenir Next LT Pro" w:cstheme="minorHAnsi"/>
                <w:highlight w:val="yellow"/>
              </w:rPr>
            </w:pPr>
          </w:p>
        </w:tc>
      </w:tr>
      <w:tr w:rsidR="0022673E" w:rsidRPr="00440F78" w14:paraId="56A25101"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F49CF3" w14:textId="77777777" w:rsidR="0022673E" w:rsidRPr="00440F78" w:rsidRDefault="0022673E" w:rsidP="002424F4">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ABDCDD" w14:textId="28853EE4" w:rsidR="00CB7BD7" w:rsidRPr="008B503F" w:rsidRDefault="00CB7BD7" w:rsidP="00CB7BD7">
            <w:pPr>
              <w:tabs>
                <w:tab w:val="left" w:pos="34"/>
              </w:tabs>
              <w:jc w:val="both"/>
              <w:rPr>
                <w:rFonts w:ascii="Avenir Next LT Pro" w:hAnsi="Avenir Next LT Pro" w:cstheme="minorHAnsi"/>
                <w:sz w:val="20"/>
                <w:szCs w:val="20"/>
              </w:rPr>
            </w:pPr>
            <w:r w:rsidRPr="008B503F">
              <w:rPr>
                <w:rFonts w:ascii="Avenir Next LT Pro" w:hAnsi="Avenir Next LT Pro" w:cstheme="minorHAnsi"/>
                <w:sz w:val="20"/>
                <w:szCs w:val="20"/>
              </w:rPr>
              <w:t xml:space="preserve">NJC </w:t>
            </w:r>
            <w:r w:rsidR="00D026B9">
              <w:rPr>
                <w:rFonts w:ascii="Avenir Next LT Pro" w:hAnsi="Avenir Next LT Pro" w:cstheme="minorHAnsi"/>
                <w:sz w:val="20"/>
                <w:szCs w:val="20"/>
              </w:rPr>
              <w:t>08</w:t>
            </w:r>
            <w:r w:rsidRPr="008B503F">
              <w:rPr>
                <w:rFonts w:ascii="Avenir Next LT Pro" w:hAnsi="Avenir Next LT Pro" w:cstheme="minorHAnsi"/>
                <w:sz w:val="20"/>
                <w:szCs w:val="20"/>
              </w:rPr>
              <w:t xml:space="preserve"> £</w:t>
            </w:r>
            <w:r w:rsidR="00D026B9">
              <w:rPr>
                <w:rFonts w:ascii="Avenir Next LT Pro" w:hAnsi="Avenir Next LT Pro" w:cstheme="minorHAnsi"/>
                <w:sz w:val="20"/>
                <w:szCs w:val="20"/>
              </w:rPr>
              <w:t>26.824</w:t>
            </w:r>
            <w:r w:rsidRPr="008B503F">
              <w:rPr>
                <w:rFonts w:ascii="Avenir Next LT Pro" w:hAnsi="Avenir Next LT Pro" w:cstheme="minorHAnsi"/>
                <w:sz w:val="20"/>
                <w:szCs w:val="20"/>
              </w:rPr>
              <w:t xml:space="preserve"> FTE </w:t>
            </w:r>
          </w:p>
          <w:p w14:paraId="7344C182" w14:textId="77777777" w:rsidR="00CB7BD7" w:rsidRPr="008B503F" w:rsidRDefault="00CB7BD7" w:rsidP="00CB7BD7">
            <w:pPr>
              <w:tabs>
                <w:tab w:val="left" w:pos="34"/>
              </w:tabs>
              <w:jc w:val="both"/>
              <w:rPr>
                <w:rFonts w:ascii="Avenir Next LT Pro" w:hAnsi="Avenir Next LT Pro" w:cstheme="minorHAnsi"/>
                <w:sz w:val="20"/>
                <w:szCs w:val="20"/>
              </w:rPr>
            </w:pPr>
            <w:r w:rsidRPr="008B503F">
              <w:rPr>
                <w:rFonts w:ascii="Avenir Next LT Pro" w:hAnsi="Avenir Next LT Pro" w:cstheme="minorHAnsi"/>
                <w:sz w:val="20"/>
                <w:szCs w:val="20"/>
              </w:rPr>
              <w:t>Where the salary quoted is the full time equivalent (FTE), part time/ term time posts are paid pro-rata</w:t>
            </w:r>
          </w:p>
          <w:p w14:paraId="7435FFC6" w14:textId="19E100BD" w:rsidR="0022673E" w:rsidRPr="00440F78" w:rsidRDefault="0022673E" w:rsidP="002424F4">
            <w:pPr>
              <w:spacing w:line="276" w:lineRule="auto"/>
              <w:rPr>
                <w:rFonts w:ascii="Avenir Next LT Pro" w:hAnsi="Avenir Next LT Pro" w:cstheme="minorHAnsi"/>
                <w:highlight w:val="yellow"/>
              </w:rPr>
            </w:pPr>
          </w:p>
        </w:tc>
      </w:tr>
      <w:tr w:rsidR="0022673E" w:rsidRPr="00440F78" w14:paraId="78A52C55" w14:textId="77777777" w:rsidTr="002424F4">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0A79CB" w14:textId="77777777" w:rsidR="0022673E" w:rsidRPr="00440F78" w:rsidRDefault="0022673E" w:rsidP="002424F4">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EF1FD6" w14:textId="77777777" w:rsidR="0022673E" w:rsidRPr="00440F78" w:rsidRDefault="0022673E" w:rsidP="002424F4">
            <w:pPr>
              <w:spacing w:line="276" w:lineRule="auto"/>
              <w:rPr>
                <w:rFonts w:ascii="Avenir Next LT Pro" w:hAnsi="Avenir Next LT Pro" w:cstheme="minorHAnsi"/>
                <w:highlight w:val="yellow"/>
              </w:rPr>
            </w:pPr>
          </w:p>
        </w:tc>
      </w:tr>
    </w:tbl>
    <w:p w14:paraId="44A6C02B" w14:textId="00E89DB0" w:rsidR="00436340" w:rsidRDefault="00ED02AD" w:rsidP="003B6F4F">
      <w:pPr>
        <w:tabs>
          <w:tab w:val="left" w:pos="34"/>
        </w:tabs>
        <w:jc w:val="both"/>
        <w:rPr>
          <w:rFonts w:ascii="Avenir Next LT Pro" w:hAnsi="Avenir Next LT Pro" w:cstheme="minorHAnsi"/>
          <w:sz w:val="20"/>
          <w:szCs w:val="20"/>
          <w:lang w:val="en-US"/>
        </w:rPr>
      </w:pPr>
      <w:r>
        <w:rPr>
          <w:rFonts w:ascii="Avenir Next LT Pro" w:hAnsi="Avenir Next LT Pro" w:cstheme="minorHAnsi"/>
          <w:b/>
          <w:bCs/>
          <w:color w:val="205C40"/>
          <w:sz w:val="28"/>
          <w:szCs w:val="28"/>
        </w:rPr>
        <w:t>Hours:</w:t>
      </w:r>
      <w:r>
        <w:rPr>
          <w:rFonts w:ascii="Avenir Next LT Pro" w:hAnsi="Avenir Next LT Pro" w:cstheme="minorHAnsi"/>
          <w:b/>
          <w:bCs/>
          <w:color w:val="205C40"/>
          <w:sz w:val="28"/>
          <w:szCs w:val="28"/>
        </w:rPr>
        <w:tab/>
      </w:r>
      <w:r>
        <w:rPr>
          <w:rFonts w:ascii="Avenir Next LT Pro" w:hAnsi="Avenir Next LT Pro" w:cstheme="minorHAnsi"/>
          <w:b/>
          <w:bCs/>
          <w:color w:val="205C40"/>
          <w:sz w:val="28"/>
          <w:szCs w:val="28"/>
        </w:rPr>
        <w:tab/>
      </w:r>
      <w:r w:rsidR="003B6F4F">
        <w:rPr>
          <w:rFonts w:ascii="Avenir Next LT Pro" w:hAnsi="Avenir Next LT Pro" w:cstheme="minorHAnsi"/>
          <w:b/>
          <w:bCs/>
          <w:color w:val="205C40"/>
          <w:sz w:val="28"/>
          <w:szCs w:val="28"/>
        </w:rPr>
        <w:t xml:space="preserve">    </w:t>
      </w:r>
      <w:r w:rsidR="003B6F4F">
        <w:rPr>
          <w:rFonts w:ascii="Avenir Next LT Pro" w:hAnsi="Avenir Next LT Pro" w:cstheme="minorHAnsi"/>
          <w:sz w:val="20"/>
          <w:szCs w:val="20"/>
          <w:lang w:val="en-US"/>
        </w:rPr>
        <w:t>30</w:t>
      </w:r>
      <w:r w:rsidR="003B6F4F" w:rsidRPr="00256627">
        <w:rPr>
          <w:rFonts w:ascii="Avenir Next LT Pro" w:hAnsi="Avenir Next LT Pro" w:cstheme="minorHAnsi"/>
          <w:sz w:val="20"/>
          <w:szCs w:val="20"/>
          <w:lang w:val="en-US"/>
        </w:rPr>
        <w:t xml:space="preserve"> hours per week </w:t>
      </w:r>
      <w:r w:rsidR="00B07B8A">
        <w:rPr>
          <w:rFonts w:ascii="Avenir Next LT Pro" w:hAnsi="Avenir Next LT Pro" w:cstheme="minorHAnsi"/>
          <w:sz w:val="20"/>
          <w:szCs w:val="20"/>
          <w:lang w:val="en-US"/>
        </w:rPr>
        <w:t>over 5 days (</w:t>
      </w:r>
      <w:proofErr w:type="gramStart"/>
      <w:r w:rsidR="00B07B8A">
        <w:rPr>
          <w:rFonts w:ascii="Avenir Next LT Pro" w:hAnsi="Avenir Next LT Pro" w:cstheme="minorHAnsi"/>
          <w:sz w:val="20"/>
          <w:szCs w:val="20"/>
          <w:lang w:val="en-US"/>
        </w:rPr>
        <w:t>actually working</w:t>
      </w:r>
      <w:proofErr w:type="gramEnd"/>
      <w:r w:rsidR="00B07B8A">
        <w:rPr>
          <w:rFonts w:ascii="Avenir Next LT Pro" w:hAnsi="Avenir Next LT Pro" w:cstheme="minorHAnsi"/>
          <w:sz w:val="20"/>
          <w:szCs w:val="20"/>
          <w:lang w:val="en-US"/>
        </w:rPr>
        <w:t xml:space="preserve"> hours can be </w:t>
      </w:r>
      <w:r w:rsidR="00436340">
        <w:rPr>
          <w:rFonts w:ascii="Avenir Next LT Pro" w:hAnsi="Avenir Next LT Pro" w:cstheme="minorHAnsi"/>
          <w:sz w:val="20"/>
          <w:szCs w:val="20"/>
          <w:lang w:val="en-US"/>
        </w:rPr>
        <w:t>negotiated</w:t>
      </w:r>
      <w:r w:rsidR="00015256">
        <w:rPr>
          <w:rFonts w:ascii="Avenir Next LT Pro" w:hAnsi="Avenir Next LT Pro" w:cstheme="minorHAnsi"/>
          <w:sz w:val="20"/>
          <w:szCs w:val="20"/>
          <w:lang w:val="en-US"/>
        </w:rPr>
        <w:t>)</w:t>
      </w:r>
      <w:r w:rsidR="00B07B8A">
        <w:rPr>
          <w:rFonts w:ascii="Avenir Next LT Pro" w:hAnsi="Avenir Next LT Pro" w:cstheme="minorHAnsi"/>
          <w:sz w:val="20"/>
          <w:szCs w:val="20"/>
          <w:lang w:val="en-US"/>
        </w:rPr>
        <w:t xml:space="preserve">  </w:t>
      </w:r>
    </w:p>
    <w:p w14:paraId="40D4B824" w14:textId="51109C04" w:rsidR="00995555" w:rsidRPr="00766F5D" w:rsidRDefault="00436340" w:rsidP="00CC7BAC">
      <w:pPr>
        <w:tabs>
          <w:tab w:val="left" w:pos="34"/>
        </w:tabs>
        <w:jc w:val="both"/>
        <w:rPr>
          <w:rFonts w:ascii="Avenir Next LT Pro" w:hAnsi="Avenir Next LT Pro" w:cstheme="minorHAnsi"/>
          <w:b/>
          <w:bCs/>
          <w:color w:val="205C40"/>
          <w:sz w:val="10"/>
          <w:szCs w:val="10"/>
        </w:rPr>
      </w:pPr>
      <w:r>
        <w:rPr>
          <w:rFonts w:ascii="Avenir Next LT Pro" w:hAnsi="Avenir Next LT Pro" w:cstheme="minorHAnsi"/>
          <w:sz w:val="20"/>
          <w:szCs w:val="20"/>
          <w:lang w:val="en-US"/>
        </w:rPr>
        <w:tab/>
      </w:r>
      <w:r>
        <w:rPr>
          <w:rFonts w:ascii="Avenir Next LT Pro" w:hAnsi="Avenir Next LT Pro" w:cstheme="minorHAnsi"/>
          <w:sz w:val="20"/>
          <w:szCs w:val="20"/>
          <w:lang w:val="en-US"/>
        </w:rPr>
        <w:tab/>
      </w:r>
      <w:r>
        <w:rPr>
          <w:rFonts w:ascii="Avenir Next LT Pro" w:hAnsi="Avenir Next LT Pro" w:cstheme="minorHAnsi"/>
          <w:sz w:val="20"/>
          <w:szCs w:val="20"/>
          <w:lang w:val="en-US"/>
        </w:rPr>
        <w:tab/>
      </w:r>
      <w:r>
        <w:rPr>
          <w:rFonts w:ascii="Avenir Next LT Pro" w:hAnsi="Avenir Next LT Pro" w:cstheme="minorHAnsi"/>
          <w:sz w:val="20"/>
          <w:szCs w:val="20"/>
          <w:lang w:val="en-US"/>
        </w:rPr>
        <w:tab/>
        <w:t xml:space="preserve">     </w:t>
      </w:r>
      <w:r w:rsidR="003B6F4F" w:rsidRPr="00256627">
        <w:rPr>
          <w:rFonts w:ascii="Avenir Next LT Pro" w:hAnsi="Avenir Next LT Pro" w:cstheme="minorHAnsi"/>
          <w:sz w:val="20"/>
          <w:szCs w:val="20"/>
          <w:lang w:val="en-US"/>
        </w:rPr>
        <w:t xml:space="preserve">TERM TIME </w:t>
      </w:r>
      <w:r w:rsidR="005672DB">
        <w:rPr>
          <w:rFonts w:ascii="Avenir Next LT Pro" w:hAnsi="Avenir Next LT Pro" w:cstheme="minorHAnsi"/>
          <w:sz w:val="20"/>
          <w:szCs w:val="20"/>
          <w:lang w:val="en-US"/>
        </w:rPr>
        <w:t xml:space="preserve">– Plus 3 additional weeks and </w:t>
      </w:r>
      <w:r w:rsidR="003B6F4F" w:rsidRPr="00256627">
        <w:rPr>
          <w:rFonts w:ascii="Avenir Next LT Pro" w:hAnsi="Avenir Next LT Pro" w:cstheme="minorHAnsi"/>
          <w:sz w:val="20"/>
          <w:szCs w:val="20"/>
          <w:lang w:val="en-US"/>
        </w:rPr>
        <w:t xml:space="preserve">5 </w:t>
      </w:r>
      <w:r w:rsidR="005672DB">
        <w:rPr>
          <w:rFonts w:ascii="Avenir Next LT Pro" w:hAnsi="Avenir Next LT Pro" w:cstheme="minorHAnsi"/>
          <w:sz w:val="20"/>
          <w:szCs w:val="20"/>
          <w:lang w:val="en-US"/>
        </w:rPr>
        <w:t>t</w:t>
      </w:r>
      <w:r w:rsidR="003B6F4F" w:rsidRPr="00256627">
        <w:rPr>
          <w:rFonts w:ascii="Avenir Next LT Pro" w:hAnsi="Avenir Next LT Pro" w:cstheme="minorHAnsi"/>
          <w:sz w:val="20"/>
          <w:szCs w:val="20"/>
          <w:lang w:val="en-US"/>
        </w:rPr>
        <w:t xml:space="preserve">raining </w:t>
      </w:r>
      <w:r w:rsidR="005672DB">
        <w:rPr>
          <w:rFonts w:ascii="Avenir Next LT Pro" w:hAnsi="Avenir Next LT Pro" w:cstheme="minorHAnsi"/>
          <w:sz w:val="20"/>
          <w:szCs w:val="20"/>
          <w:lang w:val="en-US"/>
        </w:rPr>
        <w:t>d</w:t>
      </w:r>
      <w:r w:rsidR="003B6F4F" w:rsidRPr="00256627">
        <w:rPr>
          <w:rFonts w:ascii="Avenir Next LT Pro" w:hAnsi="Avenir Next LT Pro" w:cstheme="minorHAnsi"/>
          <w:sz w:val="20"/>
          <w:szCs w:val="20"/>
          <w:lang w:val="en-US"/>
        </w:rPr>
        <w:t>ays</w:t>
      </w:r>
    </w:p>
    <w:p w14:paraId="3BA92681"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746FEF">
          <w:footerReference w:type="default" r:id="rId13"/>
          <w:pgSz w:w="11906" w:h="16838"/>
          <w:pgMar w:top="1440" w:right="1440" w:bottom="1440" w:left="1440" w:header="709" w:footer="708" w:gutter="0"/>
          <w:cols w:space="708"/>
          <w:docGrid w:linePitch="360"/>
        </w:sectPr>
      </w:pPr>
    </w:p>
    <w:p w14:paraId="578B1D1A" w14:textId="5B370E7A" w:rsidR="00706C35" w:rsidRPr="00774D58" w:rsidRDefault="00B4499A" w:rsidP="00774D58">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43C1FAD9" w14:textId="77777777" w:rsidR="009D14B1" w:rsidRDefault="009D14B1" w:rsidP="009D14B1">
      <w:pPr>
        <w:spacing w:line="360" w:lineRule="auto"/>
        <w:rPr>
          <w:rFonts w:ascii="Avenir Next LT Pro" w:hAnsi="Avenir Next LT Pro" w:cstheme="minorHAnsi"/>
          <w:b/>
          <w:bCs/>
          <w:color w:val="205C40"/>
          <w:sz w:val="24"/>
          <w:szCs w:val="24"/>
        </w:rPr>
      </w:pPr>
    </w:p>
    <w:p w14:paraId="021E13B1" w14:textId="55734F9C" w:rsidR="001E1188" w:rsidRPr="00766F5D" w:rsidRDefault="001E1188" w:rsidP="009D14B1">
      <w:pPr>
        <w:spacing w:line="360" w:lineRule="auto"/>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AREAS OF RESPONSIBILITY AND ACCOUNTABILITY </w:t>
      </w:r>
    </w:p>
    <w:p w14:paraId="3EFC17A6" w14:textId="1B273D15" w:rsidR="005B4EA2" w:rsidRPr="00F356B1" w:rsidRDefault="006E287A" w:rsidP="009D14B1">
      <w:pPr>
        <w:numPr>
          <w:ilvl w:val="0"/>
          <w:numId w:val="9"/>
        </w:numPr>
        <w:spacing w:before="100" w:beforeAutospacing="1" w:after="100" w:afterAutospacing="1" w:line="360" w:lineRule="auto"/>
        <w:ind w:left="714" w:hanging="357"/>
        <w:rPr>
          <w:rFonts w:eastAsia="Times New Roman"/>
          <w:color w:val="000000"/>
        </w:rPr>
      </w:pPr>
      <w:r>
        <w:rPr>
          <w:rFonts w:eastAsia="Times New Roman"/>
          <w:color w:val="000000"/>
        </w:rPr>
        <w:t>Work under the direction of the Principal, Senior Leadership Team, SENCo and Designated Safeguarding Lead (DSL) to support pupils and families.</w:t>
      </w:r>
    </w:p>
    <w:p w14:paraId="131DB6E6" w14:textId="77777777" w:rsidR="006E287A" w:rsidRDefault="006E287A" w:rsidP="009D14B1">
      <w:pPr>
        <w:numPr>
          <w:ilvl w:val="0"/>
          <w:numId w:val="9"/>
        </w:numPr>
        <w:spacing w:before="100" w:beforeAutospacing="1" w:after="100" w:afterAutospacing="1" w:line="360" w:lineRule="auto"/>
        <w:ind w:left="714" w:hanging="357"/>
        <w:rPr>
          <w:rFonts w:eastAsia="Times New Roman"/>
          <w:color w:val="000000"/>
        </w:rPr>
      </w:pPr>
      <w:r>
        <w:rPr>
          <w:rFonts w:eastAsia="Times New Roman"/>
          <w:color w:val="000000"/>
        </w:rPr>
        <w:t xml:space="preserve">Act as a Deputy Designated Safeguarding Lead (DDSL)/Safeguarding Lead (where appropriate), supporting the </w:t>
      </w:r>
      <w:proofErr w:type="gramStart"/>
      <w:r>
        <w:rPr>
          <w:rFonts w:eastAsia="Times New Roman"/>
          <w:color w:val="000000"/>
        </w:rPr>
        <w:t>Principal</w:t>
      </w:r>
      <w:proofErr w:type="gramEnd"/>
      <w:r>
        <w:rPr>
          <w:rFonts w:eastAsia="Times New Roman"/>
          <w:color w:val="000000"/>
        </w:rPr>
        <w:t xml:space="preserve"> in managing safeguarding and child protection matters, attending professional meetings, child protection conferences, core groups and multi-agency meetings, and ensuring safeguarding concerns are acted upon effectively.</w:t>
      </w:r>
    </w:p>
    <w:p w14:paraId="75FE4522" w14:textId="77777777" w:rsidR="006E287A" w:rsidRDefault="006E287A" w:rsidP="009D14B1">
      <w:pPr>
        <w:numPr>
          <w:ilvl w:val="0"/>
          <w:numId w:val="9"/>
        </w:numPr>
        <w:spacing w:before="100" w:beforeAutospacing="1" w:after="100" w:afterAutospacing="1" w:line="360" w:lineRule="auto"/>
        <w:ind w:left="714" w:hanging="357"/>
        <w:rPr>
          <w:rFonts w:eastAsia="Times New Roman"/>
          <w:color w:val="000000"/>
        </w:rPr>
      </w:pPr>
      <w:r>
        <w:rPr>
          <w:rFonts w:eastAsia="Times New Roman"/>
          <w:color w:val="000000"/>
        </w:rPr>
        <w:t>Drive improvements in pupil attendance and punctuality by identifying barriers and implementing appropriate support strategies.</w:t>
      </w:r>
    </w:p>
    <w:p w14:paraId="36AF104E" w14:textId="77777777" w:rsidR="006E287A" w:rsidRDefault="006E287A" w:rsidP="009D14B1">
      <w:pPr>
        <w:numPr>
          <w:ilvl w:val="0"/>
          <w:numId w:val="9"/>
        </w:numPr>
        <w:spacing w:before="100" w:beforeAutospacing="1" w:after="100" w:afterAutospacing="1" w:line="360" w:lineRule="auto"/>
        <w:ind w:left="714" w:hanging="357"/>
        <w:rPr>
          <w:rFonts w:eastAsia="Times New Roman"/>
          <w:color w:val="000000"/>
        </w:rPr>
      </w:pPr>
      <w:r>
        <w:rPr>
          <w:rFonts w:eastAsia="Times New Roman"/>
          <w:color w:val="000000"/>
        </w:rPr>
        <w:t>Build positive relationships with families to promote pupil wellbeing, engagement and successful outcomes.</w:t>
      </w:r>
    </w:p>
    <w:p w14:paraId="751149FD" w14:textId="77777777" w:rsidR="006E287A" w:rsidRDefault="006E287A" w:rsidP="009D14B1">
      <w:pPr>
        <w:numPr>
          <w:ilvl w:val="0"/>
          <w:numId w:val="9"/>
        </w:numPr>
        <w:spacing w:before="100" w:beforeAutospacing="1" w:after="100" w:afterAutospacing="1" w:line="360" w:lineRule="auto"/>
        <w:ind w:left="714" w:hanging="357"/>
        <w:rPr>
          <w:rFonts w:eastAsia="Times New Roman"/>
          <w:color w:val="000000"/>
        </w:rPr>
      </w:pPr>
      <w:r>
        <w:rPr>
          <w:rFonts w:eastAsia="Times New Roman"/>
          <w:color w:val="000000"/>
        </w:rPr>
        <w:t>Undertake home visits where appropriate to support attendance, welfare and safeguarding concerns.</w:t>
      </w:r>
    </w:p>
    <w:p w14:paraId="2AE3C3A7" w14:textId="77777777" w:rsidR="006E287A" w:rsidRDefault="006E287A" w:rsidP="009D14B1">
      <w:pPr>
        <w:numPr>
          <w:ilvl w:val="0"/>
          <w:numId w:val="9"/>
        </w:numPr>
        <w:spacing w:before="100" w:beforeAutospacing="1" w:after="100" w:afterAutospacing="1" w:line="360" w:lineRule="auto"/>
        <w:ind w:left="714" w:hanging="357"/>
        <w:rPr>
          <w:rFonts w:eastAsia="Times New Roman"/>
          <w:color w:val="000000"/>
        </w:rPr>
      </w:pPr>
      <w:r>
        <w:rPr>
          <w:rFonts w:eastAsia="Times New Roman"/>
          <w:color w:val="000000"/>
        </w:rPr>
        <w:t>Support pupils and families during transition periods, including new admissions and vulnerable pupils requiring additional support.</w:t>
      </w:r>
    </w:p>
    <w:p w14:paraId="5739304F" w14:textId="508574EF" w:rsidR="003258DE" w:rsidRPr="006E287A" w:rsidRDefault="006E287A" w:rsidP="009D14B1">
      <w:pPr>
        <w:numPr>
          <w:ilvl w:val="0"/>
          <w:numId w:val="9"/>
        </w:numPr>
        <w:spacing w:before="100" w:beforeAutospacing="1" w:after="100" w:afterAutospacing="1" w:line="360" w:lineRule="auto"/>
        <w:ind w:left="714" w:hanging="357"/>
        <w:rPr>
          <w:rFonts w:eastAsia="Times New Roman"/>
          <w:color w:val="000000"/>
        </w:rPr>
      </w:pPr>
      <w:r>
        <w:rPr>
          <w:rFonts w:eastAsia="Times New Roman"/>
          <w:color w:val="000000"/>
        </w:rPr>
        <w:t>W</w:t>
      </w:r>
      <w:r w:rsidRPr="006E287A">
        <w:rPr>
          <w:rFonts w:eastAsia="Times New Roman"/>
          <w:color w:val="000000"/>
        </w:rPr>
        <w:t>ork collaboratively with external agencies and participate in Early Help meetings to ensure coordinated support for families</w:t>
      </w:r>
    </w:p>
    <w:p w14:paraId="47FF2A81" w14:textId="77777777" w:rsidR="001E1188" w:rsidRPr="00766F5D" w:rsidRDefault="005E5ACC" w:rsidP="009D14B1">
      <w:pPr>
        <w:spacing w:line="360" w:lineRule="auto"/>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202C28EA" w14:textId="77777777" w:rsidR="00F356B1" w:rsidRDefault="00055F3B" w:rsidP="009D14B1">
      <w:pPr>
        <w:numPr>
          <w:ilvl w:val="0"/>
          <w:numId w:val="10"/>
        </w:numPr>
        <w:spacing w:line="360" w:lineRule="auto"/>
        <w:rPr>
          <w:rFonts w:eastAsia="Times New Roman"/>
          <w:color w:val="000000"/>
        </w:rPr>
      </w:pPr>
      <w:r w:rsidRPr="00F356B1">
        <w:rPr>
          <w:rFonts w:eastAsia="Times New Roman"/>
          <w:color w:val="000000"/>
        </w:rPr>
        <w:t>Knowledge of safeguarding and child protection procedures, including understanding of Keeping Children Safe in Education (KCSIE).</w:t>
      </w:r>
    </w:p>
    <w:p w14:paraId="3073192D" w14:textId="3B7204BA" w:rsidR="00055F3B" w:rsidRPr="00F356B1" w:rsidRDefault="00055F3B" w:rsidP="009D14B1">
      <w:pPr>
        <w:numPr>
          <w:ilvl w:val="0"/>
          <w:numId w:val="10"/>
        </w:numPr>
        <w:spacing w:line="360" w:lineRule="auto"/>
        <w:rPr>
          <w:rFonts w:eastAsia="Times New Roman"/>
          <w:color w:val="000000"/>
        </w:rPr>
      </w:pPr>
      <w:r w:rsidRPr="00F356B1">
        <w:rPr>
          <w:rFonts w:eastAsia="Times New Roman"/>
          <w:color w:val="000000"/>
        </w:rPr>
        <w:t>Ability to identify and respond appropriately to welfare, attendance and safeguarding concerns.</w:t>
      </w:r>
    </w:p>
    <w:p w14:paraId="4A99AB9D" w14:textId="77777777" w:rsidR="00055F3B" w:rsidRDefault="00055F3B" w:rsidP="009D14B1">
      <w:pPr>
        <w:numPr>
          <w:ilvl w:val="0"/>
          <w:numId w:val="10"/>
        </w:numPr>
        <w:spacing w:line="360" w:lineRule="auto"/>
        <w:rPr>
          <w:rFonts w:eastAsia="Times New Roman"/>
          <w:color w:val="000000"/>
        </w:rPr>
      </w:pPr>
      <w:r>
        <w:rPr>
          <w:rFonts w:eastAsia="Times New Roman"/>
          <w:color w:val="000000"/>
        </w:rPr>
        <w:t>Experience of working effectively with children, families and vulnerable groups.</w:t>
      </w:r>
    </w:p>
    <w:p w14:paraId="04597ED4" w14:textId="77777777" w:rsidR="00055F3B" w:rsidRDefault="00055F3B" w:rsidP="009D14B1">
      <w:pPr>
        <w:numPr>
          <w:ilvl w:val="0"/>
          <w:numId w:val="10"/>
        </w:numPr>
        <w:spacing w:line="360" w:lineRule="auto"/>
        <w:rPr>
          <w:rFonts w:eastAsia="Times New Roman"/>
          <w:color w:val="000000"/>
        </w:rPr>
      </w:pPr>
      <w:r>
        <w:rPr>
          <w:rFonts w:eastAsia="Times New Roman"/>
          <w:color w:val="000000"/>
        </w:rPr>
        <w:t>Strong communication and interpersonal skills, with the ability to build positive relationships with parents, carers and professionals.</w:t>
      </w:r>
    </w:p>
    <w:p w14:paraId="786347DB" w14:textId="77777777" w:rsidR="00055F3B" w:rsidRDefault="00055F3B" w:rsidP="009D14B1">
      <w:pPr>
        <w:numPr>
          <w:ilvl w:val="0"/>
          <w:numId w:val="10"/>
        </w:numPr>
        <w:spacing w:line="360" w:lineRule="auto"/>
        <w:rPr>
          <w:rFonts w:eastAsia="Times New Roman"/>
          <w:color w:val="000000"/>
        </w:rPr>
      </w:pPr>
      <w:r>
        <w:rPr>
          <w:rFonts w:eastAsia="Times New Roman"/>
          <w:color w:val="000000"/>
        </w:rPr>
        <w:t>Knowledge of Early Help processes and experience of multi-agency working.</w:t>
      </w:r>
    </w:p>
    <w:p w14:paraId="13C88948" w14:textId="77777777" w:rsidR="00055F3B" w:rsidRDefault="00055F3B" w:rsidP="009D14B1">
      <w:pPr>
        <w:numPr>
          <w:ilvl w:val="0"/>
          <w:numId w:val="10"/>
        </w:numPr>
        <w:spacing w:line="360" w:lineRule="auto"/>
        <w:rPr>
          <w:rFonts w:eastAsia="Times New Roman"/>
          <w:color w:val="000000"/>
        </w:rPr>
      </w:pPr>
      <w:r>
        <w:rPr>
          <w:rFonts w:eastAsia="Times New Roman"/>
          <w:color w:val="000000"/>
        </w:rPr>
        <w:lastRenderedPageBreak/>
        <w:t>Ability to manage sensitive information professionally, maintaining confidentiality and accurate records.</w:t>
      </w:r>
    </w:p>
    <w:p w14:paraId="0F475837" w14:textId="77777777" w:rsidR="00055F3B" w:rsidRDefault="00055F3B" w:rsidP="009D14B1">
      <w:pPr>
        <w:numPr>
          <w:ilvl w:val="0"/>
          <w:numId w:val="10"/>
        </w:numPr>
        <w:spacing w:line="360" w:lineRule="auto"/>
        <w:rPr>
          <w:rFonts w:eastAsia="Times New Roman"/>
          <w:color w:val="000000"/>
        </w:rPr>
      </w:pPr>
      <w:r>
        <w:rPr>
          <w:rFonts w:eastAsia="Times New Roman"/>
          <w:color w:val="000000"/>
        </w:rPr>
        <w:t>Strong organisational skills with the ability to prioritise workload and work independently.</w:t>
      </w:r>
    </w:p>
    <w:p w14:paraId="7BB5FEAE" w14:textId="77777777" w:rsidR="003258DE" w:rsidRPr="00766F5D" w:rsidRDefault="003258DE" w:rsidP="009D14B1">
      <w:pPr>
        <w:spacing w:line="360" w:lineRule="auto"/>
        <w:rPr>
          <w:rFonts w:ascii="Avenir Next LT Pro" w:hAnsi="Avenir Next LT Pro" w:cstheme="minorHAnsi"/>
          <w:b/>
          <w:bCs/>
          <w:color w:val="205C40"/>
          <w:sz w:val="24"/>
          <w:szCs w:val="24"/>
        </w:rPr>
      </w:pPr>
    </w:p>
    <w:p w14:paraId="0FF85944" w14:textId="77777777" w:rsidR="005E5ACC" w:rsidRPr="00766F5D" w:rsidRDefault="005E5ACC" w:rsidP="009D14B1">
      <w:pPr>
        <w:spacing w:line="360" w:lineRule="auto"/>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ACADEMY LEVEL</w:t>
      </w:r>
    </w:p>
    <w:p w14:paraId="55E9F7C6" w14:textId="77777777" w:rsidR="005B4EA2" w:rsidRDefault="005B4EA2" w:rsidP="009D14B1">
      <w:pPr>
        <w:numPr>
          <w:ilvl w:val="0"/>
          <w:numId w:val="11"/>
        </w:numPr>
        <w:spacing w:line="360" w:lineRule="auto"/>
        <w:rPr>
          <w:rFonts w:eastAsia="Times New Roman"/>
          <w:color w:val="000000"/>
        </w:rPr>
      </w:pPr>
      <w:r>
        <w:rPr>
          <w:rFonts w:eastAsia="Times New Roman"/>
          <w:color w:val="000000"/>
        </w:rPr>
        <w:t>Work closely with the DSL and safeguarding team to promote the safety, welfare and wellbeing of all pupils.</w:t>
      </w:r>
    </w:p>
    <w:p w14:paraId="0BD358AD" w14:textId="77777777" w:rsidR="005B4EA2" w:rsidRDefault="005B4EA2" w:rsidP="009D14B1">
      <w:pPr>
        <w:numPr>
          <w:ilvl w:val="0"/>
          <w:numId w:val="11"/>
        </w:numPr>
        <w:spacing w:line="360" w:lineRule="auto"/>
        <w:rPr>
          <w:rFonts w:eastAsia="Times New Roman"/>
          <w:color w:val="000000"/>
        </w:rPr>
      </w:pPr>
      <w:r>
        <w:rPr>
          <w:rFonts w:eastAsia="Times New Roman"/>
          <w:color w:val="000000"/>
        </w:rPr>
        <w:t>Support safeguarding processes, including attendance and welfare checks, referrals, Early Help Assessments (EHAs) and multi-agency meetings where required.</w:t>
      </w:r>
    </w:p>
    <w:p w14:paraId="45FD8DFC" w14:textId="77777777" w:rsidR="005B4EA2" w:rsidRDefault="005B4EA2" w:rsidP="009D14B1">
      <w:pPr>
        <w:numPr>
          <w:ilvl w:val="0"/>
          <w:numId w:val="11"/>
        </w:numPr>
        <w:spacing w:line="360" w:lineRule="auto"/>
        <w:rPr>
          <w:rFonts w:eastAsia="Times New Roman"/>
          <w:color w:val="000000"/>
        </w:rPr>
      </w:pPr>
      <w:r>
        <w:rPr>
          <w:rFonts w:eastAsia="Times New Roman"/>
          <w:color w:val="000000"/>
        </w:rPr>
        <w:t>Identify attendance trends, patterns of absence and emerging concerns, sharing information with relevant staff including the SENCo and senior leaders.</w:t>
      </w:r>
    </w:p>
    <w:p w14:paraId="2B3CCBAC" w14:textId="77777777" w:rsidR="005B4EA2" w:rsidRDefault="005B4EA2" w:rsidP="009D14B1">
      <w:pPr>
        <w:numPr>
          <w:ilvl w:val="0"/>
          <w:numId w:val="11"/>
        </w:numPr>
        <w:spacing w:line="360" w:lineRule="auto"/>
        <w:rPr>
          <w:rFonts w:eastAsia="Times New Roman"/>
          <w:color w:val="000000"/>
        </w:rPr>
      </w:pPr>
      <w:r>
        <w:rPr>
          <w:rFonts w:eastAsia="Times New Roman"/>
          <w:color w:val="000000"/>
        </w:rPr>
        <w:t>Signpost families to appropriate support services and assist with referrals to external agencies.</w:t>
      </w:r>
    </w:p>
    <w:p w14:paraId="565E5821" w14:textId="77777777" w:rsidR="005B4EA2" w:rsidRDefault="005B4EA2" w:rsidP="009D14B1">
      <w:pPr>
        <w:numPr>
          <w:ilvl w:val="0"/>
          <w:numId w:val="11"/>
        </w:numPr>
        <w:spacing w:line="360" w:lineRule="auto"/>
        <w:rPr>
          <w:rFonts w:eastAsia="Times New Roman"/>
          <w:color w:val="000000"/>
        </w:rPr>
      </w:pPr>
      <w:r>
        <w:rPr>
          <w:rFonts w:eastAsia="Times New Roman"/>
          <w:color w:val="000000"/>
        </w:rPr>
        <w:t>Attend meetings, training and professional development activities as directed by the Headteacher and Senior Leadership Team.</w:t>
      </w:r>
    </w:p>
    <w:p w14:paraId="7C67D13C" w14:textId="77777777" w:rsidR="005B4EA2" w:rsidRDefault="005B4EA2" w:rsidP="009D14B1">
      <w:pPr>
        <w:numPr>
          <w:ilvl w:val="0"/>
          <w:numId w:val="11"/>
        </w:numPr>
        <w:spacing w:line="360" w:lineRule="auto"/>
        <w:rPr>
          <w:rFonts w:eastAsia="Times New Roman"/>
          <w:color w:val="000000"/>
        </w:rPr>
      </w:pPr>
      <w:r>
        <w:rPr>
          <w:rFonts w:eastAsia="Times New Roman"/>
          <w:color w:val="000000"/>
        </w:rPr>
        <w:t>Contribute to the school's attendance, safeguarding, inclusion and family engagement priorities.</w:t>
      </w:r>
    </w:p>
    <w:p w14:paraId="35D2F68A" w14:textId="77777777" w:rsidR="005B4EA2" w:rsidRDefault="005B4EA2" w:rsidP="009D14B1">
      <w:pPr>
        <w:numPr>
          <w:ilvl w:val="0"/>
          <w:numId w:val="11"/>
        </w:numPr>
        <w:spacing w:line="360" w:lineRule="auto"/>
        <w:rPr>
          <w:rFonts w:eastAsia="Times New Roman"/>
          <w:color w:val="000000"/>
        </w:rPr>
      </w:pPr>
      <w:r>
        <w:rPr>
          <w:rFonts w:eastAsia="Times New Roman"/>
          <w:color w:val="000000"/>
        </w:rPr>
        <w:t>Promote and uphold the values, vision and ethos of Richmond Primary Academy, ensuring safeguarding remains at the centre of all practice.</w:t>
      </w:r>
    </w:p>
    <w:p w14:paraId="25620F31" w14:textId="77777777" w:rsidR="003258DE" w:rsidRPr="00766F5D" w:rsidRDefault="003258DE" w:rsidP="001E1188">
      <w:pPr>
        <w:rPr>
          <w:rFonts w:ascii="Avenir Next LT Pro" w:hAnsi="Avenir Next LT Pro" w:cstheme="minorHAnsi"/>
          <w:b/>
          <w:bCs/>
          <w:color w:val="205C40"/>
          <w:sz w:val="24"/>
          <w:szCs w:val="24"/>
        </w:rPr>
      </w:pPr>
    </w:p>
    <w:p w14:paraId="60DC9F68" w14:textId="77777777" w:rsidR="001E1188" w:rsidRPr="00766F5D" w:rsidRDefault="001E1188" w:rsidP="00E107E1">
      <w:pPr>
        <w:pStyle w:val="ListParagraph"/>
        <w:ind w:left="360"/>
        <w:rPr>
          <w:rFonts w:ascii="Avenir Next LT Pro" w:hAnsi="Avenir Next LT Pro" w:cstheme="minorHAnsi"/>
          <w:b/>
          <w:bCs/>
          <w:color w:val="205C40"/>
          <w:sz w:val="20"/>
          <w:szCs w:val="20"/>
        </w:rPr>
      </w:pPr>
    </w:p>
    <w:p w14:paraId="0ADC516B"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412C3A48" w14:textId="77777777" w:rsidR="001E1188" w:rsidRPr="00766F5D" w:rsidRDefault="001E1188" w:rsidP="001E1188">
      <w:pPr>
        <w:jc w:val="center"/>
        <w:rPr>
          <w:rFonts w:ascii="Avenir Next LT Pro" w:hAnsi="Avenir Next LT Pro" w:cstheme="minorHAnsi"/>
          <w:b/>
          <w:bCs/>
          <w:color w:val="205C40"/>
          <w:sz w:val="20"/>
          <w:szCs w:val="20"/>
        </w:rPr>
      </w:pPr>
    </w:p>
    <w:p w14:paraId="58C4AFC6" w14:textId="77777777" w:rsidR="001E1188" w:rsidRPr="00766F5D" w:rsidRDefault="001E1188" w:rsidP="001E1188">
      <w:pPr>
        <w:jc w:val="center"/>
        <w:rPr>
          <w:rFonts w:ascii="Avenir Next LT Pro" w:hAnsi="Avenir Next LT Pro" w:cstheme="minorHAnsi"/>
          <w:b/>
          <w:bCs/>
          <w:color w:val="205C40"/>
          <w:sz w:val="20"/>
          <w:szCs w:val="20"/>
        </w:rPr>
      </w:pPr>
    </w:p>
    <w:p w14:paraId="0C98340C"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4611602A" w14:textId="77777777" w:rsidR="001E1188" w:rsidRPr="00766F5D" w:rsidRDefault="001E1188" w:rsidP="001E1188">
      <w:pPr>
        <w:jc w:val="center"/>
        <w:rPr>
          <w:rFonts w:ascii="Avenir Next LT Pro" w:hAnsi="Avenir Next LT Pro" w:cstheme="minorHAnsi"/>
          <w:b/>
          <w:bCs/>
          <w:color w:val="205C40"/>
          <w:sz w:val="20"/>
          <w:szCs w:val="20"/>
        </w:rPr>
      </w:pPr>
    </w:p>
    <w:p w14:paraId="23A300C1"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746FEF">
          <w:pgSz w:w="11906" w:h="16838"/>
          <w:pgMar w:top="1440" w:right="1440" w:bottom="1440" w:left="1440" w:header="709" w:footer="708" w:gutter="0"/>
          <w:cols w:space="708"/>
          <w:docGrid w:linePitch="360"/>
        </w:sectPr>
      </w:pPr>
    </w:p>
    <w:p w14:paraId="3F60A941"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7A4A04D7"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04A8B155"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56A7BBDB"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7BDEA050"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26B92283"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23091FC8" w14:textId="77777777" w:rsidTr="00AA736A">
        <w:tc>
          <w:tcPr>
            <w:tcW w:w="5240" w:type="dxa"/>
            <w:tcBorders>
              <w:top w:val="single" w:sz="4" w:space="0" w:color="FFFFFF" w:themeColor="background1"/>
              <w:left w:val="single" w:sz="4" w:space="0" w:color="FFFFFF" w:themeColor="background1"/>
            </w:tcBorders>
          </w:tcPr>
          <w:p w14:paraId="276DC266"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8C78F7B"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5AD84603"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3602C33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4D9DFAA2" w14:textId="77777777" w:rsidTr="00740886">
        <w:tc>
          <w:tcPr>
            <w:tcW w:w="5240" w:type="dxa"/>
            <w:tcBorders>
              <w:right w:val="single" w:sz="4" w:space="0" w:color="205C40"/>
            </w:tcBorders>
            <w:shd w:val="clear" w:color="auto" w:fill="205C40"/>
          </w:tcPr>
          <w:p w14:paraId="3014F19B"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2E8598C2"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56420EF6"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3F44CDF5"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679EA3F7" w14:textId="77777777" w:rsidTr="00740886">
        <w:tc>
          <w:tcPr>
            <w:tcW w:w="5240" w:type="dxa"/>
            <w:shd w:val="clear" w:color="auto" w:fill="FFFFFF" w:themeFill="background1"/>
          </w:tcPr>
          <w:p w14:paraId="40A4EF65" w14:textId="1FE2E01F" w:rsidR="00AA736A" w:rsidRPr="00766F5D" w:rsidRDefault="00D70077" w:rsidP="009B147B">
            <w:pPr>
              <w:pStyle w:val="ListParagraph"/>
              <w:numPr>
                <w:ilvl w:val="0"/>
                <w:numId w:val="4"/>
              </w:numPr>
              <w:spacing w:before="240"/>
              <w:rPr>
                <w:rFonts w:ascii="Avenir Next LT Pro" w:hAnsi="Avenir Next LT Pro" w:cstheme="minorHAnsi"/>
                <w:sz w:val="20"/>
                <w:szCs w:val="20"/>
              </w:rPr>
            </w:pPr>
            <w:r>
              <w:rPr>
                <w:rFonts w:ascii="Avenir Next LT Pro" w:hAnsi="Avenir Next LT Pro" w:cstheme="minorHAnsi"/>
                <w:sz w:val="20"/>
                <w:szCs w:val="20"/>
              </w:rPr>
              <w:t>Good standard of education at GCSE Level or Equivalent (5 x A-C inc. Eng/Maths)</w:t>
            </w:r>
          </w:p>
        </w:tc>
        <w:tc>
          <w:tcPr>
            <w:tcW w:w="1272" w:type="dxa"/>
            <w:shd w:val="clear" w:color="auto" w:fill="FFFFFF" w:themeFill="background1"/>
            <w:vAlign w:val="center"/>
          </w:tcPr>
          <w:p w14:paraId="1280C7AB" w14:textId="7D3468DD"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717893A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9C5782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055C82F" w14:textId="77777777" w:rsidTr="00740886">
        <w:tc>
          <w:tcPr>
            <w:tcW w:w="5240" w:type="dxa"/>
            <w:shd w:val="clear" w:color="auto" w:fill="FFFFFF" w:themeFill="background1"/>
          </w:tcPr>
          <w:p w14:paraId="4C051EFC" w14:textId="13CF45B7" w:rsidR="00AA736A" w:rsidRPr="00766F5D" w:rsidRDefault="00D70077" w:rsidP="009B147B">
            <w:pPr>
              <w:pStyle w:val="ListParagraph"/>
              <w:numPr>
                <w:ilvl w:val="0"/>
                <w:numId w:val="4"/>
              </w:numPr>
              <w:spacing w:before="240"/>
              <w:rPr>
                <w:rFonts w:ascii="Avenir Next LT Pro" w:hAnsi="Avenir Next LT Pro" w:cstheme="minorHAnsi"/>
                <w:sz w:val="20"/>
                <w:szCs w:val="20"/>
              </w:rPr>
            </w:pPr>
            <w:r>
              <w:rPr>
                <w:rFonts w:ascii="Avenir Next LT Pro" w:hAnsi="Avenir Next LT Pro" w:cstheme="minorHAnsi"/>
                <w:sz w:val="20"/>
                <w:szCs w:val="20"/>
              </w:rPr>
              <w:t>Safeguarding qualification</w:t>
            </w:r>
          </w:p>
        </w:tc>
        <w:tc>
          <w:tcPr>
            <w:tcW w:w="1272" w:type="dxa"/>
            <w:shd w:val="clear" w:color="auto" w:fill="FFFFFF" w:themeFill="background1"/>
            <w:vAlign w:val="center"/>
          </w:tcPr>
          <w:p w14:paraId="7B8284BB" w14:textId="5EA7D9F9"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592AFC4F"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11E3EA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1FC4D5EC" w14:textId="77777777" w:rsidTr="00740886">
        <w:tc>
          <w:tcPr>
            <w:tcW w:w="5240" w:type="dxa"/>
            <w:tcBorders>
              <w:right w:val="single" w:sz="4" w:space="0" w:color="205C40"/>
            </w:tcBorders>
            <w:shd w:val="clear" w:color="auto" w:fill="205C40"/>
          </w:tcPr>
          <w:p w14:paraId="3AD0A493"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146698D"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354C315F"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70ED9C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0624845" w14:textId="77777777" w:rsidTr="00740886">
        <w:tc>
          <w:tcPr>
            <w:tcW w:w="5240" w:type="dxa"/>
            <w:tcBorders>
              <w:right w:val="single" w:sz="4" w:space="0" w:color="auto"/>
            </w:tcBorders>
            <w:shd w:val="clear" w:color="auto" w:fill="FFFFFF" w:themeFill="background1"/>
          </w:tcPr>
          <w:p w14:paraId="5D4F8E88" w14:textId="34DA8774" w:rsidR="00AA736A" w:rsidRPr="00766F5D"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Experience of working in an administrative role</w:t>
            </w:r>
          </w:p>
        </w:tc>
        <w:tc>
          <w:tcPr>
            <w:tcW w:w="1272" w:type="dxa"/>
            <w:tcBorders>
              <w:left w:val="single" w:sz="4" w:space="0" w:color="auto"/>
            </w:tcBorders>
            <w:shd w:val="clear" w:color="auto" w:fill="FFFFFF" w:themeFill="background1"/>
            <w:vAlign w:val="center"/>
          </w:tcPr>
          <w:p w14:paraId="501BE267" w14:textId="686210AD" w:rsidR="00AA736A" w:rsidRPr="0028253F" w:rsidRDefault="00AA6064" w:rsidP="00740886">
            <w:pPr>
              <w:spacing w:before="240"/>
              <w:jc w:val="center"/>
              <w:rPr>
                <w:rFonts w:ascii="Avenir Next LT Pro" w:hAnsi="Avenir Next LT Pro" w:cstheme="minorHAnsi"/>
                <w:sz w:val="20"/>
                <w:szCs w:val="20"/>
              </w:rPr>
            </w:pPr>
            <w:r>
              <w:rPr>
                <w:rFonts w:ascii="Avenir Next LT Pro" w:hAnsi="Avenir Next LT Pro" w:cstheme="minorHAnsi"/>
                <w:sz w:val="20"/>
                <w:szCs w:val="20"/>
              </w:rPr>
              <w:sym w:font="Wingdings" w:char="F0FC"/>
            </w:r>
          </w:p>
        </w:tc>
        <w:tc>
          <w:tcPr>
            <w:tcW w:w="1240" w:type="dxa"/>
            <w:shd w:val="clear" w:color="auto" w:fill="FFFFFF" w:themeFill="background1"/>
            <w:vAlign w:val="center"/>
          </w:tcPr>
          <w:p w14:paraId="58C971F1"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325134D"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7EC3F80" w14:textId="77777777" w:rsidTr="00740886">
        <w:tc>
          <w:tcPr>
            <w:tcW w:w="5240" w:type="dxa"/>
            <w:tcBorders>
              <w:right w:val="single" w:sz="4" w:space="0" w:color="auto"/>
            </w:tcBorders>
            <w:shd w:val="clear" w:color="auto" w:fill="FFFFFF" w:themeFill="background1"/>
          </w:tcPr>
          <w:p w14:paraId="557B23A1" w14:textId="496D3A14" w:rsidR="00AA736A" w:rsidRPr="00766F5D"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Meet HLTA standards or equivalent qualification or experience</w:t>
            </w:r>
          </w:p>
        </w:tc>
        <w:tc>
          <w:tcPr>
            <w:tcW w:w="1272" w:type="dxa"/>
            <w:tcBorders>
              <w:left w:val="single" w:sz="4" w:space="0" w:color="auto"/>
            </w:tcBorders>
            <w:shd w:val="clear" w:color="auto" w:fill="FFFFFF" w:themeFill="background1"/>
            <w:vAlign w:val="center"/>
          </w:tcPr>
          <w:p w14:paraId="7012C9E7" w14:textId="1526BA48"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1BD8992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5F785F48"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A93A96D" w14:textId="77777777" w:rsidTr="00740886">
        <w:tc>
          <w:tcPr>
            <w:tcW w:w="5240" w:type="dxa"/>
            <w:shd w:val="clear" w:color="auto" w:fill="FFFFFF" w:themeFill="background1"/>
          </w:tcPr>
          <w:p w14:paraId="2D4CCC05" w14:textId="68C33B05" w:rsidR="00AA736A" w:rsidRPr="00766F5D"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 minimum of two years’ experience of working with children (either paid or unpaid capacity), preferably in an education setting</w:t>
            </w:r>
          </w:p>
        </w:tc>
        <w:tc>
          <w:tcPr>
            <w:tcW w:w="1272" w:type="dxa"/>
            <w:shd w:val="clear" w:color="auto" w:fill="FFFFFF" w:themeFill="background1"/>
            <w:vAlign w:val="center"/>
          </w:tcPr>
          <w:p w14:paraId="763BB055" w14:textId="09C5122F"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6AE8A8E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AA3D79D" w14:textId="77777777" w:rsidR="00AA736A" w:rsidRPr="00766F5D" w:rsidRDefault="00AA736A" w:rsidP="00740886">
            <w:pPr>
              <w:spacing w:before="240"/>
              <w:jc w:val="center"/>
              <w:rPr>
                <w:rFonts w:ascii="Avenir Next LT Pro" w:hAnsi="Avenir Next LT Pro" w:cstheme="minorHAnsi"/>
                <w:b/>
                <w:bCs/>
                <w:sz w:val="20"/>
                <w:szCs w:val="20"/>
              </w:rPr>
            </w:pPr>
          </w:p>
        </w:tc>
      </w:tr>
      <w:tr w:rsidR="00D70077" w:rsidRPr="00766F5D" w14:paraId="37A67DC5" w14:textId="77777777" w:rsidTr="00740886">
        <w:tc>
          <w:tcPr>
            <w:tcW w:w="5240" w:type="dxa"/>
            <w:shd w:val="clear" w:color="auto" w:fill="FFFFFF" w:themeFill="background1"/>
          </w:tcPr>
          <w:p w14:paraId="0F9B21DF" w14:textId="769EE859" w:rsidR="00D70077"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Experience of using computerised Admin systems</w:t>
            </w:r>
          </w:p>
        </w:tc>
        <w:tc>
          <w:tcPr>
            <w:tcW w:w="1272" w:type="dxa"/>
            <w:shd w:val="clear" w:color="auto" w:fill="FFFFFF" w:themeFill="background1"/>
            <w:vAlign w:val="center"/>
          </w:tcPr>
          <w:p w14:paraId="4D6F28E7" w14:textId="68574720" w:rsidR="00D70077"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shd w:val="clear" w:color="auto" w:fill="FFFFFF" w:themeFill="background1"/>
            <w:vAlign w:val="center"/>
          </w:tcPr>
          <w:p w14:paraId="3C80FBF0" w14:textId="77777777" w:rsidR="00D70077" w:rsidRPr="00766F5D" w:rsidRDefault="00D70077"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B4DEDBF" w14:textId="77777777" w:rsidR="00D70077" w:rsidRPr="00766F5D" w:rsidRDefault="00D70077" w:rsidP="00740886">
            <w:pPr>
              <w:spacing w:before="240"/>
              <w:jc w:val="center"/>
              <w:rPr>
                <w:rFonts w:ascii="Avenir Next LT Pro" w:hAnsi="Avenir Next LT Pro" w:cstheme="minorHAnsi"/>
                <w:b/>
                <w:bCs/>
                <w:sz w:val="20"/>
                <w:szCs w:val="20"/>
              </w:rPr>
            </w:pPr>
          </w:p>
        </w:tc>
      </w:tr>
      <w:tr w:rsidR="00AA736A" w:rsidRPr="00766F5D" w14:paraId="35EA3211" w14:textId="77777777" w:rsidTr="00740886">
        <w:tc>
          <w:tcPr>
            <w:tcW w:w="5240" w:type="dxa"/>
            <w:tcBorders>
              <w:right w:val="single" w:sz="4" w:space="0" w:color="205C40"/>
            </w:tcBorders>
            <w:shd w:val="clear" w:color="auto" w:fill="205C40"/>
          </w:tcPr>
          <w:p w14:paraId="0DD7C37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29738D38"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50FD6C0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525CB04"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16FA381" w14:textId="77777777" w:rsidTr="00740886">
        <w:tc>
          <w:tcPr>
            <w:tcW w:w="5240" w:type="dxa"/>
            <w:tcBorders>
              <w:right w:val="single" w:sz="4" w:space="0" w:color="auto"/>
            </w:tcBorders>
            <w:shd w:val="clear" w:color="auto" w:fill="FFFFFF" w:themeFill="background1"/>
          </w:tcPr>
          <w:p w14:paraId="748F994E" w14:textId="0ED7EAFB" w:rsidR="00AA736A" w:rsidRPr="00766F5D"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 xml:space="preserve">An understanding of how to </w:t>
            </w:r>
            <w:r w:rsidR="00915D00">
              <w:rPr>
                <w:rFonts w:ascii="Avenir Next LT Pro" w:hAnsi="Avenir Next LT Pro" w:cstheme="minorHAnsi"/>
                <w:sz w:val="20"/>
                <w:szCs w:val="20"/>
              </w:rPr>
              <w:t>manage</w:t>
            </w:r>
            <w:r>
              <w:rPr>
                <w:rFonts w:ascii="Avenir Next LT Pro" w:hAnsi="Avenir Next LT Pro" w:cstheme="minorHAnsi"/>
                <w:sz w:val="20"/>
                <w:szCs w:val="20"/>
              </w:rPr>
              <w:t xml:space="preserve"> sensitive data of a confidential nature</w:t>
            </w:r>
          </w:p>
        </w:tc>
        <w:tc>
          <w:tcPr>
            <w:tcW w:w="1272" w:type="dxa"/>
            <w:tcBorders>
              <w:left w:val="single" w:sz="4" w:space="0" w:color="auto"/>
              <w:right w:val="single" w:sz="4" w:space="0" w:color="auto"/>
            </w:tcBorders>
            <w:shd w:val="clear" w:color="auto" w:fill="FFFFFF" w:themeFill="background1"/>
            <w:vAlign w:val="center"/>
          </w:tcPr>
          <w:p w14:paraId="43F92B17" w14:textId="77507D59"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tcBorders>
              <w:left w:val="single" w:sz="4" w:space="0" w:color="auto"/>
            </w:tcBorders>
            <w:shd w:val="clear" w:color="auto" w:fill="FFFFFF" w:themeFill="background1"/>
            <w:vAlign w:val="center"/>
          </w:tcPr>
          <w:p w14:paraId="48F6DE9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1C6C49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00B379B6" w14:textId="77777777" w:rsidTr="00740886">
        <w:tc>
          <w:tcPr>
            <w:tcW w:w="5240" w:type="dxa"/>
            <w:tcBorders>
              <w:right w:val="single" w:sz="4" w:space="0" w:color="auto"/>
            </w:tcBorders>
            <w:shd w:val="clear" w:color="auto" w:fill="FFFFFF" w:themeFill="background1"/>
          </w:tcPr>
          <w:p w14:paraId="32E04183" w14:textId="0FCCB85A" w:rsidR="00AA736A" w:rsidRPr="00766F5D"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Understanding of the main challenges for pupils</w:t>
            </w:r>
          </w:p>
        </w:tc>
        <w:tc>
          <w:tcPr>
            <w:tcW w:w="1272" w:type="dxa"/>
            <w:tcBorders>
              <w:left w:val="single" w:sz="4" w:space="0" w:color="auto"/>
              <w:right w:val="single" w:sz="4" w:space="0" w:color="auto"/>
            </w:tcBorders>
            <w:shd w:val="clear" w:color="auto" w:fill="FFFFFF" w:themeFill="background1"/>
            <w:vAlign w:val="center"/>
          </w:tcPr>
          <w:p w14:paraId="603E1A87" w14:textId="65E5C0A8"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tcBorders>
              <w:left w:val="single" w:sz="4" w:space="0" w:color="auto"/>
            </w:tcBorders>
            <w:shd w:val="clear" w:color="auto" w:fill="FFFFFF" w:themeFill="background1"/>
            <w:vAlign w:val="center"/>
          </w:tcPr>
          <w:p w14:paraId="498C8D8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01DC24B"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4AC9480" w14:textId="77777777" w:rsidTr="00740886">
        <w:tc>
          <w:tcPr>
            <w:tcW w:w="5240" w:type="dxa"/>
            <w:tcBorders>
              <w:right w:val="single" w:sz="4" w:space="0" w:color="auto"/>
            </w:tcBorders>
            <w:shd w:val="clear" w:color="auto" w:fill="FFFFFF" w:themeFill="background1"/>
          </w:tcPr>
          <w:p w14:paraId="0050F305" w14:textId="6E2D9C06" w:rsidR="00AA736A" w:rsidRPr="00766F5D"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Awareness of inclusion within a school setting</w:t>
            </w:r>
          </w:p>
        </w:tc>
        <w:tc>
          <w:tcPr>
            <w:tcW w:w="1272" w:type="dxa"/>
            <w:tcBorders>
              <w:left w:val="single" w:sz="4" w:space="0" w:color="auto"/>
              <w:right w:val="single" w:sz="4" w:space="0" w:color="auto"/>
            </w:tcBorders>
            <w:shd w:val="clear" w:color="auto" w:fill="FFFFFF" w:themeFill="background1"/>
            <w:vAlign w:val="center"/>
          </w:tcPr>
          <w:p w14:paraId="3C87A743" w14:textId="3A1CDAA7"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tcBorders>
              <w:left w:val="single" w:sz="4" w:space="0" w:color="auto"/>
            </w:tcBorders>
            <w:shd w:val="clear" w:color="auto" w:fill="FFFFFF" w:themeFill="background1"/>
            <w:vAlign w:val="center"/>
          </w:tcPr>
          <w:p w14:paraId="3B288D4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DC04891" w14:textId="77777777" w:rsidR="00AA736A" w:rsidRPr="00766F5D" w:rsidRDefault="00AA736A" w:rsidP="00740886">
            <w:pPr>
              <w:spacing w:before="240"/>
              <w:jc w:val="center"/>
              <w:rPr>
                <w:rFonts w:ascii="Avenir Next LT Pro" w:hAnsi="Avenir Next LT Pro" w:cstheme="minorHAnsi"/>
                <w:b/>
                <w:bCs/>
                <w:sz w:val="20"/>
                <w:szCs w:val="20"/>
              </w:rPr>
            </w:pPr>
          </w:p>
        </w:tc>
      </w:tr>
      <w:tr w:rsidR="00D70077" w:rsidRPr="00766F5D" w14:paraId="187EBBE9" w14:textId="77777777" w:rsidTr="00740886">
        <w:tc>
          <w:tcPr>
            <w:tcW w:w="5240" w:type="dxa"/>
            <w:tcBorders>
              <w:right w:val="single" w:sz="4" w:space="0" w:color="auto"/>
            </w:tcBorders>
            <w:shd w:val="clear" w:color="auto" w:fill="FFFFFF" w:themeFill="background1"/>
          </w:tcPr>
          <w:p w14:paraId="0AF5250C" w14:textId="14D0FFE9" w:rsidR="00D70077"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Experience of working with families/carers including delivery of support programmes</w:t>
            </w:r>
          </w:p>
        </w:tc>
        <w:tc>
          <w:tcPr>
            <w:tcW w:w="1272" w:type="dxa"/>
            <w:tcBorders>
              <w:left w:val="single" w:sz="4" w:space="0" w:color="auto"/>
              <w:right w:val="single" w:sz="4" w:space="0" w:color="auto"/>
            </w:tcBorders>
            <w:shd w:val="clear" w:color="auto" w:fill="FFFFFF" w:themeFill="background1"/>
            <w:vAlign w:val="center"/>
          </w:tcPr>
          <w:p w14:paraId="799AFB52" w14:textId="7FFD088A" w:rsidR="00D70077"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tcBorders>
              <w:left w:val="single" w:sz="4" w:space="0" w:color="auto"/>
            </w:tcBorders>
            <w:shd w:val="clear" w:color="auto" w:fill="FFFFFF" w:themeFill="background1"/>
            <w:vAlign w:val="center"/>
          </w:tcPr>
          <w:p w14:paraId="49A8814F" w14:textId="77777777" w:rsidR="00D70077" w:rsidRPr="00766F5D" w:rsidRDefault="00D70077"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0758BBD" w14:textId="77777777" w:rsidR="00D70077" w:rsidRPr="00766F5D" w:rsidRDefault="00D70077" w:rsidP="00740886">
            <w:pPr>
              <w:spacing w:before="240"/>
              <w:jc w:val="center"/>
              <w:rPr>
                <w:rFonts w:ascii="Avenir Next LT Pro" w:hAnsi="Avenir Next LT Pro" w:cstheme="minorHAnsi"/>
                <w:b/>
                <w:bCs/>
                <w:sz w:val="20"/>
                <w:szCs w:val="20"/>
              </w:rPr>
            </w:pPr>
          </w:p>
        </w:tc>
      </w:tr>
      <w:tr w:rsidR="00D70077" w:rsidRPr="00766F5D" w14:paraId="2F0C0223" w14:textId="77777777" w:rsidTr="00740886">
        <w:tc>
          <w:tcPr>
            <w:tcW w:w="5240" w:type="dxa"/>
            <w:tcBorders>
              <w:right w:val="single" w:sz="4" w:space="0" w:color="auto"/>
            </w:tcBorders>
            <w:shd w:val="clear" w:color="auto" w:fill="FFFFFF" w:themeFill="background1"/>
          </w:tcPr>
          <w:p w14:paraId="22F3F346" w14:textId="19E38B94" w:rsidR="00D70077" w:rsidRDefault="00D70077"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 xml:space="preserve">The ability to </w:t>
            </w:r>
            <w:r w:rsidR="00915D00">
              <w:rPr>
                <w:rFonts w:ascii="Avenir Next LT Pro" w:hAnsi="Avenir Next LT Pro" w:cstheme="minorHAnsi"/>
                <w:sz w:val="20"/>
                <w:szCs w:val="20"/>
              </w:rPr>
              <w:t>manage</w:t>
            </w:r>
            <w:r>
              <w:rPr>
                <w:rFonts w:ascii="Avenir Next LT Pro" w:hAnsi="Avenir Next LT Pro" w:cstheme="minorHAnsi"/>
                <w:sz w:val="20"/>
                <w:szCs w:val="20"/>
              </w:rPr>
              <w:t xml:space="preserve"> pressure and to prioritise</w:t>
            </w:r>
            <w:r w:rsidR="00AA6064">
              <w:rPr>
                <w:rFonts w:ascii="Avenir Next LT Pro" w:hAnsi="Avenir Next LT Pro" w:cstheme="minorHAnsi"/>
                <w:sz w:val="20"/>
                <w:szCs w:val="20"/>
              </w:rPr>
              <w:t xml:space="preserve"> tasks to meet deadlines</w:t>
            </w:r>
          </w:p>
        </w:tc>
        <w:tc>
          <w:tcPr>
            <w:tcW w:w="1272" w:type="dxa"/>
            <w:tcBorders>
              <w:left w:val="single" w:sz="4" w:space="0" w:color="auto"/>
              <w:right w:val="single" w:sz="4" w:space="0" w:color="auto"/>
            </w:tcBorders>
            <w:shd w:val="clear" w:color="auto" w:fill="FFFFFF" w:themeFill="background1"/>
            <w:vAlign w:val="center"/>
          </w:tcPr>
          <w:p w14:paraId="03C87D74" w14:textId="293D881A" w:rsidR="00D70077"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tcBorders>
              <w:left w:val="single" w:sz="4" w:space="0" w:color="auto"/>
            </w:tcBorders>
            <w:shd w:val="clear" w:color="auto" w:fill="FFFFFF" w:themeFill="background1"/>
            <w:vAlign w:val="center"/>
          </w:tcPr>
          <w:p w14:paraId="3D818762" w14:textId="77777777" w:rsidR="00D70077" w:rsidRPr="00766F5D" w:rsidRDefault="00D70077"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D3395F1" w14:textId="77777777" w:rsidR="00D70077" w:rsidRPr="00766F5D" w:rsidRDefault="00D70077" w:rsidP="00740886">
            <w:pPr>
              <w:spacing w:before="240"/>
              <w:jc w:val="center"/>
              <w:rPr>
                <w:rFonts w:ascii="Avenir Next LT Pro" w:hAnsi="Avenir Next LT Pro" w:cstheme="minorHAnsi"/>
                <w:b/>
                <w:bCs/>
                <w:sz w:val="20"/>
                <w:szCs w:val="20"/>
              </w:rPr>
            </w:pPr>
          </w:p>
        </w:tc>
      </w:tr>
      <w:tr w:rsidR="00AA736A" w:rsidRPr="00766F5D" w14:paraId="5C1FDB2B" w14:textId="77777777" w:rsidTr="00740886">
        <w:tc>
          <w:tcPr>
            <w:tcW w:w="5240" w:type="dxa"/>
            <w:shd w:val="clear" w:color="auto" w:fill="205C40"/>
          </w:tcPr>
          <w:p w14:paraId="1BC9EAB0"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3D22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070BD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4032136C"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3B23FB3" w14:textId="77777777" w:rsidTr="00740886">
        <w:tc>
          <w:tcPr>
            <w:tcW w:w="5240" w:type="dxa"/>
          </w:tcPr>
          <w:p w14:paraId="4D27DEA8" w14:textId="5D8A6F8E" w:rsidR="00AA736A" w:rsidRPr="00766F5D" w:rsidRDefault="00AA6064"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lastRenderedPageBreak/>
              <w:t>The ability to communicate effectively with a wide range of individuals and group both verbally and written.</w:t>
            </w:r>
          </w:p>
        </w:tc>
        <w:tc>
          <w:tcPr>
            <w:tcW w:w="1272" w:type="dxa"/>
            <w:vAlign w:val="center"/>
          </w:tcPr>
          <w:p w14:paraId="0D95AB4D" w14:textId="2C69D40A"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vAlign w:val="center"/>
          </w:tcPr>
          <w:p w14:paraId="41D95B6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4A943B4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DF0CAEA" w14:textId="77777777" w:rsidTr="00740886">
        <w:tc>
          <w:tcPr>
            <w:tcW w:w="5240" w:type="dxa"/>
          </w:tcPr>
          <w:p w14:paraId="58427F02" w14:textId="000B1CC8" w:rsidR="00AA736A" w:rsidRPr="00AA6064" w:rsidRDefault="00AA6064" w:rsidP="009B147B">
            <w:pPr>
              <w:pStyle w:val="ListParagraph"/>
              <w:numPr>
                <w:ilvl w:val="0"/>
                <w:numId w:val="5"/>
              </w:numPr>
              <w:spacing w:before="240"/>
              <w:rPr>
                <w:rFonts w:ascii="Avenir Next LT Pro" w:hAnsi="Avenir Next LT Pro" w:cstheme="minorHAnsi"/>
                <w:sz w:val="20"/>
                <w:szCs w:val="20"/>
              </w:rPr>
            </w:pPr>
            <w:r w:rsidRPr="00AA6064">
              <w:rPr>
                <w:rFonts w:ascii="Avenir Next LT Pro" w:hAnsi="Avenir Next LT Pro" w:cstheme="minorHAnsi"/>
                <w:sz w:val="20"/>
                <w:szCs w:val="20"/>
              </w:rPr>
              <w:t xml:space="preserve">Able to take an authoritarian approach to </w:t>
            </w:r>
            <w:r>
              <w:rPr>
                <w:rFonts w:ascii="Avenir Next LT Pro" w:hAnsi="Avenir Next LT Pro" w:cstheme="minorHAnsi"/>
                <w:sz w:val="20"/>
                <w:szCs w:val="20"/>
              </w:rPr>
              <w:t>a situation.</w:t>
            </w:r>
          </w:p>
        </w:tc>
        <w:tc>
          <w:tcPr>
            <w:tcW w:w="1272" w:type="dxa"/>
            <w:vAlign w:val="center"/>
          </w:tcPr>
          <w:p w14:paraId="0A0F466C" w14:textId="72F84438"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vAlign w:val="center"/>
          </w:tcPr>
          <w:p w14:paraId="070D56C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25C6FD5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AE5AD1B" w14:textId="77777777" w:rsidTr="00740886">
        <w:tc>
          <w:tcPr>
            <w:tcW w:w="5240" w:type="dxa"/>
          </w:tcPr>
          <w:p w14:paraId="79A55F93" w14:textId="3F7ED701" w:rsidR="00AA736A" w:rsidRPr="00AA6064" w:rsidRDefault="00AA6064"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Ability to work effectively as part of a team but also to work using your own initiative.</w:t>
            </w:r>
          </w:p>
        </w:tc>
        <w:tc>
          <w:tcPr>
            <w:tcW w:w="1272" w:type="dxa"/>
            <w:vAlign w:val="center"/>
          </w:tcPr>
          <w:p w14:paraId="5850922C" w14:textId="395E13B7" w:rsidR="00AA736A"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vAlign w:val="center"/>
          </w:tcPr>
          <w:p w14:paraId="260480E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15D29688" w14:textId="77777777" w:rsidR="00AA736A" w:rsidRPr="00766F5D" w:rsidRDefault="00AA736A" w:rsidP="00740886">
            <w:pPr>
              <w:spacing w:before="240"/>
              <w:jc w:val="center"/>
              <w:rPr>
                <w:rFonts w:ascii="Avenir Next LT Pro" w:hAnsi="Avenir Next LT Pro" w:cstheme="minorHAnsi"/>
                <w:b/>
                <w:bCs/>
                <w:sz w:val="20"/>
                <w:szCs w:val="20"/>
              </w:rPr>
            </w:pPr>
          </w:p>
        </w:tc>
      </w:tr>
      <w:tr w:rsidR="00AA6064" w:rsidRPr="00766F5D" w14:paraId="71AB9D76" w14:textId="77777777" w:rsidTr="00740886">
        <w:tc>
          <w:tcPr>
            <w:tcW w:w="5240" w:type="dxa"/>
          </w:tcPr>
          <w:p w14:paraId="49D56B4F" w14:textId="43DAE48D" w:rsidR="00AA6064" w:rsidRDefault="00AA6064"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Able to adopt a supportive and empathetic approach to students.</w:t>
            </w:r>
          </w:p>
        </w:tc>
        <w:tc>
          <w:tcPr>
            <w:tcW w:w="1272" w:type="dxa"/>
            <w:vAlign w:val="center"/>
          </w:tcPr>
          <w:p w14:paraId="1B829CE1" w14:textId="69271CFC" w:rsidR="00AA6064"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vAlign w:val="center"/>
          </w:tcPr>
          <w:p w14:paraId="7CC91BC8" w14:textId="77777777" w:rsidR="00AA6064" w:rsidRPr="00766F5D" w:rsidRDefault="00AA6064" w:rsidP="00740886">
            <w:pPr>
              <w:spacing w:before="240"/>
              <w:jc w:val="center"/>
              <w:rPr>
                <w:rFonts w:ascii="Avenir Next LT Pro" w:hAnsi="Avenir Next LT Pro" w:cstheme="minorHAnsi"/>
                <w:b/>
                <w:bCs/>
                <w:sz w:val="20"/>
                <w:szCs w:val="20"/>
              </w:rPr>
            </w:pPr>
          </w:p>
        </w:tc>
        <w:tc>
          <w:tcPr>
            <w:tcW w:w="1264" w:type="dxa"/>
            <w:vAlign w:val="center"/>
          </w:tcPr>
          <w:p w14:paraId="4A3BC2C3" w14:textId="77777777" w:rsidR="00AA6064" w:rsidRPr="00766F5D" w:rsidRDefault="00AA6064" w:rsidP="00740886">
            <w:pPr>
              <w:spacing w:before="240"/>
              <w:jc w:val="center"/>
              <w:rPr>
                <w:rFonts w:ascii="Avenir Next LT Pro" w:hAnsi="Avenir Next LT Pro" w:cstheme="minorHAnsi"/>
                <w:b/>
                <w:bCs/>
                <w:sz w:val="20"/>
                <w:szCs w:val="20"/>
              </w:rPr>
            </w:pPr>
          </w:p>
        </w:tc>
      </w:tr>
      <w:tr w:rsidR="00AA6064" w:rsidRPr="00766F5D" w14:paraId="2C1C2212" w14:textId="77777777" w:rsidTr="00740886">
        <w:tc>
          <w:tcPr>
            <w:tcW w:w="5240" w:type="dxa"/>
          </w:tcPr>
          <w:p w14:paraId="176BF928" w14:textId="0071E4F9" w:rsidR="00AA6064" w:rsidRDefault="00AA6064"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Ability to cope with unexpected situations.</w:t>
            </w:r>
          </w:p>
        </w:tc>
        <w:tc>
          <w:tcPr>
            <w:tcW w:w="1272" w:type="dxa"/>
            <w:vAlign w:val="center"/>
          </w:tcPr>
          <w:p w14:paraId="2442225D" w14:textId="1C8FD0A8" w:rsidR="00AA6064" w:rsidRPr="00766F5D" w:rsidRDefault="00AA6064"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sym w:font="Wingdings" w:char="F0FC"/>
            </w:r>
          </w:p>
        </w:tc>
        <w:tc>
          <w:tcPr>
            <w:tcW w:w="1240" w:type="dxa"/>
            <w:vAlign w:val="center"/>
          </w:tcPr>
          <w:p w14:paraId="182D116B" w14:textId="77777777" w:rsidR="00AA6064" w:rsidRPr="00766F5D" w:rsidRDefault="00AA6064" w:rsidP="00740886">
            <w:pPr>
              <w:spacing w:before="240"/>
              <w:jc w:val="center"/>
              <w:rPr>
                <w:rFonts w:ascii="Avenir Next LT Pro" w:hAnsi="Avenir Next LT Pro" w:cstheme="minorHAnsi"/>
                <w:b/>
                <w:bCs/>
                <w:sz w:val="20"/>
                <w:szCs w:val="20"/>
              </w:rPr>
            </w:pPr>
          </w:p>
        </w:tc>
        <w:tc>
          <w:tcPr>
            <w:tcW w:w="1264" w:type="dxa"/>
            <w:vAlign w:val="center"/>
          </w:tcPr>
          <w:p w14:paraId="1402023A" w14:textId="77777777" w:rsidR="00AA6064" w:rsidRPr="00766F5D" w:rsidRDefault="00AA6064" w:rsidP="00740886">
            <w:pPr>
              <w:spacing w:before="240"/>
              <w:jc w:val="center"/>
              <w:rPr>
                <w:rFonts w:ascii="Avenir Next LT Pro" w:hAnsi="Avenir Next LT Pro" w:cstheme="minorHAnsi"/>
                <w:b/>
                <w:bCs/>
                <w:sz w:val="20"/>
                <w:szCs w:val="20"/>
              </w:rPr>
            </w:pPr>
          </w:p>
        </w:tc>
      </w:tr>
      <w:tr w:rsidR="00AA736A" w:rsidRPr="00766F5D" w14:paraId="7F2E617B" w14:textId="77777777" w:rsidTr="00740886">
        <w:tc>
          <w:tcPr>
            <w:tcW w:w="5240" w:type="dxa"/>
            <w:shd w:val="clear" w:color="auto" w:fill="205C40"/>
          </w:tcPr>
          <w:p w14:paraId="682ECC8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6668800D"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520550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31009A5B"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EE90FF5" w14:textId="77777777" w:rsidTr="00740886">
        <w:tc>
          <w:tcPr>
            <w:tcW w:w="5240" w:type="dxa"/>
          </w:tcPr>
          <w:p w14:paraId="315EB661"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1987631C"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vAlign w:val="center"/>
          </w:tcPr>
          <w:p w14:paraId="79F1E1AA"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4F6B355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45F05DA" w14:textId="77777777" w:rsidTr="00740886">
        <w:tc>
          <w:tcPr>
            <w:tcW w:w="5240" w:type="dxa"/>
            <w:shd w:val="clear" w:color="auto" w:fill="205C40"/>
          </w:tcPr>
          <w:p w14:paraId="2E16184D"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20AF03D6"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7532F59E"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3F05962D"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6B39C5E9" w14:textId="77777777" w:rsidTr="00740886">
        <w:tc>
          <w:tcPr>
            <w:tcW w:w="5240" w:type="dxa"/>
            <w:shd w:val="clear" w:color="auto" w:fill="FFFFFF" w:themeFill="background1"/>
          </w:tcPr>
          <w:p w14:paraId="5C705D4D"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5DB83C65"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FF1DE5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CEB557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6CC93BD" w14:textId="77777777" w:rsidTr="00740886">
        <w:tc>
          <w:tcPr>
            <w:tcW w:w="5240" w:type="dxa"/>
            <w:shd w:val="clear" w:color="auto" w:fill="FFFFFF" w:themeFill="background1"/>
          </w:tcPr>
          <w:p w14:paraId="226A7136" w14:textId="02811B6C"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Play an important part in the wider safeguarding of children – identifying concerns, sharing </w:t>
            </w:r>
            <w:r w:rsidR="00915D00" w:rsidRPr="00766F5D">
              <w:rPr>
                <w:rFonts w:ascii="Avenir Next LT Pro" w:hAnsi="Avenir Next LT Pro" w:cstheme="minorHAnsi"/>
                <w:sz w:val="20"/>
                <w:szCs w:val="20"/>
              </w:rPr>
              <w:t>information,</w:t>
            </w:r>
            <w:r w:rsidRPr="00766F5D">
              <w:rPr>
                <w:rFonts w:ascii="Avenir Next LT Pro" w:hAnsi="Avenir Next LT Pro" w:cstheme="minorHAnsi"/>
                <w:sz w:val="20"/>
                <w:szCs w:val="20"/>
              </w:rPr>
              <w:t xml:space="preserve"> and taking prompt action to safeguard and protect them.</w:t>
            </w:r>
          </w:p>
        </w:tc>
        <w:tc>
          <w:tcPr>
            <w:tcW w:w="1272" w:type="dxa"/>
            <w:shd w:val="clear" w:color="auto" w:fill="FFFFFF" w:themeFill="background1"/>
            <w:vAlign w:val="center"/>
          </w:tcPr>
          <w:p w14:paraId="6885D7F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1BA22A6"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0CD01BF1"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389062D4" w14:textId="77777777" w:rsidTr="00740886">
        <w:tc>
          <w:tcPr>
            <w:tcW w:w="5240" w:type="dxa"/>
            <w:shd w:val="clear" w:color="auto" w:fill="FFFFFF" w:themeFill="background1"/>
          </w:tcPr>
          <w:p w14:paraId="114C936D"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41C0874D"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213727C"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0F1BCCE7"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ABA8DB3" w14:textId="77777777" w:rsidTr="00740886">
        <w:tc>
          <w:tcPr>
            <w:tcW w:w="5240" w:type="dxa"/>
            <w:tcBorders>
              <w:right w:val="single" w:sz="4" w:space="0" w:color="205C40"/>
            </w:tcBorders>
            <w:shd w:val="clear" w:color="auto" w:fill="205C40"/>
          </w:tcPr>
          <w:p w14:paraId="162C3F9A"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3A90AF97"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5BAD19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1ACAA22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37670266" w14:textId="77777777" w:rsidTr="00740886">
        <w:tc>
          <w:tcPr>
            <w:tcW w:w="5240" w:type="dxa"/>
            <w:shd w:val="clear" w:color="auto" w:fill="FFFFFF" w:themeFill="background1"/>
          </w:tcPr>
          <w:p w14:paraId="11DAF155"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7691389"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51F37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99F17F7"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5D3C838" w14:textId="77777777" w:rsidR="0076576C" w:rsidRPr="00766F5D" w:rsidRDefault="0076576C" w:rsidP="009B147B">
      <w:pPr>
        <w:rPr>
          <w:rFonts w:ascii="Avenir Next LT Pro" w:hAnsi="Avenir Next LT Pro" w:cstheme="minorHAnsi"/>
          <w:b/>
          <w:bCs/>
          <w:color w:val="205C40"/>
          <w:sz w:val="44"/>
          <w:szCs w:val="44"/>
        </w:rPr>
      </w:pPr>
    </w:p>
    <w:p w14:paraId="28B4B28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732E3DA"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65BFC1C"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01E396D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31D7ED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6D977FFB"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8159F6A"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091A09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DCB9196"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559CE635" w14:textId="77777777" w:rsidR="00B85158" w:rsidRPr="00766F5D" w:rsidRDefault="00B85158" w:rsidP="00B85158">
      <w:pPr>
        <w:spacing w:after="0"/>
        <w:rPr>
          <w:rFonts w:ascii="Avenir Next LT Pro" w:hAnsi="Avenir Next LT Pro"/>
          <w:i/>
          <w:iCs/>
          <w:sz w:val="20"/>
          <w:szCs w:val="20"/>
        </w:rPr>
      </w:pPr>
    </w:p>
    <w:p w14:paraId="7F385A5D"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2FEF9D32"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746FEF">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EBF64" w14:textId="77777777" w:rsidR="0097273E" w:rsidRDefault="0097273E" w:rsidP="001375E3">
      <w:pPr>
        <w:spacing w:after="0" w:line="240" w:lineRule="auto"/>
      </w:pPr>
      <w:r>
        <w:separator/>
      </w:r>
    </w:p>
  </w:endnote>
  <w:endnote w:type="continuationSeparator" w:id="0">
    <w:p w14:paraId="7851A663" w14:textId="77777777" w:rsidR="0097273E" w:rsidRDefault="0097273E"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5600"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110EF" w14:textId="77777777" w:rsidR="0097273E" w:rsidRDefault="0097273E" w:rsidP="001375E3">
      <w:pPr>
        <w:spacing w:after="0" w:line="240" w:lineRule="auto"/>
      </w:pPr>
      <w:r>
        <w:separator/>
      </w:r>
    </w:p>
  </w:footnote>
  <w:footnote w:type="continuationSeparator" w:id="0">
    <w:p w14:paraId="6F5EFBA2" w14:textId="77777777" w:rsidR="0097273E" w:rsidRDefault="0097273E"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34B51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4pt" o:bullet="t">
        <v:imagedata r:id="rId1" o:title="Picture1"/>
      </v:shape>
    </w:pict>
  </w:numPicBullet>
  <w:abstractNum w:abstractNumId="0"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304009"/>
    <w:multiLevelType w:val="multilevel"/>
    <w:tmpl w:val="AFFCC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7A0067"/>
    <w:multiLevelType w:val="multilevel"/>
    <w:tmpl w:val="1C8A5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C6755C"/>
    <w:multiLevelType w:val="multilevel"/>
    <w:tmpl w:val="25C69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45529644">
    <w:abstractNumId w:val="2"/>
  </w:num>
  <w:num w:numId="2" w16cid:durableId="1477798556">
    <w:abstractNumId w:val="4"/>
  </w:num>
  <w:num w:numId="3" w16cid:durableId="967779251">
    <w:abstractNumId w:val="7"/>
  </w:num>
  <w:num w:numId="4" w16cid:durableId="1232422926">
    <w:abstractNumId w:val="6"/>
  </w:num>
  <w:num w:numId="5" w16cid:durableId="1583756432">
    <w:abstractNumId w:val="9"/>
  </w:num>
  <w:num w:numId="6" w16cid:durableId="1900165259">
    <w:abstractNumId w:val="8"/>
  </w:num>
  <w:num w:numId="7" w16cid:durableId="1345325580">
    <w:abstractNumId w:val="0"/>
  </w:num>
  <w:num w:numId="8" w16cid:durableId="1120221488">
    <w:abstractNumId w:val="1"/>
  </w:num>
  <w:num w:numId="9" w16cid:durableId="965431314">
    <w:abstractNumId w:val="3"/>
  </w:num>
  <w:num w:numId="10" w16cid:durableId="1192764776">
    <w:abstractNumId w:val="10"/>
  </w:num>
  <w:num w:numId="11" w16cid:durableId="1212689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256"/>
    <w:rsid w:val="000155AC"/>
    <w:rsid w:val="00036233"/>
    <w:rsid w:val="00055F3B"/>
    <w:rsid w:val="00073C05"/>
    <w:rsid w:val="000F2578"/>
    <w:rsid w:val="001009A3"/>
    <w:rsid w:val="00127B1E"/>
    <w:rsid w:val="00132EC1"/>
    <w:rsid w:val="001375E3"/>
    <w:rsid w:val="001A051B"/>
    <w:rsid w:val="001A7462"/>
    <w:rsid w:val="001B383E"/>
    <w:rsid w:val="001E1188"/>
    <w:rsid w:val="0022673E"/>
    <w:rsid w:val="0024035C"/>
    <w:rsid w:val="00274314"/>
    <w:rsid w:val="0028253F"/>
    <w:rsid w:val="002A1E68"/>
    <w:rsid w:val="002B175C"/>
    <w:rsid w:val="00321669"/>
    <w:rsid w:val="003258DE"/>
    <w:rsid w:val="003421E4"/>
    <w:rsid w:val="003B6F4F"/>
    <w:rsid w:val="003B783F"/>
    <w:rsid w:val="003D4BCC"/>
    <w:rsid w:val="004011A3"/>
    <w:rsid w:val="00436340"/>
    <w:rsid w:val="0047295B"/>
    <w:rsid w:val="00482082"/>
    <w:rsid w:val="004A3C7B"/>
    <w:rsid w:val="004B1674"/>
    <w:rsid w:val="004B2459"/>
    <w:rsid w:val="004C756F"/>
    <w:rsid w:val="004E662A"/>
    <w:rsid w:val="00533B73"/>
    <w:rsid w:val="00536C2E"/>
    <w:rsid w:val="00564ABC"/>
    <w:rsid w:val="005672DB"/>
    <w:rsid w:val="00574BEF"/>
    <w:rsid w:val="00595331"/>
    <w:rsid w:val="005B4EA2"/>
    <w:rsid w:val="005C489D"/>
    <w:rsid w:val="005E5ACC"/>
    <w:rsid w:val="005E69E5"/>
    <w:rsid w:val="006375D1"/>
    <w:rsid w:val="006E287A"/>
    <w:rsid w:val="00706C35"/>
    <w:rsid w:val="00740886"/>
    <w:rsid w:val="00740C2B"/>
    <w:rsid w:val="00741581"/>
    <w:rsid w:val="0074195A"/>
    <w:rsid w:val="00746FEF"/>
    <w:rsid w:val="00757EAA"/>
    <w:rsid w:val="0076576C"/>
    <w:rsid w:val="00766F5D"/>
    <w:rsid w:val="00774D58"/>
    <w:rsid w:val="00787AF8"/>
    <w:rsid w:val="007D7FE1"/>
    <w:rsid w:val="007E4108"/>
    <w:rsid w:val="008061FE"/>
    <w:rsid w:val="00817965"/>
    <w:rsid w:val="00825A6C"/>
    <w:rsid w:val="0086085C"/>
    <w:rsid w:val="0087703D"/>
    <w:rsid w:val="008B5E90"/>
    <w:rsid w:val="008E2871"/>
    <w:rsid w:val="00915D00"/>
    <w:rsid w:val="009304C7"/>
    <w:rsid w:val="00944B31"/>
    <w:rsid w:val="009642EC"/>
    <w:rsid w:val="0097273E"/>
    <w:rsid w:val="00995555"/>
    <w:rsid w:val="009A29AC"/>
    <w:rsid w:val="009B147B"/>
    <w:rsid w:val="009B7083"/>
    <w:rsid w:val="009D14B1"/>
    <w:rsid w:val="009F68E4"/>
    <w:rsid w:val="00A45537"/>
    <w:rsid w:val="00AA01A9"/>
    <w:rsid w:val="00AA6064"/>
    <w:rsid w:val="00AA736A"/>
    <w:rsid w:val="00AC08E7"/>
    <w:rsid w:val="00B003BB"/>
    <w:rsid w:val="00B07B8A"/>
    <w:rsid w:val="00B10D84"/>
    <w:rsid w:val="00B35582"/>
    <w:rsid w:val="00B43C1D"/>
    <w:rsid w:val="00B4499A"/>
    <w:rsid w:val="00B85158"/>
    <w:rsid w:val="00B91740"/>
    <w:rsid w:val="00BE1D9C"/>
    <w:rsid w:val="00BE6A5B"/>
    <w:rsid w:val="00C24294"/>
    <w:rsid w:val="00C309DB"/>
    <w:rsid w:val="00C452DC"/>
    <w:rsid w:val="00C76A8E"/>
    <w:rsid w:val="00CB7BD7"/>
    <w:rsid w:val="00CC29A3"/>
    <w:rsid w:val="00CC7BAC"/>
    <w:rsid w:val="00D026B9"/>
    <w:rsid w:val="00D05F55"/>
    <w:rsid w:val="00D11B4A"/>
    <w:rsid w:val="00D25318"/>
    <w:rsid w:val="00D70077"/>
    <w:rsid w:val="00D70B15"/>
    <w:rsid w:val="00D73ADE"/>
    <w:rsid w:val="00DA1CBB"/>
    <w:rsid w:val="00E107E1"/>
    <w:rsid w:val="00E1266D"/>
    <w:rsid w:val="00E17DF1"/>
    <w:rsid w:val="00E315B1"/>
    <w:rsid w:val="00E82A8D"/>
    <w:rsid w:val="00E8365D"/>
    <w:rsid w:val="00ED02AD"/>
    <w:rsid w:val="00ED040D"/>
    <w:rsid w:val="00ED2225"/>
    <w:rsid w:val="00F15BB3"/>
    <w:rsid w:val="00F356B1"/>
    <w:rsid w:val="00F3705B"/>
    <w:rsid w:val="00FA287D"/>
    <w:rsid w:val="00FA49A3"/>
    <w:rsid w:val="00FA4C7B"/>
    <w:rsid w:val="00FF3F18"/>
    <w:rsid w:val="0887E0FE"/>
    <w:rsid w:val="1F0FB19A"/>
    <w:rsid w:val="21F66AC1"/>
    <w:rsid w:val="30CA12EB"/>
    <w:rsid w:val="363F7ECC"/>
    <w:rsid w:val="539B7C7D"/>
    <w:rsid w:val="545747FF"/>
    <w:rsid w:val="5FF72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3AAD4"/>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128c1c-285f-4100-8a10-90969d838c5d">
      <Terms xmlns="http://schemas.microsoft.com/office/infopath/2007/PartnerControls"/>
    </lcf76f155ced4ddcb4097134ff3c332f>
    <TaxCatchAll xmlns="c6958812-2083-4176-8801-10c95cb407a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39BF669F0C284AA68A96C88D179DC8" ma:contentTypeVersion="17" ma:contentTypeDescription="Create a new document." ma:contentTypeScope="" ma:versionID="5b4848044f5dafed85b0ab6d8dc5753f">
  <xsd:schema xmlns:xsd="http://www.w3.org/2001/XMLSchema" xmlns:xs="http://www.w3.org/2001/XMLSchema" xmlns:p="http://schemas.microsoft.com/office/2006/metadata/properties" xmlns:ns2="c6958812-2083-4176-8801-10c95cb407aa" xmlns:ns3="f8128c1c-285f-4100-8a10-90969d838c5d" targetNamespace="http://schemas.microsoft.com/office/2006/metadata/properties" ma:root="true" ma:fieldsID="733434ae4675339e7d8574619331f44d" ns2:_="" ns3:_="">
    <xsd:import namespace="c6958812-2083-4176-8801-10c95cb407aa"/>
    <xsd:import namespace="f8128c1c-285f-4100-8a10-90969d838c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ObjectDetectorVersion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28c1c-285f-4100-8a10-90969d838c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f8128c1c-285f-4100-8a10-90969d838c5d"/>
    <ds:schemaRef ds:uri="c6958812-2083-4176-8801-10c95cb407aa"/>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C1F7293C-CF75-466F-8D01-617EB086A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58812-2083-4176-8801-10c95cb407aa"/>
    <ds:schemaRef ds:uri="f8128c1c-285f-4100-8a10-90969d83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66</TotalTime>
  <Pages>6</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Sarah Manning</cp:lastModifiedBy>
  <cp:revision>21</cp:revision>
  <dcterms:created xsi:type="dcterms:W3CDTF">2026-07-13T10:02:00Z</dcterms:created>
  <dcterms:modified xsi:type="dcterms:W3CDTF">2026-07-16T10:02:00Z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0x010100A239BF669F0C284AA68A96C88D179DC8</vt:lpwstr>
  </property>
  <property fmtid="{D5CDD505-2E9C-101B-9397-08002B2CF9AE}" pid="3" name="Order">
    <vt:r8>8800</vt:r8>
  </property>
  <property fmtid="{D5CDD505-2E9C-101B-9397-08002B2CF9AE}" pid="4" name="MediaServiceImageTags">
    <vt:lpwstr/>
  </property>
</Properties>
</file>