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AF6D9" w14:textId="77777777" w:rsidR="00B14A35" w:rsidRPr="000E5080" w:rsidRDefault="004404DC">
      <w:pPr>
        <w:jc w:val="center"/>
        <w:rPr>
          <w:rFonts w:asciiTheme="minorHAnsi" w:hAnsiTheme="minorHAnsi" w:cstheme="minorHAnsi"/>
          <w:b/>
          <w:bCs/>
          <w:sz w:val="24"/>
          <w:szCs w:val="24"/>
          <w:u w:val="single"/>
        </w:rPr>
      </w:pPr>
      <w:r w:rsidRPr="000E5080">
        <w:rPr>
          <w:rFonts w:asciiTheme="minorHAnsi" w:hAnsiTheme="minorHAnsi" w:cstheme="minorHAnsi"/>
          <w:b/>
          <w:bCs/>
          <w:sz w:val="24"/>
          <w:szCs w:val="24"/>
          <w:u w:val="single"/>
        </w:rPr>
        <w:t>Potton Pre School SEND local Policy</w:t>
      </w:r>
    </w:p>
    <w:p w14:paraId="60CCC7F1" w14:textId="77777777" w:rsidR="006263DC" w:rsidRDefault="006263DC" w:rsidP="0001382C">
      <w:pPr>
        <w:rPr>
          <w:rFonts w:asciiTheme="minorHAnsi" w:hAnsiTheme="minorHAnsi" w:cstheme="minorHAnsi"/>
          <w:b/>
        </w:rPr>
      </w:pPr>
    </w:p>
    <w:p w14:paraId="4C9AF6DB" w14:textId="1756321A" w:rsidR="00B14A35" w:rsidRPr="001E7872" w:rsidRDefault="004404DC" w:rsidP="0001382C">
      <w:pPr>
        <w:rPr>
          <w:rFonts w:asciiTheme="minorHAnsi" w:hAnsiTheme="minorHAnsi" w:cstheme="minorHAnsi"/>
          <w:b/>
        </w:rPr>
      </w:pPr>
      <w:r w:rsidRPr="001E7872">
        <w:rPr>
          <w:rFonts w:asciiTheme="minorHAnsi" w:hAnsiTheme="minorHAnsi" w:cstheme="minorHAnsi"/>
          <w:b/>
        </w:rPr>
        <w:t>How will we Potton Pre School know if my child needs additional help?</w:t>
      </w:r>
    </w:p>
    <w:p w14:paraId="4C9AF6DC" w14:textId="792755A0" w:rsidR="00B14A35" w:rsidRPr="001E7872" w:rsidRDefault="004404DC" w:rsidP="0001382C">
      <w:pPr>
        <w:pStyle w:val="ListParagraph"/>
        <w:numPr>
          <w:ilvl w:val="0"/>
          <w:numId w:val="1"/>
        </w:numPr>
        <w:ind w:left="284" w:hanging="284"/>
        <w:rPr>
          <w:rFonts w:asciiTheme="minorHAnsi" w:hAnsiTheme="minorHAnsi" w:cstheme="minorHAnsi"/>
        </w:rPr>
      </w:pPr>
      <w:r w:rsidRPr="001E7872">
        <w:rPr>
          <w:rFonts w:asciiTheme="minorHAnsi" w:hAnsiTheme="minorHAnsi" w:cstheme="minorHAnsi"/>
        </w:rPr>
        <w:t>We are committed to early identification of Special Educational Needs and adopt a graduated response to meeting Special Educational need in line with the Code of Practic</w:t>
      </w:r>
      <w:r w:rsidR="00735704">
        <w:rPr>
          <w:rFonts w:asciiTheme="minorHAnsi" w:hAnsiTheme="minorHAnsi" w:cstheme="minorHAnsi"/>
        </w:rPr>
        <w:t>e</w:t>
      </w:r>
      <w:r w:rsidRPr="001E7872">
        <w:rPr>
          <w:rFonts w:asciiTheme="minorHAnsi" w:hAnsiTheme="minorHAnsi" w:cstheme="minorHAnsi"/>
        </w:rPr>
        <w:t>.</w:t>
      </w:r>
    </w:p>
    <w:p w14:paraId="4C9AF6DD" w14:textId="77777777" w:rsidR="00B14A35" w:rsidRPr="001E7872" w:rsidRDefault="004404DC" w:rsidP="0001382C">
      <w:pPr>
        <w:pStyle w:val="ListParagraph"/>
        <w:numPr>
          <w:ilvl w:val="0"/>
          <w:numId w:val="1"/>
        </w:numPr>
        <w:ind w:left="284" w:hanging="284"/>
        <w:rPr>
          <w:rFonts w:asciiTheme="minorHAnsi" w:hAnsiTheme="minorHAnsi" w:cstheme="minorHAnsi"/>
        </w:rPr>
      </w:pPr>
      <w:r w:rsidRPr="001E7872">
        <w:rPr>
          <w:rFonts w:asciiTheme="minorHAnsi" w:hAnsiTheme="minorHAnsi" w:cstheme="minorHAnsi"/>
        </w:rPr>
        <w:t xml:space="preserve">We may find that a child needs additional help if concerns are raised by a parent/carer, by the child’s key person. </w:t>
      </w:r>
    </w:p>
    <w:p w14:paraId="4C9AF6DE" w14:textId="77777777" w:rsidR="00B14A35" w:rsidRPr="001E7872" w:rsidRDefault="004404DC" w:rsidP="0001382C">
      <w:pPr>
        <w:pStyle w:val="ListParagraph"/>
        <w:numPr>
          <w:ilvl w:val="0"/>
          <w:numId w:val="1"/>
        </w:numPr>
        <w:ind w:left="284" w:hanging="284"/>
        <w:rPr>
          <w:rFonts w:asciiTheme="minorHAnsi" w:hAnsiTheme="minorHAnsi" w:cstheme="minorHAnsi"/>
        </w:rPr>
      </w:pPr>
      <w:r w:rsidRPr="001E7872">
        <w:rPr>
          <w:rFonts w:asciiTheme="minorHAnsi" w:hAnsiTheme="minorHAnsi" w:cstheme="minorHAnsi"/>
        </w:rPr>
        <w:t xml:space="preserve">Parents/Carers are kept informed at all stages in the process of identification and assessment of needs. They are invited to participate in discussions linked to the support planned for their child and the role they can play at home. </w:t>
      </w:r>
    </w:p>
    <w:p w14:paraId="4C9AF6DF" w14:textId="77777777" w:rsidR="00B14A35" w:rsidRPr="001E7872" w:rsidRDefault="004404DC" w:rsidP="0001382C">
      <w:pPr>
        <w:rPr>
          <w:rFonts w:asciiTheme="minorHAnsi" w:hAnsiTheme="minorHAnsi" w:cstheme="minorHAnsi"/>
          <w:b/>
        </w:rPr>
      </w:pPr>
      <w:r w:rsidRPr="001E7872">
        <w:rPr>
          <w:rFonts w:asciiTheme="minorHAnsi" w:hAnsiTheme="minorHAnsi" w:cstheme="minorHAnsi"/>
          <w:b/>
        </w:rPr>
        <w:t xml:space="preserve">Who are the key people in the setting available to discuss parent/carers concerns about their child’s additional needs? </w:t>
      </w:r>
    </w:p>
    <w:p w14:paraId="4C9AF6E0" w14:textId="77777777" w:rsidR="00B14A35" w:rsidRPr="001E7872" w:rsidRDefault="004404DC" w:rsidP="0001382C">
      <w:pPr>
        <w:pStyle w:val="ListParagraph"/>
        <w:numPr>
          <w:ilvl w:val="0"/>
          <w:numId w:val="2"/>
        </w:numPr>
        <w:ind w:left="284" w:hanging="284"/>
        <w:rPr>
          <w:rFonts w:asciiTheme="minorHAnsi" w:hAnsiTheme="minorHAnsi" w:cstheme="minorHAnsi"/>
        </w:rPr>
      </w:pPr>
      <w:r w:rsidRPr="001E7872">
        <w:rPr>
          <w:rFonts w:asciiTheme="minorHAnsi" w:hAnsiTheme="minorHAnsi" w:cstheme="minorHAnsi"/>
        </w:rPr>
        <w:t xml:space="preserve">Parent/Carers who are concerned about the well-being or progress of their child should speak to the child’s key worker in the first instance, who will then liaise with the setting SENCO as appropriate we are always available to parents/carers for a formal/informal chat. </w:t>
      </w:r>
    </w:p>
    <w:p w14:paraId="4C9AF6E1" w14:textId="2D686390" w:rsidR="00B14A35" w:rsidRPr="001E7872" w:rsidRDefault="004404DC" w:rsidP="0001382C">
      <w:pPr>
        <w:pStyle w:val="ListParagraph"/>
        <w:numPr>
          <w:ilvl w:val="0"/>
          <w:numId w:val="2"/>
        </w:numPr>
        <w:ind w:left="284" w:hanging="284"/>
        <w:rPr>
          <w:rFonts w:asciiTheme="minorHAnsi" w:hAnsiTheme="minorHAnsi" w:cstheme="minorHAnsi"/>
        </w:rPr>
      </w:pPr>
      <w:r w:rsidRPr="001E7872">
        <w:rPr>
          <w:rFonts w:asciiTheme="minorHAnsi" w:hAnsiTheme="minorHAnsi" w:cstheme="minorHAnsi"/>
        </w:rPr>
        <w:t xml:space="preserve">Our dedicated Special Educational Needs and Disabilities Coordinator (SENCO) contact is </w:t>
      </w:r>
      <w:r w:rsidR="00EA6B50">
        <w:rPr>
          <w:rFonts w:asciiTheme="minorHAnsi" w:hAnsiTheme="minorHAnsi" w:cstheme="minorHAnsi"/>
          <w:b/>
        </w:rPr>
        <w:t>Holly Gabbitas</w:t>
      </w:r>
      <w:r w:rsidR="001E7872">
        <w:rPr>
          <w:rFonts w:asciiTheme="minorHAnsi" w:hAnsiTheme="minorHAnsi" w:cstheme="minorHAnsi"/>
          <w:b/>
        </w:rPr>
        <w:t>.</w:t>
      </w:r>
    </w:p>
    <w:p w14:paraId="4C9AF6E3" w14:textId="77777777" w:rsidR="00B14A35" w:rsidRPr="001E7872" w:rsidRDefault="004404DC" w:rsidP="0001382C">
      <w:pPr>
        <w:rPr>
          <w:rFonts w:asciiTheme="minorHAnsi" w:hAnsiTheme="minorHAnsi" w:cstheme="minorHAnsi"/>
          <w:b/>
        </w:rPr>
      </w:pPr>
      <w:r w:rsidRPr="001E7872">
        <w:rPr>
          <w:rFonts w:asciiTheme="minorHAnsi" w:hAnsiTheme="minorHAnsi" w:cstheme="minorHAnsi"/>
          <w:b/>
        </w:rPr>
        <w:t xml:space="preserve">How will parents/carers be informed about their child’s progress and how will the progress be measured. </w:t>
      </w:r>
    </w:p>
    <w:p w14:paraId="4C9AF6E4" w14:textId="3D6F1EA9" w:rsidR="00B14A35" w:rsidRPr="001E7872" w:rsidRDefault="004404DC" w:rsidP="0001382C">
      <w:pPr>
        <w:pStyle w:val="ListParagraph"/>
        <w:numPr>
          <w:ilvl w:val="0"/>
          <w:numId w:val="3"/>
        </w:numPr>
        <w:ind w:left="284" w:hanging="284"/>
        <w:rPr>
          <w:rFonts w:asciiTheme="minorHAnsi" w:hAnsiTheme="minorHAnsi" w:cstheme="minorHAnsi"/>
        </w:rPr>
      </w:pPr>
      <w:r w:rsidRPr="001E7872">
        <w:rPr>
          <w:rFonts w:asciiTheme="minorHAnsi" w:hAnsiTheme="minorHAnsi" w:cstheme="minorHAnsi"/>
        </w:rPr>
        <w:t>Children are accessed/tracked using developmental milestones with the supporting documents – The Early Years Foundation Stage, What to Expect When and the Department of Education document “Early Years Outcomes” Practi</w:t>
      </w:r>
      <w:r w:rsidR="001E7872">
        <w:rPr>
          <w:rFonts w:asciiTheme="minorHAnsi" w:hAnsiTheme="minorHAnsi" w:cstheme="minorHAnsi"/>
        </w:rPr>
        <w:t>ti</w:t>
      </w:r>
      <w:r w:rsidRPr="001E7872">
        <w:rPr>
          <w:rFonts w:asciiTheme="minorHAnsi" w:hAnsiTheme="minorHAnsi" w:cstheme="minorHAnsi"/>
        </w:rPr>
        <w:t xml:space="preserve">oners regularly observe and discuss progress with parents. This then provides the information required for accessing developmental levels. </w:t>
      </w:r>
    </w:p>
    <w:p w14:paraId="4C9AF6E5" w14:textId="72714CC4" w:rsidR="00B14A35" w:rsidRPr="001E7872" w:rsidRDefault="004404DC" w:rsidP="0001382C">
      <w:pPr>
        <w:pStyle w:val="ListParagraph"/>
        <w:numPr>
          <w:ilvl w:val="0"/>
          <w:numId w:val="3"/>
        </w:numPr>
        <w:ind w:left="284" w:hanging="284"/>
        <w:rPr>
          <w:rFonts w:asciiTheme="minorHAnsi" w:hAnsiTheme="minorHAnsi" w:cstheme="minorHAnsi"/>
        </w:rPr>
      </w:pPr>
      <w:r w:rsidRPr="001E7872">
        <w:rPr>
          <w:rFonts w:asciiTheme="minorHAnsi" w:hAnsiTheme="minorHAnsi" w:cstheme="minorHAnsi"/>
        </w:rPr>
        <w:t xml:space="preserve">Further advice needed we may refer to the Central Bedfordshire Guidance on SEND in the Early Years – A Graduated Approach </w:t>
      </w:r>
    </w:p>
    <w:p w14:paraId="4C9AF6E6" w14:textId="30041050" w:rsidR="00B14A35" w:rsidRPr="001E7872" w:rsidRDefault="004404DC" w:rsidP="0001382C">
      <w:pPr>
        <w:pStyle w:val="ListParagraph"/>
        <w:numPr>
          <w:ilvl w:val="0"/>
          <w:numId w:val="3"/>
        </w:numPr>
        <w:ind w:left="284" w:hanging="284"/>
        <w:rPr>
          <w:rFonts w:asciiTheme="minorHAnsi" w:hAnsiTheme="minorHAnsi" w:cstheme="minorHAnsi"/>
        </w:rPr>
      </w:pPr>
      <w:r w:rsidRPr="001E7872">
        <w:rPr>
          <w:rFonts w:asciiTheme="minorHAnsi" w:hAnsiTheme="minorHAnsi" w:cstheme="minorHAnsi"/>
        </w:rPr>
        <w:t xml:space="preserve">In partnership with parents, the key person and SENCO consider a child’s needs and their progress using the Central Bedfordshire SEND support plan. The SEND support plan sets out </w:t>
      </w:r>
      <w:r w:rsidR="00EA6B50" w:rsidRPr="001E7872">
        <w:rPr>
          <w:rFonts w:asciiTheme="minorHAnsi" w:hAnsiTheme="minorHAnsi" w:cstheme="minorHAnsi"/>
        </w:rPr>
        <w:t>long- and short-term</w:t>
      </w:r>
      <w:r w:rsidRPr="001E7872">
        <w:rPr>
          <w:rFonts w:asciiTheme="minorHAnsi" w:hAnsiTheme="minorHAnsi" w:cstheme="minorHAnsi"/>
        </w:rPr>
        <w:t xml:space="preserve"> outcomes that everyone is working towards. Progress meetings are held half termly involving professionals, Pre School and most importantly parents. </w:t>
      </w:r>
    </w:p>
    <w:p w14:paraId="4C9AF6E7" w14:textId="77777777" w:rsidR="00B14A35" w:rsidRPr="001E7872" w:rsidRDefault="004404DC" w:rsidP="0001382C">
      <w:pPr>
        <w:pStyle w:val="ListParagraph"/>
        <w:numPr>
          <w:ilvl w:val="0"/>
          <w:numId w:val="3"/>
        </w:numPr>
        <w:ind w:left="284" w:hanging="284"/>
        <w:rPr>
          <w:rFonts w:asciiTheme="minorHAnsi" w:hAnsiTheme="minorHAnsi" w:cstheme="minorHAnsi"/>
        </w:rPr>
      </w:pPr>
      <w:r w:rsidRPr="001E7872">
        <w:rPr>
          <w:rFonts w:asciiTheme="minorHAnsi" w:hAnsiTheme="minorHAnsi" w:cstheme="minorHAnsi"/>
        </w:rPr>
        <w:t xml:space="preserve">A referral may be made to Central Bedfordshire Early Years Allocation meeting requesting an Early Years initial assessment by one of the early </w:t>
      </w:r>
      <w:proofErr w:type="gramStart"/>
      <w:r w:rsidRPr="001E7872">
        <w:rPr>
          <w:rFonts w:asciiTheme="minorHAnsi" w:hAnsiTheme="minorHAnsi" w:cstheme="minorHAnsi"/>
        </w:rPr>
        <w:t>years</w:t>
      </w:r>
      <w:proofErr w:type="gramEnd"/>
      <w:r w:rsidRPr="001E7872">
        <w:rPr>
          <w:rFonts w:asciiTheme="minorHAnsi" w:hAnsiTheme="minorHAnsi" w:cstheme="minorHAnsi"/>
        </w:rPr>
        <w:t xml:space="preserve"> professional teams. </w:t>
      </w:r>
    </w:p>
    <w:p w14:paraId="4C9AF6E8" w14:textId="7680E849" w:rsidR="00B14A35" w:rsidRPr="001E7872" w:rsidRDefault="004404DC" w:rsidP="0001382C">
      <w:pPr>
        <w:pStyle w:val="ListParagraph"/>
        <w:numPr>
          <w:ilvl w:val="0"/>
          <w:numId w:val="3"/>
        </w:numPr>
        <w:ind w:left="284" w:hanging="284"/>
        <w:rPr>
          <w:rFonts w:asciiTheme="minorHAnsi" w:hAnsiTheme="minorHAnsi" w:cstheme="minorHAnsi"/>
        </w:rPr>
      </w:pPr>
      <w:r w:rsidRPr="001E7872">
        <w:rPr>
          <w:rFonts w:asciiTheme="minorHAnsi" w:hAnsiTheme="minorHAnsi" w:cstheme="minorHAnsi"/>
        </w:rPr>
        <w:t xml:space="preserve">If there are complex needs an Education Health and Care Plan (EHCP) needs assessment request may be necessary. </w:t>
      </w:r>
    </w:p>
    <w:p w14:paraId="4C9AF6E9" w14:textId="77777777" w:rsidR="00B14A35" w:rsidRPr="001E7872" w:rsidRDefault="004404DC" w:rsidP="0001382C">
      <w:pPr>
        <w:pStyle w:val="ListParagraph"/>
        <w:numPr>
          <w:ilvl w:val="0"/>
          <w:numId w:val="3"/>
        </w:numPr>
        <w:ind w:left="284" w:hanging="284"/>
        <w:rPr>
          <w:rFonts w:asciiTheme="minorHAnsi" w:hAnsiTheme="minorHAnsi" w:cstheme="minorHAnsi"/>
        </w:rPr>
      </w:pPr>
      <w:r w:rsidRPr="001E7872">
        <w:rPr>
          <w:rFonts w:asciiTheme="minorHAnsi" w:hAnsiTheme="minorHAnsi" w:cstheme="minorHAnsi"/>
        </w:rPr>
        <w:t xml:space="preserve">Potton Pre School’s SEN policy recognises that partnership working with parents/carers is paramount in enabling children with an additional need to achieve their potential. Potton Pre School will liaise with parents regularly and recognise and respect that parents/carers hold key information and have knowledge and experience to contribute to a shared view of the child’s needs and make valuable contributions of how we can best support them. </w:t>
      </w:r>
    </w:p>
    <w:p w14:paraId="4C9AF6EA" w14:textId="77777777" w:rsidR="00B14A35" w:rsidRPr="001E7872" w:rsidRDefault="004404DC" w:rsidP="0001382C">
      <w:pPr>
        <w:pStyle w:val="ListParagraph"/>
        <w:numPr>
          <w:ilvl w:val="0"/>
          <w:numId w:val="3"/>
        </w:numPr>
        <w:ind w:left="284" w:hanging="284"/>
        <w:rPr>
          <w:rFonts w:asciiTheme="minorHAnsi" w:hAnsiTheme="minorHAnsi" w:cstheme="minorHAnsi"/>
        </w:rPr>
      </w:pPr>
      <w:r w:rsidRPr="001E7872">
        <w:rPr>
          <w:rFonts w:asciiTheme="minorHAnsi" w:hAnsiTheme="minorHAnsi" w:cstheme="minorHAnsi"/>
        </w:rPr>
        <w:t xml:space="preserve">We may “sign post” parents to outside agencies and support groups such as The Parent Partnership. </w:t>
      </w:r>
    </w:p>
    <w:p w14:paraId="4C9AF6EB" w14:textId="4A5C381F" w:rsidR="00B14A35" w:rsidRPr="001E7872" w:rsidRDefault="004404DC" w:rsidP="0001382C">
      <w:pPr>
        <w:pStyle w:val="ListParagraph"/>
        <w:numPr>
          <w:ilvl w:val="0"/>
          <w:numId w:val="3"/>
        </w:numPr>
        <w:ind w:left="284" w:hanging="284"/>
        <w:rPr>
          <w:rFonts w:asciiTheme="minorHAnsi" w:hAnsiTheme="minorHAnsi" w:cstheme="minorHAnsi"/>
        </w:rPr>
      </w:pPr>
      <w:r w:rsidRPr="001E7872">
        <w:rPr>
          <w:rFonts w:asciiTheme="minorHAnsi" w:hAnsiTheme="minorHAnsi" w:cstheme="minorHAnsi"/>
        </w:rPr>
        <w:lastRenderedPageBreak/>
        <w:t>Medical needs are addressed a required by a Care Plan in partnership with parents and relevant health professionals. Medicines that are prescribed we can administer in line with our Medication Policy</w:t>
      </w:r>
      <w:r w:rsidR="001E7872">
        <w:rPr>
          <w:rFonts w:asciiTheme="minorHAnsi" w:hAnsiTheme="minorHAnsi" w:cstheme="minorHAnsi"/>
        </w:rPr>
        <w:t xml:space="preserve"> </w:t>
      </w:r>
      <w:r w:rsidRPr="001E7872">
        <w:rPr>
          <w:rFonts w:asciiTheme="minorHAnsi" w:hAnsiTheme="minorHAnsi" w:cstheme="minorHAnsi"/>
        </w:rPr>
        <w:t>(Refer to Policy)</w:t>
      </w:r>
    </w:p>
    <w:p w14:paraId="4C9AF6EC" w14:textId="77777777" w:rsidR="00B14A35" w:rsidRPr="001E7872" w:rsidRDefault="004404DC" w:rsidP="0001382C">
      <w:pPr>
        <w:rPr>
          <w:rFonts w:asciiTheme="minorHAnsi" w:hAnsiTheme="minorHAnsi" w:cstheme="minorHAnsi"/>
          <w:b/>
        </w:rPr>
      </w:pPr>
      <w:r w:rsidRPr="001E7872">
        <w:rPr>
          <w:rFonts w:asciiTheme="minorHAnsi" w:hAnsiTheme="minorHAnsi" w:cstheme="minorHAnsi"/>
          <w:b/>
        </w:rPr>
        <w:t>What other different types of support can the child receive?</w:t>
      </w:r>
    </w:p>
    <w:p w14:paraId="4C9AF6ED" w14:textId="77777777" w:rsidR="00B14A35" w:rsidRPr="001E7872" w:rsidRDefault="004404DC" w:rsidP="0001382C">
      <w:pPr>
        <w:rPr>
          <w:rFonts w:asciiTheme="minorHAnsi" w:hAnsiTheme="minorHAnsi" w:cstheme="minorHAnsi"/>
        </w:rPr>
      </w:pPr>
      <w:r w:rsidRPr="001E7872">
        <w:rPr>
          <w:rFonts w:asciiTheme="minorHAnsi" w:hAnsiTheme="minorHAnsi" w:cstheme="minorHAnsi"/>
        </w:rPr>
        <w:t xml:space="preserve">Support for individual children according to their individual needs, medical needs. </w:t>
      </w:r>
    </w:p>
    <w:p w14:paraId="4C9AF6EE" w14:textId="7BF314DB" w:rsidR="00B14A35" w:rsidRPr="001E7872" w:rsidRDefault="004404DC" w:rsidP="0001382C">
      <w:pPr>
        <w:pStyle w:val="ListParagraph"/>
        <w:numPr>
          <w:ilvl w:val="0"/>
          <w:numId w:val="4"/>
        </w:numPr>
        <w:ind w:left="284" w:hanging="284"/>
        <w:rPr>
          <w:rFonts w:asciiTheme="minorHAnsi" w:hAnsiTheme="minorHAnsi" w:cstheme="minorHAnsi"/>
        </w:rPr>
      </w:pPr>
      <w:r w:rsidRPr="001E7872">
        <w:rPr>
          <w:rFonts w:asciiTheme="minorHAnsi" w:hAnsiTheme="minorHAnsi" w:cstheme="minorHAnsi"/>
        </w:rPr>
        <w:t xml:space="preserve">Participation in small groups which addresses their particular needs for example – Lift off to Language. </w:t>
      </w:r>
    </w:p>
    <w:p w14:paraId="4C9AF6EF" w14:textId="77777777" w:rsidR="00B14A35" w:rsidRPr="001E7872" w:rsidRDefault="004404DC" w:rsidP="0001382C">
      <w:pPr>
        <w:pStyle w:val="ListParagraph"/>
        <w:numPr>
          <w:ilvl w:val="0"/>
          <w:numId w:val="4"/>
        </w:numPr>
        <w:ind w:left="284" w:hanging="284"/>
        <w:rPr>
          <w:rFonts w:asciiTheme="minorHAnsi" w:hAnsiTheme="minorHAnsi" w:cstheme="minorHAnsi"/>
        </w:rPr>
      </w:pPr>
      <w:r w:rsidRPr="001E7872">
        <w:rPr>
          <w:rFonts w:asciiTheme="minorHAnsi" w:hAnsiTheme="minorHAnsi" w:cstheme="minorHAnsi"/>
        </w:rPr>
        <w:t xml:space="preserve">Routines and Activities adapted to meet individual needs for example – Visual Timetable, Now and Next, Choice Cards, Pecs or following recommendations made by the Speech, Language Team. </w:t>
      </w:r>
    </w:p>
    <w:p w14:paraId="4C9AF6F0" w14:textId="77777777" w:rsidR="00B14A35" w:rsidRPr="001E7872" w:rsidRDefault="004404DC" w:rsidP="0001382C">
      <w:pPr>
        <w:pStyle w:val="ListParagraph"/>
        <w:numPr>
          <w:ilvl w:val="0"/>
          <w:numId w:val="4"/>
        </w:numPr>
        <w:ind w:left="284" w:hanging="284"/>
        <w:rPr>
          <w:rFonts w:asciiTheme="minorHAnsi" w:hAnsiTheme="minorHAnsi" w:cstheme="minorHAnsi"/>
        </w:rPr>
      </w:pPr>
      <w:r w:rsidRPr="001E7872">
        <w:rPr>
          <w:rFonts w:asciiTheme="minorHAnsi" w:hAnsiTheme="minorHAnsi" w:cstheme="minorHAnsi"/>
        </w:rPr>
        <w:t xml:space="preserve">A child may be supported by The Early Years Support Team (EYST) who will visit at home and at Pre School to offer advice, support and make observations/next steps. </w:t>
      </w:r>
    </w:p>
    <w:p w14:paraId="4C9AF6F1" w14:textId="77777777" w:rsidR="00B14A35" w:rsidRPr="001E7872" w:rsidRDefault="004404DC" w:rsidP="0001382C">
      <w:pPr>
        <w:pStyle w:val="ListParagraph"/>
        <w:numPr>
          <w:ilvl w:val="0"/>
          <w:numId w:val="4"/>
        </w:numPr>
        <w:ind w:left="284" w:hanging="284"/>
        <w:rPr>
          <w:rFonts w:asciiTheme="minorHAnsi" w:hAnsiTheme="minorHAnsi" w:cstheme="minorHAnsi"/>
        </w:rPr>
      </w:pPr>
      <w:r w:rsidRPr="001E7872">
        <w:rPr>
          <w:rFonts w:asciiTheme="minorHAnsi" w:hAnsiTheme="minorHAnsi" w:cstheme="minorHAnsi"/>
        </w:rPr>
        <w:t xml:space="preserve">1:1 or small group work to address outcomes specified in a child’s SEND support plan. </w:t>
      </w:r>
    </w:p>
    <w:p w14:paraId="4C9AF6F2" w14:textId="77777777" w:rsidR="00B14A35" w:rsidRPr="001E7872" w:rsidRDefault="004404DC" w:rsidP="0001382C">
      <w:pPr>
        <w:pStyle w:val="ListParagraph"/>
        <w:numPr>
          <w:ilvl w:val="0"/>
          <w:numId w:val="4"/>
        </w:numPr>
        <w:ind w:left="284" w:hanging="284"/>
        <w:rPr>
          <w:rFonts w:asciiTheme="minorHAnsi" w:hAnsiTheme="minorHAnsi" w:cstheme="minorHAnsi"/>
        </w:rPr>
      </w:pPr>
      <w:r w:rsidRPr="001E7872">
        <w:rPr>
          <w:rFonts w:asciiTheme="minorHAnsi" w:hAnsiTheme="minorHAnsi" w:cstheme="minorHAnsi"/>
        </w:rPr>
        <w:t xml:space="preserve">Additional Funding may be provided to the setting from Central Bedfordshire Early Years Allocation meeting following an Early Years Initial Assessment. This will enable staff to spend time with a child to put in place strategies recommended. </w:t>
      </w:r>
    </w:p>
    <w:p w14:paraId="4C9AF6F3" w14:textId="77777777" w:rsidR="00B14A35" w:rsidRPr="001E7872" w:rsidRDefault="004404DC" w:rsidP="0001382C">
      <w:pPr>
        <w:rPr>
          <w:rFonts w:asciiTheme="minorHAnsi" w:hAnsiTheme="minorHAnsi" w:cstheme="minorHAnsi"/>
          <w:b/>
        </w:rPr>
      </w:pPr>
      <w:r w:rsidRPr="001E7872">
        <w:rPr>
          <w:rFonts w:asciiTheme="minorHAnsi" w:hAnsiTheme="minorHAnsi" w:cstheme="minorHAnsi"/>
          <w:b/>
        </w:rPr>
        <w:t xml:space="preserve">What support is in place to meet children’s Physical needs? </w:t>
      </w:r>
    </w:p>
    <w:p w14:paraId="4C9AF6F4" w14:textId="77777777" w:rsidR="00B14A35" w:rsidRPr="001E7872" w:rsidRDefault="004404DC" w:rsidP="0001382C">
      <w:pPr>
        <w:pStyle w:val="ListParagraph"/>
        <w:numPr>
          <w:ilvl w:val="0"/>
          <w:numId w:val="5"/>
        </w:numPr>
        <w:ind w:left="284" w:hanging="284"/>
        <w:rPr>
          <w:rFonts w:asciiTheme="minorHAnsi" w:hAnsiTheme="minorHAnsi" w:cstheme="minorHAnsi"/>
        </w:rPr>
      </w:pPr>
      <w:r w:rsidRPr="001E7872">
        <w:rPr>
          <w:rFonts w:asciiTheme="minorHAnsi" w:hAnsiTheme="minorHAnsi" w:cstheme="minorHAnsi"/>
        </w:rPr>
        <w:t xml:space="preserve">Potton Pre School will follow advice given by Physio and OT (Occupational Therapist) Setting staff will work with children either individually or in small groups. </w:t>
      </w:r>
    </w:p>
    <w:p w14:paraId="4C9AF6F5" w14:textId="77777777" w:rsidR="00B14A35" w:rsidRPr="001E7872" w:rsidRDefault="004404DC" w:rsidP="0001382C">
      <w:pPr>
        <w:pStyle w:val="ListParagraph"/>
        <w:numPr>
          <w:ilvl w:val="0"/>
          <w:numId w:val="5"/>
        </w:numPr>
        <w:ind w:left="284" w:hanging="284"/>
        <w:rPr>
          <w:rFonts w:asciiTheme="minorHAnsi" w:hAnsiTheme="minorHAnsi" w:cstheme="minorHAnsi"/>
        </w:rPr>
      </w:pPr>
      <w:r w:rsidRPr="001E7872">
        <w:rPr>
          <w:rFonts w:asciiTheme="minorHAnsi" w:hAnsiTheme="minorHAnsi" w:cstheme="minorHAnsi"/>
        </w:rPr>
        <w:t xml:space="preserve">Potton Pre School is a single storey building, our learning space is all one level making it accessible to all. We have changing facilities and a designated accessible toilet. </w:t>
      </w:r>
    </w:p>
    <w:p w14:paraId="4C9AF6F6" w14:textId="77777777" w:rsidR="00B14A35" w:rsidRPr="001E7872" w:rsidRDefault="004404DC" w:rsidP="0001382C">
      <w:pPr>
        <w:pStyle w:val="ListParagraph"/>
        <w:numPr>
          <w:ilvl w:val="0"/>
          <w:numId w:val="5"/>
        </w:numPr>
        <w:ind w:left="284" w:hanging="284"/>
        <w:rPr>
          <w:rFonts w:asciiTheme="minorHAnsi" w:hAnsiTheme="minorHAnsi" w:cstheme="minorHAnsi"/>
        </w:rPr>
      </w:pPr>
      <w:r w:rsidRPr="001E7872">
        <w:rPr>
          <w:rFonts w:asciiTheme="minorHAnsi" w:hAnsiTheme="minorHAnsi" w:cstheme="minorHAnsi"/>
        </w:rPr>
        <w:t xml:space="preserve">Potton Pre School’s Staff are all Paediatric First Aid trained, where necessary staff will take up to date EPI Pen, Asthma training. </w:t>
      </w:r>
    </w:p>
    <w:p w14:paraId="4C9AF6F7" w14:textId="77777777" w:rsidR="00B14A35" w:rsidRPr="001E7872" w:rsidRDefault="004404DC" w:rsidP="0001382C">
      <w:pPr>
        <w:pStyle w:val="ListParagraph"/>
        <w:numPr>
          <w:ilvl w:val="0"/>
          <w:numId w:val="5"/>
        </w:numPr>
        <w:ind w:left="284" w:hanging="284"/>
        <w:rPr>
          <w:rFonts w:asciiTheme="minorHAnsi" w:hAnsiTheme="minorHAnsi" w:cstheme="minorHAnsi"/>
        </w:rPr>
      </w:pPr>
      <w:r w:rsidRPr="001E7872">
        <w:rPr>
          <w:rFonts w:asciiTheme="minorHAnsi" w:hAnsiTheme="minorHAnsi" w:cstheme="minorHAnsi"/>
        </w:rPr>
        <w:t xml:space="preserve">Risk Assessments for individual children and for particular activities completed in conjunction with the SENCO where relevant and necessary. </w:t>
      </w:r>
    </w:p>
    <w:p w14:paraId="4C9AF6F8" w14:textId="77777777" w:rsidR="00B14A35" w:rsidRPr="001E7872" w:rsidRDefault="004404DC" w:rsidP="0001382C">
      <w:pPr>
        <w:pStyle w:val="ListParagraph"/>
        <w:numPr>
          <w:ilvl w:val="0"/>
          <w:numId w:val="5"/>
        </w:numPr>
        <w:ind w:left="284" w:hanging="284"/>
        <w:rPr>
          <w:rFonts w:asciiTheme="minorHAnsi" w:hAnsiTheme="minorHAnsi" w:cstheme="minorHAnsi"/>
        </w:rPr>
      </w:pPr>
      <w:r w:rsidRPr="001E7872">
        <w:rPr>
          <w:rFonts w:asciiTheme="minorHAnsi" w:hAnsiTheme="minorHAnsi" w:cstheme="minorHAnsi"/>
        </w:rPr>
        <w:t xml:space="preserve">We comply with the Disability Discrimination Act (2010) in making reasonable adjustments for children with SEND. </w:t>
      </w:r>
    </w:p>
    <w:p w14:paraId="4C9AF6F9" w14:textId="77777777" w:rsidR="0001382C" w:rsidRPr="001E7872" w:rsidRDefault="0001382C" w:rsidP="0001382C">
      <w:pPr>
        <w:rPr>
          <w:rFonts w:asciiTheme="minorHAnsi" w:hAnsiTheme="minorHAnsi" w:cstheme="minorHAnsi"/>
          <w:b/>
        </w:rPr>
      </w:pPr>
    </w:p>
    <w:p w14:paraId="4C9AF6FE" w14:textId="77777777" w:rsidR="00B14A35" w:rsidRPr="001E7872" w:rsidRDefault="004404DC" w:rsidP="0001382C">
      <w:pPr>
        <w:rPr>
          <w:rFonts w:asciiTheme="minorHAnsi" w:hAnsiTheme="minorHAnsi" w:cstheme="minorHAnsi"/>
          <w:b/>
        </w:rPr>
      </w:pPr>
      <w:r w:rsidRPr="001E7872">
        <w:rPr>
          <w:rFonts w:asciiTheme="minorHAnsi" w:hAnsiTheme="minorHAnsi" w:cstheme="minorHAnsi"/>
          <w:b/>
        </w:rPr>
        <w:t>What other agencies can provide support to children with SEND?</w:t>
      </w:r>
    </w:p>
    <w:p w14:paraId="4C9AF6FF" w14:textId="77777777" w:rsidR="00B14A35" w:rsidRPr="001E7872" w:rsidRDefault="004404DC" w:rsidP="0001382C">
      <w:pPr>
        <w:rPr>
          <w:rFonts w:asciiTheme="minorHAnsi" w:hAnsiTheme="minorHAnsi" w:cstheme="minorHAnsi"/>
        </w:rPr>
      </w:pPr>
      <w:r w:rsidRPr="001E7872">
        <w:rPr>
          <w:rFonts w:asciiTheme="minorHAnsi" w:hAnsiTheme="minorHAnsi" w:cstheme="minorHAnsi"/>
        </w:rPr>
        <w:t xml:space="preserve">Potton Pre School liaise with a range of outside agencies in order to draw upon the expertise of a wide range of external professionals to support children with SEND. They contribute through providing observations, reports, advice for staff and parents, and by attending </w:t>
      </w:r>
      <w:proofErr w:type="gramStart"/>
      <w:r w:rsidRPr="001E7872">
        <w:rPr>
          <w:rFonts w:asciiTheme="minorHAnsi" w:hAnsiTheme="minorHAnsi" w:cstheme="minorHAnsi"/>
        </w:rPr>
        <w:t>professionals</w:t>
      </w:r>
      <w:proofErr w:type="gramEnd"/>
      <w:r w:rsidRPr="001E7872">
        <w:rPr>
          <w:rFonts w:asciiTheme="minorHAnsi" w:hAnsiTheme="minorHAnsi" w:cstheme="minorHAnsi"/>
        </w:rPr>
        <w:t xml:space="preserve"> meetings. </w:t>
      </w:r>
    </w:p>
    <w:p w14:paraId="4C9AF700" w14:textId="77777777" w:rsidR="00B14A35" w:rsidRPr="001E7872" w:rsidRDefault="004404DC" w:rsidP="0001382C">
      <w:pPr>
        <w:rPr>
          <w:rFonts w:asciiTheme="minorHAnsi" w:hAnsiTheme="minorHAnsi" w:cstheme="minorHAnsi"/>
        </w:rPr>
      </w:pPr>
      <w:r w:rsidRPr="001E7872">
        <w:rPr>
          <w:rFonts w:asciiTheme="minorHAnsi" w:hAnsiTheme="minorHAnsi" w:cstheme="minorHAnsi"/>
        </w:rPr>
        <w:t xml:space="preserve">Agencies include: </w:t>
      </w:r>
    </w:p>
    <w:p w14:paraId="4C9AF701" w14:textId="77777777" w:rsidR="00B14A35" w:rsidRPr="001E7872" w:rsidRDefault="004404DC" w:rsidP="0001382C">
      <w:pPr>
        <w:pStyle w:val="ListParagraph"/>
        <w:numPr>
          <w:ilvl w:val="0"/>
          <w:numId w:val="6"/>
        </w:numPr>
        <w:rPr>
          <w:rFonts w:asciiTheme="minorHAnsi" w:hAnsiTheme="minorHAnsi" w:cstheme="minorHAnsi"/>
        </w:rPr>
      </w:pPr>
      <w:r w:rsidRPr="001E7872">
        <w:rPr>
          <w:rFonts w:asciiTheme="minorHAnsi" w:hAnsiTheme="minorHAnsi" w:cstheme="minorHAnsi"/>
        </w:rPr>
        <w:t xml:space="preserve">Local Authority Early Years SEND Advisory Teachers (Psychology and Advisory Support Service) </w:t>
      </w:r>
    </w:p>
    <w:p w14:paraId="4C9AF702" w14:textId="77777777" w:rsidR="00B14A35" w:rsidRPr="001E7872" w:rsidRDefault="004404DC" w:rsidP="0001382C">
      <w:pPr>
        <w:pStyle w:val="ListParagraph"/>
        <w:numPr>
          <w:ilvl w:val="0"/>
          <w:numId w:val="6"/>
        </w:numPr>
        <w:rPr>
          <w:rFonts w:asciiTheme="minorHAnsi" w:hAnsiTheme="minorHAnsi" w:cstheme="minorHAnsi"/>
        </w:rPr>
      </w:pPr>
      <w:r w:rsidRPr="001E7872">
        <w:rPr>
          <w:rFonts w:asciiTheme="minorHAnsi" w:hAnsiTheme="minorHAnsi" w:cstheme="minorHAnsi"/>
        </w:rPr>
        <w:t>Early Years Support Team</w:t>
      </w:r>
    </w:p>
    <w:p w14:paraId="4C9AF703" w14:textId="77777777" w:rsidR="00B14A35" w:rsidRPr="001E7872" w:rsidRDefault="004404DC" w:rsidP="0001382C">
      <w:pPr>
        <w:pStyle w:val="ListParagraph"/>
        <w:numPr>
          <w:ilvl w:val="0"/>
          <w:numId w:val="6"/>
        </w:numPr>
        <w:rPr>
          <w:rFonts w:asciiTheme="minorHAnsi" w:hAnsiTheme="minorHAnsi" w:cstheme="minorHAnsi"/>
        </w:rPr>
      </w:pPr>
      <w:r w:rsidRPr="001E7872">
        <w:rPr>
          <w:rFonts w:asciiTheme="minorHAnsi" w:hAnsiTheme="minorHAnsi" w:cstheme="minorHAnsi"/>
        </w:rPr>
        <w:t>The Edwin Lobo Centre or CDC – Child Development Centre Kempston</w:t>
      </w:r>
    </w:p>
    <w:p w14:paraId="4C9AF704" w14:textId="77777777" w:rsidR="00B14A35" w:rsidRPr="001E7872" w:rsidRDefault="004404DC" w:rsidP="0001382C">
      <w:pPr>
        <w:pStyle w:val="ListParagraph"/>
        <w:numPr>
          <w:ilvl w:val="0"/>
          <w:numId w:val="6"/>
        </w:numPr>
        <w:rPr>
          <w:rFonts w:asciiTheme="minorHAnsi" w:hAnsiTheme="minorHAnsi" w:cstheme="minorHAnsi"/>
        </w:rPr>
      </w:pPr>
      <w:r w:rsidRPr="001E7872">
        <w:rPr>
          <w:rFonts w:asciiTheme="minorHAnsi" w:hAnsiTheme="minorHAnsi" w:cstheme="minorHAnsi"/>
        </w:rPr>
        <w:t xml:space="preserve">Chums </w:t>
      </w:r>
    </w:p>
    <w:p w14:paraId="4C9AF705" w14:textId="77777777" w:rsidR="00B14A35" w:rsidRPr="001E7872" w:rsidRDefault="004404DC" w:rsidP="0001382C">
      <w:pPr>
        <w:pStyle w:val="ListParagraph"/>
        <w:numPr>
          <w:ilvl w:val="0"/>
          <w:numId w:val="6"/>
        </w:numPr>
        <w:rPr>
          <w:rFonts w:asciiTheme="minorHAnsi" w:hAnsiTheme="minorHAnsi" w:cstheme="minorHAnsi"/>
        </w:rPr>
      </w:pPr>
      <w:r w:rsidRPr="001E7872">
        <w:rPr>
          <w:rFonts w:asciiTheme="minorHAnsi" w:hAnsiTheme="minorHAnsi" w:cstheme="minorHAnsi"/>
        </w:rPr>
        <w:lastRenderedPageBreak/>
        <w:t xml:space="preserve">Speech and Language </w:t>
      </w:r>
    </w:p>
    <w:p w14:paraId="4C9AF706" w14:textId="77777777" w:rsidR="00B14A35" w:rsidRPr="001E7872" w:rsidRDefault="004404DC" w:rsidP="0001382C">
      <w:pPr>
        <w:pStyle w:val="ListParagraph"/>
        <w:numPr>
          <w:ilvl w:val="0"/>
          <w:numId w:val="6"/>
        </w:numPr>
        <w:rPr>
          <w:rFonts w:asciiTheme="minorHAnsi" w:hAnsiTheme="minorHAnsi" w:cstheme="minorHAnsi"/>
        </w:rPr>
      </w:pPr>
      <w:r w:rsidRPr="001E7872">
        <w:rPr>
          <w:rFonts w:asciiTheme="minorHAnsi" w:hAnsiTheme="minorHAnsi" w:cstheme="minorHAnsi"/>
        </w:rPr>
        <w:t>Occupational Therapist</w:t>
      </w:r>
    </w:p>
    <w:p w14:paraId="4C9AF707" w14:textId="77777777" w:rsidR="00B14A35" w:rsidRPr="001E7872" w:rsidRDefault="004404DC" w:rsidP="0001382C">
      <w:pPr>
        <w:pStyle w:val="ListParagraph"/>
        <w:numPr>
          <w:ilvl w:val="0"/>
          <w:numId w:val="6"/>
        </w:numPr>
        <w:rPr>
          <w:rFonts w:asciiTheme="minorHAnsi" w:hAnsiTheme="minorHAnsi" w:cstheme="minorHAnsi"/>
        </w:rPr>
      </w:pPr>
      <w:r w:rsidRPr="001E7872">
        <w:rPr>
          <w:rFonts w:asciiTheme="minorHAnsi" w:hAnsiTheme="minorHAnsi" w:cstheme="minorHAnsi"/>
        </w:rPr>
        <w:t xml:space="preserve">The </w:t>
      </w:r>
      <w:proofErr w:type="gramStart"/>
      <w:r w:rsidRPr="001E7872">
        <w:rPr>
          <w:rFonts w:asciiTheme="minorHAnsi" w:hAnsiTheme="minorHAnsi" w:cstheme="minorHAnsi"/>
        </w:rPr>
        <w:t>Hearing Impaired</w:t>
      </w:r>
      <w:proofErr w:type="gramEnd"/>
      <w:r w:rsidRPr="001E7872">
        <w:rPr>
          <w:rFonts w:asciiTheme="minorHAnsi" w:hAnsiTheme="minorHAnsi" w:cstheme="minorHAnsi"/>
        </w:rPr>
        <w:t xml:space="preserve"> Team</w:t>
      </w:r>
    </w:p>
    <w:p w14:paraId="4C9AF708" w14:textId="058025C4" w:rsidR="00B14A35" w:rsidRDefault="004404DC" w:rsidP="0001382C">
      <w:pPr>
        <w:pStyle w:val="ListParagraph"/>
        <w:numPr>
          <w:ilvl w:val="0"/>
          <w:numId w:val="6"/>
        </w:numPr>
        <w:rPr>
          <w:rFonts w:asciiTheme="minorHAnsi" w:hAnsiTheme="minorHAnsi" w:cstheme="minorHAnsi"/>
        </w:rPr>
      </w:pPr>
      <w:r w:rsidRPr="001E7872">
        <w:rPr>
          <w:rFonts w:asciiTheme="minorHAnsi" w:hAnsiTheme="minorHAnsi" w:cstheme="minorHAnsi"/>
        </w:rPr>
        <w:t>The Visually Impaired Team</w:t>
      </w:r>
    </w:p>
    <w:p w14:paraId="20358D0C" w14:textId="7692178B" w:rsidR="006263DC" w:rsidRDefault="006263DC" w:rsidP="006263DC">
      <w:pPr>
        <w:rPr>
          <w:rFonts w:asciiTheme="minorHAnsi" w:hAnsiTheme="minorHAnsi" w:cstheme="minorHAnsi"/>
        </w:rPr>
      </w:pPr>
    </w:p>
    <w:p w14:paraId="5D9E1C11" w14:textId="68F93C3D" w:rsidR="006263DC" w:rsidRDefault="006263DC" w:rsidP="006263DC">
      <w:pPr>
        <w:rPr>
          <w:rFonts w:asciiTheme="minorHAnsi" w:hAnsiTheme="minorHAnsi" w:cstheme="minorHAnsi"/>
          <w:b/>
          <w:bCs/>
        </w:rPr>
      </w:pPr>
      <w:r>
        <w:rPr>
          <w:rFonts w:asciiTheme="minorHAnsi" w:hAnsiTheme="minorHAnsi" w:cstheme="minorHAnsi"/>
          <w:b/>
          <w:bCs/>
        </w:rPr>
        <w:t xml:space="preserve">This policy was adopted in 2017 and reviewed </w:t>
      </w:r>
      <w:r w:rsidR="00EA6B50">
        <w:rPr>
          <w:rFonts w:asciiTheme="minorHAnsi" w:hAnsiTheme="minorHAnsi" w:cstheme="minorHAnsi"/>
          <w:b/>
          <w:bCs/>
        </w:rPr>
        <w:t>in September 202</w:t>
      </w:r>
      <w:r w:rsidR="004D05A4">
        <w:rPr>
          <w:rFonts w:asciiTheme="minorHAnsi" w:hAnsiTheme="minorHAnsi" w:cstheme="minorHAnsi"/>
          <w:b/>
          <w:bCs/>
        </w:rPr>
        <w:t>3</w:t>
      </w:r>
      <w:r>
        <w:rPr>
          <w:rFonts w:asciiTheme="minorHAnsi" w:hAnsiTheme="minorHAnsi" w:cstheme="minorHAnsi"/>
          <w:b/>
          <w:bCs/>
        </w:rPr>
        <w:t>.</w:t>
      </w:r>
    </w:p>
    <w:p w14:paraId="5C2E6784" w14:textId="77777777" w:rsidR="006263DC" w:rsidRDefault="006263DC" w:rsidP="006263DC">
      <w:pPr>
        <w:spacing w:line="480" w:lineRule="auto"/>
        <w:rPr>
          <w:rFonts w:asciiTheme="minorHAnsi" w:hAnsiTheme="minorHAnsi" w:cstheme="minorHAnsi"/>
        </w:rPr>
      </w:pPr>
      <w:r>
        <w:rPr>
          <w:rFonts w:asciiTheme="minorHAnsi" w:hAnsiTheme="minorHAnsi" w:cstheme="minorHAnsi"/>
        </w:rPr>
        <w:t>Signed on behalf of Potton Pre-school_______________________________________________________</w:t>
      </w:r>
    </w:p>
    <w:p w14:paraId="7B461422" w14:textId="77777777" w:rsidR="006263DC" w:rsidRDefault="006263DC" w:rsidP="006263DC">
      <w:pPr>
        <w:spacing w:line="480" w:lineRule="auto"/>
        <w:rPr>
          <w:rFonts w:asciiTheme="minorHAnsi" w:hAnsiTheme="minorHAnsi" w:cstheme="minorHAnsi"/>
        </w:rPr>
      </w:pPr>
      <w:r>
        <w:rPr>
          <w:rFonts w:asciiTheme="minorHAnsi" w:hAnsiTheme="minorHAnsi" w:cstheme="minorHAnsi"/>
        </w:rPr>
        <w:t>Date Signed__________________________________________________________________________</w:t>
      </w:r>
    </w:p>
    <w:p w14:paraId="4A7F4CBE" w14:textId="77777777" w:rsidR="006263DC" w:rsidRDefault="006263DC" w:rsidP="006263DC">
      <w:pPr>
        <w:spacing w:line="480" w:lineRule="auto"/>
        <w:rPr>
          <w:rFonts w:asciiTheme="minorHAnsi" w:hAnsiTheme="minorHAnsi" w:cstheme="minorHAnsi"/>
        </w:rPr>
      </w:pPr>
      <w:r>
        <w:rPr>
          <w:rFonts w:asciiTheme="minorHAnsi" w:hAnsiTheme="minorHAnsi" w:cstheme="minorHAnsi"/>
        </w:rPr>
        <w:t>Date to be reviewed____________________________________________________________________</w:t>
      </w:r>
    </w:p>
    <w:p w14:paraId="34F6D4EE" w14:textId="7C536CDF" w:rsidR="006263DC" w:rsidRDefault="006263DC" w:rsidP="006263DC">
      <w:pPr>
        <w:rPr>
          <w:rFonts w:asciiTheme="minorHAnsi" w:hAnsiTheme="minorHAnsi" w:cstheme="minorHAnsi"/>
          <w:b/>
          <w:bCs/>
        </w:rPr>
      </w:pPr>
    </w:p>
    <w:p w14:paraId="2784B2FB" w14:textId="77777777" w:rsidR="006263DC" w:rsidRPr="006263DC" w:rsidRDefault="006263DC" w:rsidP="006263DC">
      <w:pPr>
        <w:rPr>
          <w:rFonts w:asciiTheme="minorHAnsi" w:hAnsiTheme="minorHAnsi" w:cstheme="minorHAnsi"/>
          <w:b/>
          <w:bCs/>
        </w:rPr>
      </w:pPr>
    </w:p>
    <w:p w14:paraId="4C9AF70D" w14:textId="16DD2BD2" w:rsidR="00B14A35" w:rsidRPr="001E7872" w:rsidRDefault="004404DC" w:rsidP="0001382C">
      <w:pPr>
        <w:rPr>
          <w:rFonts w:asciiTheme="minorHAnsi" w:hAnsiTheme="minorHAnsi" w:cstheme="minorHAnsi"/>
        </w:rPr>
      </w:pPr>
      <w:r w:rsidRPr="001E7872">
        <w:rPr>
          <w:rFonts w:asciiTheme="minorHAnsi" w:hAnsiTheme="minorHAnsi" w:cstheme="minorHAnsi"/>
        </w:rPr>
        <w:t xml:space="preserve"> </w:t>
      </w:r>
    </w:p>
    <w:sectPr w:rsidR="00B14A35" w:rsidRPr="001E7872" w:rsidSect="0001382C">
      <w:headerReference w:type="default" r:id="rId7"/>
      <w:pgSz w:w="11906" w:h="16838"/>
      <w:pgMar w:top="720" w:right="720" w:bottom="720" w:left="72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AF710" w14:textId="77777777" w:rsidR="006376BE" w:rsidRDefault="006376BE">
      <w:pPr>
        <w:spacing w:after="0" w:line="240" w:lineRule="auto"/>
      </w:pPr>
      <w:r>
        <w:separator/>
      </w:r>
    </w:p>
  </w:endnote>
  <w:endnote w:type="continuationSeparator" w:id="0">
    <w:p w14:paraId="4C9AF711" w14:textId="77777777" w:rsidR="006376BE" w:rsidRDefault="00637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AF70E" w14:textId="77777777" w:rsidR="006376BE" w:rsidRDefault="006376BE">
      <w:pPr>
        <w:spacing w:after="0" w:line="240" w:lineRule="auto"/>
      </w:pPr>
      <w:r>
        <w:rPr>
          <w:color w:val="000000"/>
        </w:rPr>
        <w:separator/>
      </w:r>
    </w:p>
  </w:footnote>
  <w:footnote w:type="continuationSeparator" w:id="0">
    <w:p w14:paraId="4C9AF70F" w14:textId="77777777" w:rsidR="006376BE" w:rsidRDefault="006376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AF712" w14:textId="77777777" w:rsidR="004D05A4" w:rsidRDefault="0001382C">
    <w:pPr>
      <w:pStyle w:val="Header"/>
      <w:tabs>
        <w:tab w:val="right" w:pos="8640"/>
      </w:tabs>
      <w:ind w:left="-360" w:right="-328"/>
      <w:jc w:val="center"/>
    </w:pPr>
    <w:r>
      <w:rPr>
        <w:rFonts w:ascii="Comic Sans MS" w:hAnsi="Comic Sans MS"/>
        <w:b/>
        <w:noProof/>
        <w:sz w:val="16"/>
        <w:szCs w:val="16"/>
        <w:lang w:eastAsia="en-GB"/>
      </w:rPr>
      <w:drawing>
        <wp:anchor distT="0" distB="0" distL="114300" distR="114300" simplePos="0" relativeHeight="251659264" behindDoc="0" locked="0" layoutInCell="1" allowOverlap="1" wp14:anchorId="4C9AF71B" wp14:editId="4C9AF71C">
          <wp:simplePos x="0" y="0"/>
          <wp:positionH relativeFrom="column">
            <wp:posOffset>5499100</wp:posOffset>
          </wp:positionH>
          <wp:positionV relativeFrom="paragraph">
            <wp:posOffset>-442595</wp:posOffset>
          </wp:positionV>
          <wp:extent cx="1600200" cy="1541148"/>
          <wp:effectExtent l="0" t="0" r="0" b="1902"/>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Pr>
        <w:rFonts w:ascii="Comic Sans MS" w:hAnsi="Comic Sans MS"/>
        <w:b/>
        <w:noProof/>
        <w:sz w:val="16"/>
        <w:szCs w:val="16"/>
        <w:lang w:eastAsia="en-GB"/>
      </w:rPr>
      <w:drawing>
        <wp:anchor distT="0" distB="0" distL="114300" distR="114300" simplePos="0" relativeHeight="251660288" behindDoc="0" locked="0" layoutInCell="1" allowOverlap="1" wp14:anchorId="4C9AF71D" wp14:editId="4C9AF71E">
          <wp:simplePos x="0" y="0"/>
          <wp:positionH relativeFrom="column">
            <wp:posOffset>-419100</wp:posOffset>
          </wp:positionH>
          <wp:positionV relativeFrom="paragraph">
            <wp:posOffset>-440055</wp:posOffset>
          </wp:positionV>
          <wp:extent cx="1600200" cy="1540507"/>
          <wp:effectExtent l="0" t="0" r="0" b="2543"/>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004404DC">
      <w:rPr>
        <w:rFonts w:ascii="Comic Sans MS" w:hAnsi="Comic Sans MS"/>
        <w:b/>
        <w:sz w:val="16"/>
        <w:szCs w:val="16"/>
      </w:rPr>
      <w:t>Potton Pre-school</w:t>
    </w:r>
  </w:p>
  <w:p w14:paraId="4C9AF713" w14:textId="77777777" w:rsidR="004D05A4" w:rsidRDefault="004404DC">
    <w:pPr>
      <w:pStyle w:val="Header"/>
      <w:jc w:val="center"/>
      <w:rPr>
        <w:rFonts w:ascii="Comic Sans MS" w:hAnsi="Comic Sans MS"/>
        <w:sz w:val="16"/>
        <w:szCs w:val="16"/>
      </w:rPr>
    </w:pPr>
    <w:r>
      <w:rPr>
        <w:rFonts w:ascii="Comic Sans MS" w:hAnsi="Comic Sans MS"/>
        <w:sz w:val="16"/>
        <w:szCs w:val="16"/>
      </w:rPr>
      <w:t xml:space="preserve"> Next to Potton Lower School, Everton Road, </w:t>
    </w:r>
  </w:p>
  <w:p w14:paraId="4C9AF714" w14:textId="77777777" w:rsidR="004D05A4" w:rsidRDefault="004404DC">
    <w:pPr>
      <w:pStyle w:val="Header"/>
      <w:jc w:val="center"/>
      <w:rPr>
        <w:rFonts w:ascii="Comic Sans MS" w:hAnsi="Comic Sans MS"/>
        <w:sz w:val="16"/>
        <w:szCs w:val="16"/>
      </w:rPr>
    </w:pPr>
    <w:r>
      <w:rPr>
        <w:rFonts w:ascii="Comic Sans MS" w:hAnsi="Comic Sans MS"/>
        <w:sz w:val="16"/>
        <w:szCs w:val="16"/>
      </w:rPr>
      <w:t>Potton, Bedfordshire, SG19 2PB</w:t>
    </w:r>
  </w:p>
  <w:p w14:paraId="4C9AF715" w14:textId="77777777" w:rsidR="004D05A4" w:rsidRDefault="004404DC">
    <w:pPr>
      <w:pStyle w:val="Header"/>
      <w:jc w:val="center"/>
      <w:rPr>
        <w:rFonts w:ascii="Comic Sans MS" w:hAnsi="Comic Sans MS"/>
        <w:sz w:val="16"/>
        <w:szCs w:val="16"/>
      </w:rPr>
    </w:pPr>
    <w:r>
      <w:rPr>
        <w:rFonts w:ascii="Comic Sans MS" w:hAnsi="Comic Sans MS"/>
        <w:sz w:val="16"/>
        <w:szCs w:val="16"/>
      </w:rPr>
      <w:t>Telephone 01767 262807</w:t>
    </w:r>
  </w:p>
  <w:p w14:paraId="4C9AF716" w14:textId="77777777" w:rsidR="004D05A4" w:rsidRDefault="004D05A4">
    <w:pPr>
      <w:pStyle w:val="Header"/>
      <w:jc w:val="center"/>
    </w:pPr>
    <w:hyperlink r:id="rId2" w:history="1">
      <w:r w:rsidR="004404DC">
        <w:rPr>
          <w:rStyle w:val="Hyperlink"/>
          <w:rFonts w:ascii="Comic Sans MS" w:hAnsi="Comic Sans MS"/>
          <w:sz w:val="16"/>
          <w:szCs w:val="16"/>
        </w:rPr>
        <w:t>www.pottonpreschool.co.uk</w:t>
      </w:r>
    </w:hyperlink>
  </w:p>
  <w:p w14:paraId="4C9AF717" w14:textId="77777777" w:rsidR="004D05A4" w:rsidRDefault="004404DC">
    <w:pPr>
      <w:pStyle w:val="Header"/>
      <w:jc w:val="center"/>
      <w:rPr>
        <w:rFonts w:ascii="Comic Sans MS" w:hAnsi="Comic Sans MS"/>
        <w:sz w:val="16"/>
        <w:szCs w:val="16"/>
      </w:rPr>
    </w:pPr>
    <w:r>
      <w:rPr>
        <w:rFonts w:ascii="Comic Sans MS" w:hAnsi="Comic Sans MS"/>
        <w:sz w:val="16"/>
        <w:szCs w:val="16"/>
      </w:rPr>
      <w:t>pottonpreschool@btconn</w:t>
    </w:r>
    <w:r w:rsidR="0001382C">
      <w:rPr>
        <w:rFonts w:ascii="Comic Sans MS" w:hAnsi="Comic Sans MS"/>
        <w:sz w:val="16"/>
        <w:szCs w:val="16"/>
      </w:rPr>
      <w:t>e</w:t>
    </w:r>
    <w:r>
      <w:rPr>
        <w:rFonts w:ascii="Comic Sans MS" w:hAnsi="Comic Sans MS"/>
        <w:sz w:val="16"/>
        <w:szCs w:val="16"/>
      </w:rPr>
      <w:t>ct.com</w:t>
    </w:r>
  </w:p>
  <w:p w14:paraId="4C9AF718" w14:textId="77777777" w:rsidR="004D05A4" w:rsidRDefault="004404DC">
    <w:pPr>
      <w:pStyle w:val="Header"/>
      <w:jc w:val="center"/>
      <w:rPr>
        <w:rFonts w:ascii="Comic Sans MS" w:hAnsi="Comic Sans MS"/>
        <w:sz w:val="16"/>
        <w:szCs w:val="16"/>
      </w:rPr>
    </w:pPr>
    <w:r>
      <w:rPr>
        <w:rFonts w:ascii="Comic Sans MS" w:hAnsi="Comic Sans MS"/>
        <w:sz w:val="16"/>
        <w:szCs w:val="16"/>
      </w:rPr>
      <w:t>Registered Charity No. 1027170</w:t>
    </w:r>
  </w:p>
  <w:p w14:paraId="4C9AF719" w14:textId="77777777" w:rsidR="004D05A4" w:rsidRDefault="004404DC">
    <w:pPr>
      <w:pStyle w:val="Header"/>
      <w:jc w:val="center"/>
      <w:rPr>
        <w:rFonts w:ascii="Comic Sans MS" w:hAnsi="Comic Sans MS"/>
        <w:b/>
        <w:sz w:val="16"/>
        <w:szCs w:val="16"/>
      </w:rPr>
    </w:pPr>
    <w:r>
      <w:rPr>
        <w:rFonts w:ascii="Comic Sans MS" w:hAnsi="Comic Sans MS"/>
        <w:b/>
        <w:sz w:val="16"/>
        <w:szCs w:val="16"/>
      </w:rPr>
      <w:t>Learning Through Play</w:t>
    </w:r>
  </w:p>
  <w:p w14:paraId="4C9AF71A" w14:textId="77777777" w:rsidR="004D05A4" w:rsidRDefault="004D05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E6730"/>
    <w:multiLevelType w:val="multilevel"/>
    <w:tmpl w:val="E758A5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A83DA2"/>
    <w:multiLevelType w:val="multilevel"/>
    <w:tmpl w:val="73E0E6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E570C43"/>
    <w:multiLevelType w:val="multilevel"/>
    <w:tmpl w:val="2A96435C"/>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 w15:restartNumberingAfterBreak="0">
    <w:nsid w:val="6D244950"/>
    <w:multiLevelType w:val="multilevel"/>
    <w:tmpl w:val="6E5408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2F8614F"/>
    <w:multiLevelType w:val="hybridMultilevel"/>
    <w:tmpl w:val="CCA6B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941AEA"/>
    <w:multiLevelType w:val="multilevel"/>
    <w:tmpl w:val="9634E7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10045927">
    <w:abstractNumId w:val="1"/>
  </w:num>
  <w:num w:numId="2" w16cid:durableId="222253508">
    <w:abstractNumId w:val="2"/>
  </w:num>
  <w:num w:numId="3" w16cid:durableId="675881292">
    <w:abstractNumId w:val="0"/>
  </w:num>
  <w:num w:numId="4" w16cid:durableId="595098321">
    <w:abstractNumId w:val="5"/>
  </w:num>
  <w:num w:numId="5" w16cid:durableId="668366324">
    <w:abstractNumId w:val="3"/>
  </w:num>
  <w:num w:numId="6" w16cid:durableId="11389588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A35"/>
    <w:rsid w:val="0001382C"/>
    <w:rsid w:val="000E5080"/>
    <w:rsid w:val="001E7872"/>
    <w:rsid w:val="004404DC"/>
    <w:rsid w:val="004D05A4"/>
    <w:rsid w:val="006263DC"/>
    <w:rsid w:val="006376BE"/>
    <w:rsid w:val="00666A44"/>
    <w:rsid w:val="00735704"/>
    <w:rsid w:val="00802399"/>
    <w:rsid w:val="00B14A35"/>
    <w:rsid w:val="00B47418"/>
    <w:rsid w:val="00EA6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AF6D9"/>
  <w15:docId w15:val="{BAC89808-8E5C-4D8F-B710-C2B79D38C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461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871</Words>
  <Characters>4966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dc:description/>
  <cp:lastModifiedBy>Holly Baker-Dugmore</cp:lastModifiedBy>
  <cp:revision>2</cp:revision>
  <dcterms:created xsi:type="dcterms:W3CDTF">2023-09-26T13:29:00Z</dcterms:created>
  <dcterms:modified xsi:type="dcterms:W3CDTF">2023-09-26T13:29:00Z</dcterms:modified>
</cp:coreProperties>
</file>