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C00F1F" w:rsidP="00C00F1F" w:rsidRDefault="00C00F1F" w14:paraId="3BFBA0CA" w14:textId="77777777">
      <w:pPr>
        <w:rPr>
          <w:b/>
          <w:sz w:val="18"/>
          <w:szCs w:val="18"/>
        </w:rPr>
      </w:pPr>
    </w:p>
    <w:p w:rsidRPr="00333FC1" w:rsidR="00333FC1" w:rsidP="00333FC1" w:rsidRDefault="00333FC1" w14:paraId="2B05517E" w14:textId="77777777">
      <w:pPr>
        <w:spacing w:line="259" w:lineRule="auto"/>
        <w:jc w:val="center"/>
        <w:rPr>
          <w:rFonts w:eastAsiaTheme="minorHAnsi"/>
          <w:b/>
          <w:color w:val="0070C0"/>
          <w:lang w:eastAsia="en-US"/>
        </w:rPr>
      </w:pPr>
      <w:r w:rsidRPr="00333FC1">
        <w:rPr>
          <w:rFonts w:eastAsiaTheme="minorHAnsi"/>
          <w:b/>
          <w:color w:val="0070C0"/>
          <w:lang w:eastAsia="en-US"/>
        </w:rPr>
        <w:t>JOB DESCRIPTION</w:t>
      </w:r>
    </w:p>
    <w:p w:rsidRPr="00333FC1" w:rsidR="00333FC1" w:rsidP="00333FC1" w:rsidRDefault="00333FC1" w14:paraId="061410F0" w14:textId="77777777">
      <w:pPr>
        <w:spacing w:line="259" w:lineRule="auto"/>
        <w:jc w:val="center"/>
        <w:rPr>
          <w:rFonts w:eastAsiaTheme="minorHAnsi"/>
          <w:b/>
          <w:color w:val="0070C0"/>
          <w:lang w:eastAsia="en-US"/>
        </w:rPr>
      </w:pPr>
    </w:p>
    <w:p w:rsidRPr="00333FC1" w:rsidR="00333FC1" w:rsidP="6C260439" w:rsidRDefault="00333FC1" w14:paraId="4ADA8993" w14:textId="057159BF">
      <w:pPr>
        <w:spacing w:line="259" w:lineRule="auto"/>
        <w:rPr>
          <w:rFonts w:eastAsia="Calibri" w:eastAsiaTheme="minorAscii"/>
          <w:b w:val="1"/>
          <w:bCs w:val="1"/>
          <w:color w:val="auto"/>
          <w:lang w:eastAsia="en-US"/>
        </w:rPr>
      </w:pPr>
      <w:r w:rsidRPr="6C260439" w:rsidR="00333FC1">
        <w:rPr>
          <w:rFonts w:eastAsia="Calibri" w:eastAsiaTheme="minorAscii"/>
          <w:b w:val="1"/>
          <w:bCs w:val="1"/>
          <w:color w:val="0070C0"/>
          <w:lang w:eastAsia="en-US"/>
        </w:rPr>
        <w:t>Job Title:</w:t>
      </w:r>
      <w:r>
        <w:tab/>
      </w:r>
      <w:r>
        <w:tab/>
      </w:r>
      <w:r w:rsidRPr="6C260439" w:rsidR="6AFB009F">
        <w:rPr>
          <w:rFonts w:eastAsia="Calibri" w:eastAsiaTheme="minorAscii"/>
          <w:b w:val="1"/>
          <w:bCs w:val="1"/>
          <w:color w:val="auto"/>
          <w:lang w:eastAsia="en-US"/>
        </w:rPr>
        <w:t>HLTA Higher Level Teaching Assistant</w:t>
      </w:r>
    </w:p>
    <w:p w:rsidRPr="00333FC1" w:rsidR="00333FC1" w:rsidP="6C260439" w:rsidRDefault="00333FC1" w14:paraId="3CDCA3B2" w14:textId="77777777">
      <w:pPr>
        <w:spacing w:line="259" w:lineRule="auto"/>
        <w:rPr>
          <w:rFonts w:eastAsia="Calibri" w:eastAsiaTheme="minorAscii"/>
          <w:b w:val="1"/>
          <w:bCs w:val="1"/>
          <w:color w:val="auto"/>
          <w:lang w:eastAsia="en-US"/>
        </w:rPr>
      </w:pPr>
    </w:p>
    <w:p w:rsidRPr="00333FC1" w:rsidR="00333FC1" w:rsidP="6C260439" w:rsidRDefault="00333FC1" w14:paraId="7780AE97" w14:textId="0BDD573B">
      <w:pPr>
        <w:pStyle w:val="Normal"/>
        <w:suppressLineNumbers w:val="0"/>
        <w:bidi w:val="0"/>
        <w:spacing w:before="0" w:beforeAutospacing="off" w:after="0" w:afterAutospacing="off" w:line="259" w:lineRule="auto"/>
        <w:ind w:left="0" w:right="0"/>
        <w:jc w:val="left"/>
        <w:rPr>
          <w:rFonts w:eastAsia="Calibri" w:eastAsiaTheme="minorAscii"/>
          <w:lang w:eastAsia="en-US"/>
        </w:rPr>
      </w:pPr>
      <w:r w:rsidRPr="6C260439" w:rsidR="00333FC1">
        <w:rPr>
          <w:rFonts w:eastAsia="Calibri" w:eastAsiaTheme="minorAscii"/>
          <w:b w:val="1"/>
          <w:bCs w:val="1"/>
          <w:color w:val="0070C0"/>
          <w:lang w:eastAsia="en-US"/>
        </w:rPr>
        <w:t>Salary Grade:</w:t>
      </w:r>
      <w:r>
        <w:tab/>
      </w:r>
      <w:r w:rsidRPr="6C260439" w:rsidR="268ADAA4">
        <w:rPr>
          <w:rFonts w:eastAsia="Calibri" w:eastAsiaTheme="minorAscii"/>
          <w:b w:val="1"/>
          <w:bCs w:val="1"/>
          <w:color w:val="0070C0"/>
          <w:lang w:eastAsia="en-US"/>
        </w:rPr>
        <w:t>Grade 4 points 6-14</w:t>
      </w:r>
    </w:p>
    <w:p w:rsidRPr="00333FC1" w:rsidR="00333FC1" w:rsidP="00333FC1" w:rsidRDefault="00333FC1" w14:paraId="1EB6C946" w14:textId="77777777">
      <w:pPr>
        <w:spacing w:line="259" w:lineRule="auto"/>
        <w:rPr>
          <w:rFonts w:eastAsiaTheme="minorHAnsi"/>
          <w:b/>
          <w:color w:val="0070C0"/>
          <w:lang w:eastAsia="en-US"/>
        </w:rPr>
      </w:pPr>
    </w:p>
    <w:p w:rsidRPr="00333FC1" w:rsidR="00333FC1" w:rsidP="6C260439" w:rsidRDefault="00333FC1" w14:paraId="655443FD" w14:textId="31F0CB88">
      <w:pPr>
        <w:pStyle w:val="Normal"/>
        <w:suppressLineNumbers w:val="0"/>
        <w:bidi w:val="0"/>
        <w:spacing w:before="0" w:beforeAutospacing="off" w:after="0" w:afterAutospacing="off" w:line="259" w:lineRule="auto"/>
        <w:ind w:left="0" w:right="0"/>
        <w:jc w:val="left"/>
        <w:rPr>
          <w:rFonts w:eastAsia="Calibri" w:eastAsiaTheme="minorAscii"/>
          <w:b w:val="1"/>
          <w:bCs w:val="1"/>
          <w:lang w:eastAsia="en-US"/>
        </w:rPr>
      </w:pPr>
      <w:r w:rsidRPr="6C260439" w:rsidR="00333FC1">
        <w:rPr>
          <w:rFonts w:eastAsia="Calibri" w:eastAsiaTheme="minorAscii"/>
          <w:b w:val="1"/>
          <w:bCs w:val="1"/>
          <w:color w:val="0070C0"/>
          <w:lang w:eastAsia="en-US"/>
        </w:rPr>
        <w:t>Hours/Weeks</w:t>
      </w:r>
      <w:r>
        <w:tab/>
      </w:r>
      <w:r w:rsidRPr="6C260439" w:rsidR="0AF17EDD">
        <w:rPr>
          <w:rFonts w:eastAsia="Calibri" w:eastAsiaTheme="minorAscii"/>
          <w:b w:val="1"/>
          <w:bCs w:val="1"/>
          <w:color w:val="2F5496" w:themeColor="accent1" w:themeTint="FF" w:themeShade="BF"/>
          <w:lang w:eastAsia="en-US"/>
        </w:rPr>
        <w:t>37 hours per week TTO plus 5</w:t>
      </w:r>
    </w:p>
    <w:p w:rsidRPr="00333FC1" w:rsidR="00333FC1" w:rsidP="00333FC1" w:rsidRDefault="00333FC1" w14:paraId="6CC13EA3" w14:textId="77777777">
      <w:pPr>
        <w:spacing w:line="259" w:lineRule="auto"/>
        <w:ind w:left="2160"/>
        <w:rPr>
          <w:rFonts w:eastAsiaTheme="minorHAnsi"/>
          <w:b/>
          <w:lang w:eastAsia="en-US"/>
        </w:rPr>
      </w:pPr>
      <w:r w:rsidRPr="00333FC1">
        <w:rPr>
          <w:rFonts w:eastAsiaTheme="minorHAnsi"/>
          <w:b/>
          <w:lang w:eastAsia="en-US"/>
        </w:rPr>
        <w:t xml:space="preserve">Hours by arrangement with Management to meet the needs of the Trust. </w:t>
      </w:r>
    </w:p>
    <w:p w:rsidRPr="00333FC1" w:rsidR="00333FC1" w:rsidP="00333FC1" w:rsidRDefault="00333FC1" w14:paraId="4C8CEB79" w14:textId="77777777">
      <w:pPr>
        <w:spacing w:line="259" w:lineRule="auto"/>
        <w:ind w:left="2160" w:hanging="2160"/>
        <w:rPr>
          <w:rFonts w:eastAsiaTheme="minorHAnsi"/>
          <w:b/>
          <w:color w:val="0070C0"/>
          <w:lang w:eastAsia="en-US"/>
        </w:rPr>
      </w:pPr>
    </w:p>
    <w:p w:rsidRPr="00333FC1" w:rsidR="00333FC1" w:rsidP="2401869D" w:rsidRDefault="00333FC1" w14:paraId="55326F53" w14:textId="563E12F2">
      <w:pPr>
        <w:spacing w:line="259" w:lineRule="auto"/>
        <w:ind w:left="2160" w:hanging="2160"/>
        <w:rPr>
          <w:rFonts w:eastAsia="Calibri" w:eastAsiaTheme="minorAscii"/>
          <w:b w:val="1"/>
          <w:bCs w:val="1"/>
          <w:lang w:eastAsia="en-US"/>
        </w:rPr>
      </w:pPr>
      <w:r w:rsidRPr="2401869D" w:rsidR="00333FC1">
        <w:rPr>
          <w:rFonts w:eastAsia="Calibri" w:eastAsiaTheme="minorAscii"/>
          <w:b w:val="1"/>
          <w:bCs w:val="1"/>
          <w:color w:val="0070C0"/>
          <w:lang w:eastAsia="en-US"/>
        </w:rPr>
        <w:t>Location:</w:t>
      </w:r>
      <w:r>
        <w:tab/>
      </w:r>
      <w:r w:rsidRPr="2401869D" w:rsidR="67EFA931">
        <w:rPr>
          <w:rFonts w:eastAsia="Calibri" w:eastAsiaTheme="minorAscii"/>
          <w:b w:val="1"/>
          <w:bCs w:val="1"/>
          <w:lang w:eastAsia="en-US"/>
        </w:rPr>
        <w:t xml:space="preserve">The Westwood </w:t>
      </w:r>
      <w:r w:rsidRPr="2401869D" w:rsidR="67EFA931">
        <w:rPr>
          <w:rFonts w:eastAsia="Calibri" w:eastAsiaTheme="minorAscii"/>
          <w:b w:val="1"/>
          <w:bCs w:val="1"/>
          <w:lang w:eastAsia="en-US"/>
        </w:rPr>
        <w:t>Acad</w:t>
      </w:r>
      <w:r w:rsidRPr="2401869D" w:rsidR="4F861F3C">
        <w:rPr>
          <w:rFonts w:eastAsia="Calibri" w:eastAsiaTheme="minorAscii"/>
          <w:b w:val="1"/>
          <w:bCs w:val="1"/>
          <w:lang w:eastAsia="en-US"/>
        </w:rPr>
        <w:t>e</w:t>
      </w:r>
      <w:r w:rsidRPr="2401869D" w:rsidR="67EFA931">
        <w:rPr>
          <w:rFonts w:eastAsia="Calibri" w:eastAsiaTheme="minorAscii"/>
          <w:b w:val="1"/>
          <w:bCs w:val="1"/>
          <w:lang w:eastAsia="en-US"/>
        </w:rPr>
        <w:t>my</w:t>
      </w:r>
      <w:r w:rsidRPr="2401869D" w:rsidR="67EFA931">
        <w:rPr>
          <w:rFonts w:eastAsia="Calibri" w:eastAsiaTheme="minorAscii"/>
          <w:b w:val="1"/>
          <w:bCs w:val="1"/>
          <w:lang w:eastAsia="en-US"/>
        </w:rPr>
        <w:t xml:space="preserve"> </w:t>
      </w:r>
      <w:r w:rsidRPr="2401869D" w:rsidR="00333FC1">
        <w:rPr>
          <w:rFonts w:eastAsia="Calibri" w:eastAsiaTheme="minorAscii"/>
          <w:b w:val="1"/>
          <w:bCs w:val="1"/>
          <w:lang w:eastAsia="en-US"/>
        </w:rPr>
        <w:t>and any school sites associated with the Trust</w:t>
      </w:r>
    </w:p>
    <w:p w:rsidRPr="00333FC1" w:rsidR="00333FC1" w:rsidP="00333FC1" w:rsidRDefault="00333FC1" w14:paraId="0AE5B259" w14:textId="77777777">
      <w:pPr>
        <w:spacing w:line="259" w:lineRule="auto"/>
        <w:rPr>
          <w:rFonts w:eastAsiaTheme="minorHAnsi"/>
          <w:b/>
          <w:color w:val="0070C0"/>
          <w:lang w:eastAsia="en-US"/>
        </w:rPr>
      </w:pPr>
    </w:p>
    <w:p w:rsidRPr="00333FC1" w:rsidR="00333FC1" w:rsidP="6C260439" w:rsidRDefault="00333FC1" w14:paraId="28F7C917" w14:textId="488EDCBE">
      <w:pPr>
        <w:pStyle w:val="Normal"/>
        <w:suppressLineNumbers w:val="0"/>
        <w:bidi w:val="0"/>
        <w:spacing w:before="0" w:beforeAutospacing="off" w:after="0" w:afterAutospacing="off" w:line="259" w:lineRule="auto"/>
        <w:ind w:left="0" w:right="0"/>
        <w:jc w:val="left"/>
        <w:rPr>
          <w:rFonts w:eastAsia="Calibri" w:eastAsiaTheme="minorAscii"/>
          <w:b w:val="1"/>
          <w:bCs w:val="1"/>
          <w:lang w:eastAsia="en-US"/>
        </w:rPr>
      </w:pPr>
      <w:r w:rsidRPr="6C260439" w:rsidR="00333FC1">
        <w:rPr>
          <w:rFonts w:eastAsia="Calibri" w:eastAsiaTheme="minorAscii"/>
          <w:b w:val="1"/>
          <w:bCs w:val="1"/>
          <w:color w:val="0070C0"/>
          <w:lang w:eastAsia="en-US"/>
        </w:rPr>
        <w:t>Line Manager:</w:t>
      </w:r>
      <w:r>
        <w:tab/>
      </w:r>
      <w:r w:rsidRPr="6C260439" w:rsidR="7F79A076">
        <w:rPr>
          <w:rFonts w:eastAsia="Calibri" w:eastAsiaTheme="minorAscii"/>
          <w:b w:val="1"/>
          <w:bCs w:val="1"/>
          <w:color w:val="0070C0"/>
          <w:lang w:eastAsia="en-US"/>
        </w:rPr>
        <w:t>ERP Lead Teacher</w:t>
      </w:r>
    </w:p>
    <w:p w:rsidRPr="00333FC1" w:rsidR="00333FC1" w:rsidP="00333FC1" w:rsidRDefault="00333FC1" w14:paraId="44EA3924" w14:textId="77777777">
      <w:pPr>
        <w:spacing w:line="259" w:lineRule="auto"/>
        <w:ind w:left="2160" w:hanging="2160"/>
        <w:rPr>
          <w:rFonts w:eastAsiaTheme="minorHAnsi"/>
          <w:b/>
          <w:color w:val="0070C0"/>
          <w:lang w:eastAsia="en-US"/>
        </w:rPr>
      </w:pPr>
    </w:p>
    <w:p w:rsidRPr="00333FC1" w:rsidR="00333FC1" w:rsidP="00333FC1" w:rsidRDefault="00333FC1" w14:paraId="689F0659" w14:textId="77777777">
      <w:pPr>
        <w:spacing w:line="259" w:lineRule="auto"/>
        <w:ind w:left="2160" w:hanging="2160"/>
        <w:rPr>
          <w:rFonts w:eastAsiaTheme="minorHAnsi"/>
          <w:b/>
          <w:bCs/>
          <w:lang w:eastAsia="en-US"/>
        </w:rPr>
      </w:pPr>
      <w:r w:rsidRPr="00333FC1">
        <w:rPr>
          <w:rFonts w:eastAsiaTheme="minorHAnsi"/>
          <w:b/>
          <w:color w:val="0070C0"/>
          <w:lang w:eastAsia="en-US"/>
        </w:rPr>
        <w:t>Tenure:</w:t>
      </w:r>
      <w:r w:rsidRPr="00333FC1">
        <w:rPr>
          <w:rFonts w:eastAsiaTheme="minorHAnsi"/>
          <w:b/>
          <w:color w:val="7030A0"/>
          <w:lang w:eastAsia="en-US"/>
        </w:rPr>
        <w:tab/>
      </w:r>
      <w:r w:rsidRPr="00333FC1">
        <w:rPr>
          <w:rFonts w:eastAsiaTheme="minorHAnsi"/>
          <w:b/>
          <w:lang w:eastAsia="en-US"/>
        </w:rPr>
        <w:t>Permanent</w:t>
      </w:r>
    </w:p>
    <w:p w:rsidRPr="00333FC1" w:rsidR="00333FC1" w:rsidP="00333FC1" w:rsidRDefault="00333FC1" w14:paraId="37C3703B" w14:textId="77777777">
      <w:pPr>
        <w:spacing w:line="259" w:lineRule="auto"/>
        <w:rPr>
          <w:rFonts w:eastAsiaTheme="minorHAnsi"/>
          <w:b/>
          <w:color w:val="0070C0"/>
          <w:lang w:eastAsia="en-US"/>
        </w:rPr>
      </w:pPr>
    </w:p>
    <w:p w:rsidRPr="00333FC1" w:rsidR="00333FC1" w:rsidP="00333FC1" w:rsidRDefault="00333FC1" w14:paraId="5FB5507D" w14:textId="77777777">
      <w:pPr>
        <w:spacing w:line="259" w:lineRule="auto"/>
        <w:rPr>
          <w:rFonts w:eastAsiaTheme="minorHAnsi"/>
          <w:b/>
          <w:color w:val="0070C0"/>
          <w:lang w:eastAsia="en-US"/>
        </w:rPr>
      </w:pPr>
      <w:r w:rsidRPr="00333FC1">
        <w:rPr>
          <w:rFonts w:eastAsiaTheme="minorHAnsi"/>
          <w:b/>
          <w:color w:val="0070C0"/>
          <w:lang w:eastAsia="en-US"/>
        </w:rPr>
        <w:t>Core Purpose:</w:t>
      </w:r>
    </w:p>
    <w:p w:rsidRPr="00333FC1" w:rsidR="00333FC1" w:rsidP="00333FC1" w:rsidRDefault="00333FC1" w14:paraId="49DDA912" w14:textId="77777777">
      <w:pPr>
        <w:spacing w:line="259" w:lineRule="auto"/>
        <w:rPr>
          <w:rFonts w:eastAsiaTheme="minorHAnsi"/>
          <w:bCs/>
          <w:lang w:eastAsia="en-US"/>
        </w:rPr>
      </w:pPr>
    </w:p>
    <w:p w:rsidR="431839F4" w:rsidP="2401869D" w:rsidRDefault="431839F4" w14:paraId="351AA06A" w14:textId="016CCECE">
      <w:pPr>
        <w:pStyle w:val="Normal"/>
        <w:suppressLineNumbers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2401869D" w:rsidR="431839F4">
        <w:rPr>
          <w:rFonts w:ascii="Arial" w:hAnsi="Arial" w:eastAsia="Arial" w:cs="Arial"/>
          <w:b w:val="0"/>
          <w:bCs w:val="0"/>
          <w:i w:val="0"/>
          <w:iCs w:val="0"/>
          <w:caps w:val="0"/>
          <w:smallCaps w:val="0"/>
          <w:noProof w:val="0"/>
          <w:color w:val="000000" w:themeColor="text1" w:themeTint="FF" w:themeShade="FF"/>
          <w:sz w:val="24"/>
          <w:szCs w:val="24"/>
          <w:lang w:val="en-GB"/>
        </w:rPr>
        <w:t xml:space="preserve">We are </w:t>
      </w:r>
      <w:r w:rsidRPr="2401869D" w:rsidR="431839F4">
        <w:rPr>
          <w:rFonts w:ascii="Arial" w:hAnsi="Arial" w:eastAsia="Arial" w:cs="Arial"/>
          <w:b w:val="0"/>
          <w:bCs w:val="0"/>
          <w:i w:val="0"/>
          <w:iCs w:val="0"/>
          <w:caps w:val="0"/>
          <w:smallCaps w:val="0"/>
          <w:noProof w:val="0"/>
          <w:color w:val="000000" w:themeColor="text1" w:themeTint="FF" w:themeShade="FF"/>
          <w:sz w:val="24"/>
          <w:szCs w:val="24"/>
          <w:lang w:val="en-GB"/>
        </w:rPr>
        <w:t>seeking</w:t>
      </w:r>
      <w:r w:rsidRPr="2401869D" w:rsidR="431839F4">
        <w:rPr>
          <w:rFonts w:ascii="Arial" w:hAnsi="Arial" w:eastAsia="Arial" w:cs="Arial"/>
          <w:b w:val="0"/>
          <w:bCs w:val="0"/>
          <w:i w:val="0"/>
          <w:iCs w:val="0"/>
          <w:caps w:val="0"/>
          <w:smallCaps w:val="0"/>
          <w:noProof w:val="0"/>
          <w:color w:val="000000" w:themeColor="text1" w:themeTint="FF" w:themeShade="FF"/>
          <w:sz w:val="24"/>
          <w:szCs w:val="24"/>
          <w:lang w:val="en-GB"/>
        </w:rPr>
        <w:t xml:space="preserve"> to appoint a skilled and experienced Higher Level Teaching Assistant to work within this specialist provision for students whose primary need is Cognition and Learning. Opening in September 2026, The </w:t>
      </w:r>
      <w:r w:rsidRPr="2401869D" w:rsidR="23263DFF">
        <w:rPr>
          <w:rFonts w:ascii="Arial" w:hAnsi="Arial" w:eastAsia="Arial" w:cs="Arial"/>
          <w:b w:val="0"/>
          <w:bCs w:val="0"/>
          <w:i w:val="0"/>
          <w:iCs w:val="0"/>
          <w:caps w:val="0"/>
          <w:smallCaps w:val="0"/>
          <w:noProof w:val="0"/>
          <w:color w:val="000000" w:themeColor="text1" w:themeTint="FF" w:themeShade="FF"/>
          <w:sz w:val="24"/>
          <w:szCs w:val="24"/>
          <w:lang w:val="en-GB"/>
        </w:rPr>
        <w:t>ERP</w:t>
      </w:r>
      <w:r w:rsidRPr="2401869D" w:rsidR="431839F4">
        <w:rPr>
          <w:rFonts w:ascii="Arial" w:hAnsi="Arial" w:eastAsia="Arial" w:cs="Arial"/>
          <w:b w:val="0"/>
          <w:bCs w:val="0"/>
          <w:i w:val="0"/>
          <w:iCs w:val="0"/>
          <w:caps w:val="0"/>
          <w:smallCaps w:val="0"/>
          <w:noProof w:val="0"/>
          <w:color w:val="000000" w:themeColor="text1" w:themeTint="FF" w:themeShade="FF"/>
          <w:sz w:val="24"/>
          <w:szCs w:val="24"/>
          <w:lang w:val="en-GB"/>
        </w:rPr>
        <w:t xml:space="preserve"> has been purposefully redesigned to meet the needs of our learners, offering a calm, supportive and nurturing environment. The successful candidate will work closely with students with special educational needs and disabilities to access a bespoke curriculum and deliver targeted interventions aligned with EHCP outcomes, under the guidance of the ERP Lead teacher and SENDCo.</w:t>
      </w:r>
    </w:p>
    <w:p w:rsidRPr="00333FC1" w:rsidR="00333FC1" w:rsidP="00333FC1" w:rsidRDefault="00333FC1" w14:paraId="35CFDFD8" w14:textId="77777777">
      <w:pPr>
        <w:spacing w:line="259" w:lineRule="auto"/>
        <w:jc w:val="both"/>
        <w:rPr>
          <w:rFonts w:eastAsiaTheme="minorHAnsi"/>
          <w:b/>
          <w:color w:val="0070C0"/>
          <w:lang w:eastAsia="en-US"/>
        </w:rPr>
      </w:pPr>
    </w:p>
    <w:p w:rsidRPr="00333FC1" w:rsidR="00333FC1" w:rsidP="00333FC1" w:rsidRDefault="00333FC1" w14:paraId="02CB255C" w14:textId="77777777">
      <w:pPr>
        <w:spacing w:line="259" w:lineRule="auto"/>
        <w:jc w:val="both"/>
        <w:rPr>
          <w:rFonts w:eastAsiaTheme="minorHAnsi"/>
          <w:b/>
          <w:color w:val="0070C0"/>
          <w:lang w:eastAsia="en-US"/>
        </w:rPr>
      </w:pPr>
      <w:r w:rsidRPr="00333FC1">
        <w:rPr>
          <w:rFonts w:eastAsiaTheme="minorHAnsi"/>
          <w:b/>
          <w:color w:val="0070C0"/>
          <w:lang w:eastAsia="en-US"/>
        </w:rPr>
        <w:t xml:space="preserve">Principle </w:t>
      </w:r>
      <w:r w:rsidRPr="00333FC1">
        <w:rPr>
          <w:rFonts w:eastAsiaTheme="minorHAnsi"/>
          <w:b/>
          <w:color w:val="4472C4" w:themeColor="accent1"/>
          <w:lang w:eastAsia="en-US"/>
        </w:rPr>
        <w:t>Responsibilities</w:t>
      </w:r>
      <w:r w:rsidRPr="00333FC1">
        <w:rPr>
          <w:rFonts w:eastAsiaTheme="minorHAnsi"/>
          <w:b/>
          <w:color w:val="0070C0"/>
          <w:lang w:eastAsia="en-US"/>
        </w:rPr>
        <w:t>:</w:t>
      </w:r>
    </w:p>
    <w:p w:rsidRPr="00333FC1" w:rsidR="00333FC1" w:rsidP="6C260439" w:rsidRDefault="00333FC1" w14:paraId="4664DD43" w14:textId="77777777">
      <w:pPr>
        <w:autoSpaceDE w:val="0"/>
        <w:autoSpaceDN w:val="0"/>
        <w:adjustRightInd w:val="0"/>
        <w:jc w:val="both"/>
        <w:rPr>
          <w:rFonts w:eastAsia="Calibri" w:eastAsiaTheme="minorAscii"/>
          <w:b w:val="1"/>
          <w:bCs w:val="1"/>
          <w:color w:val="4472C4" w:themeColor="accent1"/>
          <w:lang w:eastAsia="en-US"/>
        </w:rPr>
      </w:pPr>
    </w:p>
    <w:p w:rsidR="2D531232" w:rsidP="2401869D" w:rsidRDefault="2D531232" w14:paraId="2AF29950" w14:textId="628C952D">
      <w:pPr>
        <w:rPr>
          <w:rFonts w:ascii="Arial" w:hAnsi="Arial" w:eastAsia="Arial" w:cs="Arial"/>
          <w:b w:val="0"/>
          <w:bCs w:val="0"/>
          <w:i w:val="0"/>
          <w:iCs w:val="0"/>
          <w:caps w:val="0"/>
          <w:smallCaps w:val="0"/>
          <w:noProof w:val="0"/>
          <w:color w:val="000000" w:themeColor="text1" w:themeTint="FF" w:themeShade="FF"/>
          <w:sz w:val="24"/>
          <w:szCs w:val="24"/>
          <w:lang w:val="en-GB"/>
        </w:rPr>
      </w:pP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 xml:space="preserve">To work collaboratively with the ERP Lead, teachers and SENDCo to plan, deliver and evaluate </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high</w:t>
      </w:r>
      <w:r>
        <w:noBreakHyphen/>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quality</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 xml:space="preserve"> learning for pupils with Education, </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Health</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 xml:space="preserve"> and Care Plans (EHCPs). To support students placed in the ERP and to </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facilitate</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 xml:space="preserve"> purposeful inclusion in mainstream lessons. You will play a pivotal role in supporting our amazing young people with Education, </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Health</w:t>
      </w:r>
      <w:r w:rsidRPr="2401869D" w:rsidR="2D531232">
        <w:rPr>
          <w:rFonts w:ascii="Arial" w:hAnsi="Arial" w:eastAsia="Arial" w:cs="Arial"/>
          <w:b w:val="0"/>
          <w:bCs w:val="0"/>
          <w:i w:val="0"/>
          <w:iCs w:val="0"/>
          <w:caps w:val="0"/>
          <w:smallCaps w:val="0"/>
          <w:noProof w:val="0"/>
          <w:color w:val="000000" w:themeColor="text1" w:themeTint="FF" w:themeShade="FF"/>
          <w:sz w:val="24"/>
          <w:szCs w:val="24"/>
          <w:lang w:val="en-GB"/>
        </w:rPr>
        <w:t xml:space="preserve"> and Care Plans to thrive within an inclusive environment promoting academic progress through a holistic and purposeful approach to learning.</w:t>
      </w:r>
    </w:p>
    <w:p w:rsidR="6C260439" w:rsidP="6C260439" w:rsidRDefault="6C260439" w14:paraId="43B76D82" w14:textId="1FB6224D">
      <w:pPr>
        <w:jc w:val="both"/>
        <w:rPr>
          <w:rFonts w:eastAsia="Calibri" w:eastAsiaTheme="minorAscii"/>
          <w:b w:val="1"/>
          <w:bCs w:val="1"/>
          <w:color w:val="4472C4" w:themeColor="accent1" w:themeTint="FF" w:themeShade="FF"/>
          <w:lang w:eastAsia="en-US"/>
        </w:rPr>
      </w:pPr>
    </w:p>
    <w:p w:rsidR="6C260439" w:rsidP="6C260439" w:rsidRDefault="6C260439" w14:paraId="1E5F5178" w14:textId="131CCDB9">
      <w:pPr>
        <w:pStyle w:val="ListParagraph"/>
        <w:spacing w:after="0"/>
        <w:ind w:left="720"/>
        <w:rPr>
          <w:rFonts w:ascii="Segoe UI" w:hAnsi="Segoe UI" w:eastAsia="Segoe UI" w:cs="Segoe UI"/>
          <w:b w:val="0"/>
          <w:bCs w:val="0"/>
          <w:i w:val="0"/>
          <w:iCs w:val="0"/>
          <w:caps w:val="0"/>
          <w:smallCaps w:val="0"/>
          <w:noProof w:val="0"/>
          <w:color w:val="000000" w:themeColor="text1" w:themeTint="FF" w:themeShade="FF"/>
          <w:sz w:val="22"/>
          <w:szCs w:val="22"/>
          <w:lang w:val="en-GB"/>
        </w:rPr>
      </w:pPr>
    </w:p>
    <w:p w:rsidRPr="00333FC1" w:rsidR="00333FC1" w:rsidP="00333FC1" w:rsidRDefault="00333FC1" w14:paraId="77E6C8A0" w14:textId="77777777">
      <w:pPr>
        <w:autoSpaceDE w:val="0"/>
        <w:autoSpaceDN w:val="0"/>
        <w:adjustRightInd w:val="0"/>
        <w:jc w:val="both"/>
        <w:rPr>
          <w:rFonts w:eastAsiaTheme="minorHAnsi"/>
          <w:b/>
          <w:bCs/>
          <w:color w:val="4472C4" w:themeColor="accent1"/>
          <w:lang w:eastAsia="en-US"/>
        </w:rPr>
      </w:pPr>
    </w:p>
    <w:p w:rsidRPr="00333FC1" w:rsidR="00333FC1" w:rsidP="00333FC1" w:rsidRDefault="00333FC1" w14:paraId="6BABA52C" w14:textId="77777777">
      <w:pPr>
        <w:autoSpaceDE w:val="0"/>
        <w:autoSpaceDN w:val="0"/>
        <w:adjustRightInd w:val="0"/>
        <w:jc w:val="both"/>
        <w:rPr>
          <w:rFonts w:eastAsiaTheme="minorHAnsi"/>
          <w:b/>
          <w:bCs/>
          <w:color w:val="4472C4" w:themeColor="accent1"/>
          <w:lang w:eastAsia="en-US"/>
        </w:rPr>
      </w:pPr>
      <w:r w:rsidRPr="00333FC1">
        <w:rPr>
          <w:rFonts w:eastAsiaTheme="minorHAnsi"/>
          <w:b/>
          <w:bCs/>
          <w:color w:val="4472C4" w:themeColor="accent1"/>
          <w:lang w:eastAsia="en-US"/>
        </w:rPr>
        <w:t>Responsibility for people (other than employees supervised/managed)</w:t>
      </w:r>
    </w:p>
    <w:p w:rsidRPr="00333FC1" w:rsidR="00333FC1" w:rsidP="00333FC1" w:rsidRDefault="00333FC1" w14:paraId="32EC7D59" w14:textId="77777777">
      <w:pPr>
        <w:autoSpaceDE w:val="0"/>
        <w:autoSpaceDN w:val="0"/>
        <w:adjustRightInd w:val="0"/>
        <w:jc w:val="both"/>
        <w:rPr>
          <w:rFonts w:eastAsiaTheme="minorHAnsi"/>
          <w:lang w:eastAsia="en-US"/>
        </w:rPr>
      </w:pPr>
      <w:r w:rsidRPr="00333FC1">
        <w:rPr>
          <w:rFonts w:eastAsiaTheme="minorHAnsi"/>
          <w:lang w:eastAsia="en-US"/>
        </w:rPr>
        <w:t>The post has considerable impact on the well-being of individuals or groups both directly and through its contribution to the development of policies which have a direct impact on pupils.</w:t>
      </w:r>
    </w:p>
    <w:p w:rsidR="00333FC1" w:rsidP="00333FC1" w:rsidRDefault="00333FC1" w14:paraId="35919C9E" w14:textId="77777777">
      <w:pPr>
        <w:autoSpaceDE w:val="0"/>
        <w:autoSpaceDN w:val="0"/>
        <w:adjustRightInd w:val="0"/>
        <w:jc w:val="both"/>
        <w:rPr>
          <w:rFonts w:eastAsiaTheme="minorHAnsi"/>
          <w:color w:val="FF0000"/>
          <w:lang w:eastAsia="en-US"/>
        </w:rPr>
      </w:pPr>
    </w:p>
    <w:p w:rsidRPr="00333FC1" w:rsidR="00422C52" w:rsidP="00333FC1" w:rsidRDefault="00422C52" w14:paraId="5206A9B2" w14:textId="77777777">
      <w:pPr>
        <w:autoSpaceDE w:val="0"/>
        <w:autoSpaceDN w:val="0"/>
        <w:adjustRightInd w:val="0"/>
        <w:jc w:val="both"/>
        <w:rPr>
          <w:rFonts w:eastAsiaTheme="minorHAnsi"/>
          <w:color w:val="FF0000"/>
          <w:lang w:eastAsia="en-US"/>
        </w:rPr>
      </w:pPr>
    </w:p>
    <w:p w:rsidRPr="00333FC1" w:rsidR="00333FC1" w:rsidP="00333FC1" w:rsidRDefault="00333FC1" w14:paraId="2E3238B5" w14:textId="77777777">
      <w:pPr>
        <w:autoSpaceDE w:val="0"/>
        <w:autoSpaceDN w:val="0"/>
        <w:adjustRightInd w:val="0"/>
        <w:jc w:val="both"/>
        <w:rPr>
          <w:rFonts w:eastAsiaTheme="minorHAnsi"/>
          <w:b/>
          <w:bCs/>
          <w:color w:val="4472C4" w:themeColor="accent1"/>
          <w:lang w:eastAsia="en-US"/>
        </w:rPr>
      </w:pPr>
      <w:r w:rsidRPr="00333FC1">
        <w:rPr>
          <w:rFonts w:eastAsiaTheme="minorHAnsi"/>
          <w:b/>
          <w:bCs/>
          <w:color w:val="4472C4" w:themeColor="accent1"/>
          <w:lang w:eastAsia="en-US"/>
        </w:rPr>
        <w:t xml:space="preserve">Responsibility for staff: </w:t>
      </w:r>
    </w:p>
    <w:p w:rsidRPr="00333FC1" w:rsidR="00333FC1" w:rsidP="00333FC1" w:rsidRDefault="00333FC1" w14:paraId="57B65364" w14:textId="77777777">
      <w:pPr>
        <w:autoSpaceDE w:val="0"/>
        <w:autoSpaceDN w:val="0"/>
        <w:adjustRightInd w:val="0"/>
        <w:jc w:val="both"/>
        <w:rPr>
          <w:rFonts w:eastAsiaTheme="minorHAnsi"/>
          <w:lang w:eastAsia="en-US"/>
        </w:rPr>
      </w:pPr>
      <w:r w:rsidRPr="00333FC1">
        <w:rPr>
          <w:rFonts w:eastAsiaTheme="minorHAnsi"/>
          <w:lang w:eastAsia="en-US"/>
        </w:rPr>
        <w:t>The post has some responsibility through advising, guiding, directing and co-ordinating the actions of other staff.</w:t>
      </w:r>
    </w:p>
    <w:p w:rsidRPr="00333FC1" w:rsidR="00333FC1" w:rsidP="00333FC1" w:rsidRDefault="00333FC1" w14:paraId="08AA02CA" w14:textId="77777777">
      <w:pPr>
        <w:autoSpaceDE w:val="0"/>
        <w:autoSpaceDN w:val="0"/>
        <w:adjustRightInd w:val="0"/>
        <w:jc w:val="both"/>
        <w:rPr>
          <w:rFonts w:eastAsiaTheme="minorHAnsi"/>
          <w:lang w:eastAsia="en-US"/>
        </w:rPr>
      </w:pPr>
    </w:p>
    <w:p w:rsidRPr="00333FC1" w:rsidR="00333FC1" w:rsidP="00333FC1" w:rsidRDefault="00333FC1" w14:paraId="7D39C297" w14:textId="77777777">
      <w:pPr>
        <w:autoSpaceDE w:val="0"/>
        <w:autoSpaceDN w:val="0"/>
        <w:adjustRightInd w:val="0"/>
        <w:jc w:val="both"/>
        <w:rPr>
          <w:rFonts w:eastAsiaTheme="minorHAnsi"/>
          <w:b/>
          <w:bCs/>
          <w:color w:val="4472C4" w:themeColor="accent1"/>
          <w:lang w:eastAsia="en-US"/>
        </w:rPr>
      </w:pPr>
      <w:r w:rsidRPr="00333FC1">
        <w:rPr>
          <w:rFonts w:eastAsiaTheme="minorHAnsi"/>
          <w:b/>
          <w:bCs/>
          <w:color w:val="4472C4" w:themeColor="accent1"/>
          <w:lang w:eastAsia="en-US"/>
        </w:rPr>
        <w:t xml:space="preserve">Responsibility for budget: </w:t>
      </w:r>
    </w:p>
    <w:p w:rsidRPr="00333FC1" w:rsidR="00333FC1" w:rsidP="00333FC1" w:rsidRDefault="00333FC1" w14:paraId="2BEB1870" w14:textId="77777777">
      <w:pPr>
        <w:autoSpaceDE w:val="0"/>
        <w:autoSpaceDN w:val="0"/>
        <w:adjustRightInd w:val="0"/>
        <w:jc w:val="both"/>
        <w:rPr>
          <w:rFonts w:eastAsiaTheme="minorHAnsi"/>
          <w:lang w:eastAsia="en-US"/>
        </w:rPr>
      </w:pPr>
      <w:r w:rsidRPr="00333FC1">
        <w:rPr>
          <w:rFonts w:eastAsiaTheme="minorHAnsi"/>
          <w:lang w:eastAsia="en-US"/>
        </w:rPr>
        <w:t>The post has no direct responsibility for financial resources</w:t>
      </w:r>
    </w:p>
    <w:p w:rsidRPr="00333FC1" w:rsidR="00333FC1" w:rsidP="00333FC1" w:rsidRDefault="00333FC1" w14:paraId="751544A5" w14:textId="77777777">
      <w:pPr>
        <w:autoSpaceDE w:val="0"/>
        <w:autoSpaceDN w:val="0"/>
        <w:adjustRightInd w:val="0"/>
        <w:jc w:val="both"/>
        <w:rPr>
          <w:rFonts w:eastAsiaTheme="minorHAnsi"/>
          <w:b/>
          <w:bCs/>
          <w:color w:val="FF0000"/>
          <w:lang w:eastAsia="en-US"/>
        </w:rPr>
      </w:pPr>
    </w:p>
    <w:p w:rsidRPr="00333FC1" w:rsidR="00333FC1" w:rsidP="00333FC1" w:rsidRDefault="00333FC1" w14:paraId="4BF7647A" w14:textId="77777777">
      <w:pPr>
        <w:autoSpaceDE w:val="0"/>
        <w:autoSpaceDN w:val="0"/>
        <w:adjustRightInd w:val="0"/>
        <w:jc w:val="both"/>
        <w:rPr>
          <w:rFonts w:eastAsiaTheme="minorHAnsi"/>
          <w:b/>
          <w:bCs/>
          <w:color w:val="4472C4" w:themeColor="accent1"/>
          <w:lang w:eastAsia="en-US"/>
        </w:rPr>
      </w:pPr>
      <w:r w:rsidRPr="00333FC1">
        <w:rPr>
          <w:rFonts w:eastAsiaTheme="minorHAnsi"/>
          <w:b/>
          <w:bCs/>
          <w:color w:val="4472C4" w:themeColor="accent1"/>
          <w:lang w:eastAsia="en-US"/>
        </w:rPr>
        <w:t xml:space="preserve">Responsibility for physical resources: </w:t>
      </w:r>
    </w:p>
    <w:p w:rsidRPr="00333FC1" w:rsidR="00333FC1" w:rsidP="00333FC1" w:rsidRDefault="00333FC1" w14:paraId="6CD683F2" w14:textId="77777777">
      <w:pPr>
        <w:autoSpaceDE w:val="0"/>
        <w:autoSpaceDN w:val="0"/>
        <w:adjustRightInd w:val="0"/>
        <w:jc w:val="both"/>
        <w:rPr>
          <w:rFonts w:eastAsiaTheme="minorHAnsi"/>
          <w:lang w:eastAsia="en-US"/>
        </w:rPr>
      </w:pPr>
      <w:r w:rsidRPr="00333FC1">
        <w:rPr>
          <w:rFonts w:eastAsiaTheme="minorHAnsi"/>
          <w:lang w:eastAsia="en-US"/>
        </w:rPr>
        <w:t>The post has some responsibility for physical resources in terms of record keeping and the maintenance of data in line with GDPR and Data Protection Act.</w:t>
      </w:r>
    </w:p>
    <w:p w:rsidRPr="00333FC1" w:rsidR="00333FC1" w:rsidP="00333FC1" w:rsidRDefault="00333FC1" w14:paraId="3157F787" w14:textId="77777777">
      <w:pPr>
        <w:spacing w:line="259" w:lineRule="auto"/>
        <w:jc w:val="both"/>
        <w:rPr>
          <w:rFonts w:eastAsiaTheme="minorHAnsi"/>
          <w:b/>
          <w:color w:val="0070C0"/>
          <w:lang w:eastAsia="en-US"/>
        </w:rPr>
      </w:pPr>
    </w:p>
    <w:p w:rsidRPr="00333FC1" w:rsidR="00333FC1" w:rsidP="00333FC1" w:rsidRDefault="00333FC1" w14:paraId="16BFC4B8" w14:textId="77777777">
      <w:pPr>
        <w:autoSpaceDE w:val="0"/>
        <w:autoSpaceDN w:val="0"/>
        <w:adjustRightInd w:val="0"/>
        <w:jc w:val="both"/>
        <w:rPr>
          <w:rFonts w:eastAsiaTheme="minorHAnsi"/>
          <w:b/>
          <w:bCs/>
          <w:lang w:eastAsia="en-US"/>
        </w:rPr>
      </w:pPr>
      <w:r w:rsidRPr="00333FC1">
        <w:rPr>
          <w:rFonts w:eastAsiaTheme="minorHAnsi"/>
          <w:b/>
          <w:bCs/>
          <w:color w:val="4472C4" w:themeColor="accent1"/>
          <w:lang w:eastAsia="en-US"/>
        </w:rPr>
        <w:t xml:space="preserve">Typical tasks, </w:t>
      </w:r>
      <w:proofErr w:type="gramStart"/>
      <w:r w:rsidRPr="00333FC1">
        <w:rPr>
          <w:rFonts w:eastAsiaTheme="minorHAnsi"/>
          <w:b/>
          <w:bCs/>
          <w:color w:val="4472C4" w:themeColor="accent1"/>
          <w:lang w:eastAsia="en-US"/>
        </w:rPr>
        <w:t>duties</w:t>
      </w:r>
      <w:proofErr w:type="gramEnd"/>
      <w:r w:rsidRPr="00333FC1">
        <w:rPr>
          <w:rFonts w:eastAsiaTheme="minorHAnsi"/>
          <w:b/>
          <w:bCs/>
          <w:color w:val="4472C4" w:themeColor="accent1"/>
          <w:lang w:eastAsia="en-US"/>
        </w:rPr>
        <w:t xml:space="preserve"> and responsibilities:</w:t>
      </w:r>
    </w:p>
    <w:p w:rsidRPr="00333FC1" w:rsidR="00333FC1" w:rsidP="00333FC1" w:rsidRDefault="00333FC1" w14:paraId="55EA960B" w14:textId="77777777">
      <w:pPr>
        <w:rPr>
          <w:lang w:eastAsia="en-US"/>
        </w:rPr>
      </w:pPr>
    </w:p>
    <w:p w:rsidR="4AB7109C" w:rsidP="6C260439" w:rsidRDefault="4AB7109C" w14:paraId="4D577221" w14:textId="1B3A4059">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(Under the direction and supervision of teaching/senior staff)</w:t>
      </w:r>
    </w:p>
    <w:p w:rsidR="4AB7109C" w:rsidP="2401869D" w:rsidRDefault="4AB7109C" w14:paraId="7B50B90F" w14:textId="42BA6713">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2401869D" w:rsidR="4AB7109C">
        <w:rPr>
          <w:rFonts w:ascii="Arial" w:hAnsi="Arial" w:eastAsia="Arial" w:cs="Arial"/>
          <w:b w:val="0"/>
          <w:bCs w:val="0"/>
          <w:i w:val="0"/>
          <w:iCs w:val="0"/>
          <w:caps w:val="0"/>
          <w:smallCaps w:val="0"/>
          <w:noProof w:val="0"/>
          <w:color w:val="000000" w:themeColor="text1" w:themeTint="FF" w:themeShade="FF"/>
          <w:sz w:val="24"/>
          <w:szCs w:val="24"/>
          <w:lang w:val="en-GB"/>
        </w:rPr>
        <w:t xml:space="preserve">Undertake </w:t>
      </w:r>
      <w:r w:rsidRPr="2401869D" w:rsidR="4AB7109C">
        <w:rPr>
          <w:rFonts w:ascii="Arial" w:hAnsi="Arial" w:eastAsia="Arial" w:cs="Arial"/>
          <w:b w:val="0"/>
          <w:bCs w:val="0"/>
          <w:i w:val="0"/>
          <w:iCs w:val="0"/>
          <w:caps w:val="0"/>
          <w:smallCaps w:val="0"/>
          <w:noProof w:val="0"/>
          <w:color w:val="000000" w:themeColor="text1" w:themeTint="FF" w:themeShade="FF"/>
          <w:sz w:val="24"/>
          <w:szCs w:val="24"/>
          <w:lang w:val="en-GB"/>
        </w:rPr>
        <w:t>appropriate planning</w:t>
      </w:r>
      <w:r w:rsidRPr="2401869D" w:rsidR="4AB7109C">
        <w:rPr>
          <w:rFonts w:ascii="Arial" w:hAnsi="Arial" w:eastAsia="Arial" w:cs="Arial"/>
          <w:b w:val="0"/>
          <w:bCs w:val="0"/>
          <w:i w:val="0"/>
          <w:iCs w:val="0"/>
          <w:caps w:val="0"/>
          <w:smallCaps w:val="0"/>
          <w:noProof w:val="0"/>
          <w:color w:val="000000" w:themeColor="text1" w:themeTint="FF" w:themeShade="FF"/>
          <w:sz w:val="24"/>
          <w:szCs w:val="24"/>
          <w:lang w:val="en-GB"/>
        </w:rPr>
        <w:t xml:space="preserve"> and preparation of lessons and interventions for individuals, </w:t>
      </w:r>
      <w:r w:rsidRPr="2401869D" w:rsidR="4AB7109C">
        <w:rPr>
          <w:rFonts w:ascii="Arial" w:hAnsi="Arial" w:eastAsia="Arial" w:cs="Arial"/>
          <w:b w:val="0"/>
          <w:bCs w:val="0"/>
          <w:i w:val="0"/>
          <w:iCs w:val="0"/>
          <w:caps w:val="0"/>
          <w:smallCaps w:val="0"/>
          <w:noProof w:val="0"/>
          <w:color w:val="000000" w:themeColor="text1" w:themeTint="FF" w:themeShade="FF"/>
          <w:sz w:val="24"/>
          <w:szCs w:val="24"/>
          <w:lang w:val="en-GB"/>
        </w:rPr>
        <w:t>groups</w:t>
      </w:r>
      <w:r w:rsidRPr="2401869D" w:rsidR="4AB7109C">
        <w:rPr>
          <w:rFonts w:ascii="Arial" w:hAnsi="Arial" w:eastAsia="Arial" w:cs="Arial"/>
          <w:b w:val="0"/>
          <w:bCs w:val="0"/>
          <w:i w:val="0"/>
          <w:iCs w:val="0"/>
          <w:caps w:val="0"/>
          <w:smallCaps w:val="0"/>
          <w:noProof w:val="0"/>
          <w:color w:val="000000" w:themeColor="text1" w:themeTint="FF" w:themeShade="FF"/>
          <w:sz w:val="24"/>
          <w:szCs w:val="24"/>
          <w:lang w:val="en-GB"/>
        </w:rPr>
        <w:t xml:space="preserve"> and whole classes.</w:t>
      </w:r>
    </w:p>
    <w:p w:rsidR="4AB7109C" w:rsidP="6C260439" w:rsidRDefault="4AB7109C" w14:paraId="091CF3D7" w14:textId="24E61AC5">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Deliver agreed lessons and learning experiences to individuals, groups and whole groups as required.</w:t>
      </w:r>
    </w:p>
    <w:p w:rsidR="4AB7109C" w:rsidP="6C260439" w:rsidRDefault="4AB7109C" w14:paraId="490F2674" w14:textId="6630F265">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Assess and report the development, progress and attainment of pupils.</w:t>
      </w:r>
    </w:p>
    <w:p w:rsidR="4AB7109C" w:rsidP="6C260439" w:rsidRDefault="4AB7109C" w14:paraId="2D27C42D" w14:textId="4EA5E99D">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Use specialist skills to undertake activities necessary to meet the physical and emotional needs of pupils as well as special educational needs.</w:t>
      </w:r>
    </w:p>
    <w:p w:rsidR="4AB7109C" w:rsidP="6C260439" w:rsidRDefault="4AB7109C" w14:paraId="300ED368" w14:textId="6729E7AD">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To work collaboratively with classroom teachers in the planning and implementation of    personal plans for individuals or groups of pupils.</w:t>
      </w:r>
    </w:p>
    <w:p w:rsidR="4AB7109C" w:rsidP="6C260439" w:rsidRDefault="4AB7109C" w14:paraId="6F10DF9F" w14:textId="77A115D5">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Establish productive working relationships with pupils providing feedback to them in relation to progress and achievement.</w:t>
      </w:r>
    </w:p>
    <w:p w:rsidR="4AB7109C" w:rsidP="6C260439" w:rsidRDefault="4AB7109C" w14:paraId="17F820A3" w14:textId="6EBF0107">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Manage, prepare and maintain equipment and teaching resources for lessons and activities including the control of stock within the classroom.</w:t>
      </w:r>
    </w:p>
    <w:p w:rsidR="4AB7109C" w:rsidP="6C260439" w:rsidRDefault="4AB7109C" w14:paraId="456E1860" w14:textId="0468AFC1">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Undertake general classroom administrative tasks as required by the classroom teacher.</w:t>
      </w:r>
    </w:p>
    <w:p w:rsidR="4AB7109C" w:rsidP="6C260439" w:rsidRDefault="4AB7109C" w14:paraId="060D191A" w14:textId="110691F4">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Undertake supervision and discipline of pupils within the procedures of the school.</w:t>
      </w:r>
    </w:p>
    <w:p w:rsidR="4AB7109C" w:rsidP="6C260439" w:rsidRDefault="4AB7109C" w14:paraId="2240F0E1" w14:textId="38FAC5D8">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Promote pupil independence in learning and curriculum access and employ strategies to recognise and reward achievement of self–reliance</w:t>
      </w:r>
    </w:p>
    <w:p w:rsidR="4AB7109C" w:rsidP="6C260439" w:rsidRDefault="4AB7109C" w14:paraId="51BCE513" w14:textId="7F36FAE7">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Support the implementation of specialist programmes under the guidance of the multidisciplinary team, for example speech and language therapists, physiotherapists, sensory support or occupational therapists.</w:t>
      </w:r>
    </w:p>
    <w:p w:rsidR="4AB7109C" w:rsidP="6C260439" w:rsidRDefault="4AB7109C" w14:paraId="1D145240" w14:textId="7C8DE1BF">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Liaise sensitively and effectively with other professional staff and when reporting information from/to parents/carers, contributing to meetings to discuss a specific child's progress as appropriate.</w:t>
      </w:r>
    </w:p>
    <w:p w:rsidR="4AB7109C" w:rsidP="6C260439" w:rsidRDefault="4AB7109C" w14:paraId="1575CC59" w14:textId="4FCD3022">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Assist at an appropriate level and within the school's protocols, with the provision of general care and specific care and the welfare of pupils.</w:t>
      </w:r>
    </w:p>
    <w:p w:rsidR="4AB7109C" w:rsidP="6C260439" w:rsidRDefault="4AB7109C" w14:paraId="4B3C7ADF" w14:textId="4382D954">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Support and contribute to the overall ethos/work/aims of the school.</w:t>
      </w:r>
    </w:p>
    <w:p w:rsidR="4AB7109C" w:rsidP="6C260439" w:rsidRDefault="4AB7109C" w14:paraId="6579B575" w14:textId="13EA52A5">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 xml:space="preserve">Assist with the supervision of pupils outside of lesson times, during lunchtime. </w:t>
      </w:r>
    </w:p>
    <w:p w:rsidR="4AB7109C" w:rsidP="6C260439" w:rsidRDefault="4AB7109C" w14:paraId="4E680EAF" w14:textId="146BBCB2">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Participate in personal and professional development activities to meet the changing demands of the job.</w:t>
      </w:r>
    </w:p>
    <w:p w:rsidR="4AB7109C" w:rsidP="6C260439" w:rsidRDefault="4AB7109C" w14:paraId="3A9BDBD8" w14:textId="2263533D">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Attend and participate in relevant whole school and class meetings as required.</w:t>
      </w:r>
    </w:p>
    <w:p w:rsidR="6C260439" w:rsidP="6C260439" w:rsidRDefault="6C260439" w14:paraId="293267A0" w14:textId="6570D776">
      <w:pPr>
        <w:pStyle w:val="ListParagraph"/>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4AB7109C" w:rsidP="6C260439" w:rsidRDefault="4AB7109C" w14:paraId="7186FD27" w14:textId="199787DC">
      <w:pPr>
        <w:pStyle w:val="ListParagraph"/>
        <w:numPr>
          <w:ilvl w:val="0"/>
          <w:numId w:val="11"/>
        </w:numPr>
        <w:rPr>
          <w:rFonts w:ascii="Arial" w:hAnsi="Arial" w:eastAsia="Arial" w:cs="Arial"/>
          <w:b w:val="0"/>
          <w:bCs w:val="0"/>
          <w:i w:val="0"/>
          <w:iCs w:val="0"/>
          <w:caps w:val="0"/>
          <w:smallCaps w:val="0"/>
          <w:noProof w:val="0"/>
          <w:color w:val="002060"/>
          <w:sz w:val="24"/>
          <w:szCs w:val="24"/>
          <w:lang w:val="en-GB"/>
        </w:rPr>
      </w:pPr>
      <w:r w:rsidRPr="6C260439" w:rsidR="4AB7109C">
        <w:rPr>
          <w:rFonts w:ascii="Arial" w:hAnsi="Arial" w:eastAsia="Arial" w:cs="Arial"/>
          <w:b w:val="1"/>
          <w:bCs w:val="1"/>
          <w:i w:val="0"/>
          <w:iCs w:val="0"/>
          <w:caps w:val="0"/>
          <w:smallCaps w:val="0"/>
          <w:noProof w:val="0"/>
          <w:color w:val="002060"/>
          <w:sz w:val="24"/>
          <w:szCs w:val="24"/>
          <w:lang w:val="en-GB"/>
        </w:rPr>
        <w:t>Other Duties</w:t>
      </w:r>
    </w:p>
    <w:p w:rsidR="4AB7109C" w:rsidP="6C260439" w:rsidRDefault="4AB7109C" w14:paraId="1AE22217" w14:textId="0D448AF8">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Prepare/clear classroom as directed before and after lessons, including the preparation of visual aids, and the display and presentation of pupil's work.</w:t>
      </w:r>
    </w:p>
    <w:p w:rsidR="4AB7109C" w:rsidP="6C260439" w:rsidRDefault="4AB7109C" w14:paraId="563CD18A" w14:textId="6DCEAFC6">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Assist at an appropriate level, and within the school's protocols, with the provision of general care and welfare of pupils which may include: assist with the personal hygiene routines, e.g. toilet training, changing of incontinent children, dressing and undressing; the changing of soiled clothing and its disposal in an appropriate way; assisting with children's injuries and, where appropriately qualified, administering first aid; assist with the administering of medicines under the direction of the appropriate medical staff; assist with the identification and monitoring of children's general health and welfare.</w:t>
      </w:r>
    </w:p>
    <w:p w:rsidR="4AB7109C" w:rsidP="6C260439" w:rsidRDefault="4AB7109C" w14:paraId="63AF8510" w14:textId="0072D00F">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 xml:space="preserve">Be aware of and comply with policies and procedures relating to child protection, health and safety and security, confidentiality and data protection, reporting all concerns to an appropriate person. </w:t>
      </w:r>
    </w:p>
    <w:p w:rsidR="4AB7109C" w:rsidP="6C260439" w:rsidRDefault="4AB7109C" w14:paraId="35EA91A6" w14:textId="2AC8F604">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Support and contribute to the overall ethos/work/aims of the school.</w:t>
      </w:r>
    </w:p>
    <w:p w:rsidR="4AB7109C" w:rsidP="6C260439" w:rsidRDefault="4AB7109C" w14:paraId="7A9DD9C8" w14:textId="01317620">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Assist with group activities within and away from the classroom/school, such as PE and educational visits.</w:t>
      </w:r>
    </w:p>
    <w:p w:rsidR="4AB7109C" w:rsidP="6C260439" w:rsidRDefault="4AB7109C" w14:paraId="25EF05E0" w14:textId="3B81EA13">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Participate in personal and professional development activities to meet the changing demands of the job and encourage and support other staff in their development and training.</w:t>
      </w:r>
    </w:p>
    <w:p w:rsidR="4AB7109C" w:rsidP="6C260439" w:rsidRDefault="4AB7109C" w14:paraId="1FA69752" w14:textId="6C908DC1">
      <w:pPr>
        <w:pStyle w:val="ListParagraph"/>
        <w:numPr>
          <w:ilvl w:val="0"/>
          <w:numId w:val="11"/>
        </w:numPr>
        <w:spacing w:after="0"/>
        <w:rPr>
          <w:rFonts w:ascii="Arial" w:hAnsi="Arial" w:eastAsia="Arial" w:cs="Arial"/>
          <w:b w:val="0"/>
          <w:bCs w:val="0"/>
          <w:i w:val="0"/>
          <w:iCs w:val="0"/>
          <w:caps w:val="0"/>
          <w:smallCaps w:val="0"/>
          <w:noProof w:val="0"/>
          <w:color w:val="000000" w:themeColor="text1" w:themeTint="FF" w:themeShade="FF"/>
          <w:sz w:val="24"/>
          <w:szCs w:val="24"/>
          <w:lang w:val="en-GB"/>
        </w:rPr>
      </w:pPr>
      <w:r w:rsidRPr="6C260439" w:rsidR="4AB7109C">
        <w:rPr>
          <w:rFonts w:ascii="Arial" w:hAnsi="Arial" w:eastAsia="Arial" w:cs="Arial"/>
          <w:b w:val="0"/>
          <w:bCs w:val="0"/>
          <w:i w:val="0"/>
          <w:iCs w:val="0"/>
          <w:caps w:val="0"/>
          <w:smallCaps w:val="0"/>
          <w:noProof w:val="0"/>
          <w:color w:val="000000" w:themeColor="text1" w:themeTint="FF" w:themeShade="FF"/>
          <w:sz w:val="24"/>
          <w:szCs w:val="24"/>
          <w:lang w:val="en-GB"/>
        </w:rPr>
        <w:t>Any other duties and responsibilities within the range of the salary grade.</w:t>
      </w:r>
    </w:p>
    <w:p w:rsidR="6C260439" w:rsidP="6C260439" w:rsidRDefault="6C260439" w14:paraId="3383F80E" w14:textId="41041347">
      <w:pPr>
        <w:pStyle w:val="ListParagraph"/>
        <w:spacing w:after="0"/>
        <w:ind w:left="720"/>
        <w:rPr>
          <w:rFonts w:ascii="Arial" w:hAnsi="Arial" w:eastAsia="Arial" w:cs="Arial"/>
          <w:b w:val="0"/>
          <w:bCs w:val="0"/>
          <w:i w:val="0"/>
          <w:iCs w:val="0"/>
          <w:caps w:val="0"/>
          <w:smallCaps w:val="0"/>
          <w:noProof w:val="0"/>
          <w:color w:val="000000" w:themeColor="text1" w:themeTint="FF" w:themeShade="FF"/>
          <w:sz w:val="24"/>
          <w:szCs w:val="24"/>
          <w:lang w:val="en-GB"/>
        </w:rPr>
      </w:pPr>
    </w:p>
    <w:p w:rsidRPr="00333FC1" w:rsidR="00333FC1" w:rsidP="6C260439" w:rsidRDefault="00333FC1" w14:paraId="63392BC5" w14:textId="77777777">
      <w:pPr>
        <w:autoSpaceDE w:val="0"/>
        <w:autoSpaceDN w:val="0"/>
        <w:adjustRightInd w:val="0"/>
        <w:jc w:val="both"/>
        <w:rPr>
          <w:rFonts w:ascii="Arial" w:hAnsi="Arial" w:eastAsia="Arial" w:cs="Arial"/>
          <w:b w:val="1"/>
          <w:bCs w:val="1"/>
          <w:sz w:val="24"/>
          <w:szCs w:val="24"/>
          <w:lang w:eastAsia="en-US"/>
        </w:rPr>
      </w:pPr>
    </w:p>
    <w:p w:rsidRPr="00333FC1" w:rsidR="00333FC1" w:rsidP="00333FC1" w:rsidRDefault="00333FC1" w14:paraId="2350FD5C" w14:textId="77777777">
      <w:pPr>
        <w:pBdr>
          <w:top w:val="nil"/>
          <w:left w:val="nil"/>
          <w:bottom w:val="nil"/>
          <w:right w:val="nil"/>
          <w:between w:val="nil"/>
        </w:pBdr>
        <w:spacing w:line="259" w:lineRule="auto"/>
        <w:jc w:val="both"/>
        <w:rPr>
          <w:rFonts w:eastAsiaTheme="minorHAnsi"/>
          <w:color w:val="000000"/>
          <w:lang w:eastAsia="en-US"/>
        </w:rPr>
      </w:pPr>
      <w:bookmarkStart w:name="_Hlk42519662" w:id="0"/>
      <w:r w:rsidRPr="00333FC1">
        <w:rPr>
          <w:rFonts w:eastAsia="Calibri"/>
          <w:color w:val="000000"/>
          <w:lang w:eastAsia="en-US"/>
        </w:rPr>
        <w:t>The duties described in this job description must be carried out in a manner which promotes equality of opportunity, dignity and due respect for all employees and service users and is consistent with the Trust’s Equal Opportunities Policy and Code of Conduct.</w:t>
      </w:r>
    </w:p>
    <w:p w:rsidRPr="00333FC1" w:rsidR="00333FC1" w:rsidP="00333FC1" w:rsidRDefault="00333FC1" w14:paraId="75146F43" w14:textId="77777777">
      <w:pPr>
        <w:pBdr>
          <w:top w:val="nil"/>
          <w:left w:val="nil"/>
          <w:bottom w:val="nil"/>
          <w:right w:val="nil"/>
          <w:between w:val="nil"/>
        </w:pBdr>
        <w:spacing w:line="259" w:lineRule="auto"/>
        <w:jc w:val="both"/>
        <w:rPr>
          <w:rFonts w:eastAsiaTheme="minorHAnsi"/>
          <w:color w:val="000000"/>
          <w:lang w:eastAsia="en-US"/>
        </w:rPr>
      </w:pPr>
    </w:p>
    <w:p w:rsidRPr="00333FC1" w:rsidR="00333FC1" w:rsidP="00333FC1" w:rsidRDefault="00333FC1" w14:paraId="2BFD4A10" w14:textId="77777777">
      <w:pPr>
        <w:widowControl w:val="0"/>
        <w:autoSpaceDE w:val="0"/>
        <w:autoSpaceDN w:val="0"/>
        <w:adjustRightInd w:val="0"/>
        <w:spacing w:line="259" w:lineRule="auto"/>
        <w:jc w:val="both"/>
        <w:rPr>
          <w:rFonts w:eastAsia="Calibri"/>
          <w:lang w:eastAsia="en-US"/>
        </w:rPr>
      </w:pPr>
      <w:r w:rsidRPr="00333FC1">
        <w:rPr>
          <w:rFonts w:eastAsia="Calibri"/>
          <w:lang w:eastAsia="en-US"/>
        </w:rPr>
        <w:t>This job description is intended to provide a broad outline of the accountabilities and responsibilities only. The post holder will need to be flexible in developing the role in conjunction with the line manager. The post holder may be asked to carry out any other delegated duty or task that is in line with their post.</w:t>
      </w:r>
    </w:p>
    <w:p w:rsidRPr="00333FC1" w:rsidR="00333FC1" w:rsidP="00333FC1" w:rsidRDefault="00333FC1" w14:paraId="2F0F10DE" w14:textId="77777777">
      <w:pPr>
        <w:widowControl w:val="0"/>
        <w:autoSpaceDE w:val="0"/>
        <w:autoSpaceDN w:val="0"/>
        <w:adjustRightInd w:val="0"/>
        <w:spacing w:line="259" w:lineRule="auto"/>
        <w:jc w:val="both"/>
        <w:rPr>
          <w:rFonts w:eastAsia="Calibri"/>
          <w:lang w:eastAsia="en-US"/>
        </w:rPr>
      </w:pPr>
    </w:p>
    <w:p w:rsidRPr="00333FC1" w:rsidR="00333FC1" w:rsidP="00333FC1" w:rsidRDefault="00333FC1" w14:paraId="7006F24E" w14:textId="77777777">
      <w:pPr>
        <w:widowControl w:val="0"/>
        <w:autoSpaceDE w:val="0"/>
        <w:autoSpaceDN w:val="0"/>
        <w:adjustRightInd w:val="0"/>
        <w:spacing w:line="259" w:lineRule="auto"/>
        <w:jc w:val="both"/>
        <w:rPr>
          <w:rFonts w:eastAsia="Calibri"/>
          <w:color w:val="000000"/>
          <w:lang w:eastAsia="en-US"/>
        </w:rPr>
      </w:pPr>
      <w:r w:rsidRPr="00333FC1">
        <w:rPr>
          <w:rFonts w:eastAsia="Calibri"/>
          <w:color w:val="000000"/>
          <w:lang w:eastAsia="en-US"/>
        </w:rPr>
        <w:t>The Trust reserves the right to alter the content of this job description, after consultation, to reflect changes to the job or services provided, without altering the general character or level of responsibility.</w:t>
      </w:r>
      <w:bookmarkEnd w:id="0"/>
    </w:p>
    <w:p w:rsidRPr="00333FC1" w:rsidR="00333FC1" w:rsidP="00333FC1" w:rsidRDefault="00333FC1" w14:paraId="558A9C7C" w14:textId="77777777">
      <w:pPr>
        <w:widowControl w:val="0"/>
        <w:autoSpaceDE w:val="0"/>
        <w:autoSpaceDN w:val="0"/>
        <w:adjustRightInd w:val="0"/>
        <w:spacing w:line="259" w:lineRule="auto"/>
        <w:jc w:val="both"/>
        <w:rPr>
          <w:rFonts w:eastAsia="Calibri"/>
          <w:color w:val="000000"/>
          <w:lang w:eastAsia="en-US"/>
        </w:rPr>
      </w:pPr>
    </w:p>
    <w:p w:rsidRPr="00333FC1" w:rsidR="00333FC1" w:rsidP="00333FC1" w:rsidRDefault="00333FC1" w14:paraId="41A22E84" w14:textId="77777777">
      <w:pPr>
        <w:spacing w:line="276" w:lineRule="auto"/>
        <w:jc w:val="both"/>
        <w:rPr>
          <w:rFonts w:eastAsiaTheme="minorHAnsi"/>
          <w:b/>
          <w:color w:val="0070C0"/>
          <w:lang w:eastAsia="en-US"/>
        </w:rPr>
      </w:pPr>
      <w:r w:rsidRPr="00333FC1">
        <w:rPr>
          <w:rFonts w:eastAsiaTheme="minorHAnsi"/>
          <w:b/>
          <w:color w:val="0070C0"/>
          <w:lang w:eastAsia="en-US"/>
        </w:rPr>
        <w:t>Child Protection and Safeguarding:</w:t>
      </w:r>
    </w:p>
    <w:p w:rsidRPr="00333FC1" w:rsidR="00333FC1" w:rsidP="00333FC1" w:rsidRDefault="00333FC1" w14:paraId="05DF6642" w14:textId="77777777">
      <w:pPr>
        <w:numPr>
          <w:ilvl w:val="0"/>
          <w:numId w:val="9"/>
        </w:numPr>
        <w:spacing w:after="160" w:line="259" w:lineRule="auto"/>
        <w:ind w:left="851" w:hanging="491"/>
        <w:contextualSpacing/>
        <w:jc w:val="both"/>
        <w:rPr>
          <w:rFonts w:eastAsiaTheme="minorHAnsi"/>
          <w:lang w:eastAsia="en-US"/>
        </w:rPr>
      </w:pPr>
      <w:r w:rsidRPr="00333FC1">
        <w:rPr>
          <w:rFonts w:eastAsiaTheme="minorHAnsi"/>
          <w:lang w:eastAsia="en-US"/>
        </w:rPr>
        <w:t>Kenilworth Multi Academy Trust recognises the responsibility it has under Section 175 of the Education Act 2002, to have arrangements in place to safeguard and promote the welfare of children.</w:t>
      </w:r>
    </w:p>
    <w:p w:rsidRPr="00333FC1" w:rsidR="00333FC1" w:rsidP="00333FC1" w:rsidRDefault="00333FC1" w14:paraId="66629F75" w14:textId="77777777">
      <w:pPr>
        <w:numPr>
          <w:ilvl w:val="0"/>
          <w:numId w:val="9"/>
        </w:numPr>
        <w:spacing w:after="160" w:line="259" w:lineRule="auto"/>
        <w:ind w:left="851" w:hanging="491"/>
        <w:contextualSpacing/>
        <w:jc w:val="both"/>
        <w:rPr>
          <w:rFonts w:eastAsiaTheme="minorHAnsi"/>
          <w:lang w:eastAsia="en-US"/>
        </w:rPr>
      </w:pPr>
      <w:r w:rsidRPr="00333FC1">
        <w:rPr>
          <w:rFonts w:eastAsiaTheme="minorHAnsi"/>
          <w:lang w:eastAsia="en-US"/>
        </w:rPr>
        <w:t>As a member of staff, you have a professional duty to operate within this policy and practice to adhere to the Trust’s safeguarding arrangements.</w:t>
      </w:r>
    </w:p>
    <w:p w:rsidRPr="00333FC1" w:rsidR="00333FC1" w:rsidP="00333FC1" w:rsidRDefault="00333FC1" w14:paraId="708C2F28" w14:textId="77777777">
      <w:pPr>
        <w:spacing w:line="259" w:lineRule="auto"/>
        <w:ind w:left="851"/>
        <w:contextualSpacing/>
        <w:jc w:val="both"/>
        <w:rPr>
          <w:rFonts w:eastAsiaTheme="minorHAnsi"/>
          <w:lang w:eastAsia="en-US"/>
        </w:rPr>
      </w:pPr>
    </w:p>
    <w:p w:rsidRPr="00333FC1" w:rsidR="00333FC1" w:rsidP="00333FC1" w:rsidRDefault="00333FC1" w14:paraId="4CFA01B3" w14:textId="77777777">
      <w:pPr>
        <w:spacing w:line="259" w:lineRule="auto"/>
        <w:ind w:left="851" w:hanging="851"/>
        <w:jc w:val="both"/>
        <w:rPr>
          <w:rFonts w:eastAsiaTheme="minorHAnsi"/>
          <w:b/>
          <w:color w:val="0070C0"/>
          <w:lang w:eastAsia="en-US"/>
        </w:rPr>
      </w:pPr>
      <w:r w:rsidRPr="00333FC1">
        <w:rPr>
          <w:rFonts w:eastAsiaTheme="minorHAnsi"/>
          <w:b/>
          <w:color w:val="0070C0"/>
          <w:lang w:eastAsia="en-US"/>
        </w:rPr>
        <w:t>Data Protection:</w:t>
      </w:r>
    </w:p>
    <w:p w:rsidRPr="00333FC1" w:rsidR="00333FC1" w:rsidP="00333FC1" w:rsidRDefault="00333FC1" w14:paraId="2E2006B9" w14:textId="77777777">
      <w:pPr>
        <w:numPr>
          <w:ilvl w:val="0"/>
          <w:numId w:val="10"/>
        </w:numPr>
        <w:spacing w:after="160" w:line="259" w:lineRule="auto"/>
        <w:ind w:left="851" w:hanging="491"/>
        <w:contextualSpacing/>
        <w:jc w:val="both"/>
        <w:rPr>
          <w:rFonts w:eastAsiaTheme="minorHAnsi"/>
          <w:lang w:eastAsia="en-US"/>
        </w:rPr>
      </w:pPr>
      <w:r w:rsidRPr="00333FC1">
        <w:rPr>
          <w:rFonts w:eastAsiaTheme="minorHAnsi"/>
          <w:lang w:eastAsia="en-US"/>
        </w:rPr>
        <w:t>To be aware of the Trust’s responsibilities under the Data Protection Act and General Data Protection Regulations for the security, accuracy and relevance of personal data held on such systems and ensure that all administrative and financial processes comply with these as relevant to this role.</w:t>
      </w:r>
    </w:p>
    <w:p w:rsidRPr="00333FC1" w:rsidR="00333FC1" w:rsidP="00333FC1" w:rsidRDefault="00333FC1" w14:paraId="1DAEA0C1" w14:textId="77777777">
      <w:pPr>
        <w:spacing w:line="259" w:lineRule="auto"/>
        <w:ind w:left="851"/>
        <w:contextualSpacing/>
        <w:jc w:val="both"/>
        <w:rPr>
          <w:rFonts w:eastAsiaTheme="minorHAnsi"/>
          <w:lang w:eastAsia="en-US"/>
        </w:rPr>
      </w:pPr>
    </w:p>
    <w:p w:rsidRPr="00333FC1" w:rsidR="00333FC1" w:rsidP="00333FC1" w:rsidRDefault="00333FC1" w14:paraId="4F59D2C5" w14:textId="77777777">
      <w:pPr>
        <w:spacing w:line="259" w:lineRule="auto"/>
        <w:ind w:left="851" w:hanging="851"/>
        <w:jc w:val="both"/>
        <w:rPr>
          <w:rFonts w:eastAsiaTheme="minorHAnsi"/>
          <w:b/>
          <w:color w:val="0070C0"/>
          <w:lang w:eastAsia="en-US"/>
        </w:rPr>
      </w:pPr>
      <w:r w:rsidRPr="00333FC1">
        <w:rPr>
          <w:rFonts w:eastAsiaTheme="minorHAnsi"/>
          <w:b/>
          <w:color w:val="0070C0"/>
          <w:lang w:eastAsia="en-US"/>
        </w:rPr>
        <w:t>Confidentiality:</w:t>
      </w:r>
    </w:p>
    <w:p w:rsidRPr="00333FC1" w:rsidR="00333FC1" w:rsidP="00333FC1" w:rsidRDefault="00333FC1" w14:paraId="43F7B46C" w14:textId="77777777">
      <w:pPr>
        <w:numPr>
          <w:ilvl w:val="0"/>
          <w:numId w:val="10"/>
        </w:numPr>
        <w:spacing w:after="160" w:line="259" w:lineRule="auto"/>
        <w:ind w:left="851" w:hanging="491"/>
        <w:contextualSpacing/>
        <w:jc w:val="both"/>
        <w:rPr>
          <w:rFonts w:eastAsiaTheme="minorHAnsi"/>
          <w:lang w:eastAsia="en-US"/>
        </w:rPr>
      </w:pPr>
      <w:r w:rsidRPr="00333FC1">
        <w:rPr>
          <w:rFonts w:eastAsiaTheme="minorHAnsi"/>
          <w:lang w:eastAsia="en-US"/>
        </w:rPr>
        <w:t>You are expected to treat all information acquired through your employment, both formally and informally, in strict confidence.  There are strict rules and protocols defining employee access to and use of the Trust’s databases.  Any breach of these rules and protocols will be regarded as subject to disciplinary investigation.  There are internal procedures in place for employees to raise matters of concern regarding such issues as alleged bad practice or mismanagement.</w:t>
      </w:r>
    </w:p>
    <w:p w:rsidRPr="00333FC1" w:rsidR="00333FC1" w:rsidP="00333FC1" w:rsidRDefault="00333FC1" w14:paraId="10D15972" w14:textId="77777777">
      <w:pPr>
        <w:spacing w:line="259" w:lineRule="auto"/>
        <w:ind w:left="851"/>
        <w:contextualSpacing/>
        <w:jc w:val="both"/>
        <w:rPr>
          <w:rFonts w:eastAsiaTheme="minorHAnsi"/>
          <w:lang w:eastAsia="en-US"/>
        </w:rPr>
      </w:pPr>
    </w:p>
    <w:p w:rsidRPr="00333FC1" w:rsidR="00333FC1" w:rsidP="00333FC1" w:rsidRDefault="00333FC1" w14:paraId="4A612575" w14:textId="77777777">
      <w:pPr>
        <w:spacing w:line="259" w:lineRule="auto"/>
        <w:ind w:left="851"/>
        <w:contextualSpacing/>
        <w:jc w:val="both"/>
        <w:rPr>
          <w:rFonts w:eastAsiaTheme="minorHAnsi"/>
          <w:lang w:eastAsia="en-US"/>
        </w:rPr>
      </w:pPr>
    </w:p>
    <w:p w:rsidRPr="00333FC1" w:rsidR="00333FC1" w:rsidP="00333FC1" w:rsidRDefault="00333FC1" w14:paraId="0BE6D871" w14:textId="77777777">
      <w:pPr>
        <w:spacing w:line="259" w:lineRule="auto"/>
        <w:ind w:left="851"/>
        <w:contextualSpacing/>
        <w:jc w:val="both"/>
        <w:rPr>
          <w:rFonts w:eastAsiaTheme="minorHAnsi"/>
          <w:lang w:eastAsia="en-US"/>
        </w:rPr>
      </w:pPr>
    </w:p>
    <w:p w:rsidRPr="00333FC1" w:rsidR="00333FC1" w:rsidP="00333FC1" w:rsidRDefault="00333FC1" w14:paraId="320A1FD9" w14:textId="77777777">
      <w:pPr>
        <w:spacing w:line="259" w:lineRule="auto"/>
        <w:jc w:val="both"/>
        <w:rPr>
          <w:rFonts w:eastAsiaTheme="minorHAnsi"/>
          <w:lang w:eastAsia="en-US"/>
        </w:rPr>
      </w:pPr>
      <w:r w:rsidRPr="00333FC1">
        <w:rPr>
          <w:rFonts w:eastAsiaTheme="minorHAnsi"/>
          <w:lang w:eastAsia="en-US"/>
        </w:rPr>
        <w:t>Signed ………………………………………………</w:t>
      </w:r>
      <w:proofErr w:type="gramStart"/>
      <w:r w:rsidRPr="00333FC1">
        <w:rPr>
          <w:rFonts w:eastAsiaTheme="minorHAnsi"/>
          <w:lang w:eastAsia="en-US"/>
        </w:rPr>
        <w:t>…..</w:t>
      </w:r>
      <w:proofErr w:type="gramEnd"/>
      <w:r w:rsidRPr="00333FC1">
        <w:rPr>
          <w:rFonts w:eastAsiaTheme="minorHAnsi"/>
          <w:lang w:eastAsia="en-US"/>
        </w:rPr>
        <w:t xml:space="preserve">Date…..…..…………………….. </w:t>
      </w:r>
    </w:p>
    <w:p w:rsidRPr="00333FC1" w:rsidR="00333FC1" w:rsidP="00333FC1" w:rsidRDefault="00333FC1" w14:paraId="49749588" w14:textId="77777777">
      <w:pPr>
        <w:spacing w:line="259" w:lineRule="auto"/>
        <w:jc w:val="both"/>
        <w:rPr>
          <w:rFonts w:eastAsiaTheme="minorHAnsi"/>
          <w:lang w:eastAsia="en-US"/>
        </w:rPr>
      </w:pPr>
      <w:r w:rsidRPr="00333FC1">
        <w:rPr>
          <w:rFonts w:eastAsiaTheme="minorHAnsi"/>
          <w:lang w:eastAsia="en-US"/>
        </w:rPr>
        <w:t>(Post-holder)</w:t>
      </w:r>
    </w:p>
    <w:p w:rsidRPr="00333FC1" w:rsidR="00333FC1" w:rsidP="00333FC1" w:rsidRDefault="00333FC1" w14:paraId="18996A1C" w14:textId="77777777">
      <w:pPr>
        <w:spacing w:line="259" w:lineRule="auto"/>
        <w:jc w:val="both"/>
        <w:rPr>
          <w:rFonts w:eastAsiaTheme="minorHAnsi"/>
          <w:lang w:eastAsia="en-US"/>
        </w:rPr>
      </w:pPr>
    </w:p>
    <w:p w:rsidRPr="00333FC1" w:rsidR="00333FC1" w:rsidP="00333FC1" w:rsidRDefault="00333FC1" w14:paraId="508876A2" w14:textId="77777777">
      <w:pPr>
        <w:spacing w:line="259" w:lineRule="auto"/>
        <w:jc w:val="both"/>
        <w:rPr>
          <w:rFonts w:eastAsiaTheme="minorHAnsi"/>
          <w:lang w:eastAsia="en-US"/>
        </w:rPr>
      </w:pPr>
    </w:p>
    <w:p w:rsidRPr="00333FC1" w:rsidR="00333FC1" w:rsidP="00333FC1" w:rsidRDefault="00333FC1" w14:paraId="1E3C031D" w14:textId="77777777">
      <w:pPr>
        <w:spacing w:line="259" w:lineRule="auto"/>
        <w:jc w:val="both"/>
        <w:rPr>
          <w:rFonts w:eastAsiaTheme="minorHAnsi"/>
          <w:lang w:eastAsia="en-US"/>
        </w:rPr>
      </w:pPr>
      <w:r w:rsidRPr="00333FC1">
        <w:rPr>
          <w:rFonts w:eastAsiaTheme="minorHAnsi"/>
          <w:lang w:eastAsia="en-US"/>
        </w:rPr>
        <w:t>Signed……………………………………………………Date…………</w:t>
      </w:r>
      <w:proofErr w:type="gramStart"/>
      <w:r w:rsidRPr="00333FC1">
        <w:rPr>
          <w:rFonts w:eastAsiaTheme="minorHAnsi"/>
          <w:lang w:eastAsia="en-US"/>
        </w:rPr>
        <w:t>…..</w:t>
      </w:r>
      <w:proofErr w:type="gramEnd"/>
      <w:r w:rsidRPr="00333FC1">
        <w:rPr>
          <w:rFonts w:eastAsiaTheme="minorHAnsi"/>
          <w:lang w:eastAsia="en-US"/>
        </w:rPr>
        <w:t>……………….</w:t>
      </w:r>
    </w:p>
    <w:p w:rsidRPr="00333FC1" w:rsidR="00333FC1" w:rsidP="00333FC1" w:rsidRDefault="00333FC1" w14:paraId="7F503657" w14:textId="77777777">
      <w:pPr>
        <w:spacing w:line="259" w:lineRule="auto"/>
        <w:jc w:val="both"/>
        <w:rPr>
          <w:rFonts w:eastAsiaTheme="minorHAnsi"/>
          <w:lang w:eastAsia="en-US"/>
        </w:rPr>
      </w:pPr>
      <w:r w:rsidRPr="00333FC1">
        <w:rPr>
          <w:rFonts w:eastAsiaTheme="minorHAnsi"/>
          <w:lang w:eastAsia="en-US"/>
        </w:rPr>
        <w:t>(Line Manager)</w:t>
      </w:r>
    </w:p>
    <w:p w:rsidRPr="00333FC1" w:rsidR="00333FC1" w:rsidP="00333FC1" w:rsidRDefault="00333FC1" w14:paraId="43419A65" w14:textId="77777777">
      <w:pPr>
        <w:spacing w:line="259" w:lineRule="auto"/>
        <w:rPr>
          <w:rFonts w:eastAsiaTheme="minorHAnsi"/>
          <w:lang w:eastAsia="en-US"/>
        </w:rPr>
      </w:pPr>
    </w:p>
    <w:p w:rsidRPr="00333FC1" w:rsidR="00333FC1" w:rsidP="00333FC1" w:rsidRDefault="00333FC1" w14:paraId="46CCF905" w14:textId="77777777">
      <w:pPr>
        <w:spacing w:after="160" w:line="259" w:lineRule="auto"/>
        <w:rPr>
          <w:rFonts w:eastAsiaTheme="minorHAnsi"/>
          <w:lang w:eastAsia="en-US"/>
        </w:rPr>
      </w:pPr>
      <w:r w:rsidRPr="00333FC1">
        <w:rPr>
          <w:rFonts w:eastAsiaTheme="minorHAnsi"/>
          <w:lang w:eastAsia="en-US"/>
        </w:rPr>
        <w:br w:type="page"/>
      </w:r>
    </w:p>
    <w:p w:rsidR="00A333A0" w:rsidP="007E0291" w:rsidRDefault="00A333A0" w14:paraId="0BF3B878" w14:textId="77777777">
      <w:pPr>
        <w:rPr>
          <w:b/>
          <w:bCs/>
        </w:rPr>
      </w:pPr>
    </w:p>
    <w:p w:rsidRPr="006D144A" w:rsidR="00B728C5" w:rsidP="00B728C5" w:rsidRDefault="00B728C5" w14:paraId="7BB5FA52" w14:textId="77777777">
      <w:pPr>
        <w:spacing w:after="160" w:line="259" w:lineRule="auto"/>
        <w:rPr>
          <w:rFonts w:eastAsiaTheme="minorHAnsi"/>
          <w:sz w:val="22"/>
          <w:szCs w:val="22"/>
          <w:lang w:eastAsia="en-US"/>
        </w:rPr>
      </w:pPr>
    </w:p>
    <w:p w:rsidRPr="006D144A" w:rsidR="00B728C5" w:rsidP="00B728C5" w:rsidRDefault="00B728C5" w14:paraId="0F512117" w14:textId="77777777">
      <w:pPr>
        <w:spacing w:line="259" w:lineRule="auto"/>
        <w:rPr>
          <w:rFonts w:eastAsiaTheme="minorHAnsi"/>
          <w:sz w:val="22"/>
          <w:szCs w:val="22"/>
          <w:lang w:eastAsia="en-US"/>
        </w:rPr>
      </w:pPr>
      <w:r w:rsidRPr="006D144A">
        <w:rPr>
          <w:rFonts w:eastAsiaTheme="minorHAnsi"/>
          <w:noProof/>
          <w:sz w:val="22"/>
          <w:szCs w:val="22"/>
          <w:lang w:eastAsia="en-US"/>
        </w:rPr>
        <mc:AlternateContent>
          <mc:Choice Requires="wps">
            <w:drawing>
              <wp:anchor distT="45720" distB="45720" distL="114300" distR="114300" simplePos="0" relativeHeight="251659264" behindDoc="0" locked="0" layoutInCell="1" allowOverlap="1" wp14:anchorId="17A2EB0E" wp14:editId="60204749">
                <wp:simplePos x="0" y="0"/>
                <wp:positionH relativeFrom="margin">
                  <wp:align>left</wp:align>
                </wp:positionH>
                <wp:positionV relativeFrom="paragraph">
                  <wp:posOffset>179705</wp:posOffset>
                </wp:positionV>
                <wp:extent cx="6280150" cy="1404620"/>
                <wp:effectExtent l="0" t="0" r="2540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rgbClr val="FFFFFF"/>
                        </a:solidFill>
                        <a:ln w="9525">
                          <a:solidFill>
                            <a:srgbClr val="000000"/>
                          </a:solidFill>
                          <a:miter lim="800000"/>
                          <a:headEnd/>
                          <a:tailEnd/>
                        </a:ln>
                      </wps:spPr>
                      <wps:txbx>
                        <w:txbxContent>
                          <w:p w:rsidRPr="002B1489" w:rsidR="00B728C5" w:rsidP="00B728C5" w:rsidRDefault="00B728C5" w14:paraId="61756BE3" w14:textId="77777777">
                            <w:pPr>
                              <w:shd w:val="clear" w:color="auto" w:fill="5B9BD5" w:themeFill="accent5"/>
                              <w:rPr>
                                <w:b/>
                                <w:bCs/>
                                <w:color w:val="FFFFFF" w:themeColor="background1"/>
                                <w:sz w:val="44"/>
                                <w:szCs w:val="44"/>
                              </w:rPr>
                            </w:pPr>
                            <w:r w:rsidRPr="002B1489">
                              <w:rPr>
                                <w:b/>
                                <w:bCs/>
                                <w:color w:val="FFFFFF" w:themeColor="background1"/>
                                <w:sz w:val="44"/>
                                <w:szCs w:val="44"/>
                              </w:rPr>
                              <w:t>Person Specification</w:t>
                            </w:r>
                            <w:r>
                              <w:rPr>
                                <w:b/>
                                <w:bCs/>
                                <w:color w:val="FFFFFF" w:themeColor="background1"/>
                                <w:sz w:val="44"/>
                                <w:szCs w:val="44"/>
                              </w:rPr>
                              <w:t xml:space="preserve"> Teaching Assistant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AEF009F">
              <v:shapetype id="_x0000_t202" coordsize="21600,21600" o:spt="202" path="m,l,21600r21600,l21600,xe" w14:anchorId="17A2EB0E">
                <v:stroke joinstyle="miter"/>
                <v:path gradientshapeok="t" o:connecttype="rect"/>
              </v:shapetype>
              <v:shape id="Text Box 2" style="position:absolute;margin-left:0;margin-top:14.15pt;width:494.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rz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">
                <v:textbox style="mso-fit-shape-to-text:t">
                  <w:txbxContent>
                    <w:p w:rsidRPr="002B1489" w:rsidR="00B728C5" w:rsidP="00B728C5" w:rsidRDefault="00B728C5" w14:paraId="27E653ED" w14:textId="77777777">
                      <w:pPr>
                        <w:shd w:val="clear" w:color="auto" w:fill="5B9BD5" w:themeFill="accent5"/>
                        <w:rPr>
                          <w:b/>
                          <w:bCs/>
                          <w:color w:val="FFFFFF" w:themeColor="background1"/>
                          <w:sz w:val="44"/>
                          <w:szCs w:val="44"/>
                        </w:rPr>
                      </w:pPr>
                      <w:r w:rsidRPr="002B1489">
                        <w:rPr>
                          <w:b/>
                          <w:bCs/>
                          <w:color w:val="FFFFFF" w:themeColor="background1"/>
                          <w:sz w:val="44"/>
                          <w:szCs w:val="44"/>
                        </w:rPr>
                        <w:t>Person Specification</w:t>
                      </w:r>
                      <w:r>
                        <w:rPr>
                          <w:b/>
                          <w:bCs/>
                          <w:color w:val="FFFFFF" w:themeColor="background1"/>
                          <w:sz w:val="44"/>
                          <w:szCs w:val="44"/>
                        </w:rPr>
                        <w:t xml:space="preserve"> Teaching Assistant 2</w:t>
                      </w:r>
                    </w:p>
                  </w:txbxContent>
                </v:textbox>
                <w10:wrap type="square" anchorx="margin"/>
              </v:shape>
            </w:pict>
          </mc:Fallback>
        </mc:AlternateContent>
      </w:r>
    </w:p>
    <w:tbl>
      <w:tblPr>
        <w:tblStyle w:val="TableGrid"/>
        <w:tblW w:w="9889" w:type="dxa"/>
        <w:tblLook w:val="04A0" w:firstRow="1" w:lastRow="0" w:firstColumn="1" w:lastColumn="0" w:noHBand="0" w:noVBand="1"/>
      </w:tblPr>
      <w:tblGrid>
        <w:gridCol w:w="630"/>
        <w:gridCol w:w="6009"/>
        <w:gridCol w:w="650"/>
        <w:gridCol w:w="650"/>
        <w:gridCol w:w="650"/>
        <w:gridCol w:w="650"/>
        <w:gridCol w:w="650"/>
      </w:tblGrid>
      <w:tr w:rsidRPr="006D144A" w:rsidR="00B728C5" w:rsidTr="6C260439" w14:paraId="297E1BD9" w14:textId="77777777">
        <w:tc>
          <w:tcPr>
            <w:tcW w:w="6639" w:type="dxa"/>
            <w:gridSpan w:val="2"/>
            <w:vMerge w:val="restart"/>
            <w:shd w:val="clear" w:color="auto" w:fill="D9D9D9" w:themeFill="background1" w:themeFillShade="D9"/>
            <w:tcMar/>
            <w:vAlign w:val="bottom"/>
          </w:tcPr>
          <w:p w:rsidRPr="006D144A" w:rsidR="00B728C5" w:rsidP="00095CD9" w:rsidRDefault="00B728C5" w14:paraId="366F283A" w14:textId="77777777">
            <w:pPr>
              <w:spacing w:after="160" w:line="259" w:lineRule="auto"/>
              <w:jc w:val="center"/>
              <w:rPr>
                <w:rFonts w:ascii="Tahoma" w:hAnsi="Tahoma" w:cs="Tahoma"/>
                <w:color w:val="000000" w:themeColor="text1"/>
                <w:sz w:val="20"/>
                <w:szCs w:val="20"/>
              </w:rPr>
            </w:pPr>
          </w:p>
          <w:p w:rsidRPr="006D144A" w:rsidR="00B728C5" w:rsidP="00095CD9" w:rsidRDefault="00B728C5" w14:paraId="61670DBD" w14:textId="77777777">
            <w:pPr>
              <w:spacing w:after="160" w:line="259" w:lineRule="auto"/>
              <w:jc w:val="center"/>
              <w:rPr>
                <w:rFonts w:ascii="Tahoma" w:hAnsi="Tahoma" w:cs="Tahoma"/>
                <w:color w:val="000000" w:themeColor="text1"/>
                <w:sz w:val="20"/>
                <w:szCs w:val="20"/>
              </w:rPr>
            </w:pPr>
          </w:p>
          <w:p w:rsidRPr="006D144A" w:rsidR="00B728C5" w:rsidP="00095CD9" w:rsidRDefault="00B728C5" w14:paraId="4986EF3D" w14:textId="77777777">
            <w:pPr>
              <w:spacing w:after="160" w:line="259" w:lineRule="auto"/>
              <w:jc w:val="center"/>
              <w:rPr>
                <w:rFonts w:ascii="Tahoma" w:hAnsi="Tahoma" w:cs="Tahoma"/>
                <w:color w:val="000000" w:themeColor="text1"/>
                <w:sz w:val="20"/>
                <w:szCs w:val="20"/>
              </w:rPr>
            </w:pPr>
          </w:p>
          <w:p w:rsidRPr="006D144A" w:rsidR="00B728C5" w:rsidP="00095CD9" w:rsidRDefault="00B728C5" w14:paraId="5894E05C" w14:textId="77777777">
            <w:pPr>
              <w:spacing w:after="160" w:line="259" w:lineRule="auto"/>
              <w:jc w:val="center"/>
              <w:rPr>
                <w:rFonts w:ascii="Tahoma" w:hAnsi="Tahoma" w:cs="Tahoma"/>
                <w:color w:val="000000" w:themeColor="text1"/>
                <w:sz w:val="20"/>
                <w:szCs w:val="20"/>
              </w:rPr>
            </w:pPr>
          </w:p>
          <w:p w:rsidRPr="006D144A" w:rsidR="00B728C5" w:rsidP="00095CD9" w:rsidRDefault="00B728C5" w14:paraId="62700429" w14:textId="77777777">
            <w:pPr>
              <w:spacing w:after="160" w:line="259" w:lineRule="auto"/>
              <w:jc w:val="center"/>
              <w:rPr>
                <w:rFonts w:ascii="Tahoma" w:hAnsi="Tahoma" w:cs="Tahoma"/>
                <w:b/>
                <w:color w:val="44546A" w:themeColor="text2"/>
                <w:sz w:val="28"/>
                <w:szCs w:val="28"/>
              </w:rPr>
            </w:pPr>
            <w:r w:rsidRPr="006D144A">
              <w:rPr>
                <w:rFonts w:ascii="Tahoma" w:hAnsi="Tahoma" w:cs="Tahoma"/>
                <w:b/>
                <w:color w:val="44546A" w:themeColor="text2"/>
                <w:sz w:val="28"/>
                <w:szCs w:val="28"/>
              </w:rPr>
              <w:t xml:space="preserve">Personal Qualities, </w:t>
            </w:r>
          </w:p>
          <w:p w:rsidRPr="006D144A" w:rsidR="00B728C5" w:rsidP="00095CD9" w:rsidRDefault="00B728C5" w14:paraId="7E5C7175" w14:textId="77777777">
            <w:pPr>
              <w:spacing w:after="160" w:line="259" w:lineRule="auto"/>
              <w:jc w:val="center"/>
              <w:rPr>
                <w:rFonts w:ascii="Tahoma" w:hAnsi="Tahoma" w:cs="Tahoma"/>
                <w:b/>
                <w:color w:val="44546A" w:themeColor="text2"/>
                <w:sz w:val="28"/>
                <w:szCs w:val="28"/>
              </w:rPr>
            </w:pPr>
            <w:r w:rsidRPr="006D144A">
              <w:rPr>
                <w:rFonts w:ascii="Tahoma" w:hAnsi="Tahoma" w:cs="Tahoma"/>
                <w:b/>
                <w:color w:val="44546A" w:themeColor="text2"/>
                <w:sz w:val="28"/>
                <w:szCs w:val="28"/>
              </w:rPr>
              <w:t>Qualifications and Experience</w:t>
            </w:r>
          </w:p>
          <w:p w:rsidRPr="006D144A" w:rsidR="00B728C5" w:rsidP="00095CD9" w:rsidRDefault="00B728C5" w14:paraId="3B798A2B" w14:textId="77777777">
            <w:pPr>
              <w:spacing w:after="160" w:line="259" w:lineRule="auto"/>
              <w:jc w:val="center"/>
              <w:rPr>
                <w:rFonts w:ascii="Tahoma" w:hAnsi="Tahoma" w:cs="Tahoma"/>
                <w:color w:val="000000" w:themeColor="text1"/>
                <w:sz w:val="20"/>
                <w:szCs w:val="20"/>
              </w:rPr>
            </w:pPr>
          </w:p>
          <w:p w:rsidRPr="006D144A" w:rsidR="00B728C5" w:rsidP="00095CD9" w:rsidRDefault="00B728C5" w14:paraId="40B6666B" w14:textId="77777777">
            <w:pPr>
              <w:spacing w:after="160" w:line="259" w:lineRule="auto"/>
              <w:rPr>
                <w:rFonts w:ascii="Tahoma" w:hAnsi="Tahoma" w:cs="Tahoma"/>
                <w:color w:val="000000" w:themeColor="text1"/>
                <w:sz w:val="20"/>
                <w:szCs w:val="20"/>
              </w:rPr>
            </w:pPr>
          </w:p>
          <w:p w:rsidRPr="006D144A" w:rsidR="00B728C5" w:rsidP="00095CD9" w:rsidRDefault="00B728C5" w14:paraId="3083E5B2" w14:textId="77777777">
            <w:pPr>
              <w:spacing w:after="160" w:line="259" w:lineRule="auto"/>
              <w:rPr>
                <w:rFonts w:ascii="Tahoma" w:hAnsi="Tahoma" w:cs="Tahoma"/>
                <w:color w:val="000000" w:themeColor="text1"/>
                <w:sz w:val="20"/>
                <w:szCs w:val="20"/>
              </w:rPr>
            </w:pPr>
          </w:p>
        </w:tc>
        <w:tc>
          <w:tcPr>
            <w:tcW w:w="3250" w:type="dxa"/>
            <w:gridSpan w:val="5"/>
            <w:tcMar/>
          </w:tcPr>
          <w:p w:rsidRPr="006D144A" w:rsidR="00B728C5" w:rsidP="00095CD9" w:rsidRDefault="00B728C5" w14:paraId="4F0FBACD" w14:textId="77777777">
            <w:pPr>
              <w:spacing w:after="160" w:line="259" w:lineRule="auto"/>
              <w:jc w:val="center"/>
              <w:rPr>
                <w:rFonts w:ascii="Tahoma" w:hAnsi="Tahoma" w:cs="Tahoma"/>
                <w:color w:val="000000" w:themeColor="text1"/>
                <w:sz w:val="20"/>
                <w:szCs w:val="20"/>
              </w:rPr>
            </w:pPr>
            <w:r w:rsidRPr="006D144A">
              <w:rPr>
                <w:rFonts w:ascii="Tahoma" w:hAnsi="Tahoma" w:cs="Tahoma"/>
                <w:color w:val="000000" w:themeColor="text1"/>
                <w:sz w:val="20"/>
                <w:szCs w:val="20"/>
              </w:rPr>
              <w:t>Measured By</w:t>
            </w:r>
          </w:p>
        </w:tc>
      </w:tr>
      <w:tr w:rsidRPr="006D144A" w:rsidR="00B728C5" w:rsidTr="6C260439" w14:paraId="611F5796" w14:textId="77777777">
        <w:trPr>
          <w:cantSplit/>
          <w:trHeight w:val="1134"/>
        </w:trPr>
        <w:tc>
          <w:tcPr>
            <w:tcW w:w="6639" w:type="dxa"/>
            <w:gridSpan w:val="2"/>
            <w:vMerge/>
            <w:tcMar/>
          </w:tcPr>
          <w:p w:rsidRPr="006D144A" w:rsidR="00B728C5" w:rsidP="00095CD9" w:rsidRDefault="00B728C5" w14:paraId="65FF1159" w14:textId="77777777">
            <w:pPr>
              <w:spacing w:after="160" w:line="259" w:lineRule="auto"/>
              <w:rPr>
                <w:rFonts w:ascii="Tahoma" w:hAnsi="Tahoma" w:cs="Tahoma"/>
                <w:color w:val="000000" w:themeColor="text1"/>
                <w:sz w:val="20"/>
                <w:szCs w:val="20"/>
              </w:rPr>
            </w:pPr>
          </w:p>
        </w:tc>
        <w:tc>
          <w:tcPr>
            <w:tcW w:w="650" w:type="dxa"/>
            <w:shd w:val="clear" w:color="auto" w:fill="5B9BD5" w:themeFill="accent5"/>
            <w:tcMar/>
            <w:textDirection w:val="tbRl"/>
          </w:tcPr>
          <w:p w:rsidRPr="006D144A" w:rsidR="00B728C5" w:rsidP="00095CD9" w:rsidRDefault="00B728C5" w14:paraId="0549620C" w14:textId="77777777">
            <w:pPr>
              <w:spacing w:after="160" w:line="259" w:lineRule="auto"/>
              <w:ind w:left="113" w:right="113"/>
              <w:jc w:val="center"/>
              <w:rPr>
                <w:rFonts w:ascii="Tahoma" w:hAnsi="Tahoma" w:cs="Tahoma"/>
                <w:color w:val="000000" w:themeColor="text1"/>
                <w:sz w:val="20"/>
                <w:szCs w:val="20"/>
              </w:rPr>
            </w:pPr>
            <w:r w:rsidRPr="006D144A">
              <w:rPr>
                <w:rFonts w:ascii="Tahoma" w:hAnsi="Tahoma" w:cs="Tahoma"/>
                <w:color w:val="000000" w:themeColor="text1"/>
                <w:sz w:val="20"/>
                <w:szCs w:val="20"/>
              </w:rPr>
              <w:t>Essential</w:t>
            </w:r>
          </w:p>
        </w:tc>
        <w:tc>
          <w:tcPr>
            <w:tcW w:w="650" w:type="dxa"/>
            <w:shd w:val="clear" w:color="auto" w:fill="5B9BD5" w:themeFill="accent5"/>
            <w:tcMar/>
            <w:textDirection w:val="tbRl"/>
          </w:tcPr>
          <w:p w:rsidRPr="006D144A" w:rsidR="00B728C5" w:rsidP="00095CD9" w:rsidRDefault="00B728C5" w14:paraId="6B430A3F" w14:textId="77777777">
            <w:pPr>
              <w:spacing w:after="160" w:line="259" w:lineRule="auto"/>
              <w:ind w:left="113" w:right="113"/>
              <w:jc w:val="center"/>
              <w:rPr>
                <w:rFonts w:ascii="Tahoma" w:hAnsi="Tahoma" w:cs="Tahoma"/>
                <w:color w:val="000000" w:themeColor="text1"/>
                <w:sz w:val="20"/>
                <w:szCs w:val="20"/>
              </w:rPr>
            </w:pPr>
            <w:r w:rsidRPr="006D144A">
              <w:rPr>
                <w:rFonts w:ascii="Tahoma" w:hAnsi="Tahoma" w:cs="Tahoma"/>
                <w:color w:val="000000" w:themeColor="text1"/>
                <w:sz w:val="20"/>
                <w:szCs w:val="20"/>
              </w:rPr>
              <w:t>Desirable</w:t>
            </w:r>
          </w:p>
        </w:tc>
        <w:tc>
          <w:tcPr>
            <w:tcW w:w="650" w:type="dxa"/>
            <w:shd w:val="clear" w:color="auto" w:fill="D9D9D9" w:themeFill="background1" w:themeFillShade="D9"/>
            <w:tcMar/>
            <w:textDirection w:val="tbRl"/>
          </w:tcPr>
          <w:p w:rsidRPr="006D144A" w:rsidR="00B728C5" w:rsidP="00095CD9" w:rsidRDefault="00B728C5" w14:paraId="05ED1351" w14:textId="77777777">
            <w:pPr>
              <w:spacing w:after="160" w:line="259" w:lineRule="auto"/>
              <w:ind w:left="113" w:right="113"/>
              <w:jc w:val="center"/>
              <w:rPr>
                <w:rFonts w:ascii="Tahoma" w:hAnsi="Tahoma" w:cs="Tahoma"/>
                <w:color w:val="000000" w:themeColor="text1"/>
                <w:sz w:val="20"/>
                <w:szCs w:val="20"/>
              </w:rPr>
            </w:pPr>
            <w:r w:rsidRPr="006D144A">
              <w:rPr>
                <w:rFonts w:ascii="Tahoma" w:hAnsi="Tahoma" w:cs="Tahoma"/>
                <w:color w:val="000000" w:themeColor="text1"/>
                <w:sz w:val="20"/>
                <w:szCs w:val="20"/>
              </w:rPr>
              <w:t>Application</w:t>
            </w:r>
          </w:p>
        </w:tc>
        <w:tc>
          <w:tcPr>
            <w:tcW w:w="650" w:type="dxa"/>
            <w:shd w:val="clear" w:color="auto" w:fill="D9D9D9" w:themeFill="background1" w:themeFillShade="D9"/>
            <w:tcMar/>
            <w:textDirection w:val="tbRl"/>
          </w:tcPr>
          <w:p w:rsidRPr="006D144A" w:rsidR="00B728C5" w:rsidP="00095CD9" w:rsidRDefault="00B728C5" w14:paraId="730ACAC9" w14:textId="77777777">
            <w:pPr>
              <w:spacing w:after="160" w:line="259" w:lineRule="auto"/>
              <w:ind w:left="113" w:right="113"/>
              <w:jc w:val="center"/>
              <w:rPr>
                <w:rFonts w:ascii="Tahoma" w:hAnsi="Tahoma" w:cs="Tahoma"/>
                <w:color w:val="000000" w:themeColor="text1"/>
                <w:sz w:val="20"/>
                <w:szCs w:val="20"/>
              </w:rPr>
            </w:pPr>
            <w:r w:rsidRPr="006D144A">
              <w:rPr>
                <w:rFonts w:ascii="Tahoma" w:hAnsi="Tahoma" w:cs="Tahoma"/>
                <w:color w:val="000000" w:themeColor="text1"/>
                <w:sz w:val="20"/>
                <w:szCs w:val="20"/>
              </w:rPr>
              <w:t>Interview Process</w:t>
            </w:r>
          </w:p>
        </w:tc>
        <w:tc>
          <w:tcPr>
            <w:tcW w:w="650" w:type="dxa"/>
            <w:shd w:val="clear" w:color="auto" w:fill="D9D9D9" w:themeFill="background1" w:themeFillShade="D9"/>
            <w:tcMar/>
            <w:textDirection w:val="tbRl"/>
          </w:tcPr>
          <w:p w:rsidRPr="006D144A" w:rsidR="00B728C5" w:rsidP="00095CD9" w:rsidRDefault="00B728C5" w14:paraId="0012825A" w14:textId="77777777">
            <w:pPr>
              <w:spacing w:after="160" w:line="259" w:lineRule="auto"/>
              <w:ind w:left="113" w:right="113"/>
              <w:jc w:val="center"/>
              <w:rPr>
                <w:rFonts w:ascii="Tahoma" w:hAnsi="Tahoma" w:cs="Tahoma"/>
                <w:color w:val="000000" w:themeColor="text1"/>
                <w:sz w:val="20"/>
                <w:szCs w:val="20"/>
              </w:rPr>
            </w:pPr>
            <w:r w:rsidRPr="006D144A">
              <w:rPr>
                <w:rFonts w:ascii="Tahoma" w:hAnsi="Tahoma" w:cs="Tahoma"/>
                <w:color w:val="000000" w:themeColor="text1"/>
                <w:sz w:val="20"/>
                <w:szCs w:val="20"/>
              </w:rPr>
              <w:t>References</w:t>
            </w:r>
          </w:p>
        </w:tc>
      </w:tr>
      <w:tr w:rsidRPr="006D144A" w:rsidR="00B728C5" w:rsidTr="6C260439" w14:paraId="077EDE2D" w14:textId="77777777">
        <w:tc>
          <w:tcPr>
            <w:tcW w:w="9889" w:type="dxa"/>
            <w:gridSpan w:val="7"/>
            <w:shd w:val="clear" w:color="auto" w:fill="D9D9D9" w:themeFill="background1" w:themeFillShade="D9"/>
            <w:tcMar/>
          </w:tcPr>
          <w:p w:rsidRPr="006D144A" w:rsidR="00B728C5" w:rsidP="00095CD9" w:rsidRDefault="00B728C5" w14:paraId="0A700BBC" w14:textId="77777777">
            <w:pPr>
              <w:spacing w:after="160" w:line="259" w:lineRule="auto"/>
              <w:jc w:val="center"/>
              <w:rPr>
                <w:rFonts w:ascii="Tahoma" w:hAnsi="Tahoma" w:cs="Tahoma"/>
                <w:b/>
                <w:color w:val="44546A" w:themeColor="text2"/>
                <w:sz w:val="20"/>
                <w:szCs w:val="20"/>
              </w:rPr>
            </w:pPr>
            <w:r w:rsidRPr="006D144A">
              <w:rPr>
                <w:rFonts w:ascii="Tahoma" w:hAnsi="Tahoma" w:cs="Tahoma"/>
                <w:b/>
                <w:color w:val="44546A" w:themeColor="text2"/>
                <w:sz w:val="20"/>
                <w:szCs w:val="20"/>
              </w:rPr>
              <w:t>Qualifications and Training</w:t>
            </w:r>
          </w:p>
        </w:tc>
      </w:tr>
      <w:tr w:rsidRPr="006D144A" w:rsidR="00B728C5" w:rsidTr="6C260439" w14:paraId="5ABAC090" w14:textId="77777777">
        <w:tc>
          <w:tcPr>
            <w:tcW w:w="630" w:type="dxa"/>
            <w:tcMar/>
          </w:tcPr>
          <w:p w:rsidRPr="006D144A" w:rsidR="00B728C5" w:rsidP="00095CD9" w:rsidRDefault="00B728C5" w14:paraId="291E24A3"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1</w:t>
            </w:r>
          </w:p>
        </w:tc>
        <w:tc>
          <w:tcPr>
            <w:tcW w:w="6009" w:type="dxa"/>
            <w:tcMar/>
          </w:tcPr>
          <w:p w:rsidRPr="006D144A" w:rsidR="00B728C5" w:rsidP="00095CD9" w:rsidRDefault="00B728C5" w14:paraId="04705537" w14:textId="77777777">
            <w:pPr>
              <w:spacing w:after="160" w:line="259" w:lineRule="auto"/>
              <w:rPr>
                <w:rFonts w:asciiTheme="minorHAnsi" w:hAnsiTheme="minorHAnsi" w:cstheme="minorBidi"/>
                <w:sz w:val="22"/>
                <w:szCs w:val="22"/>
              </w:rPr>
            </w:pPr>
            <w:r w:rsidRPr="006D144A">
              <w:rPr>
                <w:rFonts w:asciiTheme="minorHAnsi" w:hAnsiTheme="minorHAnsi" w:cstheme="minorBidi"/>
                <w:sz w:val="22"/>
                <w:szCs w:val="22"/>
              </w:rPr>
              <w:t>Right to work in the UK</w:t>
            </w:r>
          </w:p>
        </w:tc>
        <w:tc>
          <w:tcPr>
            <w:tcW w:w="650" w:type="dxa"/>
            <w:shd w:val="clear" w:color="auto" w:fill="5B9BD5" w:themeFill="accent5"/>
            <w:tcMar/>
          </w:tcPr>
          <w:p w:rsidRPr="006D144A" w:rsidR="00B728C5" w:rsidP="00095CD9" w:rsidRDefault="00B728C5" w14:paraId="6481C3D8"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B728C5" w:rsidP="00095CD9" w:rsidRDefault="00B728C5" w14:paraId="61431D65"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66CB830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286FA859"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5E9A2643" w14:textId="77777777">
            <w:pPr>
              <w:spacing w:after="160" w:line="259" w:lineRule="auto"/>
              <w:rPr>
                <w:rFonts w:ascii="Tahoma" w:hAnsi="Tahoma" w:cs="Tahoma"/>
                <w:color w:val="000000" w:themeColor="text1"/>
                <w:sz w:val="20"/>
                <w:szCs w:val="20"/>
              </w:rPr>
            </w:pPr>
          </w:p>
        </w:tc>
      </w:tr>
      <w:tr w:rsidRPr="006D144A" w:rsidR="00B728C5" w:rsidTr="6C260439" w14:paraId="3F08B6A2" w14:textId="77777777">
        <w:tc>
          <w:tcPr>
            <w:tcW w:w="630" w:type="dxa"/>
            <w:tcMar/>
          </w:tcPr>
          <w:p w:rsidRPr="006D144A" w:rsidR="00B728C5" w:rsidP="00095CD9" w:rsidRDefault="00B728C5" w14:paraId="497A478D"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2</w:t>
            </w:r>
          </w:p>
        </w:tc>
        <w:tc>
          <w:tcPr>
            <w:tcW w:w="6009" w:type="dxa"/>
            <w:tcMar/>
          </w:tcPr>
          <w:p w:rsidRPr="006D144A" w:rsidR="00B728C5" w:rsidP="6C260439" w:rsidRDefault="00B728C5" w14:paraId="7317D3FF" w14:textId="7A7532C0">
            <w:pPr>
              <w:spacing w:after="160" w:line="259" w:lineRule="auto"/>
              <w:rPr>
                <w:rFonts w:ascii="Calibri" w:hAnsi="Calibri" w:cs="" w:asciiTheme="minorAscii" w:hAnsiTheme="minorAscii" w:cstheme="minorBidi"/>
                <w:sz w:val="22"/>
                <w:szCs w:val="22"/>
              </w:rPr>
            </w:pPr>
            <w:r w:rsidRPr="6C260439" w:rsidR="70943001">
              <w:rPr>
                <w:rFonts w:ascii="Calibri" w:hAnsi="Calibri" w:cs="" w:asciiTheme="minorAscii" w:hAnsiTheme="minorAscii" w:cstheme="minorBidi"/>
                <w:sz w:val="22"/>
                <w:szCs w:val="22"/>
              </w:rPr>
              <w:t>Five GCSEs Grade C/4 and above or their equivalent including Maths and English</w:t>
            </w:r>
          </w:p>
        </w:tc>
        <w:tc>
          <w:tcPr>
            <w:tcW w:w="650" w:type="dxa"/>
            <w:shd w:val="clear" w:color="auto" w:fill="5B9BD5" w:themeFill="accent5"/>
            <w:tcMar/>
          </w:tcPr>
          <w:p w:rsidRPr="006D144A" w:rsidR="00B728C5" w:rsidP="00095CD9" w:rsidRDefault="00B728C5" w14:paraId="742CCD6D"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B728C5" w:rsidP="00095CD9" w:rsidRDefault="00B728C5" w14:paraId="75D1CF19"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0D02DFB5"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424CCC57"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1747F82E" w14:textId="77777777">
            <w:pPr>
              <w:spacing w:after="160" w:line="259" w:lineRule="auto"/>
              <w:rPr>
                <w:rFonts w:ascii="Tahoma" w:hAnsi="Tahoma" w:cs="Tahoma"/>
                <w:color w:val="000000" w:themeColor="text1"/>
                <w:sz w:val="20"/>
                <w:szCs w:val="20"/>
              </w:rPr>
            </w:pPr>
          </w:p>
        </w:tc>
      </w:tr>
      <w:tr w:rsidRPr="006D144A" w:rsidR="00B728C5" w:rsidTr="6C260439" w14:paraId="18A1FF52" w14:textId="77777777">
        <w:tc>
          <w:tcPr>
            <w:tcW w:w="630" w:type="dxa"/>
            <w:tcMar/>
          </w:tcPr>
          <w:p w:rsidR="00B728C5" w:rsidP="00095CD9" w:rsidRDefault="00B728C5" w14:paraId="4C5327FD" w14:textId="77777777">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3</w:t>
            </w:r>
          </w:p>
        </w:tc>
        <w:tc>
          <w:tcPr>
            <w:tcW w:w="6009" w:type="dxa"/>
            <w:tcMar/>
          </w:tcPr>
          <w:p w:rsidRPr="006D144A" w:rsidR="00B728C5" w:rsidP="00095CD9" w:rsidRDefault="00B728C5" w14:paraId="2D31E529" w14:textId="77777777">
            <w:pPr>
              <w:widowControl w:val="0"/>
              <w:autoSpaceDE w:val="0"/>
              <w:autoSpaceDN w:val="0"/>
              <w:spacing w:after="160" w:line="259" w:lineRule="auto"/>
              <w:rPr>
                <w:rFonts w:asciiTheme="minorHAnsi" w:hAnsiTheme="minorHAnsi"/>
                <w:kern w:val="28"/>
                <w:sz w:val="22"/>
                <w:szCs w:val="22"/>
              </w:rPr>
            </w:pPr>
            <w:r>
              <w:rPr>
                <w:rFonts w:asciiTheme="minorHAnsi" w:hAnsiTheme="minorHAnsi"/>
                <w:kern w:val="28"/>
                <w:sz w:val="22"/>
                <w:szCs w:val="22"/>
              </w:rPr>
              <w:t>First Aid at Work qualification (Trust will pay for the training and qualification)</w:t>
            </w:r>
          </w:p>
        </w:tc>
        <w:tc>
          <w:tcPr>
            <w:tcW w:w="650" w:type="dxa"/>
            <w:shd w:val="clear" w:color="auto" w:fill="5B9BD5" w:themeFill="accent5"/>
            <w:tcMar/>
          </w:tcPr>
          <w:p w:rsidRPr="006D144A" w:rsidR="00B728C5" w:rsidP="00095CD9" w:rsidRDefault="00B728C5" w14:paraId="6E311DF9" w14:textId="77777777">
            <w:pPr>
              <w:spacing w:after="160" w:line="259" w:lineRule="auto"/>
              <w:rPr>
                <w:rFonts w:ascii="Wingdings" w:hAnsi="Wingdings" w:eastAsia="Wingdings" w:cs="Wingdings"/>
                <w:sz w:val="22"/>
                <w:szCs w:val="22"/>
              </w:rPr>
            </w:pPr>
          </w:p>
        </w:tc>
        <w:tc>
          <w:tcPr>
            <w:tcW w:w="650" w:type="dxa"/>
            <w:shd w:val="clear" w:color="auto" w:fill="5B9BD5" w:themeFill="accent5"/>
            <w:tcMar/>
          </w:tcPr>
          <w:p w:rsidRPr="006D144A" w:rsidR="00B728C5" w:rsidP="00095CD9" w:rsidRDefault="00B728C5" w14:paraId="6D57CF9E"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5CC4CB78"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04BEAA2A"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2192D27E" w14:textId="77777777">
            <w:pPr>
              <w:spacing w:after="160" w:line="259" w:lineRule="auto"/>
              <w:rPr>
                <w:rFonts w:ascii="Tahoma" w:hAnsi="Tahoma" w:cs="Tahoma"/>
                <w:color w:val="000000" w:themeColor="text1"/>
                <w:sz w:val="20"/>
                <w:szCs w:val="20"/>
              </w:rPr>
            </w:pPr>
          </w:p>
        </w:tc>
      </w:tr>
      <w:tr w:rsidRPr="006D144A" w:rsidR="00B728C5" w:rsidTr="6C260439" w14:paraId="755330EC" w14:textId="77777777">
        <w:tc>
          <w:tcPr>
            <w:tcW w:w="630" w:type="dxa"/>
            <w:tcMar/>
          </w:tcPr>
          <w:p w:rsidRPr="006D144A" w:rsidR="00B728C5" w:rsidP="00095CD9" w:rsidRDefault="00B728C5" w14:paraId="19CCB493" w14:textId="77777777">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4</w:t>
            </w:r>
          </w:p>
        </w:tc>
        <w:tc>
          <w:tcPr>
            <w:tcW w:w="6009" w:type="dxa"/>
            <w:tcMar/>
          </w:tcPr>
          <w:p w:rsidRPr="006D144A" w:rsidR="00B728C5" w:rsidP="00095CD9" w:rsidRDefault="00B728C5" w14:paraId="5D381F54" w14:textId="77777777">
            <w:pPr>
              <w:widowControl w:val="0"/>
              <w:autoSpaceDE w:val="0"/>
              <w:autoSpaceDN w:val="0"/>
              <w:spacing w:after="160" w:line="259" w:lineRule="auto"/>
              <w:rPr>
                <w:rFonts w:asciiTheme="minorHAnsi" w:hAnsiTheme="minorHAnsi"/>
                <w:kern w:val="28"/>
                <w:sz w:val="22"/>
                <w:szCs w:val="22"/>
              </w:rPr>
            </w:pPr>
            <w:r>
              <w:rPr>
                <w:rFonts w:asciiTheme="minorHAnsi" w:hAnsiTheme="minorHAnsi"/>
                <w:kern w:val="28"/>
                <w:sz w:val="22"/>
                <w:szCs w:val="22"/>
              </w:rPr>
              <w:t>Further qualification in Education</w:t>
            </w:r>
          </w:p>
        </w:tc>
        <w:tc>
          <w:tcPr>
            <w:tcW w:w="650" w:type="dxa"/>
            <w:shd w:val="clear" w:color="auto" w:fill="5B9BD5" w:themeFill="accent5"/>
            <w:tcMar/>
          </w:tcPr>
          <w:p w:rsidRPr="006D144A" w:rsidR="00B728C5" w:rsidP="00095CD9" w:rsidRDefault="00B728C5" w14:paraId="4D16AEA2" w14:textId="77777777">
            <w:pPr>
              <w:spacing w:after="160" w:line="259" w:lineRule="auto"/>
              <w:rPr>
                <w:rFonts w:ascii="Tahoma" w:hAnsi="Tahoma" w:cs="Tahoma"/>
                <w:color w:val="000000" w:themeColor="text1"/>
                <w:sz w:val="20"/>
                <w:szCs w:val="20"/>
              </w:rPr>
            </w:pPr>
          </w:p>
        </w:tc>
        <w:tc>
          <w:tcPr>
            <w:tcW w:w="650" w:type="dxa"/>
            <w:shd w:val="clear" w:color="auto" w:fill="5B9BD5" w:themeFill="accent5"/>
            <w:tcMar/>
          </w:tcPr>
          <w:p w:rsidRPr="006D144A" w:rsidR="00B728C5" w:rsidP="00095CD9" w:rsidRDefault="00B728C5" w14:paraId="7A3663E0"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13A27F37"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5BF717C0"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3157187D" w14:textId="77777777">
            <w:pPr>
              <w:spacing w:after="160" w:line="259" w:lineRule="auto"/>
              <w:rPr>
                <w:rFonts w:ascii="Tahoma" w:hAnsi="Tahoma" w:cs="Tahoma"/>
                <w:color w:val="000000" w:themeColor="text1"/>
                <w:sz w:val="20"/>
                <w:szCs w:val="20"/>
              </w:rPr>
            </w:pPr>
          </w:p>
        </w:tc>
      </w:tr>
      <w:tr w:rsidRPr="006D144A" w:rsidR="00B728C5" w:rsidTr="6C260439" w14:paraId="030C1975" w14:textId="77777777">
        <w:tc>
          <w:tcPr>
            <w:tcW w:w="9889" w:type="dxa"/>
            <w:gridSpan w:val="7"/>
            <w:shd w:val="clear" w:color="auto" w:fill="D9D9D9" w:themeFill="background1" w:themeFillShade="D9"/>
            <w:tcMar/>
          </w:tcPr>
          <w:p w:rsidRPr="006D144A" w:rsidR="00B728C5" w:rsidP="00095CD9" w:rsidRDefault="00B728C5" w14:paraId="1388D2CF" w14:textId="77777777">
            <w:pPr>
              <w:spacing w:after="160" w:line="259" w:lineRule="auto"/>
              <w:jc w:val="center"/>
              <w:rPr>
                <w:rFonts w:ascii="Tahoma" w:hAnsi="Tahoma" w:cs="Tahoma"/>
                <w:color w:val="C00000"/>
                <w:sz w:val="20"/>
                <w:szCs w:val="20"/>
              </w:rPr>
            </w:pPr>
            <w:r w:rsidRPr="006D144A">
              <w:rPr>
                <w:rFonts w:ascii="Tahoma" w:hAnsi="Tahoma" w:cs="Tahoma"/>
                <w:b/>
                <w:color w:val="44546A" w:themeColor="text2"/>
                <w:sz w:val="20"/>
                <w:szCs w:val="20"/>
              </w:rPr>
              <w:t>Professional Experience and Knowledge</w:t>
            </w:r>
          </w:p>
        </w:tc>
      </w:tr>
      <w:tr w:rsidRPr="006D144A" w:rsidR="00AB3C1E" w:rsidTr="6C260439" w14:paraId="7A99CCC1" w14:textId="77777777">
        <w:tc>
          <w:tcPr>
            <w:tcW w:w="630" w:type="dxa"/>
            <w:tcMar/>
          </w:tcPr>
          <w:p w:rsidRPr="006D144A" w:rsidR="00AB3C1E" w:rsidP="00095CD9" w:rsidRDefault="00CE3AFC" w14:paraId="2CCB9F23" w14:textId="0CF723E5">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w:t>
            </w:r>
          </w:p>
        </w:tc>
        <w:tc>
          <w:tcPr>
            <w:tcW w:w="6009" w:type="dxa"/>
            <w:tcMar/>
          </w:tcPr>
          <w:p w:rsidR="00AB3C1E" w:rsidP="00095CD9" w:rsidRDefault="00703720" w14:paraId="1AA4D590" w14:textId="76BA8B0B">
            <w:pPr>
              <w:spacing w:after="160" w:line="259" w:lineRule="auto"/>
              <w:rPr>
                <w:rFonts w:asciiTheme="minorHAnsi" w:hAnsiTheme="minorHAnsi" w:cstheme="minorBidi"/>
                <w:sz w:val="22"/>
                <w:szCs w:val="22"/>
              </w:rPr>
            </w:pPr>
            <w:r>
              <w:rPr>
                <w:rFonts w:asciiTheme="minorHAnsi" w:hAnsiTheme="minorHAnsi" w:cstheme="minorBidi"/>
                <w:sz w:val="22"/>
                <w:szCs w:val="22"/>
              </w:rPr>
              <w:t xml:space="preserve">Have a good understanding of the Trust’s organisation, </w:t>
            </w:r>
            <w:proofErr w:type="gramStart"/>
            <w:r>
              <w:rPr>
                <w:rFonts w:asciiTheme="minorHAnsi" w:hAnsiTheme="minorHAnsi" w:cstheme="minorBidi"/>
                <w:sz w:val="22"/>
                <w:szCs w:val="22"/>
              </w:rPr>
              <w:t>activities</w:t>
            </w:r>
            <w:proofErr w:type="gramEnd"/>
            <w:r>
              <w:rPr>
                <w:rFonts w:asciiTheme="minorHAnsi" w:hAnsiTheme="minorHAnsi" w:cstheme="minorBidi"/>
                <w:sz w:val="22"/>
                <w:szCs w:val="22"/>
              </w:rPr>
              <w:t xml:space="preserve"> and policies, particularly relevant to SENDCO and inclusion</w:t>
            </w:r>
          </w:p>
        </w:tc>
        <w:tc>
          <w:tcPr>
            <w:tcW w:w="650" w:type="dxa"/>
            <w:shd w:val="clear" w:color="auto" w:fill="5B9BD5" w:themeFill="accent5"/>
            <w:tcMar/>
          </w:tcPr>
          <w:p w:rsidRPr="006D144A" w:rsidR="00AB3C1E" w:rsidP="00095CD9" w:rsidRDefault="00703720" w14:paraId="40A1B29B" w14:textId="090DEFF0">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AB3C1E" w:rsidP="00095CD9" w:rsidRDefault="00AB3C1E" w14:paraId="164DAE1E"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AB3C1E" w:rsidP="00095CD9" w:rsidRDefault="00AB3C1E" w14:paraId="3D1D6527"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AB3C1E" w:rsidP="00095CD9" w:rsidRDefault="00AB3C1E" w14:paraId="2BBE621C"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AB3C1E" w:rsidP="00095CD9" w:rsidRDefault="00AB3C1E" w14:paraId="41C696F3" w14:textId="77777777">
            <w:pPr>
              <w:spacing w:after="160" w:line="259" w:lineRule="auto"/>
              <w:rPr>
                <w:rFonts w:ascii="Tahoma" w:hAnsi="Tahoma" w:cs="Tahoma"/>
                <w:color w:val="000000" w:themeColor="text1"/>
                <w:sz w:val="20"/>
                <w:szCs w:val="20"/>
              </w:rPr>
            </w:pPr>
          </w:p>
        </w:tc>
      </w:tr>
      <w:tr w:rsidRPr="006D144A" w:rsidR="00703720" w:rsidTr="6C260439" w14:paraId="26B2787F" w14:textId="77777777">
        <w:tc>
          <w:tcPr>
            <w:tcW w:w="630" w:type="dxa"/>
            <w:tcMar/>
          </w:tcPr>
          <w:p w:rsidRPr="006D144A" w:rsidR="00703720" w:rsidP="00095CD9" w:rsidRDefault="00CE3AFC" w14:paraId="3CE32E5B" w14:textId="60437A1D">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2</w:t>
            </w:r>
          </w:p>
        </w:tc>
        <w:tc>
          <w:tcPr>
            <w:tcW w:w="6009" w:type="dxa"/>
            <w:tcMar/>
          </w:tcPr>
          <w:p w:rsidR="00703720" w:rsidP="00095CD9" w:rsidRDefault="00703720" w14:paraId="72763E6F" w14:textId="6C09196D">
            <w:pPr>
              <w:spacing w:after="160" w:line="259" w:lineRule="auto"/>
              <w:rPr>
                <w:rFonts w:asciiTheme="minorHAnsi" w:hAnsiTheme="minorHAnsi" w:cstheme="minorBidi"/>
                <w:sz w:val="22"/>
                <w:szCs w:val="22"/>
              </w:rPr>
            </w:pPr>
            <w:r>
              <w:rPr>
                <w:rFonts w:asciiTheme="minorHAnsi" w:hAnsiTheme="minorHAnsi" w:cstheme="minorBidi"/>
                <w:sz w:val="22"/>
                <w:szCs w:val="22"/>
              </w:rPr>
              <w:t>Awareness of local and national frameworks for special education needs and SEND</w:t>
            </w:r>
          </w:p>
        </w:tc>
        <w:tc>
          <w:tcPr>
            <w:tcW w:w="650" w:type="dxa"/>
            <w:shd w:val="clear" w:color="auto" w:fill="5B9BD5" w:themeFill="accent5"/>
            <w:tcMar/>
          </w:tcPr>
          <w:p w:rsidRPr="006D144A" w:rsidR="00703720" w:rsidP="00095CD9" w:rsidRDefault="00703720" w14:paraId="3D461F50" w14:textId="77777777">
            <w:pPr>
              <w:spacing w:after="160" w:line="259" w:lineRule="auto"/>
              <w:rPr>
                <w:rFonts w:ascii="Wingdings" w:hAnsi="Wingdings" w:eastAsia="Wingdings" w:cs="Wingdings"/>
                <w:sz w:val="22"/>
                <w:szCs w:val="22"/>
              </w:rPr>
            </w:pPr>
          </w:p>
        </w:tc>
        <w:tc>
          <w:tcPr>
            <w:tcW w:w="650" w:type="dxa"/>
            <w:shd w:val="clear" w:color="auto" w:fill="5B9BD5" w:themeFill="accent5"/>
            <w:tcMar/>
          </w:tcPr>
          <w:p w:rsidRPr="006D144A" w:rsidR="00703720" w:rsidP="00095CD9" w:rsidRDefault="00703720" w14:paraId="462C049F" w14:textId="7C314416">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703720" w:rsidP="00095CD9" w:rsidRDefault="00703720" w14:paraId="21BA2952"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703720" w:rsidP="00095CD9" w:rsidRDefault="00703720" w14:paraId="7DCFF54B"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703720" w:rsidP="00095CD9" w:rsidRDefault="00703720" w14:paraId="2E023B87" w14:textId="77777777">
            <w:pPr>
              <w:spacing w:after="160" w:line="259" w:lineRule="auto"/>
              <w:rPr>
                <w:rFonts w:ascii="Tahoma" w:hAnsi="Tahoma" w:cs="Tahoma"/>
                <w:color w:val="000000" w:themeColor="text1"/>
                <w:sz w:val="20"/>
                <w:szCs w:val="20"/>
              </w:rPr>
            </w:pPr>
          </w:p>
        </w:tc>
      </w:tr>
      <w:tr w:rsidRPr="006D144A" w:rsidR="003A1AF1" w:rsidTr="6C260439" w14:paraId="316DA7B7" w14:textId="77777777">
        <w:tc>
          <w:tcPr>
            <w:tcW w:w="630" w:type="dxa"/>
            <w:tcMar/>
          </w:tcPr>
          <w:p w:rsidRPr="006D144A" w:rsidR="003A1AF1" w:rsidP="00095CD9" w:rsidRDefault="00CE3AFC" w14:paraId="2AF21491" w14:textId="17B0A08D">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3</w:t>
            </w:r>
          </w:p>
        </w:tc>
        <w:tc>
          <w:tcPr>
            <w:tcW w:w="6009" w:type="dxa"/>
            <w:tcMar/>
          </w:tcPr>
          <w:p w:rsidR="003A1AF1" w:rsidP="00095CD9" w:rsidRDefault="003A1AF1" w14:paraId="240BCE07" w14:textId="33B2CCD3">
            <w:pPr>
              <w:spacing w:after="160" w:line="259" w:lineRule="auto"/>
              <w:rPr>
                <w:rFonts w:asciiTheme="minorHAnsi" w:hAnsiTheme="minorHAnsi" w:cstheme="minorBidi"/>
                <w:sz w:val="22"/>
                <w:szCs w:val="22"/>
              </w:rPr>
            </w:pPr>
            <w:r>
              <w:rPr>
                <w:rFonts w:asciiTheme="minorHAnsi" w:hAnsiTheme="minorHAnsi" w:cstheme="minorBidi"/>
                <w:sz w:val="22"/>
                <w:szCs w:val="22"/>
              </w:rPr>
              <w:t>Understand behaviour management strategic and the ability to implement them effectively</w:t>
            </w:r>
          </w:p>
        </w:tc>
        <w:tc>
          <w:tcPr>
            <w:tcW w:w="650" w:type="dxa"/>
            <w:shd w:val="clear" w:color="auto" w:fill="5B9BD5" w:themeFill="accent5"/>
            <w:tcMar/>
          </w:tcPr>
          <w:p w:rsidRPr="006D144A" w:rsidR="003A1AF1" w:rsidP="00095CD9" w:rsidRDefault="00BD00BF" w14:paraId="73EBA3BA" w14:textId="222BEFC3">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3A1AF1" w:rsidP="00095CD9" w:rsidRDefault="003A1AF1" w14:paraId="31F517D3"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3A1AF1" w:rsidP="00095CD9" w:rsidRDefault="003A1AF1" w14:paraId="229FB9DE"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3A1AF1" w:rsidP="00095CD9" w:rsidRDefault="003A1AF1" w14:paraId="64AA46AC"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3A1AF1" w:rsidP="00095CD9" w:rsidRDefault="003A1AF1" w14:paraId="73662A32" w14:textId="77777777">
            <w:pPr>
              <w:spacing w:after="160" w:line="259" w:lineRule="auto"/>
              <w:rPr>
                <w:rFonts w:ascii="Tahoma" w:hAnsi="Tahoma" w:cs="Tahoma"/>
                <w:color w:val="000000" w:themeColor="text1"/>
                <w:sz w:val="20"/>
                <w:szCs w:val="20"/>
              </w:rPr>
            </w:pPr>
          </w:p>
        </w:tc>
      </w:tr>
      <w:tr w:rsidRPr="006D144A" w:rsidR="00BD00BF" w:rsidTr="6C260439" w14:paraId="21015B53" w14:textId="77777777">
        <w:tc>
          <w:tcPr>
            <w:tcW w:w="630" w:type="dxa"/>
            <w:tcMar/>
          </w:tcPr>
          <w:p w:rsidRPr="006D144A" w:rsidR="00BD00BF" w:rsidP="00095CD9" w:rsidRDefault="00CE3AFC" w14:paraId="3D03C221" w14:textId="6E0BF7EB">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4</w:t>
            </w:r>
          </w:p>
        </w:tc>
        <w:tc>
          <w:tcPr>
            <w:tcW w:w="6009" w:type="dxa"/>
            <w:tcMar/>
          </w:tcPr>
          <w:p w:rsidR="00BD00BF" w:rsidP="00095CD9" w:rsidRDefault="00BD00BF" w14:paraId="543B3EA2" w14:textId="1D4D1B23">
            <w:pPr>
              <w:spacing w:after="160" w:line="259" w:lineRule="auto"/>
              <w:rPr>
                <w:rFonts w:asciiTheme="minorHAnsi" w:hAnsiTheme="minorHAnsi" w:cstheme="minorBidi"/>
                <w:sz w:val="22"/>
                <w:szCs w:val="22"/>
              </w:rPr>
            </w:pPr>
            <w:r>
              <w:rPr>
                <w:rFonts w:asciiTheme="minorHAnsi" w:hAnsiTheme="minorHAnsi" w:cstheme="minorBidi"/>
                <w:sz w:val="22"/>
                <w:szCs w:val="22"/>
              </w:rPr>
              <w:t>Knowledge to prepare teaching aids and manage learning</w:t>
            </w:r>
          </w:p>
        </w:tc>
        <w:tc>
          <w:tcPr>
            <w:tcW w:w="650" w:type="dxa"/>
            <w:shd w:val="clear" w:color="auto" w:fill="5B9BD5" w:themeFill="accent5"/>
            <w:tcMar/>
          </w:tcPr>
          <w:p w:rsidRPr="006D144A" w:rsidR="00BD00BF" w:rsidP="00095CD9" w:rsidRDefault="00BD00BF" w14:paraId="7FDEB419" w14:textId="77777777">
            <w:pPr>
              <w:spacing w:after="160" w:line="259" w:lineRule="auto"/>
              <w:rPr>
                <w:rFonts w:ascii="Wingdings" w:hAnsi="Wingdings" w:eastAsia="Wingdings" w:cs="Wingdings"/>
                <w:sz w:val="22"/>
                <w:szCs w:val="22"/>
              </w:rPr>
            </w:pPr>
          </w:p>
        </w:tc>
        <w:tc>
          <w:tcPr>
            <w:tcW w:w="650" w:type="dxa"/>
            <w:shd w:val="clear" w:color="auto" w:fill="5B9BD5" w:themeFill="accent5"/>
            <w:tcMar/>
          </w:tcPr>
          <w:p w:rsidRPr="006D144A" w:rsidR="00BD00BF" w:rsidP="00095CD9" w:rsidRDefault="00BD00BF" w14:paraId="1DB02ED3" w14:textId="1C1388B0">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D00BF" w:rsidP="00095CD9" w:rsidRDefault="00BD00BF" w14:paraId="0B01255B"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D00BF" w:rsidP="00095CD9" w:rsidRDefault="00BD00BF" w14:paraId="4602B939"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D00BF" w:rsidP="00095CD9" w:rsidRDefault="00BD00BF" w14:paraId="71889D24" w14:textId="77777777">
            <w:pPr>
              <w:spacing w:after="160" w:line="259" w:lineRule="auto"/>
              <w:rPr>
                <w:rFonts w:ascii="Tahoma" w:hAnsi="Tahoma" w:cs="Tahoma"/>
                <w:color w:val="000000" w:themeColor="text1"/>
                <w:sz w:val="20"/>
                <w:szCs w:val="20"/>
              </w:rPr>
            </w:pPr>
          </w:p>
        </w:tc>
      </w:tr>
      <w:tr w:rsidRPr="006D144A" w:rsidR="00B728C5" w:rsidTr="6C260439" w14:paraId="7C459105" w14:textId="77777777">
        <w:tc>
          <w:tcPr>
            <w:tcW w:w="630" w:type="dxa"/>
            <w:tcMar/>
          </w:tcPr>
          <w:p w:rsidRPr="006D144A" w:rsidR="00B728C5" w:rsidP="00095CD9" w:rsidRDefault="00CE3AFC" w14:paraId="02395135" w14:textId="27409DCB">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5</w:t>
            </w:r>
          </w:p>
        </w:tc>
        <w:tc>
          <w:tcPr>
            <w:tcW w:w="6009" w:type="dxa"/>
            <w:tcMar/>
          </w:tcPr>
          <w:p w:rsidRPr="006D144A" w:rsidR="00B728C5" w:rsidP="00095CD9" w:rsidRDefault="00B728C5" w14:paraId="6BED1E78" w14:textId="77777777">
            <w:pPr>
              <w:spacing w:after="160" w:line="259" w:lineRule="auto"/>
              <w:rPr>
                <w:rFonts w:ascii="Tahoma" w:hAnsi="Tahoma" w:cs="Tahoma"/>
                <w:color w:val="000000" w:themeColor="text1"/>
                <w:sz w:val="20"/>
                <w:szCs w:val="20"/>
              </w:rPr>
            </w:pPr>
            <w:r>
              <w:rPr>
                <w:rFonts w:asciiTheme="minorHAnsi" w:hAnsiTheme="minorHAnsi" w:cstheme="minorBidi"/>
                <w:sz w:val="22"/>
                <w:szCs w:val="22"/>
              </w:rPr>
              <w:t>Ability to instruct and explain tasks clearly and in a concise manner and able to communicate effectively at all levels</w:t>
            </w:r>
          </w:p>
        </w:tc>
        <w:tc>
          <w:tcPr>
            <w:tcW w:w="650" w:type="dxa"/>
            <w:shd w:val="clear" w:color="auto" w:fill="5B9BD5" w:themeFill="accent5"/>
            <w:tcMar/>
          </w:tcPr>
          <w:p w:rsidRPr="006D144A" w:rsidR="00B728C5" w:rsidP="00095CD9" w:rsidRDefault="00B728C5" w14:paraId="02B6C59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B728C5" w:rsidP="00095CD9" w:rsidRDefault="00B728C5" w14:paraId="38C8237A"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7105DA6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0899C060"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0D75D3A8" w14:textId="77777777">
            <w:pPr>
              <w:spacing w:after="160" w:line="259" w:lineRule="auto"/>
              <w:rPr>
                <w:rFonts w:ascii="Tahoma" w:hAnsi="Tahoma" w:cs="Tahoma"/>
                <w:color w:val="000000" w:themeColor="text1"/>
                <w:sz w:val="20"/>
                <w:szCs w:val="20"/>
              </w:rPr>
            </w:pPr>
          </w:p>
        </w:tc>
      </w:tr>
      <w:tr w:rsidRPr="006D144A" w:rsidR="00B728C5" w:rsidTr="6C260439" w14:paraId="4AAFEBD7" w14:textId="77777777">
        <w:tc>
          <w:tcPr>
            <w:tcW w:w="630" w:type="dxa"/>
            <w:tcMar/>
          </w:tcPr>
          <w:p w:rsidRPr="006D144A" w:rsidR="00B728C5" w:rsidP="00095CD9" w:rsidRDefault="00CE3AFC" w14:paraId="13D9677A" w14:textId="0AB5B098">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6</w:t>
            </w:r>
          </w:p>
        </w:tc>
        <w:tc>
          <w:tcPr>
            <w:tcW w:w="6009" w:type="dxa"/>
            <w:tcMar/>
          </w:tcPr>
          <w:p w:rsidRPr="006D144A" w:rsidR="00B728C5" w:rsidP="00095CD9" w:rsidRDefault="00B728C5" w14:paraId="16637423" w14:textId="77777777">
            <w:pPr>
              <w:spacing w:after="160" w:line="259" w:lineRule="auto"/>
              <w:rPr>
                <w:rFonts w:asciiTheme="minorHAnsi" w:hAnsiTheme="minorHAnsi"/>
                <w:sz w:val="22"/>
                <w:szCs w:val="22"/>
              </w:rPr>
            </w:pPr>
            <w:r>
              <w:rPr>
                <w:rFonts w:asciiTheme="minorHAnsi" w:hAnsiTheme="minorHAnsi"/>
                <w:sz w:val="22"/>
                <w:szCs w:val="22"/>
              </w:rPr>
              <w:t>Have good organisational skills</w:t>
            </w:r>
          </w:p>
        </w:tc>
        <w:tc>
          <w:tcPr>
            <w:tcW w:w="650" w:type="dxa"/>
            <w:shd w:val="clear" w:color="auto" w:fill="5B9BD5" w:themeFill="accent5"/>
            <w:tcMar/>
          </w:tcPr>
          <w:p w:rsidRPr="006D144A" w:rsidR="00B728C5" w:rsidP="00095CD9" w:rsidRDefault="00B728C5" w14:paraId="006B1AC4" w14:textId="77777777">
            <w:pPr>
              <w:spacing w:after="160" w:line="259" w:lineRule="auto"/>
              <w:rPr>
                <w:rFonts w:asciiTheme="minorHAnsi" w:hAnsiTheme="minorHAnsi" w:cstheme="minorBidi"/>
                <w:sz w:val="22"/>
                <w:szCs w:val="22"/>
              </w:rPr>
            </w:pPr>
          </w:p>
        </w:tc>
        <w:tc>
          <w:tcPr>
            <w:tcW w:w="650" w:type="dxa"/>
            <w:shd w:val="clear" w:color="auto" w:fill="5B9BD5" w:themeFill="accent5"/>
            <w:tcMar/>
          </w:tcPr>
          <w:p w:rsidRPr="006D144A" w:rsidR="00B728C5" w:rsidP="00095CD9" w:rsidRDefault="00B728C5" w14:paraId="27EE7F96"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03A161AF"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612D1A6D"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1A5BB15D" w14:textId="77777777">
            <w:pPr>
              <w:spacing w:after="160" w:line="259" w:lineRule="auto"/>
              <w:rPr>
                <w:rFonts w:ascii="Tahoma" w:hAnsi="Tahoma" w:cs="Tahoma"/>
                <w:color w:val="000000" w:themeColor="text1"/>
                <w:sz w:val="20"/>
                <w:szCs w:val="20"/>
              </w:rPr>
            </w:pPr>
          </w:p>
        </w:tc>
      </w:tr>
      <w:tr w:rsidRPr="006D144A" w:rsidR="00B728C5" w:rsidTr="6C260439" w14:paraId="604B707D" w14:textId="77777777">
        <w:tc>
          <w:tcPr>
            <w:tcW w:w="630" w:type="dxa"/>
            <w:tcMar/>
          </w:tcPr>
          <w:p w:rsidRPr="006D144A" w:rsidR="00B728C5" w:rsidP="00095CD9" w:rsidRDefault="00CE3AFC" w14:paraId="59F773A4" w14:textId="0F431A68">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7</w:t>
            </w:r>
          </w:p>
        </w:tc>
        <w:tc>
          <w:tcPr>
            <w:tcW w:w="6009" w:type="dxa"/>
            <w:tcMar/>
          </w:tcPr>
          <w:p w:rsidRPr="006D144A" w:rsidR="00B728C5" w:rsidP="00095CD9" w:rsidRDefault="00B728C5" w14:paraId="051C40EF" w14:textId="77777777">
            <w:pPr>
              <w:spacing w:after="160" w:line="259" w:lineRule="auto"/>
              <w:rPr>
                <w:rFonts w:asciiTheme="minorHAnsi" w:hAnsiTheme="minorHAnsi"/>
                <w:sz w:val="22"/>
                <w:szCs w:val="22"/>
              </w:rPr>
            </w:pPr>
            <w:r w:rsidRPr="006D144A">
              <w:rPr>
                <w:rFonts w:asciiTheme="minorHAnsi" w:hAnsiTheme="minorHAnsi"/>
                <w:sz w:val="22"/>
                <w:szCs w:val="22"/>
              </w:rPr>
              <w:t xml:space="preserve">Experience of adhering to </w:t>
            </w:r>
            <w:r>
              <w:rPr>
                <w:rFonts w:asciiTheme="minorHAnsi" w:hAnsiTheme="minorHAnsi"/>
                <w:sz w:val="22"/>
                <w:szCs w:val="22"/>
              </w:rPr>
              <w:t>systems and procedures ensuring school compliance</w:t>
            </w:r>
          </w:p>
        </w:tc>
        <w:tc>
          <w:tcPr>
            <w:tcW w:w="650" w:type="dxa"/>
            <w:shd w:val="clear" w:color="auto" w:fill="5B9BD5" w:themeFill="accent5"/>
            <w:tcMar/>
          </w:tcPr>
          <w:p w:rsidRPr="006D144A" w:rsidR="00B728C5" w:rsidP="00095CD9" w:rsidRDefault="00B728C5" w14:paraId="27F3C8F3"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B728C5" w:rsidP="00095CD9" w:rsidRDefault="00B728C5" w14:paraId="4E70C7A0"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6D144A" w:rsidR="00B728C5" w:rsidP="00095CD9" w:rsidRDefault="00B728C5" w14:paraId="57A72B8D" w14:textId="77777777">
            <w:pPr>
              <w:spacing w:after="160" w:line="259" w:lineRule="auto"/>
              <w:rPr>
                <w:rFonts w:ascii="Wingdings" w:hAnsi="Wingdings" w:eastAsia="Wingdings" w:cs="Wingdings"/>
                <w:sz w:val="22"/>
                <w:szCs w:val="22"/>
              </w:rPr>
            </w:pPr>
            <w:r w:rsidRPr="00076DC2">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433EA5AD" w14:textId="77777777">
            <w:pPr>
              <w:spacing w:after="160" w:line="259" w:lineRule="auto"/>
              <w:rPr>
                <w:rFonts w:ascii="Wingdings" w:hAnsi="Wingdings" w:eastAsia="Wingdings" w:cs="Wingdings"/>
                <w:sz w:val="22"/>
                <w:szCs w:val="22"/>
              </w:rPr>
            </w:pPr>
            <w:r w:rsidRPr="00076DC2">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5566B570" w14:textId="77777777">
            <w:pPr>
              <w:spacing w:after="160" w:line="259" w:lineRule="auto"/>
              <w:rPr>
                <w:rFonts w:ascii="Tahoma" w:hAnsi="Tahoma" w:cs="Tahoma"/>
                <w:color w:val="000000" w:themeColor="text1"/>
                <w:sz w:val="20"/>
                <w:szCs w:val="20"/>
              </w:rPr>
            </w:pPr>
          </w:p>
        </w:tc>
      </w:tr>
      <w:tr w:rsidRPr="006D144A" w:rsidR="00B728C5" w:rsidTr="6C260439" w14:paraId="03248F5B" w14:textId="77777777">
        <w:tc>
          <w:tcPr>
            <w:tcW w:w="630" w:type="dxa"/>
            <w:tcMar/>
          </w:tcPr>
          <w:p w:rsidR="00B728C5" w:rsidP="00095CD9" w:rsidRDefault="00CE3AFC" w14:paraId="49274D57" w14:textId="15144DA2">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8</w:t>
            </w:r>
          </w:p>
        </w:tc>
        <w:tc>
          <w:tcPr>
            <w:tcW w:w="6009" w:type="dxa"/>
            <w:tcMar/>
          </w:tcPr>
          <w:p w:rsidRPr="006D144A" w:rsidR="00B728C5" w:rsidP="2C41FC87" w:rsidRDefault="00B728C5" w14:paraId="03CEEBF5" w14:textId="64806C3B">
            <w:pPr>
              <w:spacing w:after="160" w:line="259" w:lineRule="auto"/>
              <w:rPr>
                <w:rFonts w:asciiTheme="minorHAnsi" w:hAnsiTheme="minorHAnsi"/>
                <w:sz w:val="22"/>
                <w:szCs w:val="22"/>
              </w:rPr>
            </w:pPr>
            <w:r w:rsidRPr="2C41FC87">
              <w:rPr>
                <w:rFonts w:asciiTheme="minorHAnsi" w:hAnsiTheme="minorHAnsi"/>
                <w:sz w:val="22"/>
                <w:szCs w:val="22"/>
              </w:rPr>
              <w:t xml:space="preserve">Experience of working a classroom </w:t>
            </w:r>
            <w:r w:rsidRPr="2C41FC87" w:rsidR="668A19B3">
              <w:rPr>
                <w:rFonts w:asciiTheme="minorHAnsi" w:hAnsiTheme="minorHAnsi"/>
                <w:sz w:val="22"/>
                <w:szCs w:val="22"/>
              </w:rPr>
              <w:t xml:space="preserve">with groups </w:t>
            </w:r>
            <w:r w:rsidRPr="2C41FC87">
              <w:rPr>
                <w:rFonts w:asciiTheme="minorHAnsi" w:hAnsiTheme="minorHAnsi"/>
                <w:sz w:val="22"/>
                <w:szCs w:val="22"/>
              </w:rPr>
              <w:t>and</w:t>
            </w:r>
            <w:r w:rsidRPr="2C41FC87" w:rsidR="3DBC1DD6">
              <w:rPr>
                <w:rFonts w:asciiTheme="minorHAnsi" w:hAnsiTheme="minorHAnsi"/>
                <w:sz w:val="22"/>
                <w:szCs w:val="22"/>
              </w:rPr>
              <w:t xml:space="preserve"> on</w:t>
            </w:r>
            <w:r w:rsidRPr="2C41FC87">
              <w:rPr>
                <w:rFonts w:asciiTheme="minorHAnsi" w:hAnsiTheme="minorHAnsi"/>
                <w:sz w:val="22"/>
                <w:szCs w:val="22"/>
              </w:rPr>
              <w:t xml:space="preserve"> a </w:t>
            </w:r>
            <w:proofErr w:type="gramStart"/>
            <w:r w:rsidRPr="2C41FC87">
              <w:rPr>
                <w:rFonts w:asciiTheme="minorHAnsi" w:hAnsiTheme="minorHAnsi"/>
                <w:sz w:val="22"/>
                <w:szCs w:val="22"/>
              </w:rPr>
              <w:t>one to one</w:t>
            </w:r>
            <w:proofErr w:type="gramEnd"/>
            <w:r w:rsidRPr="2C41FC87">
              <w:rPr>
                <w:rFonts w:asciiTheme="minorHAnsi" w:hAnsiTheme="minorHAnsi"/>
                <w:sz w:val="22"/>
                <w:szCs w:val="22"/>
              </w:rPr>
              <w:t xml:space="preserve"> setting</w:t>
            </w:r>
          </w:p>
        </w:tc>
        <w:tc>
          <w:tcPr>
            <w:tcW w:w="650" w:type="dxa"/>
            <w:shd w:val="clear" w:color="auto" w:fill="5B9BD5" w:themeFill="accent5"/>
            <w:tcMar/>
          </w:tcPr>
          <w:p w:rsidRPr="006D144A" w:rsidR="00B728C5" w:rsidP="00095CD9" w:rsidRDefault="00B728C5" w14:paraId="343ED851"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tcPr>
          <w:p w:rsidRPr="006D144A" w:rsidR="00B728C5" w:rsidP="00095CD9" w:rsidRDefault="00B728C5" w14:paraId="69FD6BBF" w14:textId="77777777">
            <w:pPr>
              <w:spacing w:after="160" w:line="259" w:lineRule="auto"/>
              <w:rPr>
                <w:rFonts w:ascii="Tahoma" w:hAnsi="Tahoma" w:cs="Tahoma"/>
                <w:color w:val="000000" w:themeColor="text1"/>
                <w:sz w:val="20"/>
                <w:szCs w:val="20"/>
              </w:rPr>
            </w:pPr>
          </w:p>
        </w:tc>
        <w:tc>
          <w:tcPr>
            <w:tcW w:w="650" w:type="dxa"/>
            <w:shd w:val="clear" w:color="auto" w:fill="D9D9D9" w:themeFill="background1" w:themeFillShade="D9"/>
            <w:tcMar/>
          </w:tcPr>
          <w:p w:rsidRPr="00076DC2" w:rsidR="00B728C5" w:rsidP="00095CD9" w:rsidRDefault="00B728C5" w14:paraId="3A1B73CD"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076DC2" w:rsidR="00B728C5" w:rsidP="00095CD9" w:rsidRDefault="00B728C5" w14:paraId="4A364B26"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1FEDDC2E" w14:textId="77777777">
            <w:pPr>
              <w:spacing w:after="160" w:line="259" w:lineRule="auto"/>
              <w:rPr>
                <w:rFonts w:ascii="Tahoma" w:hAnsi="Tahoma" w:cs="Tahoma"/>
                <w:color w:val="000000" w:themeColor="text1"/>
                <w:sz w:val="20"/>
                <w:szCs w:val="20"/>
              </w:rPr>
            </w:pPr>
          </w:p>
        </w:tc>
      </w:tr>
      <w:tr w:rsidRPr="006D144A" w:rsidR="00B728C5" w:rsidTr="6C260439" w14:paraId="77AEB648" w14:textId="77777777">
        <w:tc>
          <w:tcPr>
            <w:tcW w:w="630" w:type="dxa"/>
            <w:tcMar/>
          </w:tcPr>
          <w:p w:rsidRPr="006D144A" w:rsidR="00B728C5" w:rsidP="00095CD9" w:rsidRDefault="00CE3AFC" w14:paraId="2C9C43D7" w14:textId="70AA37FB">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9</w:t>
            </w:r>
          </w:p>
        </w:tc>
        <w:tc>
          <w:tcPr>
            <w:tcW w:w="6009" w:type="dxa"/>
            <w:tcMar/>
          </w:tcPr>
          <w:p w:rsidRPr="006D144A" w:rsidR="00B728C5" w:rsidP="00095CD9" w:rsidRDefault="00B728C5" w14:paraId="01E36847" w14:textId="77777777">
            <w:pPr>
              <w:spacing w:after="160" w:line="259" w:lineRule="auto"/>
              <w:rPr>
                <w:rFonts w:ascii="Tahoma" w:hAnsi="Tahoma" w:cs="Tahoma"/>
                <w:color w:val="000000" w:themeColor="text1"/>
                <w:sz w:val="20"/>
                <w:szCs w:val="20"/>
              </w:rPr>
            </w:pPr>
            <w:r w:rsidRPr="006D144A">
              <w:rPr>
                <w:rFonts w:asciiTheme="minorHAnsi" w:hAnsiTheme="minorHAnsi" w:cstheme="minorBidi"/>
                <w:sz w:val="22"/>
                <w:szCs w:val="22"/>
              </w:rPr>
              <w:t>Understands and demonstrates the importance of confidentiality and discretion</w:t>
            </w:r>
          </w:p>
        </w:tc>
        <w:tc>
          <w:tcPr>
            <w:tcW w:w="650" w:type="dxa"/>
            <w:shd w:val="clear" w:color="auto" w:fill="5B9BD5" w:themeFill="accent5"/>
            <w:tcMar/>
            <w:vAlign w:val="center"/>
          </w:tcPr>
          <w:p w:rsidRPr="006D144A" w:rsidR="00B728C5" w:rsidP="00095CD9" w:rsidRDefault="00B728C5" w14:paraId="0C2415C2"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5F635C2A"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01D399E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2DC5127C"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7C62DC6A" w14:textId="77777777">
            <w:pPr>
              <w:spacing w:after="160" w:line="259" w:lineRule="auto"/>
              <w:rPr>
                <w:rFonts w:ascii="Tahoma" w:hAnsi="Tahoma" w:cs="Tahoma"/>
                <w:color w:val="000000" w:themeColor="text1"/>
                <w:sz w:val="20"/>
                <w:szCs w:val="20"/>
              </w:rPr>
            </w:pPr>
          </w:p>
        </w:tc>
      </w:tr>
      <w:tr w:rsidRPr="006D144A" w:rsidR="00B728C5" w:rsidTr="6C260439" w14:paraId="350EF3A7" w14:textId="77777777">
        <w:tc>
          <w:tcPr>
            <w:tcW w:w="630" w:type="dxa"/>
            <w:tcMar/>
          </w:tcPr>
          <w:p w:rsidRPr="006D144A" w:rsidR="00B728C5" w:rsidP="00095CD9" w:rsidRDefault="00CE3AFC" w14:paraId="0493D807" w14:textId="7E5D6D0D">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10</w:t>
            </w:r>
          </w:p>
        </w:tc>
        <w:tc>
          <w:tcPr>
            <w:tcW w:w="6009" w:type="dxa"/>
            <w:tcMar/>
          </w:tcPr>
          <w:p w:rsidRPr="006D144A" w:rsidR="00B728C5" w:rsidP="00095CD9" w:rsidRDefault="00B728C5" w14:paraId="36D33F5D" w14:textId="77777777">
            <w:pPr>
              <w:spacing w:after="160" w:line="259" w:lineRule="auto"/>
              <w:rPr>
                <w:rFonts w:asciiTheme="minorHAnsi" w:hAnsiTheme="minorHAnsi" w:cstheme="minorBidi"/>
                <w:sz w:val="22"/>
                <w:szCs w:val="22"/>
              </w:rPr>
            </w:pPr>
            <w:r>
              <w:rPr>
                <w:rFonts w:asciiTheme="minorHAnsi" w:hAnsiTheme="minorHAnsi" w:cstheme="minorBidi"/>
                <w:sz w:val="22"/>
                <w:szCs w:val="22"/>
              </w:rPr>
              <w:t>Experience of working with young people</w:t>
            </w:r>
          </w:p>
        </w:tc>
        <w:tc>
          <w:tcPr>
            <w:tcW w:w="650" w:type="dxa"/>
            <w:shd w:val="clear" w:color="auto" w:fill="5B9BD5" w:themeFill="accent5"/>
            <w:tcMar/>
            <w:vAlign w:val="center"/>
          </w:tcPr>
          <w:p w:rsidRPr="006D144A" w:rsidR="00B728C5" w:rsidP="00095CD9" w:rsidRDefault="00B728C5" w14:paraId="61329CD0" w14:textId="77777777">
            <w:pPr>
              <w:spacing w:after="160" w:line="259" w:lineRule="auto"/>
              <w:rPr>
                <w:rFonts w:ascii="Wingdings" w:hAnsi="Wingdings" w:eastAsia="Wingdings" w:cs="Wingdings"/>
                <w:sz w:val="22"/>
                <w:szCs w:val="22"/>
              </w:rPr>
            </w:pPr>
          </w:p>
        </w:tc>
        <w:tc>
          <w:tcPr>
            <w:tcW w:w="650" w:type="dxa"/>
            <w:shd w:val="clear" w:color="auto" w:fill="5B9BD5" w:themeFill="accent5"/>
            <w:tcMar/>
            <w:vAlign w:val="center"/>
          </w:tcPr>
          <w:p w:rsidRPr="006D144A" w:rsidR="00B728C5" w:rsidP="00095CD9" w:rsidRDefault="00B728C5" w14:paraId="6DB6C315" w14:textId="77777777">
            <w:pPr>
              <w:spacing w:after="160" w:line="259" w:lineRule="auto"/>
              <w:jc w:val="center"/>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1766EF92"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vAlign w:val="center"/>
          </w:tcPr>
          <w:p w:rsidRPr="006D144A" w:rsidR="00B728C5" w:rsidP="00095CD9" w:rsidRDefault="00B728C5" w14:paraId="63018017"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4B9BDA35" w14:textId="77777777">
            <w:pPr>
              <w:spacing w:after="160" w:line="259" w:lineRule="auto"/>
              <w:rPr>
                <w:rFonts w:ascii="Tahoma" w:hAnsi="Tahoma" w:cs="Tahoma"/>
                <w:color w:val="000000" w:themeColor="text1"/>
                <w:sz w:val="20"/>
                <w:szCs w:val="20"/>
              </w:rPr>
            </w:pPr>
          </w:p>
        </w:tc>
      </w:tr>
      <w:tr w:rsidRPr="006D144A" w:rsidR="00B728C5" w:rsidTr="6C260439" w14:paraId="59A5F5DC" w14:textId="77777777">
        <w:tc>
          <w:tcPr>
            <w:tcW w:w="630" w:type="dxa"/>
            <w:tcMar/>
          </w:tcPr>
          <w:p w:rsidRPr="006D144A" w:rsidR="00B728C5" w:rsidP="00095CD9" w:rsidRDefault="00CE3AFC" w14:paraId="19A623B0" w14:textId="596ED7C4">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11</w:t>
            </w:r>
          </w:p>
        </w:tc>
        <w:tc>
          <w:tcPr>
            <w:tcW w:w="6009" w:type="dxa"/>
            <w:tcMar/>
          </w:tcPr>
          <w:p w:rsidRPr="006D144A" w:rsidR="00B728C5" w:rsidP="00095CD9" w:rsidRDefault="00B728C5" w14:paraId="15B3DE7F" w14:textId="77777777">
            <w:pPr>
              <w:spacing w:after="160" w:line="259" w:lineRule="auto"/>
              <w:rPr>
                <w:rFonts w:asciiTheme="minorHAnsi" w:hAnsiTheme="minorHAnsi" w:cstheme="minorBidi"/>
                <w:sz w:val="22"/>
                <w:szCs w:val="22"/>
              </w:rPr>
            </w:pPr>
            <w:r>
              <w:rPr>
                <w:rFonts w:asciiTheme="minorHAnsi" w:hAnsiTheme="minorHAnsi" w:cstheme="minorBidi"/>
                <w:sz w:val="22"/>
                <w:szCs w:val="22"/>
              </w:rPr>
              <w:t>Understanding of assisting teaching staff to achieve lesson objectives</w:t>
            </w:r>
          </w:p>
        </w:tc>
        <w:tc>
          <w:tcPr>
            <w:tcW w:w="650" w:type="dxa"/>
            <w:shd w:val="clear" w:color="auto" w:fill="5B9BD5" w:themeFill="accent5"/>
            <w:tcMar/>
            <w:vAlign w:val="center"/>
          </w:tcPr>
          <w:p w:rsidRPr="006D144A" w:rsidR="00B728C5" w:rsidP="00095CD9" w:rsidRDefault="00B728C5" w14:paraId="306B7386"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253B96CD"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7A14F602"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vAlign w:val="center"/>
          </w:tcPr>
          <w:p w:rsidRPr="006D144A" w:rsidR="00B728C5" w:rsidP="00095CD9" w:rsidRDefault="00B728C5" w14:paraId="112EAC22"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468E3C23" w14:textId="77777777">
            <w:pPr>
              <w:spacing w:after="160" w:line="259" w:lineRule="auto"/>
              <w:rPr>
                <w:rFonts w:ascii="Tahoma" w:hAnsi="Tahoma" w:cs="Tahoma"/>
                <w:color w:val="000000" w:themeColor="text1"/>
                <w:sz w:val="20"/>
                <w:szCs w:val="20"/>
              </w:rPr>
            </w:pPr>
          </w:p>
        </w:tc>
      </w:tr>
      <w:tr w:rsidRPr="006D144A" w:rsidR="00B728C5" w:rsidTr="6C260439" w14:paraId="64A4D3F5" w14:textId="77777777">
        <w:tc>
          <w:tcPr>
            <w:tcW w:w="630" w:type="dxa"/>
            <w:tcMar/>
          </w:tcPr>
          <w:p w:rsidRPr="006D144A" w:rsidR="00B728C5" w:rsidP="00095CD9" w:rsidRDefault="00CE3AFC" w14:paraId="4ED5EF62" w14:textId="012EB42B">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12</w:t>
            </w:r>
          </w:p>
        </w:tc>
        <w:tc>
          <w:tcPr>
            <w:tcW w:w="6009" w:type="dxa"/>
            <w:tcMar/>
          </w:tcPr>
          <w:p w:rsidRPr="006D144A" w:rsidR="00B728C5" w:rsidP="00095CD9" w:rsidRDefault="00B728C5" w14:paraId="004D631D" w14:textId="77777777">
            <w:pPr>
              <w:widowControl w:val="0"/>
              <w:autoSpaceDE w:val="0"/>
              <w:autoSpaceDN w:val="0"/>
              <w:spacing w:after="160" w:line="259" w:lineRule="auto"/>
              <w:rPr>
                <w:rFonts w:asciiTheme="minorHAnsi" w:hAnsiTheme="minorHAnsi"/>
                <w:kern w:val="28"/>
                <w:sz w:val="22"/>
                <w:szCs w:val="22"/>
              </w:rPr>
            </w:pPr>
            <w:r w:rsidRPr="006D144A">
              <w:rPr>
                <w:rFonts w:asciiTheme="minorHAnsi" w:hAnsiTheme="minorHAnsi"/>
                <w:kern w:val="28"/>
                <w:sz w:val="22"/>
                <w:szCs w:val="22"/>
              </w:rPr>
              <w:t>Experience of building and maintaining effective working relationships</w:t>
            </w:r>
          </w:p>
        </w:tc>
        <w:tc>
          <w:tcPr>
            <w:tcW w:w="650" w:type="dxa"/>
            <w:shd w:val="clear" w:color="auto" w:fill="5B9BD5" w:themeFill="accent5"/>
            <w:tcMar/>
            <w:vAlign w:val="center"/>
          </w:tcPr>
          <w:p w:rsidRPr="006D144A" w:rsidR="00B728C5" w:rsidP="00095CD9" w:rsidRDefault="00B728C5" w14:paraId="33E00137"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339B5EDE"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6A93423D"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2E6104F7"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5B08334C" w14:textId="77777777">
            <w:pPr>
              <w:spacing w:after="160" w:line="259" w:lineRule="auto"/>
              <w:rPr>
                <w:rFonts w:ascii="Tahoma" w:hAnsi="Tahoma" w:cs="Tahoma"/>
                <w:color w:val="000000" w:themeColor="text1"/>
                <w:sz w:val="20"/>
                <w:szCs w:val="20"/>
              </w:rPr>
            </w:pPr>
          </w:p>
        </w:tc>
      </w:tr>
      <w:tr w:rsidRPr="006D144A" w:rsidR="00B728C5" w:rsidTr="6C260439" w14:paraId="55B811CA" w14:textId="77777777">
        <w:tc>
          <w:tcPr>
            <w:tcW w:w="630" w:type="dxa"/>
            <w:tcMar/>
          </w:tcPr>
          <w:p w:rsidR="00B728C5" w:rsidP="00095CD9" w:rsidRDefault="00CE3AFC" w14:paraId="226446AE" w14:textId="475D975A">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13</w:t>
            </w:r>
          </w:p>
        </w:tc>
        <w:tc>
          <w:tcPr>
            <w:tcW w:w="6009" w:type="dxa"/>
            <w:tcMar/>
          </w:tcPr>
          <w:p w:rsidRPr="006D144A" w:rsidR="00B728C5" w:rsidP="00095CD9" w:rsidRDefault="00B728C5" w14:paraId="7BF85188" w14:textId="77777777">
            <w:pPr>
              <w:widowControl w:val="0"/>
              <w:autoSpaceDE w:val="0"/>
              <w:autoSpaceDN w:val="0"/>
              <w:spacing w:after="160" w:line="259" w:lineRule="auto"/>
              <w:rPr>
                <w:rFonts w:asciiTheme="minorHAnsi" w:hAnsiTheme="minorHAnsi"/>
                <w:kern w:val="28"/>
                <w:sz w:val="22"/>
                <w:szCs w:val="22"/>
              </w:rPr>
            </w:pPr>
            <w:r>
              <w:rPr>
                <w:rFonts w:asciiTheme="minorHAnsi" w:hAnsiTheme="minorHAnsi"/>
                <w:kern w:val="28"/>
                <w:sz w:val="22"/>
                <w:szCs w:val="22"/>
              </w:rPr>
              <w:t>Experience of monitoring and recording pupil progress</w:t>
            </w:r>
          </w:p>
        </w:tc>
        <w:tc>
          <w:tcPr>
            <w:tcW w:w="650" w:type="dxa"/>
            <w:shd w:val="clear" w:color="auto" w:fill="5B9BD5" w:themeFill="accent5"/>
            <w:tcMar/>
            <w:vAlign w:val="center"/>
          </w:tcPr>
          <w:p w:rsidRPr="006D144A" w:rsidR="00B728C5" w:rsidP="00095CD9" w:rsidRDefault="00B728C5" w14:paraId="005CC3D3" w14:textId="77777777">
            <w:pPr>
              <w:spacing w:after="160" w:line="259" w:lineRule="auto"/>
              <w:rPr>
                <w:rFonts w:ascii="Wingdings" w:hAnsi="Wingdings" w:eastAsia="Wingdings" w:cs="Wingdings"/>
                <w:sz w:val="22"/>
                <w:szCs w:val="22"/>
              </w:rPr>
            </w:pPr>
          </w:p>
        </w:tc>
        <w:tc>
          <w:tcPr>
            <w:tcW w:w="650" w:type="dxa"/>
            <w:shd w:val="clear" w:color="auto" w:fill="5B9BD5" w:themeFill="accent5"/>
            <w:tcMar/>
            <w:vAlign w:val="center"/>
          </w:tcPr>
          <w:p w:rsidRPr="006D144A" w:rsidR="00B728C5" w:rsidP="00095CD9" w:rsidRDefault="00B728C5" w14:paraId="01D11B0C" w14:textId="77777777">
            <w:pPr>
              <w:spacing w:after="160" w:line="259" w:lineRule="auto"/>
              <w:jc w:val="center"/>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4E0740F9"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vAlign w:val="center"/>
          </w:tcPr>
          <w:p w:rsidRPr="006D144A" w:rsidR="00B728C5" w:rsidP="00095CD9" w:rsidRDefault="00B728C5" w14:paraId="07547FB8" w14:textId="77777777">
            <w:pPr>
              <w:spacing w:after="160" w:line="259" w:lineRule="auto"/>
              <w:rPr>
                <w:rFonts w:ascii="Wingdings" w:hAnsi="Wingdings" w:eastAsia="Wingdings" w:cs="Wingdings"/>
                <w:sz w:val="22"/>
                <w:szCs w:val="22"/>
              </w:rPr>
            </w:pPr>
          </w:p>
        </w:tc>
        <w:tc>
          <w:tcPr>
            <w:tcW w:w="650" w:type="dxa"/>
            <w:shd w:val="clear" w:color="auto" w:fill="D9D9D9" w:themeFill="background1" w:themeFillShade="D9"/>
            <w:tcMar/>
          </w:tcPr>
          <w:p w:rsidRPr="006D144A" w:rsidR="00B728C5" w:rsidP="00095CD9" w:rsidRDefault="00B728C5" w14:paraId="4FB45F47" w14:textId="77777777">
            <w:pPr>
              <w:spacing w:after="160" w:line="259" w:lineRule="auto"/>
              <w:rPr>
                <w:rFonts w:ascii="Tahoma" w:hAnsi="Tahoma" w:cs="Tahoma"/>
                <w:color w:val="000000" w:themeColor="text1"/>
                <w:sz w:val="20"/>
                <w:szCs w:val="20"/>
              </w:rPr>
            </w:pPr>
          </w:p>
        </w:tc>
      </w:tr>
      <w:tr w:rsidRPr="006D144A" w:rsidR="00B728C5" w:rsidTr="6C260439" w14:paraId="38B76A03" w14:textId="77777777">
        <w:tc>
          <w:tcPr>
            <w:tcW w:w="630" w:type="dxa"/>
            <w:tcMar/>
          </w:tcPr>
          <w:p w:rsidRPr="006D144A" w:rsidR="00B728C5" w:rsidP="00095CD9" w:rsidRDefault="00CE3AFC" w14:paraId="118F5AE9" w14:textId="09680AF8">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14</w:t>
            </w:r>
          </w:p>
        </w:tc>
        <w:tc>
          <w:tcPr>
            <w:tcW w:w="6009" w:type="dxa"/>
            <w:tcMar/>
          </w:tcPr>
          <w:p w:rsidRPr="006D144A" w:rsidR="00B728C5" w:rsidP="00095CD9" w:rsidRDefault="00B728C5" w14:paraId="439F5F08" w14:textId="77777777">
            <w:pPr>
              <w:widowControl w:val="0"/>
              <w:autoSpaceDE w:val="0"/>
              <w:autoSpaceDN w:val="0"/>
              <w:spacing w:after="160" w:line="259" w:lineRule="auto"/>
              <w:rPr>
                <w:rFonts w:asciiTheme="minorHAnsi" w:hAnsiTheme="minorHAnsi"/>
                <w:bCs/>
                <w:iCs/>
                <w:sz w:val="22"/>
                <w:szCs w:val="22"/>
              </w:rPr>
            </w:pPr>
            <w:r w:rsidRPr="006D144A">
              <w:rPr>
                <w:rFonts w:asciiTheme="minorHAnsi" w:hAnsiTheme="minorHAnsi"/>
                <w:bCs/>
                <w:iCs/>
                <w:sz w:val="22"/>
                <w:szCs w:val="22"/>
              </w:rPr>
              <w:t xml:space="preserve">Has an understanding and knowledge of </w:t>
            </w:r>
            <w:r>
              <w:rPr>
                <w:rFonts w:asciiTheme="minorHAnsi" w:hAnsiTheme="minorHAnsi"/>
                <w:bCs/>
                <w:iCs/>
                <w:sz w:val="22"/>
                <w:szCs w:val="22"/>
              </w:rPr>
              <w:t>GDPR and confidentiality</w:t>
            </w:r>
          </w:p>
        </w:tc>
        <w:tc>
          <w:tcPr>
            <w:tcW w:w="650" w:type="dxa"/>
            <w:shd w:val="clear" w:color="auto" w:fill="5B9BD5" w:themeFill="accent5"/>
            <w:tcMar/>
            <w:vAlign w:val="center"/>
          </w:tcPr>
          <w:p w:rsidRPr="006D144A" w:rsidR="00B728C5" w:rsidP="00095CD9" w:rsidRDefault="00B728C5" w14:paraId="540D8D32"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26EEA875"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2CC15C8F"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11089B71" w14:textId="77777777">
            <w:pPr>
              <w:spacing w:after="160" w:line="259" w:lineRule="auto"/>
              <w:rPr>
                <w:rFonts w:asciiTheme="minorHAnsi" w:hAnsiTheme="minorHAnsi" w:cstheme="minorBidi"/>
                <w:sz w:val="22"/>
                <w:szCs w:val="22"/>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123FE817" w14:textId="77777777">
            <w:pPr>
              <w:spacing w:after="160" w:line="259" w:lineRule="auto"/>
              <w:rPr>
                <w:rFonts w:ascii="Tahoma" w:hAnsi="Tahoma" w:cs="Tahoma"/>
                <w:color w:val="000000" w:themeColor="text1"/>
                <w:sz w:val="20"/>
                <w:szCs w:val="20"/>
              </w:rPr>
            </w:pPr>
          </w:p>
        </w:tc>
      </w:tr>
      <w:tr w:rsidRPr="006D144A" w:rsidR="00B728C5" w:rsidTr="6C260439" w14:paraId="150B24E0" w14:textId="77777777">
        <w:tc>
          <w:tcPr>
            <w:tcW w:w="630" w:type="dxa"/>
            <w:tcMar/>
          </w:tcPr>
          <w:p w:rsidRPr="006D144A" w:rsidR="00B728C5" w:rsidP="00095CD9" w:rsidRDefault="00CE3AFC" w14:paraId="6F6ABCA5" w14:textId="12DA9910">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15</w:t>
            </w:r>
          </w:p>
        </w:tc>
        <w:tc>
          <w:tcPr>
            <w:tcW w:w="6009" w:type="dxa"/>
            <w:tcMar/>
          </w:tcPr>
          <w:p w:rsidRPr="006D144A" w:rsidR="00B728C5" w:rsidP="00095CD9" w:rsidRDefault="00B728C5" w14:paraId="6CD3F1B0" w14:textId="77777777">
            <w:pPr>
              <w:spacing w:after="160" w:line="259" w:lineRule="auto"/>
              <w:rPr>
                <w:rFonts w:ascii="Tahoma" w:hAnsi="Tahoma" w:cs="Tahoma"/>
                <w:color w:val="000000" w:themeColor="text1"/>
                <w:sz w:val="20"/>
                <w:szCs w:val="20"/>
              </w:rPr>
            </w:pPr>
            <w:r w:rsidRPr="006D144A">
              <w:rPr>
                <w:rFonts w:asciiTheme="minorHAnsi" w:hAnsiTheme="minorHAnsi" w:cstheme="minorBidi"/>
                <w:sz w:val="22"/>
                <w:szCs w:val="22"/>
              </w:rPr>
              <w:t xml:space="preserve">IT literate </w:t>
            </w:r>
          </w:p>
        </w:tc>
        <w:tc>
          <w:tcPr>
            <w:tcW w:w="650" w:type="dxa"/>
            <w:shd w:val="clear" w:color="auto" w:fill="5B9BD5" w:themeFill="accent5"/>
            <w:tcMar/>
            <w:vAlign w:val="center"/>
          </w:tcPr>
          <w:p w:rsidRPr="006D144A" w:rsidR="00B728C5" w:rsidP="00095CD9" w:rsidRDefault="00B728C5" w14:paraId="19EBCE92"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06608498"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3FCB6E9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7A5F9476"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3FCF76BE" w14:textId="77777777">
            <w:pPr>
              <w:spacing w:after="160" w:line="259" w:lineRule="auto"/>
              <w:jc w:val="center"/>
              <w:rPr>
                <w:rFonts w:ascii="Tahoma" w:hAnsi="Tahoma" w:cs="Tahoma"/>
                <w:color w:val="000000" w:themeColor="text1"/>
                <w:sz w:val="20"/>
                <w:szCs w:val="20"/>
              </w:rPr>
            </w:pPr>
          </w:p>
        </w:tc>
      </w:tr>
      <w:tr w:rsidRPr="006D144A" w:rsidR="00B728C5" w:rsidTr="6C260439" w14:paraId="7DA12B8A" w14:textId="77777777">
        <w:tc>
          <w:tcPr>
            <w:tcW w:w="630" w:type="dxa"/>
            <w:tcMar/>
          </w:tcPr>
          <w:p w:rsidRPr="006D144A" w:rsidR="00B728C5" w:rsidP="00095CD9" w:rsidRDefault="00CE3AFC" w14:paraId="679274A6" w14:textId="318C6C2F">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16</w:t>
            </w:r>
          </w:p>
        </w:tc>
        <w:tc>
          <w:tcPr>
            <w:tcW w:w="6009" w:type="dxa"/>
            <w:tcMar/>
          </w:tcPr>
          <w:p w:rsidRPr="006D144A" w:rsidR="00B728C5" w:rsidP="00095CD9" w:rsidRDefault="00B728C5" w14:paraId="7891E4E2" w14:textId="77777777">
            <w:pPr>
              <w:spacing w:after="160" w:line="259" w:lineRule="auto"/>
              <w:rPr>
                <w:rFonts w:ascii="Tahoma" w:hAnsi="Tahoma" w:cs="Tahoma"/>
                <w:color w:val="000000" w:themeColor="text1"/>
                <w:sz w:val="20"/>
                <w:szCs w:val="20"/>
              </w:rPr>
            </w:pPr>
            <w:r w:rsidRPr="006D144A">
              <w:rPr>
                <w:rFonts w:asciiTheme="minorHAnsi" w:hAnsiTheme="minorHAnsi" w:cstheme="minorBidi"/>
                <w:sz w:val="22"/>
                <w:szCs w:val="22"/>
              </w:rPr>
              <w:t>Experience of working in a similar role in an education environment</w:t>
            </w:r>
          </w:p>
        </w:tc>
        <w:tc>
          <w:tcPr>
            <w:tcW w:w="650" w:type="dxa"/>
            <w:shd w:val="clear" w:color="auto" w:fill="5B9BD5" w:themeFill="accent5"/>
            <w:tcMar/>
            <w:vAlign w:val="center"/>
          </w:tcPr>
          <w:p w:rsidRPr="006D144A" w:rsidR="00B728C5" w:rsidP="00095CD9" w:rsidRDefault="00B728C5" w14:paraId="1006B77A" w14:textId="77777777">
            <w:pPr>
              <w:spacing w:after="160" w:line="259" w:lineRule="auto"/>
              <w:jc w:val="center"/>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6CB98315"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23E6AC93"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3774543"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tcPr>
          <w:p w:rsidRPr="006D144A" w:rsidR="00B728C5" w:rsidP="00095CD9" w:rsidRDefault="00B728C5" w14:paraId="71A90E94" w14:textId="77777777">
            <w:pPr>
              <w:spacing w:after="160" w:line="259" w:lineRule="auto"/>
              <w:rPr>
                <w:rFonts w:ascii="Tahoma" w:hAnsi="Tahoma" w:cs="Tahoma"/>
                <w:color w:val="000000" w:themeColor="text1"/>
                <w:sz w:val="20"/>
                <w:szCs w:val="20"/>
              </w:rPr>
            </w:pPr>
          </w:p>
        </w:tc>
      </w:tr>
      <w:tr w:rsidRPr="006D144A" w:rsidR="00B728C5" w:rsidTr="6C260439" w14:paraId="29010A2F" w14:textId="77777777">
        <w:tc>
          <w:tcPr>
            <w:tcW w:w="9889" w:type="dxa"/>
            <w:gridSpan w:val="7"/>
            <w:shd w:val="clear" w:color="auto" w:fill="D9D9D9" w:themeFill="background1" w:themeFillShade="D9"/>
            <w:tcMar/>
          </w:tcPr>
          <w:p w:rsidRPr="006D144A" w:rsidR="00B728C5" w:rsidP="00095CD9" w:rsidRDefault="00B728C5" w14:paraId="2B103D01" w14:textId="77777777">
            <w:pPr>
              <w:spacing w:after="160" w:line="259" w:lineRule="auto"/>
              <w:jc w:val="center"/>
              <w:rPr>
                <w:rFonts w:ascii="Tahoma" w:hAnsi="Tahoma" w:cs="Tahoma"/>
                <w:b/>
                <w:color w:val="44546A" w:themeColor="text2"/>
                <w:sz w:val="20"/>
                <w:szCs w:val="20"/>
              </w:rPr>
            </w:pPr>
            <w:r w:rsidRPr="006D144A">
              <w:rPr>
                <w:rFonts w:ascii="Tahoma" w:hAnsi="Tahoma" w:cs="Tahoma"/>
                <w:b/>
                <w:color w:val="44546A" w:themeColor="text2"/>
                <w:sz w:val="20"/>
                <w:szCs w:val="20"/>
              </w:rPr>
              <w:t>Skills and Abilities</w:t>
            </w:r>
          </w:p>
        </w:tc>
      </w:tr>
      <w:tr w:rsidRPr="006D144A" w:rsidR="00307ABA" w:rsidTr="6C260439" w14:paraId="158CF3B1" w14:textId="77777777">
        <w:tc>
          <w:tcPr>
            <w:tcW w:w="630" w:type="dxa"/>
            <w:tcMar/>
          </w:tcPr>
          <w:p w:rsidR="00307ABA" w:rsidP="00095CD9" w:rsidRDefault="008A7A7B" w14:paraId="63437A30" w14:textId="505985A1">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1</w:t>
            </w:r>
          </w:p>
        </w:tc>
        <w:tc>
          <w:tcPr>
            <w:tcW w:w="6009" w:type="dxa"/>
            <w:tcMar/>
          </w:tcPr>
          <w:p w:rsidRPr="006D144A" w:rsidR="00307ABA" w:rsidP="00095CD9" w:rsidRDefault="00307ABA" w14:paraId="2EB36C90" w14:textId="5C18688D">
            <w:pPr>
              <w:spacing w:after="160" w:line="259" w:lineRule="auto"/>
              <w:rPr>
                <w:rFonts w:asciiTheme="minorHAnsi" w:hAnsiTheme="minorHAnsi"/>
                <w:color w:val="000000" w:themeColor="text1"/>
                <w:sz w:val="22"/>
                <w:szCs w:val="22"/>
              </w:rPr>
            </w:pPr>
            <w:r>
              <w:rPr>
                <w:rFonts w:asciiTheme="minorHAnsi" w:hAnsiTheme="minorHAnsi"/>
                <w:color w:val="000000" w:themeColor="text1"/>
                <w:sz w:val="22"/>
                <w:szCs w:val="22"/>
              </w:rPr>
              <w:t>Able to assist with lesson instruction and actively engage with both teacher and pupils during lessons</w:t>
            </w:r>
          </w:p>
        </w:tc>
        <w:tc>
          <w:tcPr>
            <w:tcW w:w="650" w:type="dxa"/>
            <w:shd w:val="clear" w:color="auto" w:fill="5B9BD5" w:themeFill="accent5"/>
            <w:tcMar/>
            <w:vAlign w:val="center"/>
          </w:tcPr>
          <w:p w:rsidRPr="006D144A" w:rsidR="00307ABA" w:rsidP="00095CD9" w:rsidRDefault="008A7A7B" w14:paraId="3458A415" w14:textId="79D3FB84">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307ABA" w:rsidP="00095CD9" w:rsidRDefault="00307ABA" w14:paraId="479B9651"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307ABA" w:rsidP="6C260439" w:rsidRDefault="00307ABA" w14:paraId="36E26F5A" w14:textId="04F77C75">
            <w:pPr>
              <w:pStyle w:val="Normal"/>
              <w:spacing w:after="160" w:line="259" w:lineRule="auto"/>
              <w:rPr>
                <w:rFonts w:ascii="Tahoma" w:hAnsi="Tahoma" w:cs="Tahoma"/>
                <w:color w:val="000000" w:themeColor="text1" w:themeTint="FF" w:themeShade="FF"/>
                <w:sz w:val="20"/>
                <w:szCs w:val="20"/>
              </w:rPr>
            </w:pPr>
            <w:r w:rsidRPr="6C260439" w:rsidR="79CBC23F">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307ABA" w:rsidP="6C260439" w:rsidRDefault="00307ABA" w14:paraId="27D6A5F1" w14:textId="484E10DB">
            <w:pPr>
              <w:pStyle w:val="Normal"/>
              <w:spacing w:after="160" w:line="259" w:lineRule="auto"/>
              <w:rPr>
                <w:rFonts w:ascii="Tahoma" w:hAnsi="Tahoma" w:cs="Tahoma"/>
                <w:color w:val="000000" w:themeColor="text1" w:themeTint="FF" w:themeShade="FF"/>
                <w:sz w:val="20"/>
                <w:szCs w:val="20"/>
              </w:rPr>
            </w:pPr>
            <w:r w:rsidRPr="6C260439" w:rsidR="79CBC23F">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307ABA" w:rsidP="00095CD9" w:rsidRDefault="00307ABA" w14:paraId="70A8C4A5" w14:textId="77777777">
            <w:pPr>
              <w:spacing w:after="160" w:line="259" w:lineRule="auto"/>
              <w:rPr>
                <w:rFonts w:ascii="Tahoma" w:hAnsi="Tahoma" w:cs="Tahoma"/>
                <w:color w:val="000000" w:themeColor="text1"/>
                <w:sz w:val="20"/>
                <w:szCs w:val="20"/>
              </w:rPr>
            </w:pPr>
          </w:p>
        </w:tc>
      </w:tr>
      <w:tr w:rsidRPr="006D144A" w:rsidR="00307ABA" w:rsidTr="6C260439" w14:paraId="6D3488D1" w14:textId="77777777">
        <w:tc>
          <w:tcPr>
            <w:tcW w:w="630" w:type="dxa"/>
            <w:tcMar/>
          </w:tcPr>
          <w:p w:rsidR="00307ABA" w:rsidP="00095CD9" w:rsidRDefault="008A7A7B" w14:paraId="0A5376CC" w14:textId="1568567F">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2</w:t>
            </w:r>
          </w:p>
        </w:tc>
        <w:tc>
          <w:tcPr>
            <w:tcW w:w="6009" w:type="dxa"/>
            <w:tcMar/>
          </w:tcPr>
          <w:p w:rsidRPr="006D144A" w:rsidR="00307ABA" w:rsidP="00095CD9" w:rsidRDefault="007558FC" w14:paraId="3F013678" w14:textId="2CB6C5C9">
            <w:pPr>
              <w:spacing w:after="160" w:line="259"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Competent in recording and contributing to the assessment, </w:t>
            </w:r>
            <w:proofErr w:type="gramStart"/>
            <w:r>
              <w:rPr>
                <w:rFonts w:asciiTheme="minorHAnsi" w:hAnsiTheme="minorHAnsi"/>
                <w:color w:val="000000" w:themeColor="text1"/>
                <w:sz w:val="22"/>
                <w:szCs w:val="22"/>
              </w:rPr>
              <w:t>review</w:t>
            </w:r>
            <w:proofErr w:type="gramEnd"/>
            <w:r>
              <w:rPr>
                <w:rFonts w:asciiTheme="minorHAnsi" w:hAnsiTheme="minorHAnsi"/>
                <w:color w:val="000000" w:themeColor="text1"/>
                <w:sz w:val="22"/>
                <w:szCs w:val="22"/>
              </w:rPr>
              <w:t xml:space="preserve"> and monitoring of pupils.</w:t>
            </w:r>
          </w:p>
        </w:tc>
        <w:tc>
          <w:tcPr>
            <w:tcW w:w="650" w:type="dxa"/>
            <w:shd w:val="clear" w:color="auto" w:fill="5B9BD5" w:themeFill="accent5"/>
            <w:tcMar/>
            <w:vAlign w:val="center"/>
          </w:tcPr>
          <w:p w:rsidRPr="006D144A" w:rsidR="00307ABA" w:rsidP="00095CD9" w:rsidRDefault="008A7A7B" w14:paraId="2C936293" w14:textId="5464EDA3">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307ABA" w:rsidP="00095CD9" w:rsidRDefault="00307ABA" w14:paraId="2D397819"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307ABA" w:rsidP="6C260439" w:rsidRDefault="00307ABA" w14:paraId="10C110A1" w14:textId="2692BEB5">
            <w:pPr>
              <w:pStyle w:val="Normal"/>
              <w:spacing w:after="160" w:line="259" w:lineRule="auto"/>
              <w:rPr>
                <w:rFonts w:ascii="Tahoma" w:hAnsi="Tahoma" w:cs="Tahoma"/>
                <w:color w:val="000000" w:themeColor="text1" w:themeTint="FF" w:themeShade="FF"/>
                <w:sz w:val="20"/>
                <w:szCs w:val="20"/>
              </w:rPr>
            </w:pPr>
            <w:r w:rsidRPr="6C260439" w:rsidR="340DA636">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307ABA" w:rsidP="6C260439" w:rsidRDefault="00307ABA" w14:paraId="59A7B725" w14:textId="0562D124">
            <w:pPr>
              <w:pStyle w:val="Normal"/>
              <w:spacing w:after="160" w:line="259" w:lineRule="auto"/>
              <w:rPr>
                <w:rFonts w:ascii="Tahoma" w:hAnsi="Tahoma" w:cs="Tahoma"/>
                <w:color w:val="000000" w:themeColor="text1" w:themeTint="FF" w:themeShade="FF"/>
                <w:sz w:val="20"/>
                <w:szCs w:val="20"/>
              </w:rPr>
            </w:pPr>
            <w:r w:rsidRPr="6C260439" w:rsidR="340DA636">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307ABA" w:rsidP="00095CD9" w:rsidRDefault="00307ABA" w14:paraId="1229EB4C" w14:textId="77777777">
            <w:pPr>
              <w:spacing w:after="160" w:line="259" w:lineRule="auto"/>
              <w:rPr>
                <w:rFonts w:ascii="Tahoma" w:hAnsi="Tahoma" w:cs="Tahoma"/>
                <w:color w:val="000000" w:themeColor="text1"/>
                <w:sz w:val="20"/>
                <w:szCs w:val="20"/>
              </w:rPr>
            </w:pPr>
          </w:p>
        </w:tc>
      </w:tr>
      <w:tr w:rsidRPr="006D144A" w:rsidR="007558FC" w:rsidTr="6C260439" w14:paraId="303A623F" w14:textId="77777777">
        <w:tc>
          <w:tcPr>
            <w:tcW w:w="630" w:type="dxa"/>
            <w:tcMar/>
          </w:tcPr>
          <w:p w:rsidR="007558FC" w:rsidP="00095CD9" w:rsidRDefault="008A7A7B" w14:paraId="73293EF5" w14:textId="5ECAF3EB">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3</w:t>
            </w:r>
          </w:p>
        </w:tc>
        <w:tc>
          <w:tcPr>
            <w:tcW w:w="6009" w:type="dxa"/>
            <w:tcMar/>
          </w:tcPr>
          <w:p w:rsidRPr="006D144A" w:rsidR="007558FC" w:rsidP="00095CD9" w:rsidRDefault="007558FC" w14:paraId="10613258" w14:textId="78F0D508">
            <w:pPr>
              <w:spacing w:after="160" w:line="259" w:lineRule="auto"/>
              <w:rPr>
                <w:rFonts w:asciiTheme="minorHAnsi" w:hAnsiTheme="minorHAnsi"/>
                <w:color w:val="000000" w:themeColor="text1"/>
                <w:sz w:val="22"/>
                <w:szCs w:val="22"/>
              </w:rPr>
            </w:pPr>
            <w:r>
              <w:rPr>
                <w:rFonts w:asciiTheme="minorHAnsi" w:hAnsiTheme="minorHAnsi"/>
                <w:color w:val="000000" w:themeColor="text1"/>
                <w:sz w:val="22"/>
                <w:szCs w:val="22"/>
              </w:rPr>
              <w:t>Supports and guides new teaching assistant colleagues</w:t>
            </w:r>
          </w:p>
        </w:tc>
        <w:tc>
          <w:tcPr>
            <w:tcW w:w="650" w:type="dxa"/>
            <w:shd w:val="clear" w:color="auto" w:fill="5B9BD5" w:themeFill="accent5"/>
            <w:tcMar/>
            <w:vAlign w:val="center"/>
          </w:tcPr>
          <w:p w:rsidRPr="006D144A" w:rsidR="007558FC" w:rsidP="00095CD9" w:rsidRDefault="008A7A7B" w14:paraId="7BD51ED3" w14:textId="3EFD7BA1">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7558FC" w:rsidP="00095CD9" w:rsidRDefault="007558FC" w14:paraId="3A0C8215"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7558FC" w:rsidP="6C260439" w:rsidRDefault="007558FC" w14:paraId="0CE73C2B" w14:textId="644C251F">
            <w:pPr>
              <w:pStyle w:val="Normal"/>
              <w:spacing w:after="160" w:line="259" w:lineRule="auto"/>
              <w:rPr>
                <w:rFonts w:ascii="Tahoma" w:hAnsi="Tahoma" w:cs="Tahoma"/>
                <w:color w:val="000000" w:themeColor="text1" w:themeTint="FF" w:themeShade="FF"/>
                <w:sz w:val="20"/>
                <w:szCs w:val="20"/>
              </w:rPr>
            </w:pPr>
            <w:r w:rsidRPr="6C260439" w:rsidR="41879AEB">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7558FC" w:rsidP="6C260439" w:rsidRDefault="007558FC" w14:paraId="1DFBFD9D" w14:textId="6078684A">
            <w:pPr>
              <w:pStyle w:val="Normal"/>
              <w:spacing w:after="160" w:line="259" w:lineRule="auto"/>
              <w:rPr>
                <w:rFonts w:ascii="Tahoma" w:hAnsi="Tahoma" w:cs="Tahoma"/>
                <w:color w:val="000000" w:themeColor="text1" w:themeTint="FF" w:themeShade="FF"/>
                <w:sz w:val="20"/>
                <w:szCs w:val="20"/>
              </w:rPr>
            </w:pPr>
            <w:r w:rsidRPr="6C260439" w:rsidR="41879AEB">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7558FC" w:rsidP="00095CD9" w:rsidRDefault="007558FC" w14:paraId="673D2828" w14:textId="77777777">
            <w:pPr>
              <w:spacing w:after="160" w:line="259" w:lineRule="auto"/>
              <w:rPr>
                <w:rFonts w:ascii="Tahoma" w:hAnsi="Tahoma" w:cs="Tahoma"/>
                <w:color w:val="000000" w:themeColor="text1"/>
                <w:sz w:val="20"/>
                <w:szCs w:val="20"/>
              </w:rPr>
            </w:pPr>
          </w:p>
        </w:tc>
      </w:tr>
      <w:tr w:rsidRPr="006D144A" w:rsidR="008A7A7B" w:rsidTr="6C260439" w14:paraId="509B2F86" w14:textId="77777777">
        <w:tc>
          <w:tcPr>
            <w:tcW w:w="630" w:type="dxa"/>
            <w:tcMar/>
          </w:tcPr>
          <w:p w:rsidR="008A7A7B" w:rsidP="00095CD9" w:rsidRDefault="008A7A7B" w14:paraId="1F9FD179" w14:textId="2AFC578A">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4</w:t>
            </w:r>
          </w:p>
        </w:tc>
        <w:tc>
          <w:tcPr>
            <w:tcW w:w="6009" w:type="dxa"/>
            <w:tcMar/>
          </w:tcPr>
          <w:p w:rsidRPr="006D144A" w:rsidR="008A7A7B" w:rsidP="00095CD9" w:rsidRDefault="008A7A7B" w14:paraId="5133BFBC" w14:textId="153C18F6">
            <w:pPr>
              <w:spacing w:after="160" w:line="259" w:lineRule="auto"/>
              <w:rPr>
                <w:rFonts w:asciiTheme="minorHAnsi" w:hAnsiTheme="minorHAnsi"/>
                <w:color w:val="000000" w:themeColor="text1"/>
                <w:sz w:val="22"/>
                <w:szCs w:val="22"/>
              </w:rPr>
            </w:pPr>
            <w:r>
              <w:rPr>
                <w:rFonts w:asciiTheme="minorHAnsi" w:hAnsiTheme="minorHAnsi"/>
                <w:color w:val="000000" w:themeColor="text1"/>
                <w:sz w:val="22"/>
                <w:szCs w:val="22"/>
              </w:rPr>
              <w:t>Can liaise effectively with parents and carers as required</w:t>
            </w:r>
          </w:p>
        </w:tc>
        <w:tc>
          <w:tcPr>
            <w:tcW w:w="650" w:type="dxa"/>
            <w:shd w:val="clear" w:color="auto" w:fill="5B9BD5" w:themeFill="accent5"/>
            <w:tcMar/>
            <w:vAlign w:val="center"/>
          </w:tcPr>
          <w:p w:rsidRPr="006D144A" w:rsidR="008A7A7B" w:rsidP="00095CD9" w:rsidRDefault="008A7A7B" w14:paraId="494F72A7" w14:textId="1D7C9B2B">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8A7A7B" w:rsidP="00095CD9" w:rsidRDefault="008A7A7B" w14:paraId="07EE44F7"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8A7A7B" w:rsidP="6C260439" w:rsidRDefault="008A7A7B" w14:paraId="5AD87878" w14:textId="2D2D4444">
            <w:pPr>
              <w:pStyle w:val="Normal"/>
              <w:spacing w:after="160" w:line="259" w:lineRule="auto"/>
              <w:rPr>
                <w:rFonts w:ascii="Tahoma" w:hAnsi="Tahoma" w:cs="Tahoma"/>
                <w:color w:val="000000" w:themeColor="text1" w:themeTint="FF" w:themeShade="FF"/>
                <w:sz w:val="20"/>
                <w:szCs w:val="20"/>
              </w:rPr>
            </w:pPr>
            <w:r w:rsidRPr="6C260439" w:rsidR="36D7C461">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8A7A7B" w:rsidP="6C260439" w:rsidRDefault="008A7A7B" w14:paraId="3D926B09" w14:textId="1B285ABA">
            <w:pPr>
              <w:pStyle w:val="Normal"/>
              <w:spacing w:after="160" w:line="259" w:lineRule="auto"/>
              <w:rPr>
                <w:rFonts w:ascii="Tahoma" w:hAnsi="Tahoma" w:cs="Tahoma"/>
                <w:color w:val="000000" w:themeColor="text1" w:themeTint="FF" w:themeShade="FF"/>
                <w:sz w:val="20"/>
                <w:szCs w:val="20"/>
              </w:rPr>
            </w:pPr>
            <w:r w:rsidRPr="6C260439" w:rsidR="36D7C461">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8A7A7B" w:rsidP="00095CD9" w:rsidRDefault="008A7A7B" w14:paraId="35211123" w14:textId="77777777">
            <w:pPr>
              <w:spacing w:after="160" w:line="259" w:lineRule="auto"/>
              <w:rPr>
                <w:rFonts w:ascii="Tahoma" w:hAnsi="Tahoma" w:cs="Tahoma"/>
                <w:color w:val="000000" w:themeColor="text1"/>
                <w:sz w:val="20"/>
                <w:szCs w:val="20"/>
              </w:rPr>
            </w:pPr>
          </w:p>
        </w:tc>
      </w:tr>
      <w:tr w:rsidRPr="006D144A" w:rsidR="00B728C5" w:rsidTr="6C260439" w14:paraId="6B61EDF9" w14:textId="77777777">
        <w:tc>
          <w:tcPr>
            <w:tcW w:w="630" w:type="dxa"/>
            <w:tcMar/>
          </w:tcPr>
          <w:p w:rsidRPr="006D144A" w:rsidR="00B728C5" w:rsidP="00095CD9" w:rsidRDefault="008A7A7B" w14:paraId="27F0771B" w14:textId="60E5F441">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5</w:t>
            </w:r>
          </w:p>
        </w:tc>
        <w:tc>
          <w:tcPr>
            <w:tcW w:w="6009" w:type="dxa"/>
            <w:tcMar/>
          </w:tcPr>
          <w:p w:rsidRPr="006D144A" w:rsidR="00B728C5" w:rsidP="00095CD9" w:rsidRDefault="00B728C5" w14:paraId="4F160BF8" w14:textId="77777777">
            <w:pPr>
              <w:spacing w:after="160" w:line="259" w:lineRule="auto"/>
              <w:rPr>
                <w:rFonts w:asciiTheme="minorHAnsi" w:hAnsiTheme="minorHAnsi"/>
                <w:color w:val="000000" w:themeColor="text1"/>
                <w:sz w:val="22"/>
                <w:szCs w:val="22"/>
              </w:rPr>
            </w:pPr>
            <w:r w:rsidRPr="006D144A">
              <w:rPr>
                <w:rFonts w:asciiTheme="minorHAnsi" w:hAnsiTheme="minorHAnsi"/>
                <w:color w:val="000000" w:themeColor="text1"/>
                <w:sz w:val="22"/>
                <w:szCs w:val="22"/>
              </w:rPr>
              <w:t xml:space="preserve">Listens well, communicates clearly </w:t>
            </w:r>
            <w:r>
              <w:rPr>
                <w:rFonts w:asciiTheme="minorHAnsi" w:hAnsiTheme="minorHAnsi"/>
                <w:color w:val="000000" w:themeColor="text1"/>
                <w:sz w:val="22"/>
                <w:szCs w:val="22"/>
              </w:rPr>
              <w:t>and good interpersonal skills</w:t>
            </w:r>
          </w:p>
        </w:tc>
        <w:tc>
          <w:tcPr>
            <w:tcW w:w="650" w:type="dxa"/>
            <w:shd w:val="clear" w:color="auto" w:fill="5B9BD5" w:themeFill="accent5"/>
            <w:tcMar/>
            <w:vAlign w:val="center"/>
          </w:tcPr>
          <w:p w:rsidRPr="006D144A" w:rsidR="00B728C5" w:rsidP="00095CD9" w:rsidRDefault="00B728C5" w14:paraId="1BD5F5AC"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7A3E9362"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4DA916E1"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ADF8E60"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1D65F482" w14:textId="77777777">
            <w:pPr>
              <w:spacing w:after="160" w:line="259" w:lineRule="auto"/>
              <w:rPr>
                <w:rFonts w:ascii="Tahoma" w:hAnsi="Tahoma" w:cs="Tahoma"/>
                <w:color w:val="000000" w:themeColor="text1"/>
                <w:sz w:val="20"/>
                <w:szCs w:val="20"/>
              </w:rPr>
            </w:pPr>
          </w:p>
        </w:tc>
      </w:tr>
      <w:tr w:rsidRPr="006D144A" w:rsidR="00B728C5" w:rsidTr="6C260439" w14:paraId="28E9F24D" w14:textId="77777777">
        <w:tc>
          <w:tcPr>
            <w:tcW w:w="630" w:type="dxa"/>
            <w:tcMar/>
          </w:tcPr>
          <w:p w:rsidRPr="006D144A" w:rsidR="00B728C5" w:rsidP="00095CD9" w:rsidRDefault="008A7A7B" w14:paraId="26F365FD" w14:textId="35EE7A77">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6</w:t>
            </w:r>
          </w:p>
        </w:tc>
        <w:tc>
          <w:tcPr>
            <w:tcW w:w="6009" w:type="dxa"/>
            <w:tcMar/>
          </w:tcPr>
          <w:p w:rsidRPr="006D144A" w:rsidR="00B728C5" w:rsidP="00095CD9" w:rsidRDefault="00B728C5" w14:paraId="629C708D" w14:textId="77777777">
            <w:pPr>
              <w:spacing w:after="160" w:line="259" w:lineRule="auto"/>
              <w:rPr>
                <w:rFonts w:asciiTheme="minorHAnsi" w:hAnsiTheme="minorHAnsi"/>
                <w:color w:val="000000" w:themeColor="text1"/>
                <w:sz w:val="22"/>
                <w:szCs w:val="22"/>
              </w:rPr>
            </w:pPr>
            <w:r w:rsidRPr="006D144A">
              <w:rPr>
                <w:rFonts w:asciiTheme="minorHAnsi" w:hAnsiTheme="minorHAnsi" w:cstheme="minorBidi"/>
                <w:sz w:val="22"/>
                <w:szCs w:val="22"/>
              </w:rPr>
              <w:t xml:space="preserve">Can follow </w:t>
            </w:r>
            <w:r>
              <w:rPr>
                <w:rFonts w:asciiTheme="minorHAnsi" w:hAnsiTheme="minorHAnsi" w:cstheme="minorBidi"/>
                <w:sz w:val="22"/>
                <w:szCs w:val="22"/>
              </w:rPr>
              <w:t>verbal</w:t>
            </w:r>
            <w:r w:rsidRPr="006D144A">
              <w:rPr>
                <w:rFonts w:asciiTheme="minorHAnsi" w:hAnsiTheme="minorHAnsi" w:cstheme="minorBidi"/>
                <w:sz w:val="22"/>
                <w:szCs w:val="22"/>
              </w:rPr>
              <w:t xml:space="preserve"> and written communication skills</w:t>
            </w:r>
          </w:p>
        </w:tc>
        <w:tc>
          <w:tcPr>
            <w:tcW w:w="650" w:type="dxa"/>
            <w:shd w:val="clear" w:color="auto" w:fill="5B9BD5" w:themeFill="accent5"/>
            <w:tcMar/>
            <w:vAlign w:val="center"/>
          </w:tcPr>
          <w:p w:rsidRPr="006D144A" w:rsidR="00B728C5" w:rsidP="00095CD9" w:rsidRDefault="00B728C5" w14:paraId="2696C2AA"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00B6CDC0"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7FFFF7F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19D9C2CA"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212739B" w14:textId="77777777">
            <w:pPr>
              <w:spacing w:after="160" w:line="259" w:lineRule="auto"/>
              <w:jc w:val="center"/>
              <w:rPr>
                <w:rFonts w:ascii="Tahoma" w:hAnsi="Tahoma" w:cs="Tahoma"/>
                <w:color w:val="000000" w:themeColor="text1"/>
                <w:sz w:val="20"/>
                <w:szCs w:val="20"/>
              </w:rPr>
            </w:pPr>
          </w:p>
        </w:tc>
      </w:tr>
      <w:tr w:rsidRPr="006D144A" w:rsidR="00B728C5" w:rsidTr="6C260439" w14:paraId="3300BE18" w14:textId="77777777">
        <w:tc>
          <w:tcPr>
            <w:tcW w:w="630" w:type="dxa"/>
            <w:tcMar/>
          </w:tcPr>
          <w:p w:rsidRPr="006D144A" w:rsidR="00B728C5" w:rsidP="00095CD9" w:rsidRDefault="008A7A7B" w14:paraId="32014A84" w14:textId="6E7C83DE">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7</w:t>
            </w:r>
          </w:p>
        </w:tc>
        <w:tc>
          <w:tcPr>
            <w:tcW w:w="6009" w:type="dxa"/>
            <w:tcMar/>
          </w:tcPr>
          <w:p w:rsidRPr="006D144A" w:rsidR="00B728C5" w:rsidP="00095CD9" w:rsidRDefault="00B728C5" w14:paraId="76947BEC" w14:textId="77777777">
            <w:pPr>
              <w:spacing w:after="160" w:line="259" w:lineRule="auto"/>
              <w:rPr>
                <w:rFonts w:asciiTheme="minorHAnsi" w:hAnsiTheme="minorHAnsi"/>
                <w:color w:val="000000" w:themeColor="text1"/>
                <w:sz w:val="22"/>
                <w:szCs w:val="22"/>
              </w:rPr>
            </w:pPr>
            <w:r>
              <w:rPr>
                <w:rFonts w:asciiTheme="minorHAnsi" w:hAnsiTheme="minorHAnsi"/>
                <w:color w:val="000000" w:themeColor="text1"/>
                <w:sz w:val="22"/>
                <w:szCs w:val="22"/>
              </w:rPr>
              <w:t>Has a pro-active approach to problem solving and to work collaboratively within a team</w:t>
            </w:r>
          </w:p>
        </w:tc>
        <w:tc>
          <w:tcPr>
            <w:tcW w:w="650" w:type="dxa"/>
            <w:shd w:val="clear" w:color="auto" w:fill="5B9BD5" w:themeFill="accent5"/>
            <w:tcMar/>
            <w:vAlign w:val="center"/>
          </w:tcPr>
          <w:p w:rsidRPr="006D144A" w:rsidR="00B728C5" w:rsidP="00095CD9" w:rsidRDefault="00B728C5" w14:paraId="396301FF" w14:textId="77777777">
            <w:pPr>
              <w:spacing w:after="160" w:line="259" w:lineRule="auto"/>
              <w:rPr>
                <w:rFonts w:ascii="Wingdings" w:hAnsi="Wingdings" w:eastAsia="Wingdings" w:cs="Wingdings"/>
                <w:sz w:val="22"/>
                <w:szCs w:val="22"/>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265077D1"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6C260439" w:rsidRDefault="00B728C5" w14:paraId="78116124" w14:textId="06712019">
            <w:pPr>
              <w:pStyle w:val="Normal"/>
              <w:spacing w:after="160" w:line="259" w:lineRule="auto"/>
              <w:rPr>
                <w:rFonts w:ascii="Tahoma" w:hAnsi="Tahoma" w:cs="Tahoma"/>
                <w:color w:val="000000" w:themeColor="text1" w:themeTint="FF" w:themeShade="FF"/>
                <w:sz w:val="20"/>
                <w:szCs w:val="20"/>
              </w:rPr>
            </w:pPr>
            <w:r w:rsidRPr="6C260439" w:rsidR="18B1834C">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6C260439" w:rsidRDefault="00B728C5" w14:paraId="4DC8A893" w14:textId="06AF210F">
            <w:pPr>
              <w:pStyle w:val="Normal"/>
              <w:spacing w:after="160" w:line="259" w:lineRule="auto"/>
              <w:rPr>
                <w:rFonts w:ascii="Tahoma" w:hAnsi="Tahoma" w:cs="Tahoma"/>
                <w:color w:val="000000" w:themeColor="text1" w:themeTint="FF" w:themeShade="FF"/>
                <w:sz w:val="20"/>
                <w:szCs w:val="20"/>
              </w:rPr>
            </w:pPr>
            <w:r w:rsidRPr="6C260439" w:rsidR="18B1834C">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25F7EB0B" w14:textId="77777777">
            <w:pPr>
              <w:spacing w:after="160" w:line="259" w:lineRule="auto"/>
              <w:jc w:val="center"/>
              <w:rPr>
                <w:rFonts w:ascii="Tahoma" w:hAnsi="Tahoma" w:cs="Tahoma"/>
                <w:color w:val="000000" w:themeColor="text1"/>
                <w:sz w:val="20"/>
                <w:szCs w:val="20"/>
              </w:rPr>
            </w:pPr>
          </w:p>
        </w:tc>
      </w:tr>
      <w:tr w:rsidRPr="006D144A" w:rsidR="00B728C5" w:rsidTr="6C260439" w14:paraId="096D335D" w14:textId="77777777">
        <w:tc>
          <w:tcPr>
            <w:tcW w:w="630" w:type="dxa"/>
            <w:tcMar/>
          </w:tcPr>
          <w:p w:rsidRPr="006D144A" w:rsidR="00B728C5" w:rsidP="00095CD9" w:rsidRDefault="008A7A7B" w14:paraId="3E8961EE" w14:textId="41465AAF">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8</w:t>
            </w:r>
          </w:p>
        </w:tc>
        <w:tc>
          <w:tcPr>
            <w:tcW w:w="6009" w:type="dxa"/>
            <w:tcMar/>
          </w:tcPr>
          <w:p w:rsidRPr="006D144A" w:rsidR="00B728C5" w:rsidP="00095CD9" w:rsidRDefault="00B728C5" w14:paraId="377EBEAE"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Relates well to people at all levels, with staff and pupils</w:t>
            </w:r>
          </w:p>
        </w:tc>
        <w:tc>
          <w:tcPr>
            <w:tcW w:w="650" w:type="dxa"/>
            <w:shd w:val="clear" w:color="auto" w:fill="5B9BD5" w:themeFill="accent5"/>
            <w:tcMar/>
            <w:vAlign w:val="center"/>
          </w:tcPr>
          <w:p w:rsidRPr="006D144A" w:rsidR="00B728C5" w:rsidP="00095CD9" w:rsidRDefault="00B728C5" w14:paraId="1465DD2D"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22E2B129"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6DB33301"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0EB8A7A6"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D044F90" w14:textId="77777777">
            <w:pPr>
              <w:spacing w:after="160" w:line="259" w:lineRule="auto"/>
              <w:jc w:val="center"/>
              <w:rPr>
                <w:rFonts w:ascii="Tahoma" w:hAnsi="Tahoma" w:cs="Tahoma"/>
                <w:color w:val="000000" w:themeColor="text1"/>
                <w:sz w:val="20"/>
                <w:szCs w:val="20"/>
              </w:rPr>
            </w:pPr>
          </w:p>
        </w:tc>
      </w:tr>
      <w:tr w:rsidRPr="006D144A" w:rsidR="00B728C5" w:rsidTr="6C260439" w14:paraId="56037E31" w14:textId="77777777">
        <w:tc>
          <w:tcPr>
            <w:tcW w:w="630" w:type="dxa"/>
            <w:tcMar/>
          </w:tcPr>
          <w:p w:rsidRPr="006D144A" w:rsidR="00B728C5" w:rsidP="00095CD9" w:rsidRDefault="008A7A7B" w14:paraId="3D58276A" w14:textId="1E3389A3">
            <w:pPr>
              <w:spacing w:after="160" w:line="259" w:lineRule="auto"/>
              <w:rPr>
                <w:rFonts w:ascii="Tahoma" w:hAnsi="Tahoma" w:cs="Tahoma"/>
                <w:color w:val="44546A" w:themeColor="text2"/>
                <w:sz w:val="20"/>
                <w:szCs w:val="20"/>
              </w:rPr>
            </w:pPr>
            <w:r>
              <w:rPr>
                <w:rFonts w:ascii="Tahoma" w:hAnsi="Tahoma" w:cs="Tahoma"/>
                <w:color w:val="44546A" w:themeColor="text2"/>
                <w:sz w:val="20"/>
                <w:szCs w:val="20"/>
              </w:rPr>
              <w:t>9</w:t>
            </w:r>
          </w:p>
        </w:tc>
        <w:tc>
          <w:tcPr>
            <w:tcW w:w="6009" w:type="dxa"/>
            <w:tcMar/>
          </w:tcPr>
          <w:p w:rsidRPr="006D144A" w:rsidR="00B728C5" w:rsidP="00095CD9" w:rsidRDefault="00B728C5" w14:paraId="79ECE2EC"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Follows procedures and policies</w:t>
            </w:r>
          </w:p>
        </w:tc>
        <w:tc>
          <w:tcPr>
            <w:tcW w:w="650" w:type="dxa"/>
            <w:shd w:val="clear" w:color="auto" w:fill="5B9BD5" w:themeFill="accent5"/>
            <w:tcMar/>
            <w:vAlign w:val="center"/>
          </w:tcPr>
          <w:p w:rsidRPr="006D144A" w:rsidR="00B728C5" w:rsidP="00095CD9" w:rsidRDefault="00B728C5" w14:paraId="0FCA7AA3"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65CF7F47"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6452AC3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2A6C47A"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2CC631F" w14:textId="77777777">
            <w:pPr>
              <w:spacing w:after="160" w:line="259" w:lineRule="auto"/>
              <w:jc w:val="center"/>
              <w:rPr>
                <w:rFonts w:ascii="Tahoma" w:hAnsi="Tahoma" w:cs="Tahoma"/>
                <w:color w:val="000000" w:themeColor="text1"/>
                <w:sz w:val="20"/>
                <w:szCs w:val="20"/>
              </w:rPr>
            </w:pPr>
          </w:p>
        </w:tc>
      </w:tr>
      <w:tr w:rsidR="6C260439" w:rsidTr="6C260439" w14:paraId="6AB18980">
        <w:trPr>
          <w:trHeight w:val="300"/>
        </w:trPr>
        <w:tc>
          <w:tcPr>
            <w:tcW w:w="630" w:type="dxa"/>
            <w:tcMar/>
          </w:tcPr>
          <w:p w:rsidR="666D1B6E" w:rsidP="6C260439" w:rsidRDefault="666D1B6E" w14:paraId="1530B926" w14:textId="3B636053">
            <w:pPr>
              <w:pStyle w:val="Normal"/>
              <w:spacing w:line="259" w:lineRule="auto"/>
              <w:rPr>
                <w:rFonts w:ascii="Tahoma" w:hAnsi="Tahoma" w:cs="Tahoma"/>
                <w:color w:val="44546A" w:themeColor="text2" w:themeTint="FF" w:themeShade="FF"/>
                <w:sz w:val="20"/>
                <w:szCs w:val="20"/>
              </w:rPr>
            </w:pPr>
            <w:r w:rsidRPr="6C260439" w:rsidR="666D1B6E">
              <w:rPr>
                <w:rFonts w:ascii="Tahoma" w:hAnsi="Tahoma" w:cs="Tahoma"/>
                <w:color w:val="44546A" w:themeColor="text2" w:themeTint="FF" w:themeShade="FF"/>
                <w:sz w:val="20"/>
                <w:szCs w:val="20"/>
              </w:rPr>
              <w:t>10</w:t>
            </w:r>
          </w:p>
        </w:tc>
        <w:tc>
          <w:tcPr>
            <w:tcW w:w="6009" w:type="dxa"/>
            <w:tcMar/>
          </w:tcPr>
          <w:p w:rsidR="666D1B6E" w:rsidP="6C260439" w:rsidRDefault="666D1B6E" w14:paraId="11A49639" w14:textId="08F3E737">
            <w:pPr>
              <w:pStyle w:val="Normal"/>
              <w:spacing w:line="259" w:lineRule="auto"/>
              <w:rPr>
                <w:rFonts w:ascii="Calibri" w:hAnsi="Calibri" w:asciiTheme="minorAscii" w:hAnsiTheme="minorAscii"/>
                <w:color w:val="000000" w:themeColor="text1" w:themeTint="FF" w:themeShade="FF"/>
                <w:sz w:val="22"/>
                <w:szCs w:val="22"/>
              </w:rPr>
            </w:pPr>
            <w:r w:rsidRPr="6C260439" w:rsidR="666D1B6E">
              <w:rPr>
                <w:rFonts w:ascii="Calibri" w:hAnsi="Calibri" w:asciiTheme="minorAscii" w:hAnsiTheme="minorAscii"/>
                <w:color w:val="000000" w:themeColor="text1" w:themeTint="FF" w:themeShade="FF"/>
                <w:sz w:val="22"/>
                <w:szCs w:val="22"/>
              </w:rPr>
              <w:t>A good understanding of the needs of students across the age range 11 - 19</w:t>
            </w:r>
          </w:p>
        </w:tc>
        <w:tc>
          <w:tcPr>
            <w:tcW w:w="650" w:type="dxa"/>
            <w:shd w:val="clear" w:color="auto" w:fill="5B9BD5" w:themeFill="accent5"/>
            <w:tcMar/>
            <w:vAlign w:val="center"/>
          </w:tcPr>
          <w:p w:rsidR="666D1B6E" w:rsidP="6C260439" w:rsidRDefault="666D1B6E" w14:paraId="2DE738CA" w14:textId="4F2B09B6">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5B9BD5" w:themeFill="accent5"/>
            <w:tcMar/>
            <w:vAlign w:val="center"/>
          </w:tcPr>
          <w:p w:rsidR="6C260439" w:rsidP="6C260439" w:rsidRDefault="6C260439" w14:paraId="4A145685" w14:textId="66EEBFE6">
            <w:pPr>
              <w:pStyle w:val="Normal"/>
              <w:spacing w:line="259" w:lineRule="auto"/>
              <w:jc w:val="center"/>
              <w:rPr>
                <w:rFonts w:ascii="Tahoma" w:hAnsi="Tahoma" w:cs="Tahoma"/>
                <w:color w:val="000000" w:themeColor="text1" w:themeTint="FF" w:themeShade="FF"/>
                <w:sz w:val="20"/>
                <w:szCs w:val="20"/>
              </w:rPr>
            </w:pPr>
          </w:p>
        </w:tc>
        <w:tc>
          <w:tcPr>
            <w:tcW w:w="650" w:type="dxa"/>
            <w:shd w:val="clear" w:color="auto" w:fill="D9D9D9" w:themeFill="background1" w:themeFillShade="D9"/>
            <w:tcMar/>
            <w:vAlign w:val="center"/>
          </w:tcPr>
          <w:p w:rsidR="666D1B6E" w:rsidP="6C260439" w:rsidRDefault="666D1B6E" w14:paraId="2FBE8435" w14:textId="7CA9E0EC">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66D1B6E" w:rsidP="6C260439" w:rsidRDefault="666D1B6E" w14:paraId="5097EE37" w14:textId="3B4BEA85">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C260439" w:rsidP="6C260439" w:rsidRDefault="6C260439" w14:paraId="2D9BFB88" w14:textId="75988D13">
            <w:pPr>
              <w:pStyle w:val="Normal"/>
              <w:spacing w:line="259" w:lineRule="auto"/>
              <w:jc w:val="center"/>
              <w:rPr>
                <w:rFonts w:ascii="Tahoma" w:hAnsi="Tahoma" w:cs="Tahoma"/>
                <w:color w:val="000000" w:themeColor="text1" w:themeTint="FF" w:themeShade="FF"/>
                <w:sz w:val="20"/>
                <w:szCs w:val="20"/>
              </w:rPr>
            </w:pPr>
          </w:p>
        </w:tc>
      </w:tr>
      <w:tr w:rsidR="6C260439" w:rsidTr="6C260439" w14:paraId="55EB1748">
        <w:trPr>
          <w:trHeight w:val="405"/>
        </w:trPr>
        <w:tc>
          <w:tcPr>
            <w:tcW w:w="630" w:type="dxa"/>
            <w:tcMar/>
          </w:tcPr>
          <w:p w:rsidR="666D1B6E" w:rsidP="6C260439" w:rsidRDefault="666D1B6E" w14:paraId="5C83B810" w14:textId="0A6F73BC">
            <w:pPr>
              <w:pStyle w:val="Normal"/>
              <w:spacing w:line="259" w:lineRule="auto"/>
              <w:rPr>
                <w:rFonts w:ascii="Tahoma" w:hAnsi="Tahoma" w:cs="Tahoma"/>
                <w:color w:val="44546A" w:themeColor="text2" w:themeTint="FF" w:themeShade="FF"/>
                <w:sz w:val="20"/>
                <w:szCs w:val="20"/>
              </w:rPr>
            </w:pPr>
            <w:r w:rsidRPr="6C260439" w:rsidR="666D1B6E">
              <w:rPr>
                <w:rFonts w:ascii="Tahoma" w:hAnsi="Tahoma" w:cs="Tahoma"/>
                <w:color w:val="44546A" w:themeColor="text2" w:themeTint="FF" w:themeShade="FF"/>
                <w:sz w:val="20"/>
                <w:szCs w:val="20"/>
              </w:rPr>
              <w:t>11</w:t>
            </w:r>
          </w:p>
        </w:tc>
        <w:tc>
          <w:tcPr>
            <w:tcW w:w="6009" w:type="dxa"/>
            <w:tcMar/>
          </w:tcPr>
          <w:p w:rsidR="666D1B6E" w:rsidP="6C260439" w:rsidRDefault="666D1B6E" w14:paraId="48DF7813" w14:textId="5CF4F374">
            <w:pPr>
              <w:pStyle w:val="Normal"/>
              <w:spacing w:line="259" w:lineRule="auto"/>
              <w:rPr>
                <w:rFonts w:ascii="Calibri" w:hAnsi="Calibri" w:asciiTheme="minorAscii" w:hAnsiTheme="minorAscii"/>
                <w:color w:val="000000" w:themeColor="text1" w:themeTint="FF" w:themeShade="FF"/>
                <w:sz w:val="22"/>
                <w:szCs w:val="22"/>
              </w:rPr>
            </w:pPr>
            <w:r w:rsidRPr="6C260439" w:rsidR="666D1B6E">
              <w:rPr>
                <w:rFonts w:ascii="Calibri" w:hAnsi="Calibri" w:asciiTheme="minorAscii" w:hAnsiTheme="minorAscii"/>
                <w:color w:val="000000" w:themeColor="text1" w:themeTint="FF" w:themeShade="FF"/>
                <w:sz w:val="22"/>
                <w:szCs w:val="22"/>
              </w:rPr>
              <w:t>Knowledge and understanding of child development and the way children learn</w:t>
            </w:r>
          </w:p>
        </w:tc>
        <w:tc>
          <w:tcPr>
            <w:tcW w:w="650" w:type="dxa"/>
            <w:shd w:val="clear" w:color="auto" w:fill="5B9BD5" w:themeFill="accent5"/>
            <w:tcMar/>
            <w:vAlign w:val="center"/>
          </w:tcPr>
          <w:p w:rsidR="666D1B6E" w:rsidP="6C260439" w:rsidRDefault="666D1B6E" w14:paraId="1A009903" w14:textId="3514A4B1">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5B9BD5" w:themeFill="accent5"/>
            <w:tcMar/>
            <w:vAlign w:val="center"/>
          </w:tcPr>
          <w:p w:rsidR="6C260439" w:rsidP="6C260439" w:rsidRDefault="6C260439" w14:paraId="455659F4" w14:textId="6CC62C99">
            <w:pPr>
              <w:pStyle w:val="Normal"/>
              <w:spacing w:line="259" w:lineRule="auto"/>
              <w:jc w:val="center"/>
              <w:rPr>
                <w:rFonts w:ascii="Tahoma" w:hAnsi="Tahoma" w:cs="Tahoma"/>
                <w:color w:val="000000" w:themeColor="text1" w:themeTint="FF" w:themeShade="FF"/>
                <w:sz w:val="20"/>
                <w:szCs w:val="20"/>
              </w:rPr>
            </w:pPr>
          </w:p>
        </w:tc>
        <w:tc>
          <w:tcPr>
            <w:tcW w:w="650" w:type="dxa"/>
            <w:shd w:val="clear" w:color="auto" w:fill="D9D9D9" w:themeFill="background1" w:themeFillShade="D9"/>
            <w:tcMar/>
            <w:vAlign w:val="center"/>
          </w:tcPr>
          <w:p w:rsidR="666D1B6E" w:rsidP="6C260439" w:rsidRDefault="666D1B6E" w14:paraId="31EA35DF" w14:textId="039F61FC">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66D1B6E" w:rsidP="6C260439" w:rsidRDefault="666D1B6E" w14:paraId="22C7A156" w14:textId="2A11F2CD">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C260439" w:rsidP="6C260439" w:rsidRDefault="6C260439" w14:paraId="4A661DD7" w14:textId="10294FAF">
            <w:pPr>
              <w:pStyle w:val="Normal"/>
              <w:spacing w:line="259" w:lineRule="auto"/>
              <w:jc w:val="center"/>
              <w:rPr>
                <w:rFonts w:ascii="Tahoma" w:hAnsi="Tahoma" w:cs="Tahoma"/>
                <w:color w:val="000000" w:themeColor="text1" w:themeTint="FF" w:themeShade="FF"/>
                <w:sz w:val="20"/>
                <w:szCs w:val="20"/>
              </w:rPr>
            </w:pPr>
          </w:p>
        </w:tc>
      </w:tr>
      <w:tr w:rsidR="6C260439" w:rsidTr="6C260439" w14:paraId="06900F4A">
        <w:trPr>
          <w:trHeight w:val="300"/>
        </w:trPr>
        <w:tc>
          <w:tcPr>
            <w:tcW w:w="630" w:type="dxa"/>
            <w:tcMar/>
          </w:tcPr>
          <w:p w:rsidR="666D1B6E" w:rsidP="6C260439" w:rsidRDefault="666D1B6E" w14:paraId="61F48F45" w14:textId="781D4050">
            <w:pPr>
              <w:pStyle w:val="Normal"/>
              <w:spacing w:line="259" w:lineRule="auto"/>
              <w:rPr>
                <w:rFonts w:ascii="Tahoma" w:hAnsi="Tahoma" w:cs="Tahoma"/>
                <w:color w:val="44546A" w:themeColor="text2" w:themeTint="FF" w:themeShade="FF"/>
                <w:sz w:val="20"/>
                <w:szCs w:val="20"/>
              </w:rPr>
            </w:pPr>
            <w:r w:rsidRPr="6C260439" w:rsidR="666D1B6E">
              <w:rPr>
                <w:rFonts w:ascii="Tahoma" w:hAnsi="Tahoma" w:cs="Tahoma"/>
                <w:color w:val="44546A" w:themeColor="text2" w:themeTint="FF" w:themeShade="FF"/>
                <w:sz w:val="20"/>
                <w:szCs w:val="20"/>
              </w:rPr>
              <w:t>12</w:t>
            </w:r>
          </w:p>
        </w:tc>
        <w:tc>
          <w:tcPr>
            <w:tcW w:w="6009" w:type="dxa"/>
            <w:tcMar/>
          </w:tcPr>
          <w:p w:rsidR="666D1B6E" w:rsidP="6C260439" w:rsidRDefault="666D1B6E" w14:paraId="4379474E" w14:textId="09A08F09">
            <w:pPr>
              <w:pStyle w:val="Normal"/>
              <w:spacing w:line="259" w:lineRule="auto"/>
              <w:rPr>
                <w:rFonts w:ascii="Calibri" w:hAnsi="Calibri" w:asciiTheme="minorAscii" w:hAnsiTheme="minorAscii"/>
                <w:color w:val="000000" w:themeColor="text1" w:themeTint="FF" w:themeShade="FF"/>
                <w:sz w:val="22"/>
                <w:szCs w:val="22"/>
              </w:rPr>
            </w:pPr>
            <w:r w:rsidRPr="6C260439" w:rsidR="666D1B6E">
              <w:rPr>
                <w:rFonts w:ascii="Calibri" w:hAnsi="Calibri" w:asciiTheme="minorAscii" w:hAnsiTheme="minorAscii"/>
                <w:color w:val="000000" w:themeColor="text1" w:themeTint="FF" w:themeShade="FF"/>
                <w:sz w:val="22"/>
                <w:szCs w:val="22"/>
              </w:rPr>
              <w:t>An awareness of, and sympathetic approach towards the difficulties likely to face children with special needs</w:t>
            </w:r>
          </w:p>
        </w:tc>
        <w:tc>
          <w:tcPr>
            <w:tcW w:w="650" w:type="dxa"/>
            <w:shd w:val="clear" w:color="auto" w:fill="5B9BD5" w:themeFill="accent5"/>
            <w:tcMar/>
            <w:vAlign w:val="center"/>
          </w:tcPr>
          <w:p w:rsidR="666D1B6E" w:rsidP="6C260439" w:rsidRDefault="666D1B6E" w14:paraId="77B9D82E" w14:textId="69BAF37B">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5B9BD5" w:themeFill="accent5"/>
            <w:tcMar/>
            <w:vAlign w:val="center"/>
          </w:tcPr>
          <w:p w:rsidR="6C260439" w:rsidP="6C260439" w:rsidRDefault="6C260439" w14:paraId="59E19E30" w14:textId="319A7EE8">
            <w:pPr>
              <w:pStyle w:val="Normal"/>
              <w:spacing w:line="259" w:lineRule="auto"/>
              <w:jc w:val="center"/>
              <w:rPr>
                <w:rFonts w:ascii="Tahoma" w:hAnsi="Tahoma" w:cs="Tahoma"/>
                <w:color w:val="000000" w:themeColor="text1" w:themeTint="FF" w:themeShade="FF"/>
                <w:sz w:val="20"/>
                <w:szCs w:val="20"/>
              </w:rPr>
            </w:pPr>
          </w:p>
        </w:tc>
        <w:tc>
          <w:tcPr>
            <w:tcW w:w="650" w:type="dxa"/>
            <w:shd w:val="clear" w:color="auto" w:fill="D9D9D9" w:themeFill="background1" w:themeFillShade="D9"/>
            <w:tcMar/>
            <w:vAlign w:val="center"/>
          </w:tcPr>
          <w:p w:rsidR="666D1B6E" w:rsidP="6C260439" w:rsidRDefault="666D1B6E" w14:paraId="29ADD089" w14:textId="4060D069">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66D1B6E" w:rsidP="6C260439" w:rsidRDefault="666D1B6E" w14:paraId="27F6BF29" w14:textId="1B3608BB">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C260439" w:rsidP="6C260439" w:rsidRDefault="6C260439" w14:paraId="191F5853" w14:textId="3D377C7E">
            <w:pPr>
              <w:pStyle w:val="Normal"/>
              <w:spacing w:line="259" w:lineRule="auto"/>
              <w:jc w:val="center"/>
              <w:rPr>
                <w:rFonts w:ascii="Tahoma" w:hAnsi="Tahoma" w:cs="Tahoma"/>
                <w:color w:val="000000" w:themeColor="text1" w:themeTint="FF" w:themeShade="FF"/>
                <w:sz w:val="20"/>
                <w:szCs w:val="20"/>
              </w:rPr>
            </w:pPr>
          </w:p>
        </w:tc>
      </w:tr>
      <w:tr w:rsidR="6C260439" w:rsidTr="6C260439" w14:paraId="0D010C57">
        <w:trPr>
          <w:trHeight w:val="300"/>
        </w:trPr>
        <w:tc>
          <w:tcPr>
            <w:tcW w:w="630" w:type="dxa"/>
            <w:tcMar/>
          </w:tcPr>
          <w:p w:rsidR="666D1B6E" w:rsidP="6C260439" w:rsidRDefault="666D1B6E" w14:paraId="575FCCC4" w14:textId="50C02E88">
            <w:pPr>
              <w:pStyle w:val="Normal"/>
              <w:spacing w:line="259" w:lineRule="auto"/>
              <w:rPr>
                <w:rFonts w:ascii="Tahoma" w:hAnsi="Tahoma" w:cs="Tahoma"/>
                <w:color w:val="44546A" w:themeColor="text2" w:themeTint="FF" w:themeShade="FF"/>
                <w:sz w:val="20"/>
                <w:szCs w:val="20"/>
              </w:rPr>
            </w:pPr>
            <w:r w:rsidRPr="6C260439" w:rsidR="666D1B6E">
              <w:rPr>
                <w:rFonts w:ascii="Tahoma" w:hAnsi="Tahoma" w:cs="Tahoma"/>
                <w:color w:val="44546A" w:themeColor="text2" w:themeTint="FF" w:themeShade="FF"/>
                <w:sz w:val="20"/>
                <w:szCs w:val="20"/>
              </w:rPr>
              <w:t>13</w:t>
            </w:r>
          </w:p>
        </w:tc>
        <w:tc>
          <w:tcPr>
            <w:tcW w:w="6009" w:type="dxa"/>
            <w:tcMar/>
          </w:tcPr>
          <w:p w:rsidR="666D1B6E" w:rsidP="6C260439" w:rsidRDefault="666D1B6E" w14:paraId="0E276BF8" w14:textId="4E926C5C">
            <w:pPr>
              <w:pStyle w:val="Normal"/>
              <w:spacing w:line="259" w:lineRule="auto"/>
              <w:rPr>
                <w:rFonts w:ascii="Calibri" w:hAnsi="Calibri" w:asciiTheme="minorAscii" w:hAnsiTheme="minorAscii"/>
                <w:color w:val="000000" w:themeColor="text1" w:themeTint="FF" w:themeShade="FF"/>
                <w:sz w:val="22"/>
                <w:szCs w:val="22"/>
              </w:rPr>
            </w:pPr>
            <w:r w:rsidRPr="6C260439" w:rsidR="666D1B6E">
              <w:rPr>
                <w:rFonts w:ascii="Calibri" w:hAnsi="Calibri" w:asciiTheme="minorAscii" w:hAnsiTheme="minorAscii"/>
                <w:color w:val="000000" w:themeColor="text1" w:themeTint="FF" w:themeShade="FF"/>
                <w:sz w:val="22"/>
                <w:szCs w:val="22"/>
              </w:rPr>
              <w:t>An understanding of equal opportunity issues and an awareness of what this involves</w:t>
            </w:r>
          </w:p>
        </w:tc>
        <w:tc>
          <w:tcPr>
            <w:tcW w:w="650" w:type="dxa"/>
            <w:shd w:val="clear" w:color="auto" w:fill="5B9BD5" w:themeFill="accent5"/>
            <w:tcMar/>
            <w:vAlign w:val="center"/>
          </w:tcPr>
          <w:p w:rsidR="666D1B6E" w:rsidP="6C260439" w:rsidRDefault="666D1B6E" w14:paraId="6835598C" w14:textId="39BC23E9">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5B9BD5" w:themeFill="accent5"/>
            <w:tcMar/>
            <w:vAlign w:val="center"/>
          </w:tcPr>
          <w:p w:rsidR="6C260439" w:rsidP="6C260439" w:rsidRDefault="6C260439" w14:paraId="41E14464" w14:textId="3456B9AB">
            <w:pPr>
              <w:pStyle w:val="Normal"/>
              <w:spacing w:line="259" w:lineRule="auto"/>
              <w:jc w:val="center"/>
              <w:rPr>
                <w:rFonts w:ascii="Tahoma" w:hAnsi="Tahoma" w:cs="Tahoma"/>
                <w:color w:val="000000" w:themeColor="text1" w:themeTint="FF" w:themeShade="FF"/>
                <w:sz w:val="20"/>
                <w:szCs w:val="20"/>
              </w:rPr>
            </w:pPr>
          </w:p>
        </w:tc>
        <w:tc>
          <w:tcPr>
            <w:tcW w:w="650" w:type="dxa"/>
            <w:shd w:val="clear" w:color="auto" w:fill="D9D9D9" w:themeFill="background1" w:themeFillShade="D9"/>
            <w:tcMar/>
            <w:vAlign w:val="center"/>
          </w:tcPr>
          <w:p w:rsidR="666D1B6E" w:rsidP="6C260439" w:rsidRDefault="666D1B6E" w14:paraId="6702F792" w14:textId="212B0DAF">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66D1B6E" w:rsidP="6C260439" w:rsidRDefault="666D1B6E" w14:paraId="1F8DD592" w14:textId="33E584CA">
            <w:pPr>
              <w:pStyle w:val="Normal"/>
              <w:spacing w:line="259" w:lineRule="auto"/>
              <w:rPr>
                <w:rFonts w:ascii="Tahoma" w:hAnsi="Tahoma" w:cs="Tahoma"/>
                <w:color w:val="000000" w:themeColor="text1" w:themeTint="FF" w:themeShade="FF"/>
                <w:sz w:val="20"/>
                <w:szCs w:val="20"/>
              </w:rPr>
            </w:pPr>
            <w:r w:rsidRPr="6C260439" w:rsidR="666D1B6E">
              <w:rPr>
                <w:rFonts w:ascii="Wingdings" w:hAnsi="Wingdings" w:eastAsia="Wingdings" w:cs="Wingdings"/>
                <w:sz w:val="22"/>
                <w:szCs w:val="22"/>
              </w:rPr>
              <w:t>ü</w:t>
            </w:r>
          </w:p>
        </w:tc>
        <w:tc>
          <w:tcPr>
            <w:tcW w:w="650" w:type="dxa"/>
            <w:shd w:val="clear" w:color="auto" w:fill="D9D9D9" w:themeFill="background1" w:themeFillShade="D9"/>
            <w:tcMar/>
            <w:vAlign w:val="center"/>
          </w:tcPr>
          <w:p w:rsidR="6C260439" w:rsidP="6C260439" w:rsidRDefault="6C260439" w14:paraId="19EBC9BE" w14:textId="7BEC3F8E">
            <w:pPr>
              <w:pStyle w:val="Normal"/>
              <w:spacing w:line="259" w:lineRule="auto"/>
              <w:jc w:val="center"/>
              <w:rPr>
                <w:rFonts w:ascii="Tahoma" w:hAnsi="Tahoma" w:cs="Tahoma"/>
                <w:color w:val="000000" w:themeColor="text1" w:themeTint="FF" w:themeShade="FF"/>
                <w:sz w:val="20"/>
                <w:szCs w:val="20"/>
              </w:rPr>
            </w:pPr>
          </w:p>
        </w:tc>
      </w:tr>
      <w:tr w:rsidRPr="006D144A" w:rsidR="00B728C5" w:rsidTr="6C260439" w14:paraId="6E1BCCCF" w14:textId="77777777">
        <w:tc>
          <w:tcPr>
            <w:tcW w:w="630" w:type="dxa"/>
            <w:tcMar/>
          </w:tcPr>
          <w:p w:rsidRPr="006D144A" w:rsidR="00B728C5" w:rsidP="00095CD9" w:rsidRDefault="008A7A7B" w14:paraId="5F0D0726" w14:textId="4C0B3467">
            <w:pPr>
              <w:spacing w:after="160" w:line="259" w:lineRule="auto"/>
              <w:rPr>
                <w:rFonts w:ascii="Tahoma" w:hAnsi="Tahoma" w:cs="Tahoma"/>
                <w:color w:val="44546A" w:themeColor="text2"/>
                <w:sz w:val="20"/>
                <w:szCs w:val="20"/>
              </w:rPr>
            </w:pPr>
          </w:p>
        </w:tc>
        <w:tc>
          <w:tcPr>
            <w:tcW w:w="6009" w:type="dxa"/>
            <w:tcMar/>
          </w:tcPr>
          <w:p w:rsidRPr="006D144A" w:rsidR="00B728C5" w:rsidP="00095CD9" w:rsidRDefault="00B728C5" w14:paraId="11D8257C" w14:textId="3C246C49">
            <w:pPr>
              <w:spacing w:after="160" w:line="259" w:lineRule="auto"/>
              <w:rPr>
                <w:rFonts w:ascii="Tahoma" w:hAnsi="Tahoma" w:cs="Tahoma"/>
                <w:color w:val="000000" w:themeColor="text1"/>
                <w:sz w:val="20"/>
                <w:szCs w:val="20"/>
              </w:rPr>
            </w:pPr>
            <w:r w:rsidRPr="6C260439" w:rsidR="57786F09">
              <w:rPr>
                <w:rFonts w:ascii="Calibri" w:hAnsi="Calibri" w:asciiTheme="minorAscii" w:hAnsiTheme="minorAscii"/>
                <w:color w:val="000000" w:themeColor="text1" w:themeTint="FF" w:themeShade="FF"/>
                <w:sz w:val="22"/>
                <w:szCs w:val="22"/>
              </w:rPr>
              <w:t xml:space="preserve">Manages time effectively and able to </w:t>
            </w:r>
            <w:r w:rsidRPr="6C260439" w:rsidR="57786F09">
              <w:rPr>
                <w:rFonts w:ascii="Calibri" w:hAnsi="Calibri" w:asciiTheme="minorAscii" w:hAnsiTheme="minorAscii"/>
                <w:color w:val="000000" w:themeColor="text1" w:themeTint="FF" w:themeShade="FF"/>
                <w:sz w:val="22"/>
                <w:szCs w:val="22"/>
              </w:rPr>
              <w:t>multi</w:t>
            </w:r>
            <w:r w:rsidRPr="6C260439" w:rsidR="6A5C87FA">
              <w:rPr>
                <w:rFonts w:ascii="Calibri" w:hAnsi="Calibri" w:asciiTheme="minorAscii" w:hAnsiTheme="minorAscii"/>
                <w:color w:val="000000" w:themeColor="text1" w:themeTint="FF" w:themeShade="FF"/>
                <w:sz w:val="22"/>
                <w:szCs w:val="22"/>
              </w:rPr>
              <w:t>-</w:t>
            </w:r>
            <w:r w:rsidRPr="6C260439" w:rsidR="57786F09">
              <w:rPr>
                <w:rFonts w:ascii="Calibri" w:hAnsi="Calibri" w:asciiTheme="minorAscii" w:hAnsiTheme="minorAscii"/>
                <w:color w:val="000000" w:themeColor="text1" w:themeTint="FF" w:themeShade="FF"/>
                <w:sz w:val="22"/>
                <w:szCs w:val="22"/>
              </w:rPr>
              <w:t>task</w:t>
            </w:r>
            <w:r w:rsidRPr="6C260439" w:rsidR="57786F09">
              <w:rPr>
                <w:rFonts w:ascii="Calibri" w:hAnsi="Calibri" w:asciiTheme="minorAscii" w:hAnsiTheme="minorAscii"/>
                <w:color w:val="000000" w:themeColor="text1" w:themeTint="FF" w:themeShade="FF"/>
                <w:sz w:val="22"/>
                <w:szCs w:val="22"/>
              </w:rPr>
              <w:t xml:space="preserve"> to meet deadlines</w:t>
            </w:r>
          </w:p>
        </w:tc>
        <w:tc>
          <w:tcPr>
            <w:tcW w:w="650" w:type="dxa"/>
            <w:shd w:val="clear" w:color="auto" w:fill="5B9BD5" w:themeFill="accent5"/>
            <w:tcMar/>
            <w:vAlign w:val="center"/>
          </w:tcPr>
          <w:p w:rsidRPr="006D144A" w:rsidR="00B728C5" w:rsidP="00095CD9" w:rsidRDefault="00B728C5" w14:paraId="2C22B002"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49C70BC7"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741B9CF8"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261C177"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B47D74F" w14:textId="77777777">
            <w:pPr>
              <w:spacing w:after="160" w:line="259" w:lineRule="auto"/>
              <w:jc w:val="center"/>
              <w:rPr>
                <w:rFonts w:ascii="Tahoma" w:hAnsi="Tahoma" w:cs="Tahoma"/>
                <w:color w:val="000000" w:themeColor="text1"/>
                <w:sz w:val="20"/>
                <w:szCs w:val="20"/>
              </w:rPr>
            </w:pPr>
          </w:p>
        </w:tc>
      </w:tr>
      <w:tr w:rsidRPr="006D144A" w:rsidR="00B728C5" w:rsidTr="6C260439" w14:paraId="2F8F4671" w14:textId="77777777">
        <w:tc>
          <w:tcPr>
            <w:tcW w:w="9889" w:type="dxa"/>
            <w:gridSpan w:val="7"/>
            <w:shd w:val="clear" w:color="auto" w:fill="D9D9D9" w:themeFill="background1" w:themeFillShade="D9"/>
            <w:tcMar/>
          </w:tcPr>
          <w:p w:rsidRPr="006D144A" w:rsidR="00B728C5" w:rsidP="00095CD9" w:rsidRDefault="00B728C5" w14:paraId="3B8D1C9B" w14:textId="77777777">
            <w:pPr>
              <w:spacing w:after="160" w:line="259" w:lineRule="auto"/>
              <w:jc w:val="center"/>
              <w:rPr>
                <w:rFonts w:ascii="Tahoma" w:hAnsi="Tahoma" w:cs="Tahoma"/>
                <w:b/>
                <w:color w:val="C00000"/>
                <w:sz w:val="20"/>
                <w:szCs w:val="20"/>
              </w:rPr>
            </w:pPr>
            <w:r w:rsidRPr="006D144A">
              <w:rPr>
                <w:rFonts w:ascii="Tahoma" w:hAnsi="Tahoma" w:cs="Tahoma"/>
                <w:b/>
                <w:color w:val="44546A" w:themeColor="text2"/>
                <w:sz w:val="20"/>
                <w:szCs w:val="20"/>
              </w:rPr>
              <w:t>Personal Qualities</w:t>
            </w:r>
          </w:p>
        </w:tc>
      </w:tr>
      <w:tr w:rsidRPr="006D144A" w:rsidR="00B728C5" w:rsidTr="6C260439" w14:paraId="7780671E" w14:textId="77777777">
        <w:tc>
          <w:tcPr>
            <w:tcW w:w="630" w:type="dxa"/>
            <w:tcMar/>
          </w:tcPr>
          <w:p w:rsidRPr="006D144A" w:rsidR="00B728C5" w:rsidP="00095CD9" w:rsidRDefault="00B728C5" w14:paraId="268E389D"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1</w:t>
            </w:r>
          </w:p>
        </w:tc>
        <w:tc>
          <w:tcPr>
            <w:tcW w:w="6009" w:type="dxa"/>
            <w:tcMar/>
          </w:tcPr>
          <w:p w:rsidRPr="006D144A" w:rsidR="00B728C5" w:rsidP="00095CD9" w:rsidRDefault="00B728C5" w14:paraId="391EB787"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Maintains confidentiality and discretion</w:t>
            </w:r>
          </w:p>
        </w:tc>
        <w:tc>
          <w:tcPr>
            <w:tcW w:w="650" w:type="dxa"/>
            <w:shd w:val="clear" w:color="auto" w:fill="5B9BD5" w:themeFill="accent5"/>
            <w:tcMar/>
            <w:vAlign w:val="center"/>
          </w:tcPr>
          <w:p w:rsidRPr="006D144A" w:rsidR="00B728C5" w:rsidP="00095CD9" w:rsidRDefault="00B728C5" w14:paraId="6A737D5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6B9DA2B7"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19783454"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337C3915"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3FA6A7CE" w14:textId="77777777">
            <w:pPr>
              <w:spacing w:after="160" w:line="259" w:lineRule="auto"/>
              <w:jc w:val="center"/>
              <w:rPr>
                <w:rFonts w:ascii="Tahoma" w:hAnsi="Tahoma" w:cs="Tahoma"/>
                <w:color w:val="000000" w:themeColor="text1"/>
                <w:sz w:val="20"/>
                <w:szCs w:val="20"/>
              </w:rPr>
            </w:pPr>
          </w:p>
        </w:tc>
      </w:tr>
      <w:tr w:rsidRPr="006D144A" w:rsidR="00B728C5" w:rsidTr="6C260439" w14:paraId="5943A4FD" w14:textId="77777777">
        <w:tc>
          <w:tcPr>
            <w:tcW w:w="630" w:type="dxa"/>
            <w:tcMar/>
          </w:tcPr>
          <w:p w:rsidRPr="006D144A" w:rsidR="00B728C5" w:rsidP="00095CD9" w:rsidRDefault="00B728C5" w14:paraId="1400EF93"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2</w:t>
            </w:r>
          </w:p>
        </w:tc>
        <w:tc>
          <w:tcPr>
            <w:tcW w:w="6009" w:type="dxa"/>
            <w:tcMar/>
          </w:tcPr>
          <w:p w:rsidRPr="006D144A" w:rsidR="00B728C5" w:rsidP="00095CD9" w:rsidRDefault="00B728C5" w14:paraId="02F38FAE"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 xml:space="preserve">Adapts to the team and </w:t>
            </w:r>
            <w:r>
              <w:rPr>
                <w:rFonts w:asciiTheme="minorHAnsi" w:hAnsiTheme="minorHAnsi"/>
                <w:color w:val="000000" w:themeColor="text1"/>
                <w:sz w:val="22"/>
                <w:szCs w:val="22"/>
              </w:rPr>
              <w:t>can work independently</w:t>
            </w:r>
          </w:p>
        </w:tc>
        <w:tc>
          <w:tcPr>
            <w:tcW w:w="650" w:type="dxa"/>
            <w:shd w:val="clear" w:color="auto" w:fill="5B9BD5" w:themeFill="accent5"/>
            <w:tcMar/>
            <w:vAlign w:val="center"/>
          </w:tcPr>
          <w:p w:rsidRPr="006D144A" w:rsidR="00B728C5" w:rsidP="00095CD9" w:rsidRDefault="00B728C5" w14:paraId="54DBBF4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0D46FCEA"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776164DC"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E67538A"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0CFCCCA6" w14:textId="77777777">
            <w:pPr>
              <w:spacing w:after="160" w:line="259" w:lineRule="auto"/>
              <w:jc w:val="center"/>
              <w:rPr>
                <w:rFonts w:ascii="Tahoma" w:hAnsi="Tahoma" w:cs="Tahoma"/>
                <w:color w:val="000000" w:themeColor="text1"/>
                <w:sz w:val="20"/>
                <w:szCs w:val="20"/>
              </w:rPr>
            </w:pPr>
          </w:p>
        </w:tc>
      </w:tr>
      <w:tr w:rsidRPr="006D144A" w:rsidR="00B728C5" w:rsidTr="6C260439" w14:paraId="4E33CE51" w14:textId="77777777">
        <w:tc>
          <w:tcPr>
            <w:tcW w:w="630" w:type="dxa"/>
            <w:tcMar/>
          </w:tcPr>
          <w:p w:rsidRPr="006D144A" w:rsidR="00B728C5" w:rsidP="00095CD9" w:rsidRDefault="00B728C5" w14:paraId="131D6FF4"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3</w:t>
            </w:r>
          </w:p>
        </w:tc>
        <w:tc>
          <w:tcPr>
            <w:tcW w:w="6009" w:type="dxa"/>
            <w:tcMar/>
          </w:tcPr>
          <w:p w:rsidRPr="006D144A" w:rsidR="00B728C5" w:rsidP="00095CD9" w:rsidRDefault="00B728C5" w14:paraId="6B5CA8A6"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Maintains a positive outlook at work</w:t>
            </w:r>
          </w:p>
        </w:tc>
        <w:tc>
          <w:tcPr>
            <w:tcW w:w="650" w:type="dxa"/>
            <w:shd w:val="clear" w:color="auto" w:fill="5B9BD5" w:themeFill="accent5"/>
            <w:tcMar/>
            <w:vAlign w:val="center"/>
          </w:tcPr>
          <w:p w:rsidRPr="006D144A" w:rsidR="00B728C5" w:rsidP="00095CD9" w:rsidRDefault="00B728C5" w14:paraId="5CBECD4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1ED723D9"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3E86EEA2"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97D9C89"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42EB0BE3" w14:textId="77777777">
            <w:pPr>
              <w:spacing w:after="160" w:line="259" w:lineRule="auto"/>
              <w:jc w:val="center"/>
              <w:rPr>
                <w:rFonts w:ascii="Tahoma" w:hAnsi="Tahoma" w:cs="Tahoma"/>
                <w:color w:val="000000" w:themeColor="text1"/>
                <w:sz w:val="20"/>
                <w:szCs w:val="20"/>
              </w:rPr>
            </w:pPr>
          </w:p>
        </w:tc>
      </w:tr>
      <w:tr w:rsidRPr="006D144A" w:rsidR="00B728C5" w:rsidTr="6C260439" w14:paraId="2D71802B" w14:textId="77777777">
        <w:tc>
          <w:tcPr>
            <w:tcW w:w="630" w:type="dxa"/>
            <w:tcMar/>
          </w:tcPr>
          <w:p w:rsidRPr="006D144A" w:rsidR="00B728C5" w:rsidP="00095CD9" w:rsidRDefault="00B728C5" w14:paraId="347EE4E0"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4</w:t>
            </w:r>
          </w:p>
        </w:tc>
        <w:tc>
          <w:tcPr>
            <w:tcW w:w="6009" w:type="dxa"/>
            <w:tcMar/>
          </w:tcPr>
          <w:p w:rsidRPr="006D144A" w:rsidR="00B728C5" w:rsidP="00095CD9" w:rsidRDefault="00B728C5" w14:paraId="031F2AFD" w14:textId="77777777">
            <w:pPr>
              <w:spacing w:after="160" w:line="259" w:lineRule="auto"/>
              <w:rPr>
                <w:rFonts w:asciiTheme="minorHAnsi" w:hAnsiTheme="minorHAnsi"/>
                <w:color w:val="000000" w:themeColor="text1"/>
                <w:sz w:val="22"/>
                <w:szCs w:val="22"/>
              </w:rPr>
            </w:pPr>
            <w:r w:rsidRPr="006D144A">
              <w:rPr>
                <w:rFonts w:asciiTheme="minorHAnsi" w:hAnsiTheme="minorHAnsi"/>
                <w:color w:val="000000" w:themeColor="text1"/>
                <w:sz w:val="22"/>
                <w:szCs w:val="22"/>
              </w:rPr>
              <w:t>Has a flexible and enthusiastic approach</w:t>
            </w:r>
          </w:p>
        </w:tc>
        <w:tc>
          <w:tcPr>
            <w:tcW w:w="650" w:type="dxa"/>
            <w:shd w:val="clear" w:color="auto" w:fill="5B9BD5" w:themeFill="accent5"/>
            <w:tcMar/>
            <w:vAlign w:val="center"/>
          </w:tcPr>
          <w:p w:rsidRPr="006D144A" w:rsidR="00B728C5" w:rsidP="00095CD9" w:rsidRDefault="00B728C5" w14:paraId="5DC0D592"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49CE1B95"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0304EFEF"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6F755E44"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04AE4AA0" w14:textId="77777777">
            <w:pPr>
              <w:spacing w:after="160" w:line="259" w:lineRule="auto"/>
              <w:jc w:val="center"/>
              <w:rPr>
                <w:rFonts w:ascii="Tahoma" w:hAnsi="Tahoma" w:cs="Tahoma"/>
                <w:color w:val="000000" w:themeColor="text1"/>
                <w:sz w:val="20"/>
                <w:szCs w:val="20"/>
              </w:rPr>
            </w:pPr>
          </w:p>
        </w:tc>
      </w:tr>
      <w:tr w:rsidRPr="006D144A" w:rsidR="00B728C5" w:rsidTr="6C260439" w14:paraId="13CF5CD5" w14:textId="77777777">
        <w:trPr>
          <w:trHeight w:val="408"/>
        </w:trPr>
        <w:tc>
          <w:tcPr>
            <w:tcW w:w="630" w:type="dxa"/>
            <w:tcMar/>
          </w:tcPr>
          <w:p w:rsidRPr="006D144A" w:rsidR="00B728C5" w:rsidP="00095CD9" w:rsidRDefault="00B728C5" w14:paraId="764EB341"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5</w:t>
            </w:r>
          </w:p>
        </w:tc>
        <w:tc>
          <w:tcPr>
            <w:tcW w:w="6009" w:type="dxa"/>
            <w:tcMar/>
          </w:tcPr>
          <w:p w:rsidRPr="006D144A" w:rsidR="00B728C5" w:rsidP="00095CD9" w:rsidRDefault="00B728C5" w14:paraId="443FC950" w14:textId="77777777">
            <w:pPr>
              <w:spacing w:after="160" w:line="259" w:lineRule="auto"/>
              <w:rPr>
                <w:rFonts w:ascii="Tahoma" w:hAnsi="Tahoma" w:cs="Tahoma"/>
                <w:color w:val="000000" w:themeColor="text1"/>
                <w:sz w:val="20"/>
                <w:szCs w:val="20"/>
              </w:rPr>
            </w:pPr>
            <w:r w:rsidRPr="006D144A">
              <w:rPr>
                <w:rFonts w:asciiTheme="minorHAnsi" w:hAnsiTheme="minorHAnsi"/>
                <w:color w:val="000000" w:themeColor="text1"/>
                <w:sz w:val="22"/>
                <w:szCs w:val="22"/>
              </w:rPr>
              <w:t xml:space="preserve">Focuses on </w:t>
            </w:r>
            <w:r>
              <w:rPr>
                <w:rFonts w:asciiTheme="minorHAnsi" w:hAnsiTheme="minorHAnsi"/>
                <w:color w:val="000000" w:themeColor="text1"/>
                <w:sz w:val="22"/>
                <w:szCs w:val="22"/>
              </w:rPr>
              <w:t>pupil and teacher</w:t>
            </w:r>
            <w:r w:rsidRPr="006D144A">
              <w:rPr>
                <w:rFonts w:asciiTheme="minorHAnsi" w:hAnsiTheme="minorHAnsi"/>
                <w:color w:val="000000" w:themeColor="text1"/>
                <w:sz w:val="22"/>
                <w:szCs w:val="22"/>
              </w:rPr>
              <w:t xml:space="preserve"> needs and satisfaction</w:t>
            </w:r>
          </w:p>
        </w:tc>
        <w:tc>
          <w:tcPr>
            <w:tcW w:w="650" w:type="dxa"/>
            <w:shd w:val="clear" w:color="auto" w:fill="5B9BD5" w:themeFill="accent5"/>
            <w:tcMar/>
            <w:vAlign w:val="center"/>
          </w:tcPr>
          <w:p w:rsidRPr="006D144A" w:rsidR="00B728C5" w:rsidP="00095CD9" w:rsidRDefault="00B728C5" w14:paraId="5E1ACFE9"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45A71348"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359B91BD"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2C32DEAC"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36952C40" w14:textId="77777777">
            <w:pPr>
              <w:spacing w:after="160" w:line="259" w:lineRule="auto"/>
              <w:jc w:val="center"/>
              <w:rPr>
                <w:rFonts w:ascii="Tahoma" w:hAnsi="Tahoma" w:cs="Tahoma"/>
                <w:color w:val="000000" w:themeColor="text1"/>
                <w:sz w:val="20"/>
                <w:szCs w:val="20"/>
              </w:rPr>
            </w:pPr>
          </w:p>
        </w:tc>
      </w:tr>
      <w:tr w:rsidRPr="006D144A" w:rsidR="00B728C5" w:rsidTr="6C260439" w14:paraId="6BA9080E" w14:textId="77777777">
        <w:tc>
          <w:tcPr>
            <w:tcW w:w="630" w:type="dxa"/>
            <w:tcMar/>
          </w:tcPr>
          <w:p w:rsidRPr="006D144A" w:rsidR="00B728C5" w:rsidP="00095CD9" w:rsidRDefault="00B728C5" w14:paraId="15291918"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6</w:t>
            </w:r>
          </w:p>
        </w:tc>
        <w:tc>
          <w:tcPr>
            <w:tcW w:w="6009" w:type="dxa"/>
            <w:tcMar/>
          </w:tcPr>
          <w:p w:rsidRPr="006D144A" w:rsidR="00B728C5" w:rsidP="00095CD9" w:rsidRDefault="00B728C5" w14:paraId="64B46CA8" w14:textId="77777777">
            <w:pPr>
              <w:spacing w:after="160" w:line="259" w:lineRule="auto"/>
              <w:rPr>
                <w:rFonts w:asciiTheme="minorHAnsi" w:hAnsiTheme="minorHAnsi" w:cstheme="minorBidi"/>
                <w:sz w:val="22"/>
                <w:szCs w:val="22"/>
              </w:rPr>
            </w:pPr>
            <w:r w:rsidRPr="006D144A">
              <w:rPr>
                <w:rFonts w:asciiTheme="minorHAnsi" w:hAnsiTheme="minorHAnsi"/>
                <w:color w:val="000000" w:themeColor="text1"/>
                <w:sz w:val="22"/>
                <w:szCs w:val="22"/>
              </w:rPr>
              <w:t>Commitment to the safeguarding and welfare of all pupils</w:t>
            </w:r>
          </w:p>
        </w:tc>
        <w:tc>
          <w:tcPr>
            <w:tcW w:w="650" w:type="dxa"/>
            <w:shd w:val="clear" w:color="auto" w:fill="5B9BD5" w:themeFill="accent5"/>
            <w:tcMar/>
            <w:vAlign w:val="center"/>
          </w:tcPr>
          <w:p w:rsidRPr="006D144A" w:rsidR="00B728C5" w:rsidP="00095CD9" w:rsidRDefault="00B728C5" w14:paraId="78B9590C"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799A1066"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267420C0"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50193DCA"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736458A1" w14:textId="77777777">
            <w:pPr>
              <w:spacing w:after="160" w:line="259" w:lineRule="auto"/>
              <w:jc w:val="center"/>
              <w:rPr>
                <w:rFonts w:ascii="Tahoma" w:hAnsi="Tahoma" w:cs="Tahoma"/>
                <w:color w:val="000000" w:themeColor="text1"/>
                <w:sz w:val="20"/>
                <w:szCs w:val="20"/>
              </w:rPr>
            </w:pPr>
          </w:p>
        </w:tc>
      </w:tr>
      <w:tr w:rsidRPr="006D144A" w:rsidR="00B728C5" w:rsidTr="6C260439" w14:paraId="7A56C9B2" w14:textId="77777777">
        <w:tc>
          <w:tcPr>
            <w:tcW w:w="630" w:type="dxa"/>
            <w:tcMar/>
          </w:tcPr>
          <w:p w:rsidRPr="006D144A" w:rsidR="00B728C5" w:rsidP="00095CD9" w:rsidRDefault="00B728C5" w14:paraId="4EA6ECC2" w14:textId="77777777">
            <w:pPr>
              <w:spacing w:after="160" w:line="259" w:lineRule="auto"/>
              <w:rPr>
                <w:rFonts w:ascii="Tahoma" w:hAnsi="Tahoma" w:cs="Tahoma"/>
                <w:color w:val="44546A" w:themeColor="text2"/>
                <w:sz w:val="20"/>
                <w:szCs w:val="20"/>
              </w:rPr>
            </w:pPr>
            <w:bookmarkStart w:name="_Hlk161239291" w:id="1"/>
            <w:r w:rsidRPr="006D144A">
              <w:rPr>
                <w:rFonts w:ascii="Tahoma" w:hAnsi="Tahoma" w:cs="Tahoma"/>
                <w:color w:val="44546A" w:themeColor="text2"/>
                <w:sz w:val="20"/>
                <w:szCs w:val="20"/>
              </w:rPr>
              <w:t>7</w:t>
            </w:r>
          </w:p>
        </w:tc>
        <w:tc>
          <w:tcPr>
            <w:tcW w:w="6009" w:type="dxa"/>
            <w:tcMar/>
          </w:tcPr>
          <w:p w:rsidRPr="006D144A" w:rsidR="00B728C5" w:rsidP="00095CD9" w:rsidRDefault="00B728C5" w14:paraId="74D5A910" w14:textId="77777777">
            <w:pPr>
              <w:spacing w:after="160" w:line="259" w:lineRule="auto"/>
              <w:rPr>
                <w:rFonts w:asciiTheme="minorHAnsi" w:hAnsiTheme="minorHAnsi" w:cstheme="minorBidi"/>
                <w:sz w:val="22"/>
                <w:szCs w:val="22"/>
              </w:rPr>
            </w:pPr>
            <w:r w:rsidRPr="006D144A">
              <w:rPr>
                <w:rFonts w:asciiTheme="minorHAnsi" w:hAnsiTheme="minorHAnsi"/>
                <w:color w:val="000000" w:themeColor="text1"/>
                <w:sz w:val="22"/>
                <w:szCs w:val="22"/>
              </w:rPr>
              <w:t>Promotes and defends equal opportunities</w:t>
            </w:r>
          </w:p>
        </w:tc>
        <w:tc>
          <w:tcPr>
            <w:tcW w:w="650" w:type="dxa"/>
            <w:shd w:val="clear" w:color="auto" w:fill="5B9BD5" w:themeFill="accent5"/>
            <w:tcMar/>
            <w:vAlign w:val="center"/>
          </w:tcPr>
          <w:p w:rsidRPr="006D144A" w:rsidR="00B728C5" w:rsidP="00095CD9" w:rsidRDefault="00B728C5" w14:paraId="43C3BBCE"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4708A461"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3196EF36"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0663B985" w14:textId="77777777">
            <w:pPr>
              <w:spacing w:after="160" w:line="259" w:lineRule="auto"/>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D9D9D9" w:themeFill="background1" w:themeFillShade="D9"/>
            <w:tcMar/>
            <w:vAlign w:val="center"/>
          </w:tcPr>
          <w:p w:rsidRPr="006D144A" w:rsidR="00B728C5" w:rsidP="00095CD9" w:rsidRDefault="00B728C5" w14:paraId="3AD0E10F" w14:textId="77777777">
            <w:pPr>
              <w:spacing w:after="160" w:line="259" w:lineRule="auto"/>
              <w:jc w:val="center"/>
              <w:rPr>
                <w:rFonts w:ascii="Tahoma" w:hAnsi="Tahoma" w:cs="Tahoma"/>
                <w:color w:val="000000" w:themeColor="text1"/>
                <w:sz w:val="20"/>
                <w:szCs w:val="20"/>
              </w:rPr>
            </w:pPr>
          </w:p>
        </w:tc>
      </w:tr>
      <w:bookmarkEnd w:id="1"/>
      <w:tr w:rsidRPr="006D144A" w:rsidR="00B728C5" w:rsidTr="6C260439" w14:paraId="64B615B7" w14:textId="77777777">
        <w:tc>
          <w:tcPr>
            <w:tcW w:w="630" w:type="dxa"/>
            <w:tcMar/>
          </w:tcPr>
          <w:p w:rsidRPr="006D144A" w:rsidR="00B728C5" w:rsidP="00095CD9" w:rsidRDefault="00B728C5" w14:paraId="6E84BC47" w14:textId="77777777">
            <w:pPr>
              <w:spacing w:after="160" w:line="259" w:lineRule="auto"/>
              <w:rPr>
                <w:rFonts w:ascii="Tahoma" w:hAnsi="Tahoma" w:cs="Tahoma"/>
                <w:color w:val="44546A" w:themeColor="text2"/>
                <w:sz w:val="20"/>
                <w:szCs w:val="20"/>
              </w:rPr>
            </w:pPr>
            <w:r w:rsidRPr="006D144A">
              <w:rPr>
                <w:rFonts w:ascii="Tahoma" w:hAnsi="Tahoma" w:cs="Tahoma"/>
                <w:color w:val="44546A" w:themeColor="text2"/>
                <w:sz w:val="20"/>
                <w:szCs w:val="20"/>
              </w:rPr>
              <w:t>9</w:t>
            </w:r>
          </w:p>
        </w:tc>
        <w:tc>
          <w:tcPr>
            <w:tcW w:w="6009" w:type="dxa"/>
            <w:tcMar/>
          </w:tcPr>
          <w:p w:rsidRPr="006D144A" w:rsidR="00B728C5" w:rsidP="00095CD9" w:rsidRDefault="00B728C5" w14:paraId="7537F17E" w14:textId="77777777">
            <w:pPr>
              <w:spacing w:after="160" w:line="259" w:lineRule="auto"/>
              <w:rPr>
                <w:rFonts w:asciiTheme="minorHAnsi" w:hAnsiTheme="minorHAnsi"/>
                <w:color w:val="000000" w:themeColor="text1"/>
                <w:sz w:val="22"/>
                <w:szCs w:val="22"/>
              </w:rPr>
            </w:pPr>
            <w:r w:rsidRPr="006D144A">
              <w:rPr>
                <w:rFonts w:asciiTheme="minorHAnsi" w:hAnsiTheme="minorHAnsi"/>
                <w:color w:val="000000" w:themeColor="text1"/>
                <w:sz w:val="22"/>
                <w:szCs w:val="22"/>
              </w:rPr>
              <w:t>This post is subject to an enhanced Disclosure and Barred Service check</w:t>
            </w:r>
            <w:r>
              <w:rPr>
                <w:rFonts w:asciiTheme="minorHAnsi" w:hAnsiTheme="minorHAnsi"/>
                <w:color w:val="000000" w:themeColor="text1"/>
                <w:sz w:val="22"/>
                <w:szCs w:val="22"/>
              </w:rPr>
              <w:t>, social media, overseas and references checks.</w:t>
            </w:r>
          </w:p>
        </w:tc>
        <w:tc>
          <w:tcPr>
            <w:tcW w:w="650" w:type="dxa"/>
            <w:shd w:val="clear" w:color="auto" w:fill="5B9BD5" w:themeFill="accent5"/>
            <w:tcMar/>
            <w:vAlign w:val="center"/>
          </w:tcPr>
          <w:p w:rsidRPr="006D144A" w:rsidR="00B728C5" w:rsidP="00095CD9" w:rsidRDefault="00B728C5" w14:paraId="7E3858CB" w14:textId="77777777">
            <w:pPr>
              <w:spacing w:after="160" w:line="259" w:lineRule="auto"/>
              <w:jc w:val="center"/>
              <w:rPr>
                <w:rFonts w:ascii="Tahoma" w:hAnsi="Tahoma" w:cs="Tahoma"/>
                <w:color w:val="000000" w:themeColor="text1"/>
                <w:sz w:val="20"/>
                <w:szCs w:val="20"/>
              </w:rPr>
            </w:pPr>
            <w:r w:rsidRPr="006D144A">
              <w:rPr>
                <w:rFonts w:ascii="Wingdings" w:hAnsi="Wingdings" w:eastAsia="Wingdings" w:cs="Wingdings"/>
                <w:sz w:val="22"/>
                <w:szCs w:val="22"/>
              </w:rPr>
              <w:t>ü</w:t>
            </w:r>
          </w:p>
        </w:tc>
        <w:tc>
          <w:tcPr>
            <w:tcW w:w="650" w:type="dxa"/>
            <w:shd w:val="clear" w:color="auto" w:fill="5B9BD5" w:themeFill="accent5"/>
            <w:tcMar/>
            <w:vAlign w:val="center"/>
          </w:tcPr>
          <w:p w:rsidRPr="006D144A" w:rsidR="00B728C5" w:rsidP="00095CD9" w:rsidRDefault="00B728C5" w14:paraId="52B364D9"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4730B179"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3215443A" w14:textId="77777777">
            <w:pPr>
              <w:spacing w:after="160" w:line="259" w:lineRule="auto"/>
              <w:jc w:val="center"/>
              <w:rPr>
                <w:rFonts w:ascii="Tahoma" w:hAnsi="Tahoma" w:cs="Tahoma"/>
                <w:color w:val="000000" w:themeColor="text1"/>
                <w:sz w:val="20"/>
                <w:szCs w:val="20"/>
              </w:rPr>
            </w:pPr>
          </w:p>
        </w:tc>
        <w:tc>
          <w:tcPr>
            <w:tcW w:w="650" w:type="dxa"/>
            <w:shd w:val="clear" w:color="auto" w:fill="D9D9D9" w:themeFill="background1" w:themeFillShade="D9"/>
            <w:tcMar/>
            <w:vAlign w:val="center"/>
          </w:tcPr>
          <w:p w:rsidRPr="006D144A" w:rsidR="00B728C5" w:rsidP="00095CD9" w:rsidRDefault="00B728C5" w14:paraId="74E733AB" w14:textId="77777777">
            <w:pPr>
              <w:spacing w:after="160" w:line="259" w:lineRule="auto"/>
              <w:jc w:val="center"/>
              <w:rPr>
                <w:rFonts w:ascii="Tahoma" w:hAnsi="Tahoma" w:cs="Tahoma"/>
                <w:color w:val="000000" w:themeColor="text1"/>
                <w:sz w:val="20"/>
                <w:szCs w:val="20"/>
              </w:rPr>
            </w:pPr>
          </w:p>
        </w:tc>
      </w:tr>
    </w:tbl>
    <w:p w:rsidRPr="006D144A" w:rsidR="00B728C5" w:rsidP="00B728C5" w:rsidRDefault="00B728C5" w14:paraId="386BEB37" w14:textId="77777777">
      <w:pPr>
        <w:spacing w:after="160" w:line="259" w:lineRule="auto"/>
        <w:rPr>
          <w:rFonts w:eastAsiaTheme="minorHAnsi"/>
          <w:sz w:val="22"/>
          <w:szCs w:val="22"/>
          <w:lang w:eastAsia="en-US"/>
        </w:rPr>
      </w:pPr>
    </w:p>
    <w:p w:rsidRPr="006D144A" w:rsidR="00B728C5" w:rsidP="00B728C5" w:rsidRDefault="00B728C5" w14:paraId="1F2B7FBD" w14:textId="77777777">
      <w:pPr>
        <w:spacing w:after="160" w:line="259" w:lineRule="auto"/>
        <w:rPr>
          <w:rFonts w:eastAsiaTheme="minorHAnsi"/>
          <w:lang w:eastAsia="en-US"/>
        </w:rPr>
      </w:pPr>
    </w:p>
    <w:sectPr w:rsidRPr="006D144A" w:rsidR="00B728C5" w:rsidSect="00497440">
      <w:footerReference w:type="default" r:id="rId10"/>
      <w:headerReference w:type="first" r:id="rId11"/>
      <w:footerReference w:type="first" r:id="rId12"/>
      <w:pgSz w:w="11906" w:h="16838" w:orient="portrait" w:code="9"/>
      <w:pgMar w:top="1077" w:right="1134" w:bottom="53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47A6" w:rsidRDefault="002647A6" w14:paraId="2135FCE5" w14:textId="77777777">
      <w:r>
        <w:separator/>
      </w:r>
    </w:p>
  </w:endnote>
  <w:endnote w:type="continuationSeparator" w:id="0">
    <w:p w:rsidR="002647A6" w:rsidRDefault="002647A6" w14:paraId="6C3594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B2030" w:rsidR="00FB0374" w:rsidRDefault="00FB0374" w14:paraId="06EFF1BC" w14:textId="57964F28">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19BF" w:rsidR="00FB0374" w:rsidP="009B19BF" w:rsidRDefault="00FB0374" w14:paraId="16428FA8" w14:textId="3C67A42C">
    <w:pPr>
      <w:pStyle w:val="Footer"/>
      <w:tabs>
        <w:tab w:val="clear" w:pos="8306"/>
        <w:tab w:val="right" w:pos="9360"/>
      </w:tabs>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47A6" w:rsidRDefault="002647A6" w14:paraId="6872D308" w14:textId="77777777">
      <w:r>
        <w:separator/>
      </w:r>
    </w:p>
  </w:footnote>
  <w:footnote w:type="continuationSeparator" w:id="0">
    <w:p w:rsidR="002647A6" w:rsidRDefault="002647A6" w14:paraId="3DE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97440" w:rsidR="00FB0374" w:rsidP="00497440" w:rsidRDefault="00CB2CC0" w14:paraId="6FC5213B" w14:textId="041EB424">
    <w:pPr>
      <w:pStyle w:val="Header"/>
      <w:tabs>
        <w:tab w:val="clear" w:pos="4153"/>
        <w:tab w:val="clear" w:pos="8306"/>
        <w:tab w:val="center" w:pos="4680"/>
        <w:tab w:val="right" w:pos="9360"/>
      </w:tabs>
      <w:rPr>
        <w:b/>
      </w:rPr>
    </w:pPr>
    <w:r>
      <w:rPr>
        <w:b/>
        <w:noProof/>
        <w:sz w:val="18"/>
        <w:szCs w:val="18"/>
      </w:rPr>
      <w:drawing>
        <wp:inline distT="0" distB="0" distL="0" distR="0" wp14:anchorId="46A448C4" wp14:editId="4B0B1B2F">
          <wp:extent cx="5924550"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790575"/>
                  </a:xfrm>
                  <a:prstGeom prst="rect">
                    <a:avLst/>
                  </a:prstGeom>
                  <a:noFill/>
                  <a:ln>
                    <a:noFill/>
                  </a:ln>
                </pic:spPr>
              </pic:pic>
            </a:graphicData>
          </a:graphic>
        </wp:inline>
      </w:drawing>
    </w:r>
    <w:r w:rsidR="00FB0374">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391f01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663d864"/>
    <w:multiLevelType xmlns:w="http://schemas.openxmlformats.org/wordprocessingml/2006/main" w:val="hybridMultilevel"/>
    <w:lvl xmlns:w="http://schemas.openxmlformats.org/wordprocessingml/2006/main" w:ilvl="0">
      <w:numFmt w:val="bullet"/>
      <w:lvlText w:val="•"/>
      <w:lvlJc w:val="left"/>
      <w:pPr>
        <w:ind w:left="1080" w:hanging="720"/>
      </w:pPr>
      <w:rPr>
        <w:rFonts w:hint="default" w:ascii="Segoe UI Semilight" w:hAnsi="Segoe UI Semiligh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2A3D2E"/>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AD45F02"/>
    <w:multiLevelType w:val="hybridMultilevel"/>
    <w:tmpl w:val="AFD4E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6F53B6"/>
    <w:multiLevelType w:val="hybridMultilevel"/>
    <w:tmpl w:val="50DC6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D9425B2"/>
    <w:multiLevelType w:val="hybridMultilevel"/>
    <w:tmpl w:val="2084B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6" w15:restartNumberingAfterBreak="0">
    <w:nsid w:val="4FC45D5F"/>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55601C62"/>
    <w:multiLevelType w:val="hybridMultilevel"/>
    <w:tmpl w:val="67CC6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4501F00"/>
    <w:multiLevelType w:val="hybridMultilevel"/>
    <w:tmpl w:val="F8AEBE10"/>
    <w:lvl w:ilvl="0" w:tplc="F1F878D6">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6E80F8B"/>
    <w:multiLevelType w:val="hybridMultilevel"/>
    <w:tmpl w:val="C2B670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7F565B1"/>
    <w:multiLevelType w:val="hybridMultilevel"/>
    <w:tmpl w:val="77405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2A48EF"/>
    <w:multiLevelType w:val="hybridMultilevel"/>
    <w:tmpl w:val="709A1D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 w16cid:durableId="1268922790">
    <w:abstractNumId w:val="8"/>
  </w:num>
  <w:num w:numId="2" w16cid:durableId="1105347841">
    <w:abstractNumId w:val="6"/>
  </w:num>
  <w:num w:numId="3" w16cid:durableId="1822500443">
    <w:abstractNumId w:val="0"/>
  </w:num>
  <w:num w:numId="4" w16cid:durableId="751396006">
    <w:abstractNumId w:val="5"/>
  </w:num>
  <w:num w:numId="5" w16cid:durableId="191889444">
    <w:abstractNumId w:val="9"/>
  </w:num>
  <w:num w:numId="6" w16cid:durableId="327828786">
    <w:abstractNumId w:val="3"/>
  </w:num>
  <w:num w:numId="7" w16cid:durableId="1156611673">
    <w:abstractNumId w:val="11"/>
  </w:num>
  <w:num w:numId="8" w16cid:durableId="1627854379">
    <w:abstractNumId w:val="2"/>
  </w:num>
  <w:num w:numId="9" w16cid:durableId="771974985">
    <w:abstractNumId w:val="10"/>
  </w:num>
  <w:num w:numId="10" w16cid:durableId="534856897">
    <w:abstractNumId w:val="1"/>
  </w:num>
  <w:num w:numId="11" w16cid:durableId="1202475067">
    <w:abstractNumId w:val="4"/>
  </w:num>
  <w:num w:numId="12" w16cid:durableId="47692312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8"/>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7E"/>
    <w:rsid w:val="000128EA"/>
    <w:rsid w:val="0006258C"/>
    <w:rsid w:val="00092BB7"/>
    <w:rsid w:val="000A1496"/>
    <w:rsid w:val="000B1897"/>
    <w:rsid w:val="001277F3"/>
    <w:rsid w:val="002647A6"/>
    <w:rsid w:val="002B616D"/>
    <w:rsid w:val="002D7EA0"/>
    <w:rsid w:val="002E41F0"/>
    <w:rsid w:val="00307ABA"/>
    <w:rsid w:val="00333FC1"/>
    <w:rsid w:val="003364F4"/>
    <w:rsid w:val="00386FD3"/>
    <w:rsid w:val="003A1AF1"/>
    <w:rsid w:val="003B2030"/>
    <w:rsid w:val="003C2754"/>
    <w:rsid w:val="003D07DB"/>
    <w:rsid w:val="004013B4"/>
    <w:rsid w:val="00410C5A"/>
    <w:rsid w:val="00422C52"/>
    <w:rsid w:val="00497440"/>
    <w:rsid w:val="004A3BD5"/>
    <w:rsid w:val="004A4549"/>
    <w:rsid w:val="004E0E69"/>
    <w:rsid w:val="00543F04"/>
    <w:rsid w:val="00551903"/>
    <w:rsid w:val="005725D4"/>
    <w:rsid w:val="00597267"/>
    <w:rsid w:val="005A23B9"/>
    <w:rsid w:val="005B2E23"/>
    <w:rsid w:val="00660558"/>
    <w:rsid w:val="006842BE"/>
    <w:rsid w:val="00695E91"/>
    <w:rsid w:val="00703644"/>
    <w:rsid w:val="00703720"/>
    <w:rsid w:val="007558FC"/>
    <w:rsid w:val="007907A9"/>
    <w:rsid w:val="007B0AB6"/>
    <w:rsid w:val="007E0291"/>
    <w:rsid w:val="008076D6"/>
    <w:rsid w:val="008141B8"/>
    <w:rsid w:val="00814BD5"/>
    <w:rsid w:val="00814CD1"/>
    <w:rsid w:val="00852BFF"/>
    <w:rsid w:val="00872F7D"/>
    <w:rsid w:val="008A47C6"/>
    <w:rsid w:val="008A7A7B"/>
    <w:rsid w:val="008C6B1E"/>
    <w:rsid w:val="008E05E0"/>
    <w:rsid w:val="009108D8"/>
    <w:rsid w:val="00980399"/>
    <w:rsid w:val="00981A74"/>
    <w:rsid w:val="009B19BF"/>
    <w:rsid w:val="00A11A0D"/>
    <w:rsid w:val="00A16042"/>
    <w:rsid w:val="00A333A0"/>
    <w:rsid w:val="00A862DD"/>
    <w:rsid w:val="00AB3C1E"/>
    <w:rsid w:val="00AF070A"/>
    <w:rsid w:val="00AF350E"/>
    <w:rsid w:val="00B728C5"/>
    <w:rsid w:val="00BA1EF7"/>
    <w:rsid w:val="00BC255C"/>
    <w:rsid w:val="00BD00BF"/>
    <w:rsid w:val="00BF5CC1"/>
    <w:rsid w:val="00C00F1F"/>
    <w:rsid w:val="00C07E29"/>
    <w:rsid w:val="00C37CD1"/>
    <w:rsid w:val="00C46BDF"/>
    <w:rsid w:val="00C57EB5"/>
    <w:rsid w:val="00CB2CC0"/>
    <w:rsid w:val="00CD0E8D"/>
    <w:rsid w:val="00CE3AFC"/>
    <w:rsid w:val="00D16FAC"/>
    <w:rsid w:val="00D23557"/>
    <w:rsid w:val="00D4257A"/>
    <w:rsid w:val="00D82F62"/>
    <w:rsid w:val="00DA2488"/>
    <w:rsid w:val="00DB2CE1"/>
    <w:rsid w:val="00DD677E"/>
    <w:rsid w:val="00E137A6"/>
    <w:rsid w:val="00E94AEE"/>
    <w:rsid w:val="00EA5939"/>
    <w:rsid w:val="00EE06AD"/>
    <w:rsid w:val="00F15208"/>
    <w:rsid w:val="00F303EB"/>
    <w:rsid w:val="00F718C2"/>
    <w:rsid w:val="00FB0374"/>
    <w:rsid w:val="013DCA58"/>
    <w:rsid w:val="02C6D4B5"/>
    <w:rsid w:val="0780B58D"/>
    <w:rsid w:val="0AF17EDD"/>
    <w:rsid w:val="0DC2D85E"/>
    <w:rsid w:val="0EB45279"/>
    <w:rsid w:val="1168F453"/>
    <w:rsid w:val="1637F8C0"/>
    <w:rsid w:val="16B4F1A3"/>
    <w:rsid w:val="18B1834C"/>
    <w:rsid w:val="23263DFF"/>
    <w:rsid w:val="2401869D"/>
    <w:rsid w:val="246DDD70"/>
    <w:rsid w:val="2650E02E"/>
    <w:rsid w:val="268ADAA4"/>
    <w:rsid w:val="2C41FC87"/>
    <w:rsid w:val="2D531232"/>
    <w:rsid w:val="31F4B11B"/>
    <w:rsid w:val="340DA636"/>
    <w:rsid w:val="34B18405"/>
    <w:rsid w:val="35D7B239"/>
    <w:rsid w:val="36D7C461"/>
    <w:rsid w:val="3D145B15"/>
    <w:rsid w:val="3DBC1DD6"/>
    <w:rsid w:val="3FA39977"/>
    <w:rsid w:val="3FB3E417"/>
    <w:rsid w:val="3FF3C53D"/>
    <w:rsid w:val="41879AEB"/>
    <w:rsid w:val="431839F4"/>
    <w:rsid w:val="472D2FB2"/>
    <w:rsid w:val="4A650BF3"/>
    <w:rsid w:val="4AB7109C"/>
    <w:rsid w:val="4E025750"/>
    <w:rsid w:val="4EB5E766"/>
    <w:rsid w:val="4F861F3C"/>
    <w:rsid w:val="5120B9FC"/>
    <w:rsid w:val="532C4578"/>
    <w:rsid w:val="57786F09"/>
    <w:rsid w:val="5788B203"/>
    <w:rsid w:val="613A8A83"/>
    <w:rsid w:val="639E8515"/>
    <w:rsid w:val="666D1B6E"/>
    <w:rsid w:val="668A19B3"/>
    <w:rsid w:val="67EFA931"/>
    <w:rsid w:val="6A5C87FA"/>
    <w:rsid w:val="6AFB009F"/>
    <w:rsid w:val="6C053C84"/>
    <w:rsid w:val="6C260439"/>
    <w:rsid w:val="70943001"/>
    <w:rsid w:val="7168FB94"/>
    <w:rsid w:val="7700F166"/>
    <w:rsid w:val="79CBC23F"/>
    <w:rsid w:val="7F79A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9A40F"/>
  <w15:chartTrackingRefBased/>
  <w15:docId w15:val="{290F7FF9-AE28-41B2-B68B-254D0F028A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DD677E"/>
    <w:pPr>
      <w:tabs>
        <w:tab w:val="center" w:pos="4153"/>
        <w:tab w:val="right" w:pos="8306"/>
      </w:tabs>
    </w:pPr>
  </w:style>
  <w:style w:type="paragraph" w:styleId="Footer">
    <w:name w:val="footer"/>
    <w:basedOn w:val="Normal"/>
    <w:rsid w:val="00DD677E"/>
    <w:pPr>
      <w:tabs>
        <w:tab w:val="center" w:pos="4153"/>
        <w:tab w:val="right" w:pos="8306"/>
      </w:tabs>
    </w:pPr>
  </w:style>
  <w:style w:type="paragraph" w:styleId="BalloonText">
    <w:name w:val="Balloon Text"/>
    <w:basedOn w:val="Normal"/>
    <w:semiHidden/>
    <w:rsid w:val="00980399"/>
    <w:rPr>
      <w:rFonts w:ascii="Tahoma" w:hAnsi="Tahoma" w:cs="Tahoma"/>
      <w:sz w:val="16"/>
      <w:szCs w:val="16"/>
    </w:rPr>
  </w:style>
  <w:style w:type="table" w:styleId="TableGrid">
    <w:name w:val="Table Grid"/>
    <w:basedOn w:val="TableNormal"/>
    <w:uiPriority w:val="59"/>
    <w:rsid w:val="007E0291"/>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35D7B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701B7D8495C4F8B6B7F7B84E132CA" ma:contentTypeVersion="16" ma:contentTypeDescription="Create a new document." ma:contentTypeScope="" ma:versionID="bc843a56ccfa98627f88280ea4bb5c01">
  <xsd:schema xmlns:xsd="http://www.w3.org/2001/XMLSchema" xmlns:xs="http://www.w3.org/2001/XMLSchema" xmlns:p="http://schemas.microsoft.com/office/2006/metadata/properties" xmlns:ns2="c5284278-ad36-49e8-9851-8bd247616e6f" xmlns:ns3="49c5ab53-4f11-466e-9c2d-ac773aece0c4" targetNamespace="http://schemas.microsoft.com/office/2006/metadata/properties" ma:root="true" ma:fieldsID="ca7344d6f9eca98ded808c733c701aad" ns2:_="" ns3:_="">
    <xsd:import namespace="c5284278-ad36-49e8-9851-8bd247616e6f"/>
    <xsd:import namespace="49c5ab53-4f11-466e-9c2d-ac773aece0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84278-ad36-49e8-9851-8bd247616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5ab53-4f11-466e-9c2d-ac773aece0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af2f3a-ea27-460e-ac9f-65431096838d}" ma:internalName="TaxCatchAll" ma:showField="CatchAllData" ma:web="49c5ab53-4f11-466e-9c2d-ac773aece0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84278-ad36-49e8-9851-8bd247616e6f">
      <Terms xmlns="http://schemas.microsoft.com/office/infopath/2007/PartnerControls"/>
    </lcf76f155ced4ddcb4097134ff3c332f>
    <TaxCatchAll xmlns="49c5ab53-4f11-466e-9c2d-ac773aece0c4" xsi:nil="true"/>
    <_Flow_SignoffStatus xmlns="c5284278-ad36-49e8-9851-8bd247616e6f" xsi:nil="true"/>
  </documentManagement>
</p:properties>
</file>

<file path=customXml/itemProps1.xml><?xml version="1.0" encoding="utf-8"?>
<ds:datastoreItem xmlns:ds="http://schemas.openxmlformats.org/officeDocument/2006/customXml" ds:itemID="{54655B32-9D4B-459D-AEF0-CE5C26A3B39D}"/>
</file>

<file path=customXml/itemProps2.xml><?xml version="1.0" encoding="utf-8"?>
<ds:datastoreItem xmlns:ds="http://schemas.openxmlformats.org/officeDocument/2006/customXml" ds:itemID="{01DD231D-ABAC-4E45-A3F1-17DEC74C6B00}">
  <ds:schemaRefs>
    <ds:schemaRef ds:uri="http://schemas.microsoft.com/sharepoint/v3/contenttype/forms"/>
  </ds:schemaRefs>
</ds:datastoreItem>
</file>

<file path=customXml/itemProps3.xml><?xml version="1.0" encoding="utf-8"?>
<ds:datastoreItem xmlns:ds="http://schemas.openxmlformats.org/officeDocument/2006/customXml" ds:itemID="{85CAD994-06E7-454D-BD78-3B1D31C97580}">
  <ds:schemaRefs>
    <ds:schemaRef ds:uri="http://schemas.microsoft.com/office/2006/metadata/properties"/>
    <ds:schemaRef ds:uri="http://schemas.microsoft.com/office/infopath/2007/PartnerControls"/>
    <ds:schemaRef ds:uri="17f52d6f-a9a1-4d95-aa6b-af6f0bb9a94d"/>
    <ds:schemaRef ds:uri="0f38076c-11f4-4741-bc22-58502998ff64"/>
    <ds:schemaRef ds:uri="c5284278-ad36-49e8-9851-8bd247616e6f"/>
    <ds:schemaRef ds:uri="49c5ab53-4f11-466e-9c2d-ac773aece0c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Warwickshire College</dc:title>
  <dc:subject/>
  <dc:creator>A User</dc:creator>
  <keywords/>
  <lastModifiedBy>C. Blandford</lastModifiedBy>
  <revision>6</revision>
  <lastPrinted>2025-01-15T09:54:00.0000000Z</lastPrinted>
  <dcterms:created xsi:type="dcterms:W3CDTF">2025-06-26T14:03:00.0000000Z</dcterms:created>
  <dcterms:modified xsi:type="dcterms:W3CDTF">2026-06-18T10:53:01.5423733Z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0x010100AB0701B7D8495C4F8B6B7F7B84E132CA</vt:lpwstr>
  </property>
  <property fmtid="{D5CDD505-2E9C-101B-9397-08002B2CF9AE}" pid="3" name="MediaServiceImageTags">
    <vt:lpwstr/>
  </property>
</Properties>
</file>