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D692C" w14:textId="77777777" w:rsidR="002A3626" w:rsidRPr="002A3626" w:rsidRDefault="002A3626" w:rsidP="002A3626">
      <w:pPr>
        <w:pStyle w:val="NormalWeb"/>
        <w:rPr>
          <w:rFonts w:asciiTheme="minorHAnsi" w:hAnsiTheme="minorHAnsi" w:cstheme="minorHAnsi"/>
          <w:sz w:val="22"/>
          <w:szCs w:val="22"/>
        </w:rPr>
      </w:pPr>
      <w:bookmarkStart w:id="0" w:name="_Hlk135142957"/>
      <w:bookmarkStart w:id="1" w:name="_Hlk135142958"/>
      <w:bookmarkStart w:id="2" w:name="_Hlk135142964"/>
      <w:bookmarkStart w:id="3" w:name="_Hlk135142965"/>
      <w:bookmarkStart w:id="4" w:name="_Hlk135142966"/>
      <w:bookmarkStart w:id="5" w:name="_Hlk135142967"/>
      <w:bookmarkStart w:id="6" w:name="_Hlk135142968"/>
      <w:bookmarkStart w:id="7" w:name="_Hlk135142969"/>
      <w:bookmarkStart w:id="8" w:name="_Hlk135142970"/>
      <w:bookmarkStart w:id="9" w:name="_Hlk135142971"/>
      <w:r w:rsidRPr="002A3626">
        <w:rPr>
          <w:rFonts w:asciiTheme="minorHAnsi" w:hAnsiTheme="minorHAnsi" w:cstheme="minorHAnsi"/>
          <w:sz w:val="22"/>
          <w:szCs w:val="22"/>
        </w:rPr>
        <w:t>Job Title: Office Administrator &amp; Attendance Lead </w:t>
      </w:r>
    </w:p>
    <w:p w14:paraId="6F18AFFF"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Reports to: School Business Manager / Senior Leadership Team </w:t>
      </w:r>
    </w:p>
    <w:p w14:paraId="1A54BAF5" w14:textId="0A691438"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Purpose of the Role: </w:t>
      </w:r>
      <w:r w:rsidRPr="002A3626">
        <w:rPr>
          <w:rFonts w:asciiTheme="minorHAnsi" w:hAnsiTheme="minorHAnsi" w:cstheme="minorHAnsi"/>
          <w:sz w:val="22"/>
          <w:szCs w:val="22"/>
        </w:rPr>
        <w:br/>
        <w:t>To provide efficient administrative support to ensure the smooth running of the school office, while leading on the monitoring, recording, and improvement of pupil attendance and punctuality, and managing the school’s online payment system to ensure accurate financial records and reporting. </w:t>
      </w:r>
    </w:p>
    <w:p w14:paraId="3F950998"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Key Responsibilities </w:t>
      </w:r>
    </w:p>
    <w:p w14:paraId="539DD5B9" w14:textId="77777777" w:rsidR="002A3626" w:rsidRPr="002A3626" w:rsidRDefault="002A3626" w:rsidP="002A3626">
      <w:pPr>
        <w:pStyle w:val="NormalWeb"/>
        <w:contextualSpacing/>
        <w:rPr>
          <w:rFonts w:asciiTheme="minorHAnsi" w:hAnsiTheme="minorHAnsi" w:cstheme="minorHAnsi"/>
          <w:sz w:val="22"/>
          <w:szCs w:val="22"/>
        </w:rPr>
      </w:pPr>
      <w:r w:rsidRPr="002A3626">
        <w:rPr>
          <w:rFonts w:asciiTheme="minorHAnsi" w:hAnsiTheme="minorHAnsi" w:cstheme="minorHAnsi"/>
          <w:sz w:val="22"/>
          <w:szCs w:val="22"/>
        </w:rPr>
        <w:t>1. Office Administration </w:t>
      </w:r>
    </w:p>
    <w:p w14:paraId="691CFB50" w14:textId="77777777" w:rsidR="002A3626" w:rsidRPr="002A3626" w:rsidRDefault="002A3626" w:rsidP="002A3626">
      <w:pPr>
        <w:pStyle w:val="NormalWeb"/>
        <w:numPr>
          <w:ilvl w:val="0"/>
          <w:numId w:val="1"/>
        </w:numPr>
        <w:contextualSpacing/>
        <w:rPr>
          <w:rFonts w:asciiTheme="minorHAnsi" w:hAnsiTheme="minorHAnsi" w:cstheme="minorHAnsi"/>
          <w:sz w:val="22"/>
          <w:szCs w:val="22"/>
        </w:rPr>
      </w:pPr>
      <w:r w:rsidRPr="002A3626">
        <w:rPr>
          <w:rFonts w:asciiTheme="minorHAnsi" w:hAnsiTheme="minorHAnsi" w:cstheme="minorHAnsi"/>
          <w:sz w:val="22"/>
          <w:szCs w:val="22"/>
        </w:rPr>
        <w:t>Act as the first point of contact for visitors, parents, and external agencies, ensuring a professional and welcoming reception. </w:t>
      </w:r>
    </w:p>
    <w:p w14:paraId="17E2157D" w14:textId="77777777" w:rsidR="002A3626" w:rsidRPr="002A3626" w:rsidRDefault="002A3626" w:rsidP="002A3626">
      <w:pPr>
        <w:pStyle w:val="NormalWeb"/>
        <w:numPr>
          <w:ilvl w:val="0"/>
          <w:numId w:val="2"/>
        </w:numPr>
        <w:contextualSpacing/>
        <w:rPr>
          <w:rFonts w:asciiTheme="minorHAnsi" w:hAnsiTheme="minorHAnsi" w:cstheme="minorHAnsi"/>
          <w:sz w:val="22"/>
          <w:szCs w:val="22"/>
        </w:rPr>
      </w:pPr>
      <w:r w:rsidRPr="002A3626">
        <w:rPr>
          <w:rFonts w:asciiTheme="minorHAnsi" w:hAnsiTheme="minorHAnsi" w:cstheme="minorHAnsi"/>
          <w:sz w:val="22"/>
          <w:szCs w:val="22"/>
        </w:rPr>
        <w:t>Manage incoming calls, emails, and correspondence, directing queries appropriately. </w:t>
      </w:r>
    </w:p>
    <w:p w14:paraId="575F25B0" w14:textId="77777777" w:rsidR="002A3626" w:rsidRPr="002A3626" w:rsidRDefault="002A3626" w:rsidP="002A3626">
      <w:pPr>
        <w:pStyle w:val="NormalWeb"/>
        <w:numPr>
          <w:ilvl w:val="0"/>
          <w:numId w:val="3"/>
        </w:numPr>
        <w:contextualSpacing/>
        <w:rPr>
          <w:rFonts w:asciiTheme="minorHAnsi" w:hAnsiTheme="minorHAnsi" w:cstheme="minorHAnsi"/>
          <w:sz w:val="22"/>
          <w:szCs w:val="22"/>
        </w:rPr>
      </w:pPr>
      <w:r w:rsidRPr="002A3626">
        <w:rPr>
          <w:rFonts w:asciiTheme="minorHAnsi" w:hAnsiTheme="minorHAnsi" w:cstheme="minorHAnsi"/>
          <w:sz w:val="22"/>
          <w:szCs w:val="22"/>
        </w:rPr>
        <w:t>Maintain accurate records, filing systems, and databases in line with data protection requirements. </w:t>
      </w:r>
    </w:p>
    <w:p w14:paraId="7835C380" w14:textId="77777777" w:rsidR="002A3626" w:rsidRPr="002A3626" w:rsidRDefault="002A3626" w:rsidP="002A3626">
      <w:pPr>
        <w:pStyle w:val="NormalWeb"/>
        <w:numPr>
          <w:ilvl w:val="0"/>
          <w:numId w:val="4"/>
        </w:numPr>
        <w:contextualSpacing/>
        <w:rPr>
          <w:rFonts w:asciiTheme="minorHAnsi" w:hAnsiTheme="minorHAnsi" w:cstheme="minorHAnsi"/>
          <w:sz w:val="22"/>
          <w:szCs w:val="22"/>
        </w:rPr>
      </w:pPr>
      <w:r w:rsidRPr="002A3626">
        <w:rPr>
          <w:rFonts w:asciiTheme="minorHAnsi" w:hAnsiTheme="minorHAnsi" w:cstheme="minorHAnsi"/>
          <w:sz w:val="22"/>
          <w:szCs w:val="22"/>
        </w:rPr>
        <w:t>Support the preparation of letters, reports, and school communications. </w:t>
      </w:r>
    </w:p>
    <w:p w14:paraId="4199FB4A" w14:textId="77777777" w:rsidR="002A3626" w:rsidRPr="002A3626" w:rsidRDefault="002A3626" w:rsidP="002A3626">
      <w:pPr>
        <w:pStyle w:val="NormalWeb"/>
        <w:numPr>
          <w:ilvl w:val="0"/>
          <w:numId w:val="5"/>
        </w:numPr>
        <w:contextualSpacing/>
        <w:rPr>
          <w:rFonts w:asciiTheme="minorHAnsi" w:hAnsiTheme="minorHAnsi" w:cstheme="minorHAnsi"/>
          <w:sz w:val="22"/>
          <w:szCs w:val="22"/>
        </w:rPr>
      </w:pPr>
      <w:r w:rsidRPr="002A3626">
        <w:rPr>
          <w:rFonts w:asciiTheme="minorHAnsi" w:hAnsiTheme="minorHAnsi" w:cstheme="minorHAnsi"/>
          <w:sz w:val="22"/>
          <w:szCs w:val="22"/>
        </w:rPr>
        <w:t>Assist with organising meetings, events, and staff cover arrangements. </w:t>
      </w:r>
    </w:p>
    <w:p w14:paraId="4B4A0E0A" w14:textId="77777777" w:rsidR="002A3626" w:rsidRPr="002A3626" w:rsidRDefault="002A3626" w:rsidP="002A3626">
      <w:pPr>
        <w:pStyle w:val="NormalWeb"/>
        <w:contextualSpacing/>
        <w:rPr>
          <w:rFonts w:asciiTheme="minorHAnsi" w:hAnsiTheme="minorHAnsi" w:cstheme="minorHAnsi"/>
          <w:sz w:val="22"/>
          <w:szCs w:val="22"/>
        </w:rPr>
      </w:pPr>
      <w:r w:rsidRPr="002A3626">
        <w:rPr>
          <w:rFonts w:asciiTheme="minorHAnsi" w:hAnsiTheme="minorHAnsi" w:cstheme="minorHAnsi"/>
          <w:sz w:val="22"/>
          <w:szCs w:val="22"/>
        </w:rPr>
        <w:t>2. Attendance Leadership </w:t>
      </w:r>
    </w:p>
    <w:p w14:paraId="73096C66" w14:textId="77777777" w:rsidR="002A3626" w:rsidRPr="002A3626" w:rsidRDefault="002A3626" w:rsidP="002A3626">
      <w:pPr>
        <w:pStyle w:val="NormalWeb"/>
        <w:numPr>
          <w:ilvl w:val="0"/>
          <w:numId w:val="6"/>
        </w:numPr>
        <w:contextualSpacing/>
        <w:rPr>
          <w:rFonts w:asciiTheme="minorHAnsi" w:hAnsiTheme="minorHAnsi" w:cstheme="minorHAnsi"/>
          <w:sz w:val="22"/>
          <w:szCs w:val="22"/>
        </w:rPr>
      </w:pPr>
      <w:r w:rsidRPr="002A3626">
        <w:rPr>
          <w:rFonts w:asciiTheme="minorHAnsi" w:hAnsiTheme="minorHAnsi" w:cstheme="minorHAnsi"/>
          <w:sz w:val="22"/>
          <w:szCs w:val="22"/>
        </w:rPr>
        <w:t>Oversee daily attendance registers, ensuring accurate and timely completion. </w:t>
      </w:r>
    </w:p>
    <w:p w14:paraId="4B906BEE" w14:textId="77777777" w:rsidR="002A3626" w:rsidRPr="002A3626" w:rsidRDefault="002A3626" w:rsidP="002A3626">
      <w:pPr>
        <w:pStyle w:val="NormalWeb"/>
        <w:numPr>
          <w:ilvl w:val="0"/>
          <w:numId w:val="7"/>
        </w:numPr>
        <w:contextualSpacing/>
        <w:rPr>
          <w:rFonts w:asciiTheme="minorHAnsi" w:hAnsiTheme="minorHAnsi" w:cstheme="minorHAnsi"/>
          <w:sz w:val="22"/>
          <w:szCs w:val="22"/>
        </w:rPr>
      </w:pPr>
      <w:r w:rsidRPr="002A3626">
        <w:rPr>
          <w:rFonts w:asciiTheme="minorHAnsi" w:hAnsiTheme="minorHAnsi" w:cstheme="minorHAnsi"/>
          <w:sz w:val="22"/>
          <w:szCs w:val="22"/>
        </w:rPr>
        <w:t>Monitor pupil attendance and punctuality, identifying patterns and concerns. </w:t>
      </w:r>
    </w:p>
    <w:p w14:paraId="7E89726F" w14:textId="77777777" w:rsidR="002A3626" w:rsidRPr="002A3626" w:rsidRDefault="002A3626" w:rsidP="002A3626">
      <w:pPr>
        <w:pStyle w:val="NormalWeb"/>
        <w:numPr>
          <w:ilvl w:val="0"/>
          <w:numId w:val="8"/>
        </w:numPr>
        <w:contextualSpacing/>
        <w:rPr>
          <w:rFonts w:asciiTheme="minorHAnsi" w:hAnsiTheme="minorHAnsi" w:cstheme="minorHAnsi"/>
          <w:sz w:val="22"/>
          <w:szCs w:val="22"/>
        </w:rPr>
      </w:pPr>
      <w:r w:rsidRPr="002A3626">
        <w:rPr>
          <w:rFonts w:asciiTheme="minorHAnsi" w:hAnsiTheme="minorHAnsi" w:cstheme="minorHAnsi"/>
          <w:sz w:val="22"/>
          <w:szCs w:val="22"/>
        </w:rPr>
        <w:t>Contact parents/carers regarding absences, following up in line with school policy. </w:t>
      </w:r>
    </w:p>
    <w:p w14:paraId="79F7F884" w14:textId="77777777" w:rsidR="002A3626" w:rsidRPr="002A3626" w:rsidRDefault="002A3626" w:rsidP="002A3626">
      <w:pPr>
        <w:pStyle w:val="NormalWeb"/>
        <w:numPr>
          <w:ilvl w:val="0"/>
          <w:numId w:val="9"/>
        </w:numPr>
        <w:contextualSpacing/>
        <w:rPr>
          <w:rFonts w:asciiTheme="minorHAnsi" w:hAnsiTheme="minorHAnsi" w:cstheme="minorHAnsi"/>
          <w:sz w:val="22"/>
          <w:szCs w:val="22"/>
        </w:rPr>
      </w:pPr>
      <w:r w:rsidRPr="002A3626">
        <w:rPr>
          <w:rFonts w:asciiTheme="minorHAnsi" w:hAnsiTheme="minorHAnsi" w:cstheme="minorHAnsi"/>
          <w:sz w:val="22"/>
          <w:szCs w:val="22"/>
        </w:rPr>
        <w:t>Work with pastoral staff and external agencies to address persistent absence. </w:t>
      </w:r>
    </w:p>
    <w:p w14:paraId="3905EB3F" w14:textId="77777777" w:rsidR="002A3626" w:rsidRPr="002A3626" w:rsidRDefault="002A3626" w:rsidP="002A3626">
      <w:pPr>
        <w:pStyle w:val="NormalWeb"/>
        <w:numPr>
          <w:ilvl w:val="0"/>
          <w:numId w:val="10"/>
        </w:numPr>
        <w:contextualSpacing/>
        <w:rPr>
          <w:rFonts w:asciiTheme="minorHAnsi" w:hAnsiTheme="minorHAnsi" w:cstheme="minorHAnsi"/>
          <w:sz w:val="22"/>
          <w:szCs w:val="22"/>
        </w:rPr>
      </w:pPr>
      <w:r w:rsidRPr="002A3626">
        <w:rPr>
          <w:rFonts w:asciiTheme="minorHAnsi" w:hAnsiTheme="minorHAnsi" w:cstheme="minorHAnsi"/>
          <w:sz w:val="22"/>
          <w:szCs w:val="22"/>
        </w:rPr>
        <w:t>Produce attendance reports for senior leaders and governors, highlighting trends and areas for improvement. </w:t>
      </w:r>
    </w:p>
    <w:p w14:paraId="331E9D24" w14:textId="77777777" w:rsidR="002A3626" w:rsidRPr="002A3626" w:rsidRDefault="002A3626" w:rsidP="002A3626">
      <w:pPr>
        <w:pStyle w:val="NormalWeb"/>
        <w:numPr>
          <w:ilvl w:val="0"/>
          <w:numId w:val="11"/>
        </w:numPr>
        <w:contextualSpacing/>
        <w:rPr>
          <w:rFonts w:asciiTheme="minorHAnsi" w:hAnsiTheme="minorHAnsi" w:cstheme="minorHAnsi"/>
          <w:sz w:val="22"/>
          <w:szCs w:val="22"/>
        </w:rPr>
      </w:pPr>
      <w:r w:rsidRPr="002A3626">
        <w:rPr>
          <w:rFonts w:asciiTheme="minorHAnsi" w:hAnsiTheme="minorHAnsi" w:cstheme="minorHAnsi"/>
          <w:sz w:val="22"/>
          <w:szCs w:val="22"/>
        </w:rPr>
        <w:t>Promote good attendance through initiatives, assemblies, and parent engagement. </w:t>
      </w:r>
    </w:p>
    <w:p w14:paraId="387F2BF8" w14:textId="77777777" w:rsidR="002A3626" w:rsidRPr="002A3626" w:rsidRDefault="002A3626" w:rsidP="002A3626">
      <w:pPr>
        <w:pStyle w:val="NormalWeb"/>
        <w:contextualSpacing/>
        <w:rPr>
          <w:rFonts w:asciiTheme="minorHAnsi" w:hAnsiTheme="minorHAnsi" w:cstheme="minorHAnsi"/>
          <w:sz w:val="22"/>
          <w:szCs w:val="22"/>
        </w:rPr>
      </w:pPr>
      <w:r w:rsidRPr="002A3626">
        <w:rPr>
          <w:rFonts w:asciiTheme="minorHAnsi" w:hAnsiTheme="minorHAnsi" w:cstheme="minorHAnsi"/>
          <w:sz w:val="22"/>
          <w:szCs w:val="22"/>
        </w:rPr>
        <w:t>3. Financial Administration – Online Payment System </w:t>
      </w:r>
    </w:p>
    <w:p w14:paraId="01C6A449" w14:textId="77777777" w:rsidR="002A3626" w:rsidRPr="002A3626" w:rsidRDefault="002A3626" w:rsidP="002A3626">
      <w:pPr>
        <w:pStyle w:val="NormalWeb"/>
        <w:numPr>
          <w:ilvl w:val="0"/>
          <w:numId w:val="12"/>
        </w:numPr>
        <w:contextualSpacing/>
        <w:rPr>
          <w:rFonts w:asciiTheme="minorHAnsi" w:hAnsiTheme="minorHAnsi" w:cstheme="minorHAnsi"/>
          <w:sz w:val="22"/>
          <w:szCs w:val="22"/>
        </w:rPr>
      </w:pPr>
      <w:r w:rsidRPr="002A3626">
        <w:rPr>
          <w:rFonts w:asciiTheme="minorHAnsi" w:hAnsiTheme="minorHAnsi" w:cstheme="minorHAnsi"/>
          <w:sz w:val="22"/>
          <w:szCs w:val="22"/>
        </w:rPr>
        <w:t>Administer the school’s online payment platform for meals, trips, and other activities. </w:t>
      </w:r>
    </w:p>
    <w:p w14:paraId="3C993A2B" w14:textId="77777777" w:rsidR="002A3626" w:rsidRPr="002A3626" w:rsidRDefault="002A3626" w:rsidP="002A3626">
      <w:pPr>
        <w:pStyle w:val="NormalWeb"/>
        <w:numPr>
          <w:ilvl w:val="0"/>
          <w:numId w:val="13"/>
        </w:numPr>
        <w:contextualSpacing/>
        <w:rPr>
          <w:rFonts w:asciiTheme="minorHAnsi" w:hAnsiTheme="minorHAnsi" w:cstheme="minorHAnsi"/>
          <w:sz w:val="22"/>
          <w:szCs w:val="22"/>
        </w:rPr>
      </w:pPr>
      <w:r w:rsidRPr="002A3626">
        <w:rPr>
          <w:rFonts w:asciiTheme="minorHAnsi" w:hAnsiTheme="minorHAnsi" w:cstheme="minorHAnsi"/>
          <w:sz w:val="22"/>
          <w:szCs w:val="22"/>
        </w:rPr>
        <w:t>Record and reconcile payments accurately, ensuring up-to-date balances for each pupil. </w:t>
      </w:r>
    </w:p>
    <w:p w14:paraId="5D595F8F" w14:textId="77777777" w:rsidR="002A3626" w:rsidRPr="002A3626" w:rsidRDefault="002A3626" w:rsidP="002A3626">
      <w:pPr>
        <w:pStyle w:val="NormalWeb"/>
        <w:numPr>
          <w:ilvl w:val="0"/>
          <w:numId w:val="14"/>
        </w:numPr>
        <w:contextualSpacing/>
        <w:rPr>
          <w:rFonts w:asciiTheme="minorHAnsi" w:hAnsiTheme="minorHAnsi" w:cstheme="minorHAnsi"/>
          <w:sz w:val="22"/>
          <w:szCs w:val="22"/>
        </w:rPr>
      </w:pPr>
      <w:r w:rsidRPr="002A3626">
        <w:rPr>
          <w:rFonts w:asciiTheme="minorHAnsi" w:hAnsiTheme="minorHAnsi" w:cstheme="minorHAnsi"/>
          <w:sz w:val="22"/>
          <w:szCs w:val="22"/>
        </w:rPr>
        <w:t>Generate financial reports for the School Business Manager and leadership team. </w:t>
      </w:r>
    </w:p>
    <w:p w14:paraId="48B3DCEC" w14:textId="77777777" w:rsidR="002A3626" w:rsidRPr="002A3626" w:rsidRDefault="002A3626" w:rsidP="002A3626">
      <w:pPr>
        <w:pStyle w:val="NormalWeb"/>
        <w:numPr>
          <w:ilvl w:val="0"/>
          <w:numId w:val="15"/>
        </w:numPr>
        <w:contextualSpacing/>
        <w:rPr>
          <w:rFonts w:asciiTheme="minorHAnsi" w:hAnsiTheme="minorHAnsi" w:cstheme="minorHAnsi"/>
          <w:sz w:val="22"/>
          <w:szCs w:val="22"/>
        </w:rPr>
      </w:pPr>
      <w:r w:rsidRPr="002A3626">
        <w:rPr>
          <w:rFonts w:asciiTheme="minorHAnsi" w:hAnsiTheme="minorHAnsi" w:cstheme="minorHAnsi"/>
          <w:sz w:val="22"/>
          <w:szCs w:val="22"/>
        </w:rPr>
        <w:t>Follow financial procedures to ensure compliance with audit requirements. </w:t>
      </w:r>
    </w:p>
    <w:p w14:paraId="372F19C2" w14:textId="77777777" w:rsidR="002A3626" w:rsidRPr="002A3626" w:rsidRDefault="002A3626" w:rsidP="002A3626">
      <w:pPr>
        <w:pStyle w:val="NormalWeb"/>
        <w:numPr>
          <w:ilvl w:val="0"/>
          <w:numId w:val="16"/>
        </w:numPr>
        <w:contextualSpacing/>
        <w:rPr>
          <w:rFonts w:asciiTheme="minorHAnsi" w:hAnsiTheme="minorHAnsi" w:cstheme="minorHAnsi"/>
          <w:sz w:val="22"/>
          <w:szCs w:val="22"/>
        </w:rPr>
      </w:pPr>
      <w:r w:rsidRPr="002A3626">
        <w:rPr>
          <w:rFonts w:asciiTheme="minorHAnsi" w:hAnsiTheme="minorHAnsi" w:cstheme="minorHAnsi"/>
          <w:sz w:val="22"/>
          <w:szCs w:val="22"/>
        </w:rPr>
        <w:t>Liaise with parents/carers to resolve payment queries promptly and professionally. </w:t>
      </w:r>
    </w:p>
    <w:p w14:paraId="24FC0105" w14:textId="77777777" w:rsidR="002A3626" w:rsidRPr="002A3626" w:rsidRDefault="002A3626" w:rsidP="002A3626">
      <w:pPr>
        <w:pStyle w:val="NormalWeb"/>
        <w:contextualSpacing/>
        <w:rPr>
          <w:rFonts w:asciiTheme="minorHAnsi" w:hAnsiTheme="minorHAnsi" w:cstheme="minorHAnsi"/>
          <w:sz w:val="22"/>
          <w:szCs w:val="22"/>
        </w:rPr>
      </w:pPr>
      <w:r w:rsidRPr="002A3626">
        <w:rPr>
          <w:rFonts w:asciiTheme="minorHAnsi" w:hAnsiTheme="minorHAnsi" w:cstheme="minorHAnsi"/>
          <w:sz w:val="22"/>
          <w:szCs w:val="22"/>
        </w:rPr>
        <w:t>4. Compliance &amp; Safeguarding </w:t>
      </w:r>
    </w:p>
    <w:p w14:paraId="72BFD29D" w14:textId="77777777" w:rsidR="002A3626" w:rsidRPr="002A3626" w:rsidRDefault="002A3626" w:rsidP="002A3626">
      <w:pPr>
        <w:pStyle w:val="NormalWeb"/>
        <w:numPr>
          <w:ilvl w:val="0"/>
          <w:numId w:val="17"/>
        </w:numPr>
        <w:contextualSpacing/>
        <w:rPr>
          <w:rFonts w:asciiTheme="minorHAnsi" w:hAnsiTheme="minorHAnsi" w:cstheme="minorHAnsi"/>
          <w:sz w:val="22"/>
          <w:szCs w:val="22"/>
        </w:rPr>
      </w:pPr>
      <w:r w:rsidRPr="002A3626">
        <w:rPr>
          <w:rFonts w:asciiTheme="minorHAnsi" w:hAnsiTheme="minorHAnsi" w:cstheme="minorHAnsi"/>
          <w:sz w:val="22"/>
          <w:szCs w:val="22"/>
        </w:rPr>
        <w:t>Ensure all attendance and financial records comply with statutory requirements. </w:t>
      </w:r>
    </w:p>
    <w:p w14:paraId="43FFBAE9" w14:textId="77777777" w:rsidR="002A3626" w:rsidRPr="002A3626" w:rsidRDefault="002A3626" w:rsidP="002A3626">
      <w:pPr>
        <w:pStyle w:val="NormalWeb"/>
        <w:numPr>
          <w:ilvl w:val="0"/>
          <w:numId w:val="18"/>
        </w:numPr>
        <w:contextualSpacing/>
        <w:rPr>
          <w:rFonts w:asciiTheme="minorHAnsi" w:hAnsiTheme="minorHAnsi" w:cstheme="minorHAnsi"/>
          <w:sz w:val="22"/>
          <w:szCs w:val="22"/>
        </w:rPr>
      </w:pPr>
      <w:r w:rsidRPr="002A3626">
        <w:rPr>
          <w:rFonts w:asciiTheme="minorHAnsi" w:hAnsiTheme="minorHAnsi" w:cstheme="minorHAnsi"/>
          <w:sz w:val="22"/>
          <w:szCs w:val="22"/>
        </w:rPr>
        <w:t>Maintain confidentiality and handle sensitive information with discretion. </w:t>
      </w:r>
    </w:p>
    <w:p w14:paraId="44B24972" w14:textId="77777777" w:rsidR="002A3626" w:rsidRPr="002A3626" w:rsidRDefault="002A3626" w:rsidP="002A3626">
      <w:pPr>
        <w:pStyle w:val="NormalWeb"/>
        <w:numPr>
          <w:ilvl w:val="0"/>
          <w:numId w:val="19"/>
        </w:numPr>
        <w:contextualSpacing/>
        <w:rPr>
          <w:rFonts w:asciiTheme="minorHAnsi" w:hAnsiTheme="minorHAnsi" w:cstheme="minorHAnsi"/>
          <w:sz w:val="22"/>
          <w:szCs w:val="22"/>
        </w:rPr>
      </w:pPr>
      <w:r w:rsidRPr="002A3626">
        <w:rPr>
          <w:rFonts w:asciiTheme="minorHAnsi" w:hAnsiTheme="minorHAnsi" w:cstheme="minorHAnsi"/>
          <w:sz w:val="22"/>
          <w:szCs w:val="22"/>
        </w:rPr>
        <w:t>Follow safeguarding procedures, reporting concerns promptly. </w:t>
      </w:r>
    </w:p>
    <w:p w14:paraId="06B87B3A" w14:textId="77777777" w:rsidR="002A3626" w:rsidRPr="002A3626" w:rsidRDefault="002A3626" w:rsidP="002A3626">
      <w:pPr>
        <w:pStyle w:val="NormalWeb"/>
        <w:contextualSpacing/>
        <w:rPr>
          <w:rFonts w:asciiTheme="minorHAnsi" w:hAnsiTheme="minorHAnsi" w:cstheme="minorHAnsi"/>
          <w:sz w:val="22"/>
          <w:szCs w:val="22"/>
        </w:rPr>
      </w:pPr>
      <w:r w:rsidRPr="002A3626">
        <w:rPr>
          <w:rFonts w:asciiTheme="minorHAnsi" w:hAnsiTheme="minorHAnsi" w:cstheme="minorHAnsi"/>
          <w:sz w:val="22"/>
          <w:szCs w:val="22"/>
        </w:rPr>
        <w:t> </w:t>
      </w:r>
    </w:p>
    <w:p w14:paraId="6E5C0741" w14:textId="77777777" w:rsidR="002A3626" w:rsidRPr="002A3626" w:rsidRDefault="002A3626" w:rsidP="002A3626">
      <w:pPr>
        <w:pStyle w:val="NormalWeb"/>
        <w:contextualSpacing/>
        <w:rPr>
          <w:rFonts w:asciiTheme="minorHAnsi" w:hAnsiTheme="minorHAnsi" w:cstheme="minorHAnsi"/>
          <w:sz w:val="22"/>
          <w:szCs w:val="22"/>
        </w:rPr>
      </w:pPr>
      <w:r w:rsidRPr="002A3626">
        <w:rPr>
          <w:rFonts w:asciiTheme="minorHAnsi" w:hAnsiTheme="minorHAnsi" w:cstheme="minorHAnsi"/>
          <w:sz w:val="22"/>
          <w:szCs w:val="22"/>
        </w:rPr>
        <w:t>Person Specification </w:t>
      </w:r>
    </w:p>
    <w:p w14:paraId="5B8F48BD" w14:textId="77777777" w:rsidR="002A3626" w:rsidRPr="002A3626" w:rsidRDefault="002A3626" w:rsidP="002A3626">
      <w:pPr>
        <w:pStyle w:val="NormalWeb"/>
        <w:contextualSpacing/>
        <w:rPr>
          <w:rFonts w:asciiTheme="minorHAnsi" w:hAnsiTheme="minorHAnsi" w:cstheme="minorHAnsi"/>
          <w:sz w:val="22"/>
          <w:szCs w:val="22"/>
        </w:rPr>
      </w:pPr>
      <w:r w:rsidRPr="002A3626">
        <w:rPr>
          <w:rFonts w:asciiTheme="minorHAnsi" w:hAnsiTheme="minorHAnsi" w:cstheme="minorHAnsi"/>
          <w:sz w:val="22"/>
          <w:szCs w:val="22"/>
        </w:rPr>
        <w:t>Essential: </w:t>
      </w:r>
    </w:p>
    <w:p w14:paraId="22E66BE1" w14:textId="77777777" w:rsidR="002A3626" w:rsidRPr="002A3626" w:rsidRDefault="002A3626" w:rsidP="002A3626">
      <w:pPr>
        <w:pStyle w:val="NormalWeb"/>
        <w:numPr>
          <w:ilvl w:val="0"/>
          <w:numId w:val="20"/>
        </w:numPr>
        <w:contextualSpacing/>
        <w:rPr>
          <w:rFonts w:asciiTheme="minorHAnsi" w:hAnsiTheme="minorHAnsi" w:cstheme="minorHAnsi"/>
          <w:sz w:val="22"/>
          <w:szCs w:val="22"/>
        </w:rPr>
      </w:pPr>
      <w:r w:rsidRPr="002A3626">
        <w:rPr>
          <w:rFonts w:asciiTheme="minorHAnsi" w:hAnsiTheme="minorHAnsi" w:cstheme="minorHAnsi"/>
          <w:sz w:val="22"/>
          <w:szCs w:val="22"/>
        </w:rPr>
        <w:t>Strong organisational and time-management skills. </w:t>
      </w:r>
    </w:p>
    <w:p w14:paraId="7CC55BD2" w14:textId="77777777" w:rsidR="002A3626" w:rsidRPr="002A3626" w:rsidRDefault="002A3626" w:rsidP="002A3626">
      <w:pPr>
        <w:pStyle w:val="NormalWeb"/>
        <w:numPr>
          <w:ilvl w:val="0"/>
          <w:numId w:val="21"/>
        </w:numPr>
        <w:contextualSpacing/>
        <w:rPr>
          <w:rFonts w:asciiTheme="minorHAnsi" w:hAnsiTheme="minorHAnsi" w:cstheme="minorHAnsi"/>
          <w:sz w:val="22"/>
          <w:szCs w:val="22"/>
        </w:rPr>
      </w:pPr>
      <w:r w:rsidRPr="002A3626">
        <w:rPr>
          <w:rFonts w:asciiTheme="minorHAnsi" w:hAnsiTheme="minorHAnsi" w:cstheme="minorHAnsi"/>
          <w:sz w:val="22"/>
          <w:szCs w:val="22"/>
        </w:rPr>
        <w:t>Excellent communication and interpersonal abilities. </w:t>
      </w:r>
    </w:p>
    <w:p w14:paraId="3A607343" w14:textId="77777777" w:rsidR="002A3626" w:rsidRPr="002A3626" w:rsidRDefault="002A3626" w:rsidP="002A3626">
      <w:pPr>
        <w:pStyle w:val="NormalWeb"/>
        <w:numPr>
          <w:ilvl w:val="0"/>
          <w:numId w:val="22"/>
        </w:numPr>
        <w:contextualSpacing/>
        <w:rPr>
          <w:rFonts w:asciiTheme="minorHAnsi" w:hAnsiTheme="minorHAnsi" w:cstheme="minorHAnsi"/>
          <w:sz w:val="22"/>
          <w:szCs w:val="22"/>
        </w:rPr>
      </w:pPr>
      <w:r w:rsidRPr="002A3626">
        <w:rPr>
          <w:rFonts w:asciiTheme="minorHAnsi" w:hAnsiTheme="minorHAnsi" w:cstheme="minorHAnsi"/>
          <w:sz w:val="22"/>
          <w:szCs w:val="22"/>
        </w:rPr>
        <w:t>Proficiency in Microsoft Office and school MIS systems (e.g., SIMS, Arbor) and online payment platforms (e.g., ParentPay, </w:t>
      </w:r>
      <w:proofErr w:type="spellStart"/>
      <w:r w:rsidRPr="002A3626">
        <w:rPr>
          <w:rFonts w:asciiTheme="minorHAnsi" w:hAnsiTheme="minorHAnsi" w:cstheme="minorHAnsi"/>
          <w:sz w:val="22"/>
          <w:szCs w:val="22"/>
        </w:rPr>
        <w:t>Tucasi</w:t>
      </w:r>
      <w:proofErr w:type="spellEnd"/>
      <w:r w:rsidRPr="002A3626">
        <w:rPr>
          <w:rFonts w:asciiTheme="minorHAnsi" w:hAnsiTheme="minorHAnsi" w:cstheme="minorHAnsi"/>
          <w:sz w:val="22"/>
          <w:szCs w:val="22"/>
        </w:rPr>
        <w:t>). </w:t>
      </w:r>
    </w:p>
    <w:p w14:paraId="2132A171" w14:textId="77777777" w:rsidR="002A3626" w:rsidRPr="002A3626" w:rsidRDefault="002A3626" w:rsidP="002A3626">
      <w:pPr>
        <w:pStyle w:val="NormalWeb"/>
        <w:numPr>
          <w:ilvl w:val="0"/>
          <w:numId w:val="23"/>
        </w:numPr>
        <w:contextualSpacing/>
        <w:rPr>
          <w:rFonts w:asciiTheme="minorHAnsi" w:hAnsiTheme="minorHAnsi" w:cstheme="minorHAnsi"/>
          <w:sz w:val="22"/>
          <w:szCs w:val="22"/>
        </w:rPr>
      </w:pPr>
      <w:r w:rsidRPr="002A3626">
        <w:rPr>
          <w:rFonts w:asciiTheme="minorHAnsi" w:hAnsiTheme="minorHAnsi" w:cstheme="minorHAnsi"/>
          <w:sz w:val="22"/>
          <w:szCs w:val="22"/>
        </w:rPr>
        <w:t>Attention to detail and accuracy in record-keeping. </w:t>
      </w:r>
    </w:p>
    <w:p w14:paraId="2E682632" w14:textId="77777777" w:rsidR="002A3626" w:rsidRPr="002A3626" w:rsidRDefault="002A3626" w:rsidP="002A3626">
      <w:pPr>
        <w:pStyle w:val="NormalWeb"/>
        <w:numPr>
          <w:ilvl w:val="0"/>
          <w:numId w:val="24"/>
        </w:numPr>
        <w:contextualSpacing/>
        <w:rPr>
          <w:rFonts w:asciiTheme="minorHAnsi" w:hAnsiTheme="minorHAnsi" w:cstheme="minorHAnsi"/>
          <w:sz w:val="22"/>
          <w:szCs w:val="22"/>
        </w:rPr>
      </w:pPr>
      <w:r w:rsidRPr="002A3626">
        <w:rPr>
          <w:rFonts w:asciiTheme="minorHAnsi" w:hAnsiTheme="minorHAnsi" w:cstheme="minorHAnsi"/>
          <w:sz w:val="22"/>
          <w:szCs w:val="22"/>
        </w:rPr>
        <w:t>Ability to work independently and as part of a team. </w:t>
      </w:r>
    </w:p>
    <w:p w14:paraId="6C8E2434" w14:textId="77777777" w:rsidR="002A3626" w:rsidRPr="002A3626" w:rsidRDefault="002A3626" w:rsidP="002A3626">
      <w:pPr>
        <w:pStyle w:val="NormalWeb"/>
        <w:contextualSpacing/>
        <w:rPr>
          <w:rFonts w:asciiTheme="minorHAnsi" w:hAnsiTheme="minorHAnsi" w:cstheme="minorHAnsi"/>
          <w:sz w:val="22"/>
          <w:szCs w:val="22"/>
        </w:rPr>
      </w:pPr>
      <w:r w:rsidRPr="002A3626">
        <w:rPr>
          <w:rFonts w:asciiTheme="minorHAnsi" w:hAnsiTheme="minorHAnsi" w:cstheme="minorHAnsi"/>
          <w:sz w:val="22"/>
          <w:szCs w:val="22"/>
        </w:rPr>
        <w:t>Desirable: </w:t>
      </w:r>
    </w:p>
    <w:p w14:paraId="240FC924" w14:textId="77777777" w:rsidR="002A3626" w:rsidRPr="002A3626" w:rsidRDefault="002A3626" w:rsidP="002A3626">
      <w:pPr>
        <w:pStyle w:val="NormalWeb"/>
        <w:numPr>
          <w:ilvl w:val="0"/>
          <w:numId w:val="25"/>
        </w:numPr>
        <w:contextualSpacing/>
        <w:rPr>
          <w:rFonts w:asciiTheme="minorHAnsi" w:hAnsiTheme="minorHAnsi" w:cstheme="minorHAnsi"/>
          <w:sz w:val="22"/>
          <w:szCs w:val="22"/>
        </w:rPr>
      </w:pPr>
      <w:r w:rsidRPr="002A3626">
        <w:rPr>
          <w:rFonts w:asciiTheme="minorHAnsi" w:hAnsiTheme="minorHAnsi" w:cstheme="minorHAnsi"/>
          <w:sz w:val="22"/>
          <w:szCs w:val="22"/>
        </w:rPr>
        <w:t>Experience in a school or educational setting. </w:t>
      </w:r>
    </w:p>
    <w:p w14:paraId="0CA43370" w14:textId="77777777" w:rsidR="002A3626" w:rsidRPr="002A3626" w:rsidRDefault="002A3626" w:rsidP="002A3626">
      <w:pPr>
        <w:pStyle w:val="NormalWeb"/>
        <w:numPr>
          <w:ilvl w:val="0"/>
          <w:numId w:val="26"/>
        </w:numPr>
        <w:contextualSpacing/>
        <w:rPr>
          <w:rFonts w:asciiTheme="minorHAnsi" w:hAnsiTheme="minorHAnsi" w:cstheme="minorHAnsi"/>
          <w:sz w:val="22"/>
          <w:szCs w:val="22"/>
        </w:rPr>
      </w:pPr>
      <w:r w:rsidRPr="002A3626">
        <w:rPr>
          <w:rFonts w:asciiTheme="minorHAnsi" w:hAnsiTheme="minorHAnsi" w:cstheme="minorHAnsi"/>
          <w:sz w:val="22"/>
          <w:szCs w:val="22"/>
        </w:rPr>
        <w:lastRenderedPageBreak/>
        <w:t>Knowledge of attendance legislation, safeguarding protocols, and school finance processes. </w:t>
      </w:r>
    </w:p>
    <w:p w14:paraId="05DC0647" w14:textId="6BF7E409" w:rsidR="002A3626" w:rsidRPr="002A3626" w:rsidRDefault="002A3626" w:rsidP="002A3626">
      <w:pPr>
        <w:pStyle w:val="NormalWeb"/>
        <w:contextualSpacing/>
        <w:rPr>
          <w:rFonts w:asciiTheme="minorHAnsi" w:hAnsiTheme="minorHAnsi" w:cstheme="minorHAnsi"/>
          <w:sz w:val="22"/>
          <w:szCs w:val="22"/>
        </w:rPr>
      </w:pPr>
      <w:r w:rsidRPr="002A3626">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97"/>
        <w:gridCol w:w="3714"/>
      </w:tblGrid>
      <w:tr w:rsidR="002A3626" w:rsidRPr="002A3626" w14:paraId="6FAFE275" w14:textId="77777777">
        <w:trPr>
          <w:trHeight w:val="285"/>
        </w:trPr>
        <w:tc>
          <w:tcPr>
            <w:tcW w:w="9345" w:type="dxa"/>
            <w:gridSpan w:val="2"/>
            <w:tcBorders>
              <w:top w:val="single" w:sz="6" w:space="0" w:color="auto"/>
              <w:left w:val="single" w:sz="6" w:space="0" w:color="auto"/>
              <w:bottom w:val="single" w:sz="6" w:space="0" w:color="auto"/>
              <w:right w:val="single" w:sz="6" w:space="0" w:color="auto"/>
            </w:tcBorders>
            <w:vAlign w:val="bottom"/>
            <w:hideMark/>
          </w:tcPr>
          <w:p w14:paraId="64E992C1"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Person Specification </w:t>
            </w:r>
          </w:p>
        </w:tc>
      </w:tr>
      <w:tr w:rsidR="002A3626" w:rsidRPr="002A3626" w14:paraId="63D32D51" w14:textId="77777777">
        <w:trPr>
          <w:trHeight w:val="1140"/>
        </w:trPr>
        <w:tc>
          <w:tcPr>
            <w:tcW w:w="5490" w:type="dxa"/>
            <w:tcBorders>
              <w:top w:val="nil"/>
              <w:left w:val="single" w:sz="6" w:space="0" w:color="auto"/>
              <w:bottom w:val="single" w:sz="6" w:space="0" w:color="auto"/>
              <w:right w:val="single" w:sz="6" w:space="0" w:color="auto"/>
            </w:tcBorders>
            <w:vAlign w:val="center"/>
            <w:hideMark/>
          </w:tcPr>
          <w:p w14:paraId="498F955E"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Criteria </w:t>
            </w:r>
          </w:p>
        </w:tc>
        <w:tc>
          <w:tcPr>
            <w:tcW w:w="3840" w:type="dxa"/>
            <w:tcBorders>
              <w:top w:val="nil"/>
              <w:left w:val="nil"/>
              <w:bottom w:val="single" w:sz="6" w:space="0" w:color="auto"/>
              <w:right w:val="single" w:sz="6" w:space="0" w:color="auto"/>
            </w:tcBorders>
            <w:vAlign w:val="center"/>
            <w:hideMark/>
          </w:tcPr>
          <w:p w14:paraId="24622286"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Essential / Desirable </w:t>
            </w:r>
          </w:p>
        </w:tc>
      </w:tr>
      <w:tr w:rsidR="002A3626" w:rsidRPr="002A3626" w14:paraId="2E5ED498" w14:textId="77777777">
        <w:trPr>
          <w:trHeight w:val="285"/>
        </w:trPr>
        <w:tc>
          <w:tcPr>
            <w:tcW w:w="5490" w:type="dxa"/>
            <w:tcBorders>
              <w:top w:val="nil"/>
              <w:left w:val="single" w:sz="6" w:space="0" w:color="auto"/>
              <w:bottom w:val="single" w:sz="6" w:space="0" w:color="auto"/>
              <w:right w:val="single" w:sz="6" w:space="0" w:color="auto"/>
            </w:tcBorders>
            <w:vAlign w:val="center"/>
            <w:hideMark/>
          </w:tcPr>
          <w:p w14:paraId="377E76EF"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Qualifications </w:t>
            </w:r>
          </w:p>
        </w:tc>
        <w:tc>
          <w:tcPr>
            <w:tcW w:w="3840" w:type="dxa"/>
            <w:tcBorders>
              <w:top w:val="nil"/>
              <w:left w:val="nil"/>
              <w:bottom w:val="single" w:sz="6" w:space="0" w:color="auto"/>
              <w:right w:val="single" w:sz="6" w:space="0" w:color="auto"/>
            </w:tcBorders>
            <w:vAlign w:val="center"/>
            <w:hideMark/>
          </w:tcPr>
          <w:p w14:paraId="09A587FE"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Essential </w:t>
            </w:r>
          </w:p>
        </w:tc>
      </w:tr>
      <w:tr w:rsidR="002A3626" w:rsidRPr="002A3626" w14:paraId="390DB52B" w14:textId="77777777">
        <w:trPr>
          <w:trHeight w:val="285"/>
        </w:trPr>
        <w:tc>
          <w:tcPr>
            <w:tcW w:w="5490" w:type="dxa"/>
            <w:tcBorders>
              <w:top w:val="nil"/>
              <w:left w:val="single" w:sz="6" w:space="0" w:color="auto"/>
              <w:bottom w:val="single" w:sz="6" w:space="0" w:color="auto"/>
              <w:right w:val="single" w:sz="6" w:space="0" w:color="auto"/>
            </w:tcBorders>
            <w:vAlign w:val="center"/>
            <w:hideMark/>
          </w:tcPr>
          <w:p w14:paraId="070EA357"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Administrative experience in a busy office </w:t>
            </w:r>
          </w:p>
        </w:tc>
        <w:tc>
          <w:tcPr>
            <w:tcW w:w="3840" w:type="dxa"/>
            <w:tcBorders>
              <w:top w:val="nil"/>
              <w:left w:val="nil"/>
              <w:bottom w:val="single" w:sz="6" w:space="0" w:color="auto"/>
              <w:right w:val="single" w:sz="6" w:space="0" w:color="auto"/>
            </w:tcBorders>
            <w:vAlign w:val="center"/>
            <w:hideMark/>
          </w:tcPr>
          <w:p w14:paraId="579CE518"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Essential </w:t>
            </w:r>
          </w:p>
        </w:tc>
      </w:tr>
      <w:tr w:rsidR="002A3626" w:rsidRPr="002A3626" w14:paraId="2523C50C" w14:textId="77777777">
        <w:trPr>
          <w:trHeight w:val="285"/>
        </w:trPr>
        <w:tc>
          <w:tcPr>
            <w:tcW w:w="5490" w:type="dxa"/>
            <w:tcBorders>
              <w:top w:val="nil"/>
              <w:left w:val="single" w:sz="6" w:space="0" w:color="auto"/>
              <w:bottom w:val="single" w:sz="6" w:space="0" w:color="auto"/>
              <w:right w:val="single" w:sz="6" w:space="0" w:color="auto"/>
            </w:tcBorders>
            <w:vAlign w:val="center"/>
            <w:hideMark/>
          </w:tcPr>
          <w:p w14:paraId="5DEBF83A"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Experience managing attendance records </w:t>
            </w:r>
          </w:p>
        </w:tc>
        <w:tc>
          <w:tcPr>
            <w:tcW w:w="3840" w:type="dxa"/>
            <w:tcBorders>
              <w:top w:val="nil"/>
              <w:left w:val="nil"/>
              <w:bottom w:val="single" w:sz="6" w:space="0" w:color="auto"/>
              <w:right w:val="single" w:sz="6" w:space="0" w:color="auto"/>
            </w:tcBorders>
            <w:vAlign w:val="center"/>
            <w:hideMark/>
          </w:tcPr>
          <w:p w14:paraId="409EBF75"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Essential </w:t>
            </w:r>
          </w:p>
        </w:tc>
      </w:tr>
      <w:tr w:rsidR="002A3626" w:rsidRPr="002A3626" w14:paraId="3C639582" w14:textId="77777777">
        <w:trPr>
          <w:trHeight w:val="285"/>
        </w:trPr>
        <w:tc>
          <w:tcPr>
            <w:tcW w:w="5490" w:type="dxa"/>
            <w:tcBorders>
              <w:top w:val="nil"/>
              <w:left w:val="single" w:sz="6" w:space="0" w:color="auto"/>
              <w:bottom w:val="single" w:sz="6" w:space="0" w:color="auto"/>
              <w:right w:val="single" w:sz="6" w:space="0" w:color="auto"/>
            </w:tcBorders>
            <w:vAlign w:val="center"/>
            <w:hideMark/>
          </w:tcPr>
          <w:p w14:paraId="684B1328"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Experience using online payment systems </w:t>
            </w:r>
          </w:p>
        </w:tc>
        <w:tc>
          <w:tcPr>
            <w:tcW w:w="3840" w:type="dxa"/>
            <w:tcBorders>
              <w:top w:val="nil"/>
              <w:left w:val="nil"/>
              <w:bottom w:val="single" w:sz="6" w:space="0" w:color="auto"/>
              <w:right w:val="single" w:sz="6" w:space="0" w:color="auto"/>
            </w:tcBorders>
            <w:vAlign w:val="center"/>
            <w:hideMark/>
          </w:tcPr>
          <w:p w14:paraId="232ACF68"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Essential </w:t>
            </w:r>
          </w:p>
        </w:tc>
      </w:tr>
      <w:tr w:rsidR="002A3626" w:rsidRPr="002A3626" w14:paraId="170DCD39" w14:textId="77777777">
        <w:trPr>
          <w:trHeight w:val="285"/>
        </w:trPr>
        <w:tc>
          <w:tcPr>
            <w:tcW w:w="5490" w:type="dxa"/>
            <w:tcBorders>
              <w:top w:val="nil"/>
              <w:left w:val="single" w:sz="6" w:space="0" w:color="auto"/>
              <w:bottom w:val="single" w:sz="6" w:space="0" w:color="auto"/>
              <w:right w:val="single" w:sz="6" w:space="0" w:color="auto"/>
            </w:tcBorders>
            <w:vAlign w:val="center"/>
            <w:hideMark/>
          </w:tcPr>
          <w:p w14:paraId="536B7611"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Experience in a school setting </w:t>
            </w:r>
          </w:p>
        </w:tc>
        <w:tc>
          <w:tcPr>
            <w:tcW w:w="3840" w:type="dxa"/>
            <w:tcBorders>
              <w:top w:val="nil"/>
              <w:left w:val="nil"/>
              <w:bottom w:val="single" w:sz="6" w:space="0" w:color="auto"/>
              <w:right w:val="single" w:sz="6" w:space="0" w:color="auto"/>
            </w:tcBorders>
            <w:vAlign w:val="center"/>
            <w:hideMark/>
          </w:tcPr>
          <w:p w14:paraId="5C9D3BD9"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Desirable </w:t>
            </w:r>
          </w:p>
        </w:tc>
      </w:tr>
      <w:tr w:rsidR="002A3626" w:rsidRPr="002A3626" w14:paraId="131ABEBF" w14:textId="77777777">
        <w:trPr>
          <w:trHeight w:val="285"/>
        </w:trPr>
        <w:tc>
          <w:tcPr>
            <w:tcW w:w="5490" w:type="dxa"/>
            <w:tcBorders>
              <w:top w:val="nil"/>
              <w:left w:val="single" w:sz="6" w:space="0" w:color="auto"/>
              <w:bottom w:val="single" w:sz="6" w:space="0" w:color="auto"/>
              <w:right w:val="single" w:sz="6" w:space="0" w:color="auto"/>
            </w:tcBorders>
            <w:vAlign w:val="center"/>
            <w:hideMark/>
          </w:tcPr>
          <w:p w14:paraId="0786D1F0"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Proficiency in Microsoft Office </w:t>
            </w:r>
          </w:p>
        </w:tc>
        <w:tc>
          <w:tcPr>
            <w:tcW w:w="3840" w:type="dxa"/>
            <w:tcBorders>
              <w:top w:val="nil"/>
              <w:left w:val="nil"/>
              <w:bottom w:val="single" w:sz="6" w:space="0" w:color="auto"/>
              <w:right w:val="single" w:sz="6" w:space="0" w:color="auto"/>
            </w:tcBorders>
            <w:vAlign w:val="center"/>
            <w:hideMark/>
          </w:tcPr>
          <w:p w14:paraId="5A308993"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Essential </w:t>
            </w:r>
          </w:p>
        </w:tc>
      </w:tr>
      <w:tr w:rsidR="002A3626" w:rsidRPr="002A3626" w14:paraId="2B275D1E" w14:textId="77777777">
        <w:trPr>
          <w:trHeight w:val="285"/>
        </w:trPr>
        <w:tc>
          <w:tcPr>
            <w:tcW w:w="5490" w:type="dxa"/>
            <w:tcBorders>
              <w:top w:val="nil"/>
              <w:left w:val="single" w:sz="6" w:space="0" w:color="auto"/>
              <w:bottom w:val="single" w:sz="6" w:space="0" w:color="auto"/>
              <w:right w:val="single" w:sz="6" w:space="0" w:color="auto"/>
            </w:tcBorders>
            <w:vAlign w:val="center"/>
            <w:hideMark/>
          </w:tcPr>
          <w:p w14:paraId="04145FE9"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Accurate record-keeping &amp; attention to detail </w:t>
            </w:r>
          </w:p>
        </w:tc>
        <w:tc>
          <w:tcPr>
            <w:tcW w:w="3840" w:type="dxa"/>
            <w:tcBorders>
              <w:top w:val="nil"/>
              <w:left w:val="nil"/>
              <w:bottom w:val="single" w:sz="6" w:space="0" w:color="auto"/>
              <w:right w:val="single" w:sz="6" w:space="0" w:color="auto"/>
            </w:tcBorders>
            <w:vAlign w:val="center"/>
            <w:hideMark/>
          </w:tcPr>
          <w:p w14:paraId="1CB01BCE"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Essential </w:t>
            </w:r>
          </w:p>
        </w:tc>
      </w:tr>
      <w:tr w:rsidR="002A3626" w:rsidRPr="002A3626" w14:paraId="2E3716CF" w14:textId="77777777">
        <w:trPr>
          <w:trHeight w:val="285"/>
        </w:trPr>
        <w:tc>
          <w:tcPr>
            <w:tcW w:w="5490" w:type="dxa"/>
            <w:tcBorders>
              <w:top w:val="nil"/>
              <w:left w:val="single" w:sz="6" w:space="0" w:color="auto"/>
              <w:bottom w:val="single" w:sz="6" w:space="0" w:color="auto"/>
              <w:right w:val="single" w:sz="6" w:space="0" w:color="auto"/>
            </w:tcBorders>
            <w:vAlign w:val="center"/>
            <w:hideMark/>
          </w:tcPr>
          <w:p w14:paraId="202C12FB"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Knowledge of safeguarding &amp; data protection </w:t>
            </w:r>
          </w:p>
        </w:tc>
        <w:tc>
          <w:tcPr>
            <w:tcW w:w="3840" w:type="dxa"/>
            <w:tcBorders>
              <w:top w:val="nil"/>
              <w:left w:val="nil"/>
              <w:bottom w:val="single" w:sz="6" w:space="0" w:color="auto"/>
              <w:right w:val="single" w:sz="6" w:space="0" w:color="auto"/>
            </w:tcBorders>
            <w:vAlign w:val="center"/>
            <w:hideMark/>
          </w:tcPr>
          <w:p w14:paraId="55E0DACF"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Essential </w:t>
            </w:r>
          </w:p>
        </w:tc>
      </w:tr>
      <w:tr w:rsidR="002A3626" w:rsidRPr="002A3626" w14:paraId="43C28069" w14:textId="77777777">
        <w:trPr>
          <w:trHeight w:val="285"/>
        </w:trPr>
        <w:tc>
          <w:tcPr>
            <w:tcW w:w="5490" w:type="dxa"/>
            <w:tcBorders>
              <w:top w:val="nil"/>
              <w:left w:val="single" w:sz="6" w:space="0" w:color="auto"/>
              <w:bottom w:val="single" w:sz="6" w:space="0" w:color="auto"/>
              <w:right w:val="single" w:sz="6" w:space="0" w:color="auto"/>
            </w:tcBorders>
            <w:vAlign w:val="center"/>
            <w:hideMark/>
          </w:tcPr>
          <w:p w14:paraId="1272D45A"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Knowledge of attendance legislation </w:t>
            </w:r>
          </w:p>
        </w:tc>
        <w:tc>
          <w:tcPr>
            <w:tcW w:w="3840" w:type="dxa"/>
            <w:tcBorders>
              <w:top w:val="nil"/>
              <w:left w:val="nil"/>
              <w:bottom w:val="single" w:sz="6" w:space="0" w:color="auto"/>
              <w:right w:val="single" w:sz="6" w:space="0" w:color="auto"/>
            </w:tcBorders>
            <w:vAlign w:val="center"/>
            <w:hideMark/>
          </w:tcPr>
          <w:p w14:paraId="5A49294E"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Desirable </w:t>
            </w:r>
          </w:p>
        </w:tc>
      </w:tr>
      <w:tr w:rsidR="002A3626" w:rsidRPr="002A3626" w14:paraId="447B9E1E" w14:textId="77777777">
        <w:trPr>
          <w:trHeight w:val="285"/>
        </w:trPr>
        <w:tc>
          <w:tcPr>
            <w:tcW w:w="5490" w:type="dxa"/>
            <w:tcBorders>
              <w:top w:val="nil"/>
              <w:left w:val="single" w:sz="6" w:space="0" w:color="auto"/>
              <w:bottom w:val="single" w:sz="6" w:space="0" w:color="auto"/>
              <w:right w:val="single" w:sz="6" w:space="0" w:color="auto"/>
            </w:tcBorders>
            <w:vAlign w:val="center"/>
            <w:hideMark/>
          </w:tcPr>
          <w:p w14:paraId="17C50547"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Organisational &amp; time-management skills </w:t>
            </w:r>
          </w:p>
        </w:tc>
        <w:tc>
          <w:tcPr>
            <w:tcW w:w="3840" w:type="dxa"/>
            <w:tcBorders>
              <w:top w:val="nil"/>
              <w:left w:val="nil"/>
              <w:bottom w:val="single" w:sz="6" w:space="0" w:color="auto"/>
              <w:right w:val="single" w:sz="6" w:space="0" w:color="auto"/>
            </w:tcBorders>
            <w:vAlign w:val="center"/>
            <w:hideMark/>
          </w:tcPr>
          <w:p w14:paraId="7C68330E"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Essential </w:t>
            </w:r>
          </w:p>
        </w:tc>
      </w:tr>
      <w:tr w:rsidR="002A3626" w:rsidRPr="002A3626" w14:paraId="53B6EAF2" w14:textId="77777777">
        <w:trPr>
          <w:trHeight w:val="285"/>
        </w:trPr>
        <w:tc>
          <w:tcPr>
            <w:tcW w:w="5490" w:type="dxa"/>
            <w:tcBorders>
              <w:top w:val="nil"/>
              <w:left w:val="single" w:sz="6" w:space="0" w:color="auto"/>
              <w:bottom w:val="single" w:sz="6" w:space="0" w:color="auto"/>
              <w:right w:val="single" w:sz="6" w:space="0" w:color="auto"/>
            </w:tcBorders>
            <w:vAlign w:val="center"/>
            <w:hideMark/>
          </w:tcPr>
          <w:p w14:paraId="556DAC74"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Communication &amp; interpersonal skills </w:t>
            </w:r>
          </w:p>
        </w:tc>
        <w:tc>
          <w:tcPr>
            <w:tcW w:w="3840" w:type="dxa"/>
            <w:tcBorders>
              <w:top w:val="nil"/>
              <w:left w:val="nil"/>
              <w:bottom w:val="single" w:sz="6" w:space="0" w:color="auto"/>
              <w:right w:val="single" w:sz="6" w:space="0" w:color="auto"/>
            </w:tcBorders>
            <w:vAlign w:val="center"/>
            <w:hideMark/>
          </w:tcPr>
          <w:p w14:paraId="6B7DC9E3"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Essential </w:t>
            </w:r>
          </w:p>
        </w:tc>
      </w:tr>
      <w:tr w:rsidR="002A3626" w:rsidRPr="002A3626" w14:paraId="1A4CFAB3" w14:textId="77777777">
        <w:trPr>
          <w:trHeight w:val="285"/>
        </w:trPr>
        <w:tc>
          <w:tcPr>
            <w:tcW w:w="5490" w:type="dxa"/>
            <w:tcBorders>
              <w:top w:val="nil"/>
              <w:left w:val="single" w:sz="6" w:space="0" w:color="auto"/>
              <w:bottom w:val="single" w:sz="6" w:space="0" w:color="auto"/>
              <w:right w:val="single" w:sz="6" w:space="0" w:color="auto"/>
            </w:tcBorders>
            <w:vAlign w:val="center"/>
            <w:hideMark/>
          </w:tcPr>
          <w:p w14:paraId="2B602BE5"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Ability to work independently &amp; in a team </w:t>
            </w:r>
          </w:p>
        </w:tc>
        <w:tc>
          <w:tcPr>
            <w:tcW w:w="3840" w:type="dxa"/>
            <w:tcBorders>
              <w:top w:val="nil"/>
              <w:left w:val="nil"/>
              <w:bottom w:val="single" w:sz="6" w:space="0" w:color="auto"/>
              <w:right w:val="single" w:sz="6" w:space="0" w:color="auto"/>
            </w:tcBorders>
            <w:vAlign w:val="center"/>
            <w:hideMark/>
          </w:tcPr>
          <w:p w14:paraId="2380ABD6"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Essential </w:t>
            </w:r>
          </w:p>
        </w:tc>
      </w:tr>
      <w:tr w:rsidR="002A3626" w:rsidRPr="002A3626" w14:paraId="038F6D87" w14:textId="77777777">
        <w:trPr>
          <w:trHeight w:val="285"/>
        </w:trPr>
        <w:tc>
          <w:tcPr>
            <w:tcW w:w="5490" w:type="dxa"/>
            <w:tcBorders>
              <w:top w:val="nil"/>
              <w:left w:val="single" w:sz="6" w:space="0" w:color="auto"/>
              <w:bottom w:val="single" w:sz="6" w:space="0" w:color="auto"/>
              <w:right w:val="single" w:sz="6" w:space="0" w:color="auto"/>
            </w:tcBorders>
            <w:vAlign w:val="center"/>
            <w:hideMark/>
          </w:tcPr>
          <w:p w14:paraId="163A6339"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Commitment to safeguarding </w:t>
            </w:r>
          </w:p>
        </w:tc>
        <w:tc>
          <w:tcPr>
            <w:tcW w:w="3840" w:type="dxa"/>
            <w:tcBorders>
              <w:top w:val="nil"/>
              <w:left w:val="nil"/>
              <w:bottom w:val="single" w:sz="6" w:space="0" w:color="auto"/>
              <w:right w:val="single" w:sz="6" w:space="0" w:color="auto"/>
            </w:tcBorders>
            <w:vAlign w:val="center"/>
            <w:hideMark/>
          </w:tcPr>
          <w:p w14:paraId="58FD2C0A"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Essential </w:t>
            </w:r>
          </w:p>
        </w:tc>
      </w:tr>
      <w:tr w:rsidR="002A3626" w:rsidRPr="002A3626" w14:paraId="242C000E" w14:textId="77777777">
        <w:trPr>
          <w:trHeight w:val="285"/>
        </w:trPr>
        <w:tc>
          <w:tcPr>
            <w:tcW w:w="5490" w:type="dxa"/>
            <w:tcBorders>
              <w:top w:val="nil"/>
              <w:left w:val="single" w:sz="6" w:space="0" w:color="auto"/>
              <w:bottom w:val="single" w:sz="6" w:space="0" w:color="auto"/>
              <w:right w:val="single" w:sz="6" w:space="0" w:color="auto"/>
            </w:tcBorders>
            <w:vAlign w:val="center"/>
            <w:hideMark/>
          </w:tcPr>
          <w:p w14:paraId="30698B1E"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First Aid qualification </w:t>
            </w:r>
          </w:p>
        </w:tc>
        <w:tc>
          <w:tcPr>
            <w:tcW w:w="3840" w:type="dxa"/>
            <w:tcBorders>
              <w:top w:val="nil"/>
              <w:left w:val="nil"/>
              <w:bottom w:val="single" w:sz="6" w:space="0" w:color="auto"/>
              <w:right w:val="single" w:sz="6" w:space="0" w:color="auto"/>
            </w:tcBorders>
            <w:vAlign w:val="center"/>
            <w:hideMark/>
          </w:tcPr>
          <w:p w14:paraId="5C0AC4C7"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Desirable </w:t>
            </w:r>
          </w:p>
        </w:tc>
      </w:tr>
      <w:tr w:rsidR="002A3626" w:rsidRPr="002A3626" w14:paraId="2326A2A5" w14:textId="77777777">
        <w:trPr>
          <w:trHeight w:val="285"/>
        </w:trPr>
        <w:tc>
          <w:tcPr>
            <w:tcW w:w="5490" w:type="dxa"/>
            <w:tcBorders>
              <w:top w:val="nil"/>
              <w:left w:val="single" w:sz="6" w:space="0" w:color="auto"/>
              <w:bottom w:val="single" w:sz="6" w:space="0" w:color="auto"/>
              <w:right w:val="single" w:sz="6" w:space="0" w:color="auto"/>
            </w:tcBorders>
            <w:vAlign w:val="center"/>
            <w:hideMark/>
          </w:tcPr>
          <w:p w14:paraId="470AD2EE"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TOTAL </w:t>
            </w:r>
          </w:p>
        </w:tc>
        <w:tc>
          <w:tcPr>
            <w:tcW w:w="3840" w:type="dxa"/>
            <w:tcBorders>
              <w:top w:val="nil"/>
              <w:left w:val="nil"/>
              <w:bottom w:val="single" w:sz="6" w:space="0" w:color="auto"/>
              <w:right w:val="single" w:sz="6" w:space="0" w:color="auto"/>
            </w:tcBorders>
            <w:vAlign w:val="center"/>
            <w:hideMark/>
          </w:tcPr>
          <w:p w14:paraId="054AD6FF"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  </w:t>
            </w:r>
          </w:p>
        </w:tc>
      </w:tr>
      <w:tr w:rsidR="002A3626" w:rsidRPr="002A3626" w14:paraId="34694D5E" w14:textId="77777777">
        <w:trPr>
          <w:trHeight w:val="285"/>
        </w:trPr>
        <w:tc>
          <w:tcPr>
            <w:tcW w:w="5490" w:type="dxa"/>
            <w:tcBorders>
              <w:top w:val="nil"/>
              <w:left w:val="single" w:sz="6" w:space="0" w:color="auto"/>
              <w:bottom w:val="single" w:sz="6" w:space="0" w:color="auto"/>
              <w:right w:val="single" w:sz="6" w:space="0" w:color="auto"/>
            </w:tcBorders>
            <w:vAlign w:val="bottom"/>
            <w:hideMark/>
          </w:tcPr>
          <w:p w14:paraId="1C3A5BA6"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  </w:t>
            </w:r>
          </w:p>
        </w:tc>
        <w:tc>
          <w:tcPr>
            <w:tcW w:w="3840" w:type="dxa"/>
            <w:tcBorders>
              <w:top w:val="nil"/>
              <w:left w:val="nil"/>
              <w:bottom w:val="single" w:sz="6" w:space="0" w:color="auto"/>
              <w:right w:val="single" w:sz="6" w:space="0" w:color="auto"/>
            </w:tcBorders>
            <w:vAlign w:val="bottom"/>
            <w:hideMark/>
          </w:tcPr>
          <w:p w14:paraId="05DAC2A1"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  </w:t>
            </w:r>
          </w:p>
        </w:tc>
      </w:tr>
    </w:tbl>
    <w:p w14:paraId="46C9CF70"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 </w:t>
      </w:r>
    </w:p>
    <w:p w14:paraId="5CBE897C"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 </w:t>
      </w:r>
    </w:p>
    <w:p w14:paraId="14AD395C" w14:textId="77777777" w:rsidR="002A3626" w:rsidRPr="002A3626" w:rsidRDefault="002A3626" w:rsidP="002A3626">
      <w:pPr>
        <w:pStyle w:val="NormalWeb"/>
        <w:rPr>
          <w:rFonts w:asciiTheme="minorHAnsi" w:hAnsiTheme="minorHAnsi" w:cstheme="minorHAnsi"/>
          <w:sz w:val="22"/>
          <w:szCs w:val="22"/>
        </w:rPr>
      </w:pPr>
      <w:r w:rsidRPr="002A3626">
        <w:rPr>
          <w:rFonts w:asciiTheme="minorHAnsi" w:hAnsiTheme="minorHAnsi" w:cstheme="minorHAnsi"/>
          <w:sz w:val="22"/>
          <w:szCs w:val="22"/>
        </w:rPr>
        <w:t> </w:t>
      </w:r>
    </w:p>
    <w:p w14:paraId="547E33B2" w14:textId="77777777" w:rsidR="002A3626" w:rsidRPr="002A3626" w:rsidRDefault="002A3626" w:rsidP="002A3626">
      <w:pPr>
        <w:pStyle w:val="NormalWeb"/>
        <w:rPr>
          <w:rFonts w:asciiTheme="minorHAnsi" w:hAnsiTheme="minorHAnsi" w:cstheme="minorHAnsi"/>
        </w:rPr>
      </w:pPr>
      <w:r w:rsidRPr="002A3626">
        <w:rPr>
          <w:rFonts w:asciiTheme="minorHAnsi" w:hAnsiTheme="minorHAnsi" w:cstheme="minorHAnsi"/>
        </w:rPr>
        <w:t> </w:t>
      </w:r>
    </w:p>
    <w:p w14:paraId="0F7DA78C" w14:textId="1E8BB2CA" w:rsidR="00C21049" w:rsidRPr="007B467A" w:rsidRDefault="00C21049" w:rsidP="00C21049">
      <w:pPr>
        <w:pStyle w:val="NormalWeb"/>
        <w:rPr>
          <w:rFonts w:asciiTheme="minorHAnsi" w:hAnsiTheme="minorHAnsi" w:cstheme="minorHAnsi"/>
          <w:sz w:val="22"/>
          <w:szCs w:val="22"/>
        </w:rPr>
      </w:pPr>
    </w:p>
    <w:p w14:paraId="4F1BF782" w14:textId="3F8405A8" w:rsidR="008D58A2" w:rsidRPr="007B467A" w:rsidRDefault="008D58A2" w:rsidP="009B428B">
      <w:pPr>
        <w:pStyle w:val="NormalWeb"/>
        <w:rPr>
          <w:rFonts w:asciiTheme="minorHAnsi" w:hAnsiTheme="minorHAnsi" w:cstheme="minorHAnsi"/>
          <w:b/>
          <w:bCs/>
          <w:sz w:val="22"/>
          <w:szCs w:val="22"/>
        </w:rPr>
      </w:pPr>
    </w:p>
    <w:bookmarkEnd w:id="0"/>
    <w:bookmarkEnd w:id="1"/>
    <w:bookmarkEnd w:id="2"/>
    <w:bookmarkEnd w:id="3"/>
    <w:bookmarkEnd w:id="4"/>
    <w:bookmarkEnd w:id="5"/>
    <w:bookmarkEnd w:id="6"/>
    <w:bookmarkEnd w:id="7"/>
    <w:bookmarkEnd w:id="8"/>
    <w:bookmarkEnd w:id="9"/>
    <w:sectPr w:rsidR="008D58A2" w:rsidRPr="007B467A" w:rsidSect="00764008">
      <w:headerReference w:type="default" r:id="rId11"/>
      <w:headerReference w:type="first" r:id="rId12"/>
      <w:footerReference w:type="first" r:id="rId13"/>
      <w:pgSz w:w="11907" w:h="16839" w:code="9"/>
      <w:pgMar w:top="1440" w:right="1440" w:bottom="2268" w:left="1440"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0D61A" w14:textId="77777777" w:rsidR="00C446E3" w:rsidRDefault="00C446E3">
      <w:pPr>
        <w:spacing w:line="240" w:lineRule="auto"/>
      </w:pPr>
      <w:r>
        <w:separator/>
      </w:r>
    </w:p>
  </w:endnote>
  <w:endnote w:type="continuationSeparator" w:id="0">
    <w:p w14:paraId="7EFE811E" w14:textId="77777777" w:rsidR="00C446E3" w:rsidRDefault="00C446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A00000AF" w:usb1="40000048" w:usb2="00000000" w:usb3="00000000" w:csb0="0000011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FD5A3" w14:textId="67A83620" w:rsidR="00C446E3" w:rsidRDefault="00C446E3" w:rsidP="00165A73">
    <w:pPr>
      <w:ind w:left="-990"/>
      <w:jc w:val="center"/>
      <w:rPr>
        <w:rFonts w:ascii="Helvetica Neue" w:eastAsia="Helvetica Neue" w:hAnsi="Helvetica Neue" w:cs="Helvetica Neue"/>
        <w:b/>
        <w:color w:val="2A4B9B"/>
        <w:szCs w:val="16"/>
      </w:rPr>
    </w:pPr>
    <w:r>
      <w:rPr>
        <w:rFonts w:ascii="Helvetica Neue" w:eastAsia="Helvetica Neue" w:hAnsi="Helvetica Neue" w:cs="Helvetica Neue"/>
        <w:b/>
        <w:noProof/>
        <w:color w:val="2A4B9B"/>
        <w:szCs w:val="16"/>
        <w:highlight w:val="white"/>
        <w:lang w:val="en-GB"/>
      </w:rPr>
      <w:drawing>
        <wp:anchor distT="0" distB="0" distL="114300" distR="114300" simplePos="0" relativeHeight="251664384" behindDoc="0" locked="0" layoutInCell="1" allowOverlap="1" wp14:anchorId="4B342013" wp14:editId="6B258474">
          <wp:simplePos x="0" y="0"/>
          <wp:positionH relativeFrom="column">
            <wp:posOffset>5343525</wp:posOffset>
          </wp:positionH>
          <wp:positionV relativeFrom="paragraph">
            <wp:posOffset>-369570</wp:posOffset>
          </wp:positionV>
          <wp:extent cx="1089866" cy="12858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866" cy="12858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rPr>
      <w:drawing>
        <wp:anchor distT="0" distB="0" distL="114300" distR="114300" simplePos="0" relativeHeight="251663360" behindDoc="0" locked="0" layoutInCell="1" allowOverlap="1" wp14:anchorId="2A15A8DF" wp14:editId="70628AF2">
          <wp:simplePos x="0" y="0"/>
          <wp:positionH relativeFrom="column">
            <wp:posOffset>-994410</wp:posOffset>
          </wp:positionH>
          <wp:positionV relativeFrom="paragraph">
            <wp:posOffset>-556895</wp:posOffset>
          </wp:positionV>
          <wp:extent cx="7772400" cy="5137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_wav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72400" cy="513715"/>
                  </a:xfrm>
                  <a:prstGeom prst="rect">
                    <a:avLst/>
                  </a:prstGeom>
                </pic:spPr>
              </pic:pic>
            </a:graphicData>
          </a:graphic>
          <wp14:sizeRelH relativeFrom="page">
            <wp14:pctWidth>0</wp14:pctWidth>
          </wp14:sizeRelH>
          <wp14:sizeRelV relativeFrom="page">
            <wp14:pctHeight>0</wp14:pctHeight>
          </wp14:sizeRelV>
        </wp:anchor>
      </w:drawing>
    </w:r>
    <w:r w:rsidRPr="00A06A6B">
      <w:rPr>
        <w:rFonts w:ascii="Helvetica Neue" w:eastAsia="Helvetica Neue" w:hAnsi="Helvetica Neue" w:cs="Helvetica Neue"/>
        <w:b/>
        <w:color w:val="2A4B9B"/>
        <w:szCs w:val="16"/>
        <w:highlight w:val="white"/>
      </w:rPr>
      <w:t>Aim Hi</w:t>
    </w:r>
    <w:r>
      <w:rPr>
        <w:rFonts w:ascii="Helvetica Neue" w:eastAsia="Helvetica Neue" w:hAnsi="Helvetica Neue" w:cs="Helvetica Neue"/>
        <w:b/>
        <w:color w:val="2A4B9B"/>
        <w:szCs w:val="16"/>
        <w:highlight w:val="white"/>
      </w:rPr>
      <w:t>gh – Respect and Care for Ourselves and Each O</w:t>
    </w:r>
    <w:r w:rsidRPr="00A06A6B">
      <w:rPr>
        <w:rFonts w:ascii="Helvetica Neue" w:eastAsia="Helvetica Neue" w:hAnsi="Helvetica Neue" w:cs="Helvetica Neue"/>
        <w:b/>
        <w:color w:val="2A4B9B"/>
        <w:szCs w:val="16"/>
        <w:highlight w:val="white"/>
      </w:rPr>
      <w:t>ther</w:t>
    </w:r>
  </w:p>
  <w:p w14:paraId="17B3C714" w14:textId="77777777" w:rsidR="00C446E3" w:rsidRPr="00165A73" w:rsidRDefault="00C446E3" w:rsidP="00165A73">
    <w:pPr>
      <w:ind w:left="-990"/>
      <w:rPr>
        <w:rFonts w:ascii="Helvetica Neue" w:eastAsia="Helvetica Neue" w:hAnsi="Helvetica Neue" w:cs="Helvetica Neue"/>
        <w:color w:val="2A4B9B"/>
        <w:sz w:val="16"/>
        <w:szCs w:val="16"/>
        <w:highlight w:val="white"/>
      </w:rPr>
    </w:pPr>
  </w:p>
  <w:p w14:paraId="66E8FD37" w14:textId="77777777" w:rsidR="00C446E3" w:rsidRDefault="00C446E3" w:rsidP="00B609C7">
    <w:pPr>
      <w:ind w:left="-990"/>
      <w:rPr>
        <w:rFonts w:ascii="Helvetica Neue" w:eastAsia="Helvetica Neue" w:hAnsi="Helvetica Neue" w:cs="Helvetica Neue"/>
        <w:b/>
        <w:color w:val="2A4B9B"/>
        <w:sz w:val="20"/>
        <w:szCs w:val="20"/>
        <w:highlight w:val="white"/>
      </w:rPr>
    </w:pPr>
    <w:r>
      <w:rPr>
        <w:rFonts w:ascii="Helvetica Neue" w:eastAsia="Helvetica Neue" w:hAnsi="Helvetica Neue" w:cs="Helvetica Neue"/>
        <w:b/>
        <w:color w:val="2A4B9B"/>
        <w:sz w:val="20"/>
        <w:szCs w:val="20"/>
        <w:highlight w:val="white"/>
      </w:rPr>
      <w:t>Blue Bell Hill Primary School</w:t>
    </w:r>
  </w:p>
  <w:p w14:paraId="1347149B" w14:textId="77777777" w:rsidR="00C446E3" w:rsidRDefault="00C446E3" w:rsidP="00B609C7">
    <w:pPr>
      <w:ind w:left="-990"/>
      <w:rPr>
        <w:rFonts w:ascii="Helvetica Neue" w:eastAsia="Helvetica Neue" w:hAnsi="Helvetica Neue" w:cs="Helvetica Neue"/>
        <w:b/>
        <w:color w:val="2A4B9B"/>
        <w:sz w:val="16"/>
        <w:szCs w:val="16"/>
        <w:highlight w:val="white"/>
      </w:rPr>
    </w:pPr>
    <w:r>
      <w:rPr>
        <w:rFonts w:ascii="Helvetica Neue" w:eastAsia="Helvetica Neue" w:hAnsi="Helvetica Neue" w:cs="Helvetica Neue"/>
        <w:b/>
        <w:color w:val="2A4B9B"/>
        <w:sz w:val="16"/>
        <w:szCs w:val="16"/>
        <w:highlight w:val="white"/>
      </w:rPr>
      <w:t xml:space="preserve">Headteacher: Rebecca Martin | Blue Bell Hill Primary School, Gordon Road, St </w:t>
    </w:r>
    <w:r w:rsidR="00C97768">
      <w:rPr>
        <w:rFonts w:ascii="Helvetica Neue" w:eastAsia="Helvetica Neue" w:hAnsi="Helvetica Neue" w:cs="Helvetica Neue"/>
        <w:b/>
        <w:color w:val="2A4B9B"/>
        <w:sz w:val="16"/>
        <w:szCs w:val="16"/>
        <w:highlight w:val="white"/>
      </w:rPr>
      <w:t>Ann’s</w:t>
    </w:r>
    <w:r>
      <w:rPr>
        <w:rFonts w:ascii="Helvetica Neue" w:eastAsia="Helvetica Neue" w:hAnsi="Helvetica Neue" w:cs="Helvetica Neue"/>
        <w:b/>
        <w:color w:val="2A4B9B"/>
        <w:sz w:val="16"/>
        <w:szCs w:val="16"/>
        <w:highlight w:val="white"/>
      </w:rPr>
      <w:t>, Nottingham NG3 2LE</w:t>
    </w:r>
  </w:p>
  <w:p w14:paraId="28EE27D2" w14:textId="77777777" w:rsidR="00C446E3" w:rsidRDefault="00C446E3" w:rsidP="00B609C7">
    <w:pPr>
      <w:ind w:left="-990"/>
      <w:rPr>
        <w:rFonts w:ascii="Helvetica Neue" w:eastAsia="Helvetica Neue" w:hAnsi="Helvetica Neue" w:cs="Helvetica Neue"/>
        <w:b/>
        <w:color w:val="2A4B9B"/>
        <w:sz w:val="16"/>
        <w:szCs w:val="16"/>
        <w:highlight w:val="white"/>
      </w:rPr>
    </w:pPr>
    <w:r>
      <w:rPr>
        <w:rFonts w:ascii="Helvetica Neue" w:eastAsia="Helvetica Neue" w:hAnsi="Helvetica Neue" w:cs="Helvetica Neue"/>
        <w:b/>
        <w:color w:val="2A4B9B"/>
        <w:sz w:val="16"/>
        <w:szCs w:val="16"/>
        <w:highlight w:val="white"/>
      </w:rPr>
      <w:t xml:space="preserve">0115 915 1161 | admin@bluebellhill.org.uk | www.bluebellhill.org.uk | </w:t>
    </w:r>
    <w:r>
      <w:rPr>
        <w:rFonts w:ascii="Helvetica Neue" w:eastAsia="Helvetica Neue" w:hAnsi="Helvetica Neue" w:cs="Helvetica Neue"/>
        <w:b/>
        <w:color w:val="2A4B9B"/>
        <w:sz w:val="16"/>
        <w:szCs w:val="16"/>
        <w:highlight w:val="white"/>
      </w:rPr>
      <w:br/>
      <w:t>Twitter: @bluebellhillps | You Tube: Blue Bell Hill | Facebook: Blue Bell Hill</w:t>
    </w:r>
  </w:p>
  <w:p w14:paraId="537A6EE4" w14:textId="77777777" w:rsidR="00C446E3" w:rsidRDefault="00C44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30FFD" w14:textId="77777777" w:rsidR="00C446E3" w:rsidRDefault="00C446E3">
      <w:pPr>
        <w:spacing w:line="240" w:lineRule="auto"/>
      </w:pPr>
      <w:r>
        <w:separator/>
      </w:r>
    </w:p>
  </w:footnote>
  <w:footnote w:type="continuationSeparator" w:id="0">
    <w:p w14:paraId="58F14D68" w14:textId="77777777" w:rsidR="00C446E3" w:rsidRDefault="00C446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1178" w14:textId="77777777" w:rsidR="00C446E3" w:rsidRDefault="00C446E3">
    <w:pPr>
      <w:ind w:left="-990" w:right="-720"/>
      <w:jc w:val="right"/>
    </w:pPr>
  </w:p>
  <w:p w14:paraId="2A06256D" w14:textId="77777777" w:rsidR="00C446E3" w:rsidRDefault="00C446E3">
    <w:pPr>
      <w:ind w:left="-990" w:right="-72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93F7" w14:textId="77777777" w:rsidR="00BC6F1E" w:rsidRDefault="00BC6F1E">
    <w:pPr>
      <w:pStyle w:val="Header"/>
    </w:pPr>
    <w:r>
      <w:rPr>
        <w:noProof/>
        <w:lang w:val="en-GB"/>
      </w:rPr>
      <w:drawing>
        <wp:anchor distT="0" distB="0" distL="114300" distR="114300" simplePos="0" relativeHeight="251665408" behindDoc="1" locked="0" layoutInCell="1" allowOverlap="1" wp14:anchorId="64E2EEB8" wp14:editId="70ECE5AD">
          <wp:simplePos x="0" y="0"/>
          <wp:positionH relativeFrom="column">
            <wp:posOffset>5343525</wp:posOffset>
          </wp:positionH>
          <wp:positionV relativeFrom="paragraph">
            <wp:posOffset>161925</wp:posOffset>
          </wp:positionV>
          <wp:extent cx="969645" cy="1274445"/>
          <wp:effectExtent l="0" t="0" r="190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645" cy="12744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469E"/>
    <w:multiLevelType w:val="multilevel"/>
    <w:tmpl w:val="C330B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D2545E"/>
    <w:multiLevelType w:val="multilevel"/>
    <w:tmpl w:val="B1EA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5E6C9F"/>
    <w:multiLevelType w:val="multilevel"/>
    <w:tmpl w:val="ADD0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CB014F"/>
    <w:multiLevelType w:val="multilevel"/>
    <w:tmpl w:val="B2C8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730862"/>
    <w:multiLevelType w:val="multilevel"/>
    <w:tmpl w:val="AE84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2E6304"/>
    <w:multiLevelType w:val="multilevel"/>
    <w:tmpl w:val="CE56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E25AA1"/>
    <w:multiLevelType w:val="multilevel"/>
    <w:tmpl w:val="321C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9F71F1"/>
    <w:multiLevelType w:val="multilevel"/>
    <w:tmpl w:val="1C0A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9A7E21"/>
    <w:multiLevelType w:val="multilevel"/>
    <w:tmpl w:val="38E8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7E4EC2"/>
    <w:multiLevelType w:val="multilevel"/>
    <w:tmpl w:val="57B6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182095"/>
    <w:multiLevelType w:val="multilevel"/>
    <w:tmpl w:val="7B5C1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5E03B3"/>
    <w:multiLevelType w:val="multilevel"/>
    <w:tmpl w:val="15A8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E674C0"/>
    <w:multiLevelType w:val="multilevel"/>
    <w:tmpl w:val="6A24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4D7DF8"/>
    <w:multiLevelType w:val="multilevel"/>
    <w:tmpl w:val="BE90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5E4F71"/>
    <w:multiLevelType w:val="multilevel"/>
    <w:tmpl w:val="CA06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63767A"/>
    <w:multiLevelType w:val="multilevel"/>
    <w:tmpl w:val="CDAC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7242AC"/>
    <w:multiLevelType w:val="multilevel"/>
    <w:tmpl w:val="2948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0F1284"/>
    <w:multiLevelType w:val="multilevel"/>
    <w:tmpl w:val="2F54F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5D4191"/>
    <w:multiLevelType w:val="multilevel"/>
    <w:tmpl w:val="558A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CD0A2D"/>
    <w:multiLevelType w:val="multilevel"/>
    <w:tmpl w:val="171E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D24BCB"/>
    <w:multiLevelType w:val="multilevel"/>
    <w:tmpl w:val="EAF2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4135CF7"/>
    <w:multiLevelType w:val="multilevel"/>
    <w:tmpl w:val="7186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1460C8"/>
    <w:multiLevelType w:val="multilevel"/>
    <w:tmpl w:val="451C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983D5B"/>
    <w:multiLevelType w:val="multilevel"/>
    <w:tmpl w:val="3BC4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032B0A"/>
    <w:multiLevelType w:val="multilevel"/>
    <w:tmpl w:val="9C16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096254"/>
    <w:multiLevelType w:val="multilevel"/>
    <w:tmpl w:val="D4A0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0907718">
    <w:abstractNumId w:val="23"/>
  </w:num>
  <w:num w:numId="2" w16cid:durableId="1777216574">
    <w:abstractNumId w:val="22"/>
  </w:num>
  <w:num w:numId="3" w16cid:durableId="1805003713">
    <w:abstractNumId w:val="1"/>
  </w:num>
  <w:num w:numId="4" w16cid:durableId="1828159075">
    <w:abstractNumId w:val="8"/>
  </w:num>
  <w:num w:numId="5" w16cid:durableId="332494622">
    <w:abstractNumId w:val="16"/>
  </w:num>
  <w:num w:numId="6" w16cid:durableId="473446016">
    <w:abstractNumId w:val="2"/>
  </w:num>
  <w:num w:numId="7" w16cid:durableId="1543396494">
    <w:abstractNumId w:val="5"/>
  </w:num>
  <w:num w:numId="8" w16cid:durableId="1565019973">
    <w:abstractNumId w:val="20"/>
  </w:num>
  <w:num w:numId="9" w16cid:durableId="525795808">
    <w:abstractNumId w:val="14"/>
  </w:num>
  <w:num w:numId="10" w16cid:durableId="1343554175">
    <w:abstractNumId w:val="3"/>
  </w:num>
  <w:num w:numId="11" w16cid:durableId="850602531">
    <w:abstractNumId w:val="17"/>
  </w:num>
  <w:num w:numId="12" w16cid:durableId="657533350">
    <w:abstractNumId w:val="11"/>
  </w:num>
  <w:num w:numId="13" w16cid:durableId="787243777">
    <w:abstractNumId w:val="24"/>
  </w:num>
  <w:num w:numId="14" w16cid:durableId="608436648">
    <w:abstractNumId w:val="19"/>
  </w:num>
  <w:num w:numId="15" w16cid:durableId="733622773">
    <w:abstractNumId w:val="6"/>
  </w:num>
  <w:num w:numId="16" w16cid:durableId="1229879862">
    <w:abstractNumId w:val="10"/>
  </w:num>
  <w:num w:numId="17" w16cid:durableId="2124036943">
    <w:abstractNumId w:val="9"/>
  </w:num>
  <w:num w:numId="18" w16cid:durableId="526334765">
    <w:abstractNumId w:val="0"/>
  </w:num>
  <w:num w:numId="19" w16cid:durableId="557016365">
    <w:abstractNumId w:val="18"/>
  </w:num>
  <w:num w:numId="20" w16cid:durableId="1417819890">
    <w:abstractNumId w:val="7"/>
  </w:num>
  <w:num w:numId="21" w16cid:durableId="1385329577">
    <w:abstractNumId w:val="4"/>
  </w:num>
  <w:num w:numId="22" w16cid:durableId="1450004733">
    <w:abstractNumId w:val="15"/>
  </w:num>
  <w:num w:numId="23" w16cid:durableId="414130427">
    <w:abstractNumId w:val="12"/>
  </w:num>
  <w:num w:numId="24" w16cid:durableId="372265915">
    <w:abstractNumId w:val="25"/>
  </w:num>
  <w:num w:numId="25" w16cid:durableId="1600021462">
    <w:abstractNumId w:val="21"/>
  </w:num>
  <w:num w:numId="26" w16cid:durableId="1659380528">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761"/>
    <w:rsid w:val="00030D5C"/>
    <w:rsid w:val="000A76E3"/>
    <w:rsid w:val="000B7984"/>
    <w:rsid w:val="000E6C84"/>
    <w:rsid w:val="00110A27"/>
    <w:rsid w:val="00125681"/>
    <w:rsid w:val="00144BE3"/>
    <w:rsid w:val="001616C1"/>
    <w:rsid w:val="00165A73"/>
    <w:rsid w:val="00190985"/>
    <w:rsid w:val="00191868"/>
    <w:rsid w:val="001953EA"/>
    <w:rsid w:val="001C0082"/>
    <w:rsid w:val="001F2B95"/>
    <w:rsid w:val="00202BD2"/>
    <w:rsid w:val="00253590"/>
    <w:rsid w:val="002A3626"/>
    <w:rsid w:val="003721D5"/>
    <w:rsid w:val="00375761"/>
    <w:rsid w:val="003971ED"/>
    <w:rsid w:val="003A19AC"/>
    <w:rsid w:val="003E3B40"/>
    <w:rsid w:val="003E71D7"/>
    <w:rsid w:val="003F4FE4"/>
    <w:rsid w:val="003F58E8"/>
    <w:rsid w:val="0046742B"/>
    <w:rsid w:val="0049728C"/>
    <w:rsid w:val="005033C3"/>
    <w:rsid w:val="00513A60"/>
    <w:rsid w:val="00570772"/>
    <w:rsid w:val="005C40EC"/>
    <w:rsid w:val="005F49BE"/>
    <w:rsid w:val="006017C3"/>
    <w:rsid w:val="006A5C2A"/>
    <w:rsid w:val="006A7CBC"/>
    <w:rsid w:val="006B5911"/>
    <w:rsid w:val="00764008"/>
    <w:rsid w:val="00771EF6"/>
    <w:rsid w:val="0078509B"/>
    <w:rsid w:val="00786CFB"/>
    <w:rsid w:val="007902D0"/>
    <w:rsid w:val="007B467A"/>
    <w:rsid w:val="00804D32"/>
    <w:rsid w:val="00811E16"/>
    <w:rsid w:val="0085528C"/>
    <w:rsid w:val="00864CF9"/>
    <w:rsid w:val="00895924"/>
    <w:rsid w:val="008D58A2"/>
    <w:rsid w:val="008E5AFA"/>
    <w:rsid w:val="008E647F"/>
    <w:rsid w:val="008E67BB"/>
    <w:rsid w:val="009033AE"/>
    <w:rsid w:val="0096348C"/>
    <w:rsid w:val="00976C16"/>
    <w:rsid w:val="009B428B"/>
    <w:rsid w:val="009B7B24"/>
    <w:rsid w:val="009D360E"/>
    <w:rsid w:val="00A00590"/>
    <w:rsid w:val="00A06A6B"/>
    <w:rsid w:val="00A21897"/>
    <w:rsid w:val="00AF1481"/>
    <w:rsid w:val="00B179DA"/>
    <w:rsid w:val="00B26A37"/>
    <w:rsid w:val="00B31E01"/>
    <w:rsid w:val="00B35685"/>
    <w:rsid w:val="00B569FD"/>
    <w:rsid w:val="00B609C7"/>
    <w:rsid w:val="00BC6F1E"/>
    <w:rsid w:val="00BD0C0B"/>
    <w:rsid w:val="00BE7ABE"/>
    <w:rsid w:val="00BE7B4A"/>
    <w:rsid w:val="00C17E47"/>
    <w:rsid w:val="00C21049"/>
    <w:rsid w:val="00C23742"/>
    <w:rsid w:val="00C446E3"/>
    <w:rsid w:val="00C51FDC"/>
    <w:rsid w:val="00C53C09"/>
    <w:rsid w:val="00C72623"/>
    <w:rsid w:val="00C84589"/>
    <w:rsid w:val="00C97768"/>
    <w:rsid w:val="00CA529B"/>
    <w:rsid w:val="00CE471B"/>
    <w:rsid w:val="00CF113F"/>
    <w:rsid w:val="00CF3CEF"/>
    <w:rsid w:val="00D27BC0"/>
    <w:rsid w:val="00D55639"/>
    <w:rsid w:val="00D62259"/>
    <w:rsid w:val="00DB52E2"/>
    <w:rsid w:val="00E039FF"/>
    <w:rsid w:val="00E0777F"/>
    <w:rsid w:val="00EA427F"/>
    <w:rsid w:val="00F11671"/>
    <w:rsid w:val="00F13025"/>
    <w:rsid w:val="00F33D7F"/>
    <w:rsid w:val="00F96873"/>
    <w:rsid w:val="00FB3223"/>
    <w:rsid w:val="00FB631E"/>
    <w:rsid w:val="00FD4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E1041"/>
  <w15:docId w15:val="{A47C933C-8175-4196-AFEB-DC2E5BB9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F1167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671"/>
    <w:rPr>
      <w:rFonts w:ascii="Tahoma" w:hAnsi="Tahoma" w:cs="Tahoma"/>
      <w:sz w:val="16"/>
      <w:szCs w:val="16"/>
    </w:rPr>
  </w:style>
  <w:style w:type="paragraph" w:styleId="Header">
    <w:name w:val="header"/>
    <w:basedOn w:val="Normal"/>
    <w:link w:val="HeaderChar"/>
    <w:uiPriority w:val="99"/>
    <w:unhideWhenUsed/>
    <w:rsid w:val="00F11671"/>
    <w:pPr>
      <w:tabs>
        <w:tab w:val="center" w:pos="4513"/>
        <w:tab w:val="right" w:pos="9026"/>
      </w:tabs>
      <w:spacing w:line="240" w:lineRule="auto"/>
    </w:pPr>
  </w:style>
  <w:style w:type="character" w:customStyle="1" w:styleId="HeaderChar">
    <w:name w:val="Header Char"/>
    <w:basedOn w:val="DefaultParagraphFont"/>
    <w:link w:val="Header"/>
    <w:uiPriority w:val="99"/>
    <w:rsid w:val="00F11671"/>
  </w:style>
  <w:style w:type="paragraph" w:styleId="Footer">
    <w:name w:val="footer"/>
    <w:basedOn w:val="Normal"/>
    <w:link w:val="FooterChar"/>
    <w:uiPriority w:val="99"/>
    <w:unhideWhenUsed/>
    <w:rsid w:val="00F11671"/>
    <w:pPr>
      <w:tabs>
        <w:tab w:val="center" w:pos="4513"/>
        <w:tab w:val="right" w:pos="9026"/>
      </w:tabs>
      <w:spacing w:line="240" w:lineRule="auto"/>
    </w:pPr>
  </w:style>
  <w:style w:type="character" w:customStyle="1" w:styleId="FooterChar">
    <w:name w:val="Footer Char"/>
    <w:basedOn w:val="DefaultParagraphFont"/>
    <w:link w:val="Footer"/>
    <w:uiPriority w:val="99"/>
    <w:rsid w:val="00F11671"/>
  </w:style>
  <w:style w:type="character" w:styleId="Hyperlink">
    <w:name w:val="Hyperlink"/>
    <w:basedOn w:val="DefaultParagraphFont"/>
    <w:uiPriority w:val="99"/>
    <w:unhideWhenUsed/>
    <w:rsid w:val="00191868"/>
    <w:rPr>
      <w:color w:val="0000FF" w:themeColor="hyperlink"/>
      <w:u w:val="single"/>
    </w:rPr>
  </w:style>
  <w:style w:type="character" w:customStyle="1" w:styleId="UnresolvedMention1">
    <w:name w:val="Unresolved Mention1"/>
    <w:basedOn w:val="DefaultParagraphFont"/>
    <w:uiPriority w:val="99"/>
    <w:semiHidden/>
    <w:unhideWhenUsed/>
    <w:rsid w:val="00191868"/>
    <w:rPr>
      <w:color w:val="605E5C"/>
      <w:shd w:val="clear" w:color="auto" w:fill="E1DFDD"/>
    </w:rPr>
  </w:style>
  <w:style w:type="paragraph" w:styleId="NormalWeb">
    <w:name w:val="Normal (Web)"/>
    <w:basedOn w:val="Normal"/>
    <w:uiPriority w:val="99"/>
    <w:unhideWhenUsed/>
    <w:rsid w:val="00C2104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GB"/>
    </w:rPr>
  </w:style>
  <w:style w:type="character" w:styleId="Strong">
    <w:name w:val="Strong"/>
    <w:basedOn w:val="DefaultParagraphFont"/>
    <w:uiPriority w:val="22"/>
    <w:qFormat/>
    <w:rsid w:val="00C210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733590">
      <w:bodyDiv w:val="1"/>
      <w:marLeft w:val="0"/>
      <w:marRight w:val="0"/>
      <w:marTop w:val="0"/>
      <w:marBottom w:val="0"/>
      <w:divBdr>
        <w:top w:val="none" w:sz="0" w:space="0" w:color="auto"/>
        <w:left w:val="none" w:sz="0" w:space="0" w:color="auto"/>
        <w:bottom w:val="none" w:sz="0" w:space="0" w:color="auto"/>
        <w:right w:val="none" w:sz="0" w:space="0" w:color="auto"/>
      </w:divBdr>
      <w:divsChild>
        <w:div w:id="1134982513">
          <w:marLeft w:val="0"/>
          <w:marRight w:val="0"/>
          <w:marTop w:val="0"/>
          <w:marBottom w:val="0"/>
          <w:divBdr>
            <w:top w:val="none" w:sz="0" w:space="0" w:color="auto"/>
            <w:left w:val="none" w:sz="0" w:space="0" w:color="auto"/>
            <w:bottom w:val="none" w:sz="0" w:space="0" w:color="auto"/>
            <w:right w:val="none" w:sz="0" w:space="0" w:color="auto"/>
          </w:divBdr>
        </w:div>
        <w:div w:id="993291633">
          <w:marLeft w:val="0"/>
          <w:marRight w:val="0"/>
          <w:marTop w:val="0"/>
          <w:marBottom w:val="0"/>
          <w:divBdr>
            <w:top w:val="none" w:sz="0" w:space="0" w:color="auto"/>
            <w:left w:val="none" w:sz="0" w:space="0" w:color="auto"/>
            <w:bottom w:val="none" w:sz="0" w:space="0" w:color="auto"/>
            <w:right w:val="none" w:sz="0" w:space="0" w:color="auto"/>
          </w:divBdr>
          <w:divsChild>
            <w:div w:id="522522058">
              <w:marLeft w:val="0"/>
              <w:marRight w:val="0"/>
              <w:marTop w:val="240"/>
              <w:marBottom w:val="240"/>
              <w:divBdr>
                <w:top w:val="none" w:sz="0" w:space="0" w:color="auto"/>
                <w:left w:val="none" w:sz="0" w:space="0" w:color="auto"/>
                <w:bottom w:val="none" w:sz="0" w:space="0" w:color="auto"/>
                <w:right w:val="none" w:sz="0" w:space="0" w:color="auto"/>
              </w:divBdr>
            </w:div>
            <w:div w:id="2025940852">
              <w:marLeft w:val="0"/>
              <w:marRight w:val="0"/>
              <w:marTop w:val="240"/>
              <w:marBottom w:val="240"/>
              <w:divBdr>
                <w:top w:val="none" w:sz="0" w:space="0" w:color="auto"/>
                <w:left w:val="none" w:sz="0" w:space="0" w:color="auto"/>
                <w:bottom w:val="none" w:sz="0" w:space="0" w:color="auto"/>
                <w:right w:val="none" w:sz="0" w:space="0" w:color="auto"/>
              </w:divBdr>
            </w:div>
            <w:div w:id="2056663534">
              <w:marLeft w:val="0"/>
              <w:marRight w:val="0"/>
              <w:marTop w:val="240"/>
              <w:marBottom w:val="240"/>
              <w:divBdr>
                <w:top w:val="none" w:sz="0" w:space="0" w:color="auto"/>
                <w:left w:val="none" w:sz="0" w:space="0" w:color="auto"/>
                <w:bottom w:val="none" w:sz="0" w:space="0" w:color="auto"/>
                <w:right w:val="none" w:sz="0" w:space="0" w:color="auto"/>
              </w:divBdr>
            </w:div>
            <w:div w:id="496503879">
              <w:marLeft w:val="0"/>
              <w:marRight w:val="0"/>
              <w:marTop w:val="240"/>
              <w:marBottom w:val="240"/>
              <w:divBdr>
                <w:top w:val="none" w:sz="0" w:space="0" w:color="auto"/>
                <w:left w:val="none" w:sz="0" w:space="0" w:color="auto"/>
                <w:bottom w:val="none" w:sz="0" w:space="0" w:color="auto"/>
                <w:right w:val="none" w:sz="0" w:space="0" w:color="auto"/>
              </w:divBdr>
            </w:div>
            <w:div w:id="115177884">
              <w:marLeft w:val="0"/>
              <w:marRight w:val="0"/>
              <w:marTop w:val="240"/>
              <w:marBottom w:val="240"/>
              <w:divBdr>
                <w:top w:val="none" w:sz="0" w:space="0" w:color="auto"/>
                <w:left w:val="none" w:sz="0" w:space="0" w:color="auto"/>
                <w:bottom w:val="none" w:sz="0" w:space="0" w:color="auto"/>
                <w:right w:val="none" w:sz="0" w:space="0" w:color="auto"/>
              </w:divBdr>
            </w:div>
            <w:div w:id="1895433671">
              <w:marLeft w:val="0"/>
              <w:marRight w:val="0"/>
              <w:marTop w:val="240"/>
              <w:marBottom w:val="240"/>
              <w:divBdr>
                <w:top w:val="none" w:sz="0" w:space="0" w:color="auto"/>
                <w:left w:val="none" w:sz="0" w:space="0" w:color="auto"/>
                <w:bottom w:val="none" w:sz="0" w:space="0" w:color="auto"/>
                <w:right w:val="none" w:sz="0" w:space="0" w:color="auto"/>
              </w:divBdr>
            </w:div>
            <w:div w:id="961155734">
              <w:marLeft w:val="0"/>
              <w:marRight w:val="0"/>
              <w:marTop w:val="240"/>
              <w:marBottom w:val="240"/>
              <w:divBdr>
                <w:top w:val="none" w:sz="0" w:space="0" w:color="auto"/>
                <w:left w:val="none" w:sz="0" w:space="0" w:color="auto"/>
                <w:bottom w:val="none" w:sz="0" w:space="0" w:color="auto"/>
                <w:right w:val="none" w:sz="0" w:space="0" w:color="auto"/>
              </w:divBdr>
            </w:div>
            <w:div w:id="263343129">
              <w:marLeft w:val="0"/>
              <w:marRight w:val="0"/>
              <w:marTop w:val="0"/>
              <w:marBottom w:val="0"/>
              <w:divBdr>
                <w:top w:val="none" w:sz="0" w:space="0" w:color="auto"/>
                <w:left w:val="none" w:sz="0" w:space="0" w:color="auto"/>
                <w:bottom w:val="none" w:sz="0" w:space="0" w:color="auto"/>
                <w:right w:val="none" w:sz="0" w:space="0" w:color="auto"/>
              </w:divBdr>
            </w:div>
            <w:div w:id="213851633">
              <w:marLeft w:val="0"/>
              <w:marRight w:val="0"/>
              <w:marTop w:val="0"/>
              <w:marBottom w:val="0"/>
              <w:divBdr>
                <w:top w:val="none" w:sz="0" w:space="0" w:color="auto"/>
                <w:left w:val="none" w:sz="0" w:space="0" w:color="auto"/>
                <w:bottom w:val="none" w:sz="0" w:space="0" w:color="auto"/>
                <w:right w:val="none" w:sz="0" w:space="0" w:color="auto"/>
              </w:divBdr>
              <w:divsChild>
                <w:div w:id="12000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c42930-ad5d-4ec6-896b-ae7b45eddb79" xsi:nil="true"/>
    <lcf76f155ced4ddcb4097134ff3c332f xmlns="fd930324-36bf-4451-bffb-1396db9725b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5BDCABED612C44DB5A5EBED84A3CC83" ma:contentTypeVersion="13" ma:contentTypeDescription="Create a new document." ma:contentTypeScope="" ma:versionID="2dca5242101429fd211f66fff21a9b68">
  <xsd:schema xmlns:xsd="http://www.w3.org/2001/XMLSchema" xmlns:xs="http://www.w3.org/2001/XMLSchema" xmlns:p="http://schemas.microsoft.com/office/2006/metadata/properties" xmlns:ns2="fd930324-36bf-4451-bffb-1396db9725b1" xmlns:ns3="7dc42930-ad5d-4ec6-896b-ae7b45eddb79" targetNamespace="http://schemas.microsoft.com/office/2006/metadata/properties" ma:root="true" ma:fieldsID="9824681e3147fc722a15ed75ef102d92" ns2:_="" ns3:_="">
    <xsd:import namespace="fd930324-36bf-4451-bffb-1396db9725b1"/>
    <xsd:import namespace="7dc42930-ad5d-4ec6-896b-ae7b45eddb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30324-36bf-4451-bffb-1396db972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4b47c9c-5e66-4eac-b238-c1bb80aeef23"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42930-ad5d-4ec6-896b-ae7b45eddb7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d04f007-4e90-4034-a960-69db67bb5899}" ma:internalName="TaxCatchAll" ma:showField="CatchAllData" ma:web="7dc42930-ad5d-4ec6-896b-ae7b45eddb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2C8883-2CE8-4061-9324-9FB226D775C5}">
  <ds:schemaRefs>
    <ds:schemaRef ds:uri="http://purl.org/dc/dcmitype/"/>
    <ds:schemaRef ds:uri="http://schemas.microsoft.com/office/2006/metadata/properties"/>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7dc42930-ad5d-4ec6-896b-ae7b45eddb79"/>
    <ds:schemaRef ds:uri="fd930324-36bf-4451-bffb-1396db9725b1"/>
  </ds:schemaRefs>
</ds:datastoreItem>
</file>

<file path=customXml/itemProps2.xml><?xml version="1.0" encoding="utf-8"?>
<ds:datastoreItem xmlns:ds="http://schemas.openxmlformats.org/officeDocument/2006/customXml" ds:itemID="{F4849369-40BA-4CBF-AD34-773946C6D0B0}">
  <ds:schemaRefs>
    <ds:schemaRef ds:uri="http://schemas.microsoft.com/sharepoint/v3/contenttype/forms"/>
  </ds:schemaRefs>
</ds:datastoreItem>
</file>

<file path=customXml/itemProps3.xml><?xml version="1.0" encoding="utf-8"?>
<ds:datastoreItem xmlns:ds="http://schemas.openxmlformats.org/officeDocument/2006/customXml" ds:itemID="{80AA0980-63AE-4808-9FC8-F4142857689A}">
  <ds:schemaRefs>
    <ds:schemaRef ds:uri="http://schemas.openxmlformats.org/officeDocument/2006/bibliography"/>
  </ds:schemaRefs>
</ds:datastoreItem>
</file>

<file path=customXml/itemProps4.xml><?xml version="1.0" encoding="utf-8"?>
<ds:datastoreItem xmlns:ds="http://schemas.openxmlformats.org/officeDocument/2006/customXml" ds:itemID="{0C2CE39D-FA58-40E8-B005-CA416CF20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30324-36bf-4451-bffb-1396db9725b1"/>
    <ds:schemaRef ds:uri="7dc42930-ad5d-4ec6-896b-ae7b45edd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Rathbone</dc:creator>
  <cp:lastModifiedBy>Natalie McKenzie</cp:lastModifiedBy>
  <cp:revision>2</cp:revision>
  <cp:lastPrinted>2023-10-02T07:01:00Z</cp:lastPrinted>
  <dcterms:created xsi:type="dcterms:W3CDTF">2025-11-27T14:25:00Z</dcterms:created>
  <dcterms:modified xsi:type="dcterms:W3CDTF">2025-11-27T14:25:00Z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0x010100F5BDCABED612C44DB5A5EBED84A3CC83</vt:lpwstr>
  </property>
  <property fmtid="{D5CDD505-2E9C-101B-9397-08002B2CF9AE}" pid="3" name="Order">
    <vt:r8>1592600</vt:r8>
  </property>
  <property fmtid="{D5CDD505-2E9C-101B-9397-08002B2CF9AE}" pid="4" name="MediaServiceImageTags">
    <vt:lpwstr/>
  </property>
</Properties>
</file>