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70964" w14:textId="77777777" w:rsidR="00272F91" w:rsidRDefault="00272F91" w:rsidP="00496E56">
      <w:pPr>
        <w:spacing w:after="0"/>
        <w:ind w:left="238" w:right="-557"/>
        <w:jc w:val="center"/>
      </w:pPr>
    </w:p>
    <w:p w14:paraId="79902907" w14:textId="77777777" w:rsidR="00496E56" w:rsidRDefault="00496E56" w:rsidP="00496E56">
      <w:pPr>
        <w:spacing w:after="0"/>
        <w:ind w:left="238" w:right="-557"/>
        <w:jc w:val="center"/>
      </w:pPr>
    </w:p>
    <w:p w14:paraId="2A82DA5F" w14:textId="77777777" w:rsidR="00496E56" w:rsidRDefault="00496E56" w:rsidP="00496E56">
      <w:pPr>
        <w:spacing w:after="0"/>
        <w:ind w:left="238" w:right="-557"/>
        <w:jc w:val="center"/>
      </w:pPr>
    </w:p>
    <w:p w14:paraId="7900267B" w14:textId="77777777" w:rsidR="00496E56" w:rsidRDefault="00143633" w:rsidP="00496E56">
      <w:pPr>
        <w:spacing w:after="0"/>
        <w:ind w:left="238" w:right="-557"/>
        <w:jc w:val="center"/>
      </w:pPr>
      <w:r>
        <w:rPr>
          <w:noProof/>
        </w:rPr>
        <w:drawing>
          <wp:anchor distT="0" distB="0" distL="114300" distR="114300" simplePos="0" relativeHeight="251658240" behindDoc="0" locked="0" layoutInCell="1" allowOverlap="1" wp14:anchorId="036A5735" wp14:editId="21A03F6F">
            <wp:simplePos x="0" y="0"/>
            <wp:positionH relativeFrom="column">
              <wp:posOffset>1876152</wp:posOffset>
            </wp:positionH>
            <wp:positionV relativeFrom="paragraph">
              <wp:posOffset>29845</wp:posOffset>
            </wp:positionV>
            <wp:extent cx="2264400" cy="2386800"/>
            <wp:effectExtent l="0" t="0" r="3175" b="0"/>
            <wp:wrapSquare wrapText="bothSides"/>
            <wp:docPr id="2" name="Picture 2" descr="https://www.unityeducationtrust.uk/wp-content/uploads/2021/07/cropped-UET-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unityeducationtrust.uk/wp-content/uploads/2021/07/cropped-UET-logo@2x.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64400" cy="238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D130D3" w14:textId="77777777" w:rsidR="00496E56" w:rsidRDefault="00496E56" w:rsidP="00496E56">
      <w:pPr>
        <w:spacing w:after="0"/>
        <w:ind w:left="238" w:right="-557"/>
        <w:jc w:val="center"/>
      </w:pPr>
    </w:p>
    <w:p w14:paraId="154AD71C" w14:textId="77777777" w:rsidR="00496E56" w:rsidRDefault="00496E56" w:rsidP="00496E56">
      <w:pPr>
        <w:spacing w:after="0"/>
        <w:ind w:left="238" w:right="-557"/>
        <w:jc w:val="center"/>
      </w:pPr>
    </w:p>
    <w:p w14:paraId="732B1972" w14:textId="77777777" w:rsidR="00496E56" w:rsidRDefault="00496E56" w:rsidP="00496E56">
      <w:pPr>
        <w:spacing w:after="0"/>
        <w:ind w:left="238" w:right="-557"/>
        <w:jc w:val="center"/>
      </w:pPr>
    </w:p>
    <w:p w14:paraId="577C272B" w14:textId="77777777" w:rsidR="00496E56" w:rsidRDefault="00496E56" w:rsidP="00496E56">
      <w:pPr>
        <w:spacing w:after="0"/>
        <w:ind w:left="238" w:right="-557"/>
        <w:jc w:val="center"/>
      </w:pPr>
    </w:p>
    <w:p w14:paraId="50F78718" w14:textId="77777777" w:rsidR="00496E56" w:rsidRDefault="00496E56" w:rsidP="00496E56">
      <w:pPr>
        <w:spacing w:after="0"/>
        <w:ind w:left="238" w:right="-557"/>
        <w:jc w:val="center"/>
      </w:pPr>
    </w:p>
    <w:p w14:paraId="430681D4" w14:textId="77777777" w:rsidR="00496E56" w:rsidRDefault="00496E56" w:rsidP="00496E56">
      <w:pPr>
        <w:spacing w:after="0"/>
        <w:ind w:left="238" w:right="-557"/>
        <w:jc w:val="center"/>
      </w:pPr>
    </w:p>
    <w:p w14:paraId="6BAF813F" w14:textId="77777777" w:rsidR="00496E56" w:rsidRDefault="00496E56" w:rsidP="00496E56">
      <w:pPr>
        <w:spacing w:after="0"/>
        <w:ind w:left="238" w:right="-557"/>
        <w:jc w:val="center"/>
      </w:pPr>
    </w:p>
    <w:p w14:paraId="46FE48EB" w14:textId="77777777" w:rsidR="00496E56" w:rsidRDefault="00496E56" w:rsidP="00496E56">
      <w:pPr>
        <w:spacing w:after="0"/>
        <w:ind w:left="238" w:right="-557"/>
        <w:jc w:val="center"/>
      </w:pPr>
    </w:p>
    <w:p w14:paraId="2440431A" w14:textId="77777777" w:rsidR="00496E56" w:rsidRDefault="00496E56" w:rsidP="00496E56">
      <w:pPr>
        <w:spacing w:after="0"/>
        <w:ind w:left="238" w:right="-557"/>
        <w:jc w:val="center"/>
      </w:pPr>
    </w:p>
    <w:p w14:paraId="505B0D38" w14:textId="77777777" w:rsidR="00496E56" w:rsidRDefault="00496E56" w:rsidP="00496E56">
      <w:pPr>
        <w:spacing w:after="0"/>
        <w:ind w:left="238" w:right="-557"/>
        <w:jc w:val="center"/>
      </w:pPr>
    </w:p>
    <w:p w14:paraId="5016EFD7" w14:textId="77777777" w:rsidR="00143633" w:rsidRDefault="00143633">
      <w:pPr>
        <w:spacing w:after="442"/>
        <w:ind w:right="376"/>
        <w:jc w:val="center"/>
        <w:rPr>
          <w:rFonts w:ascii="Arial" w:eastAsia="Century Gothic" w:hAnsi="Arial" w:cs="Arial"/>
          <w:color w:val="767171" w:themeColor="background2" w:themeShade="80"/>
          <w:sz w:val="52"/>
        </w:rPr>
      </w:pPr>
    </w:p>
    <w:p w14:paraId="1AFBE46C" w14:textId="77777777" w:rsidR="00143633" w:rsidRDefault="00143633">
      <w:pPr>
        <w:spacing w:after="442"/>
        <w:ind w:right="376"/>
        <w:jc w:val="center"/>
        <w:rPr>
          <w:rFonts w:ascii="Arial" w:eastAsia="Century Gothic" w:hAnsi="Arial" w:cs="Arial"/>
          <w:color w:val="767171" w:themeColor="background2" w:themeShade="80"/>
          <w:sz w:val="52"/>
        </w:rPr>
      </w:pPr>
    </w:p>
    <w:p w14:paraId="4C76CA7E" w14:textId="77777777" w:rsidR="00272F91" w:rsidRPr="00AE460B" w:rsidRDefault="00671EE0">
      <w:pPr>
        <w:spacing w:after="442"/>
        <w:ind w:right="376"/>
        <w:jc w:val="center"/>
        <w:rPr>
          <w:rFonts w:ascii="Arial" w:hAnsi="Arial" w:cs="Arial"/>
          <w:color w:val="767171" w:themeColor="background2" w:themeShade="80"/>
        </w:rPr>
      </w:pPr>
      <w:r w:rsidRPr="00AE460B">
        <w:rPr>
          <w:rFonts w:ascii="Arial" w:eastAsia="Century Gothic" w:hAnsi="Arial" w:cs="Arial"/>
          <w:color w:val="767171" w:themeColor="background2" w:themeShade="80"/>
          <w:sz w:val="52"/>
        </w:rPr>
        <w:t xml:space="preserve">Candidate Recruitment Pack </w:t>
      </w:r>
    </w:p>
    <w:p w14:paraId="044313A7" w14:textId="77777777" w:rsidR="00496E56" w:rsidRPr="00AE460B" w:rsidRDefault="00496E56" w:rsidP="00496E56">
      <w:pPr>
        <w:pStyle w:val="Heading1"/>
        <w:rPr>
          <w:rFonts w:ascii="Arial" w:hAnsi="Arial" w:cs="Arial"/>
          <w:color w:val="767171" w:themeColor="background2" w:themeShade="80"/>
          <w:sz w:val="52"/>
          <w:szCs w:val="52"/>
        </w:rPr>
      </w:pPr>
    </w:p>
    <w:p w14:paraId="7421EF53" w14:textId="48DD0C60" w:rsidR="001B2326" w:rsidRPr="008D6691" w:rsidRDefault="003B3010" w:rsidP="008D6691">
      <w:pPr>
        <w:pStyle w:val="Heading1"/>
        <w:rPr>
          <w:rFonts w:ascii="Arial" w:hAnsi="Arial" w:cs="Arial"/>
          <w:color w:val="767171" w:themeColor="background2" w:themeShade="80"/>
          <w:sz w:val="52"/>
          <w:szCs w:val="52"/>
        </w:rPr>
      </w:pPr>
      <w:r>
        <w:rPr>
          <w:rFonts w:ascii="Arial" w:hAnsi="Arial" w:cs="Arial"/>
          <w:color w:val="767171" w:themeColor="background2" w:themeShade="80"/>
          <w:sz w:val="52"/>
          <w:szCs w:val="52"/>
        </w:rPr>
        <w:t xml:space="preserve">Part Time Teacher </w:t>
      </w:r>
    </w:p>
    <w:p w14:paraId="54E73A83" w14:textId="119D2FC3" w:rsidR="001B2326" w:rsidRPr="001455CB" w:rsidRDefault="008D6691" w:rsidP="001B2326">
      <w:pPr>
        <w:pStyle w:val="Heading1"/>
        <w:rPr>
          <w:rFonts w:ascii="Arial" w:hAnsi="Arial" w:cs="Arial"/>
          <w:color w:val="767171" w:themeColor="background2" w:themeShade="80"/>
          <w:sz w:val="52"/>
          <w:szCs w:val="52"/>
        </w:rPr>
      </w:pPr>
      <w:r w:rsidRPr="008D6691">
        <w:rPr>
          <w:rFonts w:ascii="Arial" w:hAnsi="Arial" w:cs="Arial"/>
          <w:color w:val="767171" w:themeColor="background2" w:themeShade="80"/>
          <w:sz w:val="52"/>
          <w:szCs w:val="52"/>
        </w:rPr>
        <w:t xml:space="preserve">UET Pathfinder – </w:t>
      </w:r>
      <w:r w:rsidR="00B65BBB">
        <w:rPr>
          <w:rFonts w:ascii="Arial" w:hAnsi="Arial" w:cs="Arial"/>
          <w:color w:val="767171" w:themeColor="background2" w:themeShade="80"/>
          <w:sz w:val="52"/>
          <w:szCs w:val="52"/>
        </w:rPr>
        <w:t xml:space="preserve">Brooklands </w:t>
      </w:r>
    </w:p>
    <w:p w14:paraId="19F1B2B0" w14:textId="77777777" w:rsidR="00272F91" w:rsidRPr="00496E56" w:rsidRDefault="00671EE0">
      <w:pPr>
        <w:spacing w:after="0" w:line="239" w:lineRule="auto"/>
        <w:ind w:left="238" w:right="5048"/>
        <w:rPr>
          <w:rFonts w:ascii="Arial" w:hAnsi="Arial" w:cs="Arial"/>
          <w:color w:val="767171" w:themeColor="background2" w:themeShade="80"/>
        </w:rPr>
      </w:pPr>
      <w:r w:rsidRPr="00496E56">
        <w:rPr>
          <w:rFonts w:ascii="Arial" w:eastAsia="Century Gothic" w:hAnsi="Arial" w:cs="Arial"/>
          <w:b/>
          <w:color w:val="767171" w:themeColor="background2" w:themeShade="80"/>
          <w:sz w:val="28"/>
        </w:rPr>
        <w:t xml:space="preserve">  </w:t>
      </w:r>
    </w:p>
    <w:p w14:paraId="6860CCB2" w14:textId="77777777" w:rsidR="00143633" w:rsidRDefault="00143633">
      <w:pPr>
        <w:pStyle w:val="Heading2"/>
        <w:spacing w:after="12" w:line="249" w:lineRule="auto"/>
        <w:ind w:left="2197" w:right="509"/>
        <w:rPr>
          <w:rFonts w:ascii="Arial" w:hAnsi="Arial" w:cs="Arial"/>
          <w:color w:val="767171" w:themeColor="background2" w:themeShade="80"/>
          <w:sz w:val="28"/>
        </w:rPr>
      </w:pPr>
    </w:p>
    <w:p w14:paraId="6499C2CC" w14:textId="77777777" w:rsidR="00143633" w:rsidRDefault="00143633">
      <w:pPr>
        <w:pStyle w:val="Heading2"/>
        <w:spacing w:after="12" w:line="249" w:lineRule="auto"/>
        <w:ind w:left="2197" w:right="509"/>
        <w:rPr>
          <w:rFonts w:ascii="Arial" w:hAnsi="Arial" w:cs="Arial"/>
          <w:color w:val="767171" w:themeColor="background2" w:themeShade="80"/>
          <w:sz w:val="28"/>
        </w:rPr>
      </w:pPr>
    </w:p>
    <w:p w14:paraId="79D2E8CB" w14:textId="77777777" w:rsidR="00272F91" w:rsidRPr="00496E56" w:rsidRDefault="00671EE0">
      <w:pPr>
        <w:pStyle w:val="Heading2"/>
        <w:spacing w:after="12" w:line="249" w:lineRule="auto"/>
        <w:ind w:left="2197" w:right="509"/>
        <w:rPr>
          <w:rFonts w:ascii="Arial" w:hAnsi="Arial" w:cs="Arial"/>
          <w:color w:val="767171" w:themeColor="background2" w:themeShade="80"/>
        </w:rPr>
      </w:pPr>
      <w:r w:rsidRPr="00496E56">
        <w:rPr>
          <w:rFonts w:ascii="Arial" w:hAnsi="Arial" w:cs="Arial"/>
          <w:color w:val="767171" w:themeColor="background2" w:themeShade="80"/>
          <w:sz w:val="28"/>
        </w:rPr>
        <w:t>Applications considered upon receipt</w:t>
      </w:r>
      <w:r w:rsidRPr="00496E56">
        <w:rPr>
          <w:rFonts w:ascii="Arial" w:hAnsi="Arial" w:cs="Arial"/>
          <w:b w:val="0"/>
          <w:color w:val="767171" w:themeColor="background2" w:themeShade="80"/>
          <w:sz w:val="28"/>
        </w:rPr>
        <w:t xml:space="preserve"> </w:t>
      </w:r>
    </w:p>
    <w:p w14:paraId="2B39A809" w14:textId="77777777" w:rsidR="00272F91" w:rsidRPr="00496E56" w:rsidRDefault="00671EE0">
      <w:pPr>
        <w:spacing w:after="0"/>
        <w:ind w:left="238"/>
        <w:rPr>
          <w:rFonts w:ascii="Arial" w:hAnsi="Arial" w:cs="Arial"/>
          <w:color w:val="767171" w:themeColor="background2" w:themeShade="80"/>
        </w:rPr>
      </w:pPr>
      <w:r w:rsidRPr="00496E56">
        <w:rPr>
          <w:rFonts w:ascii="Arial" w:eastAsia="Century Gothic" w:hAnsi="Arial" w:cs="Arial"/>
          <w:color w:val="767171" w:themeColor="background2" w:themeShade="80"/>
          <w:sz w:val="28"/>
        </w:rPr>
        <w:t xml:space="preserve"> </w:t>
      </w:r>
    </w:p>
    <w:p w14:paraId="5DF03783" w14:textId="77777777" w:rsidR="00272F91" w:rsidRPr="00496E56" w:rsidRDefault="00272F91">
      <w:pPr>
        <w:spacing w:after="0"/>
        <w:ind w:left="3205"/>
        <w:rPr>
          <w:rFonts w:ascii="Arial" w:hAnsi="Arial" w:cs="Arial"/>
          <w:color w:val="767171" w:themeColor="background2" w:themeShade="80"/>
        </w:rPr>
      </w:pPr>
    </w:p>
    <w:p w14:paraId="638E790D" w14:textId="77777777" w:rsidR="00272F91" w:rsidRDefault="00671EE0">
      <w:pPr>
        <w:spacing w:after="0"/>
        <w:ind w:left="238" w:right="3616"/>
      </w:pPr>
      <w:r>
        <w:rPr>
          <w:rFonts w:ascii="Century Gothic" w:eastAsia="Century Gothic" w:hAnsi="Century Gothic" w:cs="Century Gothic"/>
          <w:b/>
          <w:color w:val="7F7F7F"/>
          <w:sz w:val="48"/>
        </w:rPr>
        <w:t xml:space="preserve"> </w:t>
      </w:r>
    </w:p>
    <w:p w14:paraId="6BC6C71B" w14:textId="77777777" w:rsidR="00496E56" w:rsidRDefault="00671EE0">
      <w:pPr>
        <w:spacing w:after="0"/>
        <w:ind w:left="238"/>
        <w:rPr>
          <w:rFonts w:ascii="Arial" w:eastAsia="Arial" w:hAnsi="Arial" w:cs="Arial"/>
          <w:b/>
          <w:color w:val="7F7F7F"/>
          <w:sz w:val="48"/>
        </w:rPr>
      </w:pPr>
      <w:r>
        <w:rPr>
          <w:rFonts w:ascii="Century Gothic" w:eastAsia="Century Gothic" w:hAnsi="Century Gothic" w:cs="Century Gothic"/>
          <w:b/>
          <w:color w:val="7F7F7F"/>
          <w:sz w:val="48"/>
        </w:rPr>
        <w:t xml:space="preserve"> </w:t>
      </w:r>
    </w:p>
    <w:p w14:paraId="4B508359" w14:textId="4B11EB66" w:rsidR="00792DBA" w:rsidRPr="00792DBA" w:rsidRDefault="00496E56" w:rsidP="00792DBA">
      <w:pPr>
        <w:spacing w:after="0"/>
        <w:ind w:left="238"/>
        <w:jc w:val="center"/>
        <w:rPr>
          <w:rFonts w:ascii="Arial" w:eastAsia="Arial" w:hAnsi="Arial" w:cs="Arial"/>
          <w:b/>
          <w:color w:val="0070C0"/>
        </w:rPr>
      </w:pPr>
      <w:hyperlink r:id="rId11" w:history="1">
        <w:r w:rsidRPr="007F69D4">
          <w:rPr>
            <w:rStyle w:val="Hyperlink"/>
            <w:rFonts w:ascii="Arial" w:eastAsia="Arial" w:hAnsi="Arial" w:cs="Arial"/>
            <w:b/>
          </w:rPr>
          <w:t>www.unityeducationtrust.uk</w:t>
        </w:r>
      </w:hyperlink>
      <w:r>
        <w:rPr>
          <w:rFonts w:ascii="Arial" w:eastAsia="Arial" w:hAnsi="Arial" w:cs="Arial"/>
          <w:b/>
          <w:color w:val="7F7F7F"/>
        </w:rPr>
        <w:tab/>
      </w:r>
      <w:r>
        <w:rPr>
          <w:rFonts w:ascii="Arial" w:eastAsia="Arial" w:hAnsi="Arial" w:cs="Arial"/>
          <w:b/>
          <w:color w:val="7F7F7F"/>
        </w:rPr>
        <w:tab/>
      </w:r>
      <w:hyperlink r:id="rId12" w:history="1">
        <w:r w:rsidR="007A3C3B" w:rsidRPr="00A31323">
          <w:rPr>
            <w:rStyle w:val="Hyperlink"/>
            <w:b/>
            <w:bCs/>
            <w:sz w:val="24"/>
            <w:szCs w:val="24"/>
          </w:rPr>
          <w:t>tchilvers@bro.unity-ed.uk</w:t>
        </w:r>
      </w:hyperlink>
      <w:r w:rsidR="0027485F">
        <w:tab/>
      </w:r>
    </w:p>
    <w:p w14:paraId="43D1396A" w14:textId="6ACBBE41" w:rsidR="00496E56" w:rsidRPr="00496E56" w:rsidRDefault="00496E56" w:rsidP="00496E56">
      <w:pPr>
        <w:spacing w:after="0"/>
        <w:ind w:left="238"/>
        <w:jc w:val="center"/>
        <w:rPr>
          <w:rFonts w:ascii="Arial" w:eastAsia="Arial" w:hAnsi="Arial" w:cs="Arial"/>
          <w:b/>
          <w:color w:val="0070C0"/>
        </w:rPr>
      </w:pPr>
    </w:p>
    <w:p w14:paraId="79F78690" w14:textId="61E86FFD" w:rsidR="00143633" w:rsidRDefault="00143633">
      <w:pPr>
        <w:rPr>
          <w:rFonts w:ascii="Arial" w:eastAsia="Arial" w:hAnsi="Arial" w:cs="Arial"/>
          <w:b/>
          <w:color w:val="7F7F7F"/>
          <w:sz w:val="48"/>
        </w:rPr>
      </w:pPr>
    </w:p>
    <w:p w14:paraId="41046488" w14:textId="77777777" w:rsidR="001A20F4" w:rsidRDefault="001A20F4">
      <w:pPr>
        <w:rPr>
          <w:rFonts w:ascii="Arial" w:hAnsi="Arial" w:cs="Arial"/>
          <w:b/>
          <w:color w:val="767171" w:themeColor="background2" w:themeShade="80"/>
          <w:sz w:val="36"/>
          <w:szCs w:val="36"/>
        </w:rPr>
      </w:pPr>
    </w:p>
    <w:p w14:paraId="12090380" w14:textId="77777777" w:rsidR="00E75987" w:rsidRDefault="00E75987" w:rsidP="00496E56">
      <w:pPr>
        <w:shd w:val="clear" w:color="auto" w:fill="FFFFFF"/>
        <w:spacing w:before="100" w:beforeAutospacing="1" w:after="100" w:afterAutospacing="1" w:line="240" w:lineRule="auto"/>
        <w:rPr>
          <w:rFonts w:ascii="Arial" w:hAnsi="Arial" w:cs="Arial"/>
          <w:b/>
          <w:color w:val="767171" w:themeColor="background2" w:themeShade="80"/>
          <w:sz w:val="36"/>
          <w:szCs w:val="36"/>
        </w:rPr>
      </w:pPr>
    </w:p>
    <w:p w14:paraId="3DF32671" w14:textId="77777777" w:rsidR="00E75987" w:rsidRDefault="00E75987" w:rsidP="00496E56">
      <w:pPr>
        <w:shd w:val="clear" w:color="auto" w:fill="FFFFFF"/>
        <w:spacing w:before="100" w:beforeAutospacing="1" w:after="100" w:afterAutospacing="1" w:line="240" w:lineRule="auto"/>
        <w:rPr>
          <w:rFonts w:ascii="Arial" w:hAnsi="Arial" w:cs="Arial"/>
          <w:b/>
          <w:color w:val="767171" w:themeColor="background2" w:themeShade="80"/>
          <w:sz w:val="36"/>
          <w:szCs w:val="36"/>
        </w:rPr>
      </w:pPr>
    </w:p>
    <w:p w14:paraId="27F23E78" w14:textId="7ED7F587" w:rsidR="00496E56" w:rsidRPr="006E54E8" w:rsidRDefault="00496E56" w:rsidP="00496E56">
      <w:pPr>
        <w:shd w:val="clear" w:color="auto" w:fill="FFFFFF"/>
        <w:spacing w:before="100" w:beforeAutospacing="1" w:after="100" w:afterAutospacing="1" w:line="240" w:lineRule="auto"/>
        <w:rPr>
          <w:rFonts w:ascii="Arial" w:eastAsia="Times New Roman" w:hAnsi="Arial" w:cs="Arial"/>
          <w:b/>
          <w:color w:val="767171" w:themeColor="background2" w:themeShade="80"/>
          <w:sz w:val="36"/>
          <w:szCs w:val="36"/>
        </w:rPr>
      </w:pPr>
      <w:r w:rsidRPr="006E54E8">
        <w:rPr>
          <w:rFonts w:ascii="Arial" w:hAnsi="Arial" w:cs="Arial"/>
          <w:b/>
          <w:color w:val="767171" w:themeColor="background2" w:themeShade="80"/>
          <w:sz w:val="36"/>
          <w:szCs w:val="36"/>
        </w:rPr>
        <w:t>A welcome from the CEO</w:t>
      </w:r>
    </w:p>
    <w:p w14:paraId="13535AB0" w14:textId="77777777" w:rsidR="006E54E8" w:rsidRDefault="006E54E8" w:rsidP="00A64FFA">
      <w:pPr>
        <w:shd w:val="clear" w:color="auto" w:fill="FFFFFF"/>
        <w:spacing w:before="100" w:beforeAutospacing="1" w:after="100" w:afterAutospacing="1" w:line="240" w:lineRule="auto"/>
        <w:rPr>
          <w:rFonts w:ascii="Arial" w:hAnsi="Arial" w:cs="Arial"/>
          <w:color w:val="767171" w:themeColor="background2" w:themeShade="80"/>
        </w:rPr>
      </w:pPr>
      <w:r>
        <w:rPr>
          <w:rFonts w:ascii="Arial" w:hAnsi="Arial" w:cs="Arial"/>
          <w:color w:val="767171" w:themeColor="background2" w:themeShade="80"/>
        </w:rPr>
        <w:t>De</w:t>
      </w:r>
      <w:r w:rsidR="00496E56" w:rsidRPr="00A64FFA">
        <w:rPr>
          <w:rFonts w:ascii="Arial" w:hAnsi="Arial" w:cs="Arial"/>
          <w:color w:val="767171" w:themeColor="background2" w:themeShade="80"/>
        </w:rPr>
        <w:t xml:space="preserve">ar Applicant, </w:t>
      </w:r>
    </w:p>
    <w:p w14:paraId="7FCAC449" w14:textId="77777777" w:rsidR="00A64FFA" w:rsidRPr="00A64FFA" w:rsidRDefault="00BC1E81" w:rsidP="00A64FFA">
      <w:pPr>
        <w:shd w:val="clear" w:color="auto" w:fill="FFFFFF"/>
        <w:spacing w:before="100" w:beforeAutospacing="1" w:after="100" w:afterAutospacing="1" w:line="240" w:lineRule="auto"/>
        <w:rPr>
          <w:rFonts w:ascii="Arial" w:hAnsi="Arial" w:cs="Arial"/>
          <w:color w:val="767171" w:themeColor="background2" w:themeShade="80"/>
        </w:rPr>
      </w:pPr>
      <w:r>
        <w:rPr>
          <w:noProof/>
        </w:rPr>
        <w:drawing>
          <wp:anchor distT="0" distB="0" distL="114300" distR="114300" simplePos="0" relativeHeight="251658243" behindDoc="1" locked="0" layoutInCell="1" allowOverlap="1" wp14:anchorId="1BAE3B20" wp14:editId="061EFE24">
            <wp:simplePos x="0" y="0"/>
            <wp:positionH relativeFrom="margin">
              <wp:align>left</wp:align>
            </wp:positionH>
            <wp:positionV relativeFrom="paragraph">
              <wp:posOffset>8255</wp:posOffset>
            </wp:positionV>
            <wp:extent cx="1694815" cy="1676400"/>
            <wp:effectExtent l="0" t="0" r="635" b="0"/>
            <wp:wrapTight wrapText="bothSides">
              <wp:wrapPolygon edited="0">
                <wp:start x="0" y="0"/>
                <wp:lineTo x="0" y="21355"/>
                <wp:lineTo x="21365" y="21355"/>
                <wp:lineTo x="21365"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766" r="10426"/>
                    <a:stretch/>
                  </pic:blipFill>
                  <pic:spPr bwMode="auto">
                    <a:xfrm>
                      <a:off x="0" y="0"/>
                      <a:ext cx="1736800" cy="171755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64FFA" w:rsidRPr="00A64FFA">
        <w:rPr>
          <w:rFonts w:ascii="Arial" w:hAnsi="Arial" w:cs="Arial"/>
          <w:color w:val="767171" w:themeColor="background2" w:themeShade="80"/>
        </w:rPr>
        <w:t xml:space="preserve">Thank you for your interest in </w:t>
      </w:r>
      <w:r w:rsidR="00143633">
        <w:rPr>
          <w:rFonts w:ascii="Arial" w:hAnsi="Arial" w:cs="Arial"/>
          <w:color w:val="767171" w:themeColor="background2" w:themeShade="80"/>
        </w:rPr>
        <w:t xml:space="preserve">our vacancy </w:t>
      </w:r>
      <w:r w:rsidR="00A64FFA" w:rsidRPr="00A64FFA">
        <w:rPr>
          <w:rFonts w:ascii="Arial" w:hAnsi="Arial" w:cs="Arial"/>
          <w:color w:val="767171" w:themeColor="background2" w:themeShade="80"/>
        </w:rPr>
        <w:t>at Unity Education Trust</w:t>
      </w:r>
      <w:r w:rsidR="006E54E8">
        <w:rPr>
          <w:rFonts w:ascii="Arial" w:hAnsi="Arial" w:cs="Arial"/>
          <w:color w:val="767171" w:themeColor="background2" w:themeShade="80"/>
        </w:rPr>
        <w:t xml:space="preserve"> (UET)</w:t>
      </w:r>
      <w:r w:rsidR="00A64FFA" w:rsidRPr="00A64FFA">
        <w:rPr>
          <w:rFonts w:ascii="Arial" w:hAnsi="Arial" w:cs="Arial"/>
          <w:color w:val="767171" w:themeColor="background2" w:themeShade="80"/>
        </w:rPr>
        <w:t xml:space="preserve">. </w:t>
      </w:r>
    </w:p>
    <w:p w14:paraId="7833E378" w14:textId="77777777" w:rsidR="00AD15BA" w:rsidRPr="00A64FFA" w:rsidRDefault="00AD15BA" w:rsidP="00AD15BA">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As Chief Executive of the U</w:t>
      </w:r>
      <w:r>
        <w:rPr>
          <w:rFonts w:ascii="Arial" w:hAnsi="Arial" w:cs="Arial"/>
          <w:color w:val="767171" w:themeColor="background2" w:themeShade="80"/>
        </w:rPr>
        <w:t>ET</w:t>
      </w:r>
      <w:r w:rsidRPr="00A64FFA">
        <w:rPr>
          <w:rFonts w:ascii="Arial" w:hAnsi="Arial" w:cs="Arial"/>
          <w:color w:val="767171" w:themeColor="background2" w:themeShade="80"/>
        </w:rPr>
        <w:t>, I am delighted to offer you a warm welcome to our Trust</w:t>
      </w:r>
      <w:r w:rsidRPr="00DE7E13">
        <w:rPr>
          <w:rFonts w:ascii="Arial" w:hAnsi="Arial" w:cs="Arial"/>
          <w:color w:val="767171" w:themeColor="background2" w:themeShade="80"/>
        </w:rPr>
        <w:t>.</w:t>
      </w:r>
      <w:r w:rsidRPr="00DE7E13">
        <w:rPr>
          <w:rFonts w:ascii="Arial" w:hAnsi="Arial" w:cs="Arial"/>
          <w:color w:val="767171" w:themeColor="background2" w:themeShade="80"/>
          <w:shd w:val="clear" w:color="auto" w:fill="FFFFFF"/>
        </w:rPr>
        <w:t xml:space="preserve"> These are exciting times for all those associated to Unity Education Trust</w:t>
      </w:r>
      <w:r>
        <w:rPr>
          <w:rFonts w:ascii="Arial" w:hAnsi="Arial" w:cs="Arial"/>
          <w:color w:val="767171" w:themeColor="background2" w:themeShade="80"/>
          <w:shd w:val="clear" w:color="auto" w:fill="FFFFFF"/>
        </w:rPr>
        <w:t xml:space="preserve"> a</w:t>
      </w:r>
      <w:r w:rsidRPr="00DE7E13">
        <w:rPr>
          <w:rFonts w:ascii="Arial" w:hAnsi="Arial" w:cs="Arial"/>
          <w:color w:val="767171" w:themeColor="background2" w:themeShade="80"/>
        </w:rPr>
        <w:t xml:space="preserve"> Multi-Academy built on developing like-minded schools to be outstanding education providers through collaborative working that develops a ‘unity of purpose’ in all that we do.</w:t>
      </w:r>
    </w:p>
    <w:p w14:paraId="79AA5E7D" w14:textId="77777777" w:rsidR="00AD15BA" w:rsidRPr="00A64FFA" w:rsidRDefault="00AD15BA" w:rsidP="00AD15BA">
      <w:pPr>
        <w:pStyle w:val="NormalWeb"/>
        <w:spacing w:before="0" w:beforeAutospacing="0" w:after="0" w:afterAutospacing="0"/>
        <w:textAlignment w:val="baseline"/>
        <w:rPr>
          <w:rFonts w:ascii="Arial" w:hAnsi="Arial" w:cs="Arial"/>
          <w:color w:val="767171" w:themeColor="background2" w:themeShade="80"/>
          <w:sz w:val="22"/>
          <w:szCs w:val="22"/>
        </w:rPr>
      </w:pPr>
      <w:r w:rsidRPr="00A64FFA">
        <w:rPr>
          <w:rFonts w:ascii="Arial" w:hAnsi="Arial" w:cs="Arial"/>
          <w:color w:val="767171" w:themeColor="background2" w:themeShade="80"/>
          <w:sz w:val="22"/>
          <w:szCs w:val="22"/>
          <w:shd w:val="clear" w:color="auto" w:fill="FFFFFF"/>
        </w:rPr>
        <w:t>U</w:t>
      </w:r>
      <w:r>
        <w:rPr>
          <w:rFonts w:ascii="Arial" w:hAnsi="Arial" w:cs="Arial"/>
          <w:color w:val="767171" w:themeColor="background2" w:themeShade="80"/>
          <w:sz w:val="22"/>
          <w:szCs w:val="22"/>
          <w:shd w:val="clear" w:color="auto" w:fill="FFFFFF"/>
        </w:rPr>
        <w:t>ET</w:t>
      </w:r>
      <w:r w:rsidRPr="00A64FFA">
        <w:rPr>
          <w:rFonts w:ascii="Arial" w:hAnsi="Arial" w:cs="Arial"/>
          <w:color w:val="767171" w:themeColor="background2" w:themeShade="80"/>
          <w:sz w:val="22"/>
          <w:szCs w:val="22"/>
          <w:shd w:val="clear" w:color="auto" w:fill="FFFFFF"/>
        </w:rPr>
        <w:t xml:space="preserve"> has expanded its family of schools and education professionals. We</w:t>
      </w:r>
      <w:r>
        <w:rPr>
          <w:rFonts w:ascii="Arial" w:hAnsi="Arial" w:cs="Arial"/>
          <w:color w:val="767171" w:themeColor="background2" w:themeShade="80"/>
          <w:sz w:val="22"/>
          <w:szCs w:val="22"/>
          <w:shd w:val="clear" w:color="auto" w:fill="FFFFFF"/>
        </w:rPr>
        <w:t xml:space="preserve"> </w:t>
      </w:r>
      <w:r w:rsidRPr="00A64FFA">
        <w:rPr>
          <w:rFonts w:ascii="Arial" w:hAnsi="Arial" w:cs="Arial"/>
          <w:color w:val="767171" w:themeColor="background2" w:themeShade="80"/>
          <w:sz w:val="22"/>
          <w:szCs w:val="22"/>
          <w:shd w:val="clear" w:color="auto" w:fill="FFFFFF"/>
        </w:rPr>
        <w:t>welcom</w:t>
      </w:r>
      <w:r>
        <w:rPr>
          <w:rFonts w:ascii="Arial" w:hAnsi="Arial" w:cs="Arial"/>
          <w:color w:val="767171" w:themeColor="background2" w:themeShade="80"/>
          <w:sz w:val="22"/>
          <w:szCs w:val="22"/>
          <w:shd w:val="clear" w:color="auto" w:fill="FFFFFF"/>
        </w:rPr>
        <w:t>e</w:t>
      </w:r>
      <w:r w:rsidRPr="00A64FFA">
        <w:rPr>
          <w:rFonts w:ascii="Arial" w:hAnsi="Arial" w:cs="Arial"/>
          <w:color w:val="767171" w:themeColor="background2" w:themeShade="80"/>
          <w:sz w:val="22"/>
          <w:szCs w:val="22"/>
          <w:shd w:val="clear" w:color="auto" w:fill="FFFFFF"/>
        </w:rPr>
        <w:t xml:space="preserve"> outstanding teachers, subject specialists, tutors, support staff and experienced leaders with a record of transformation in education.</w:t>
      </w:r>
    </w:p>
    <w:p w14:paraId="17F7D0D5" w14:textId="77777777" w:rsidR="00AD15BA" w:rsidRPr="00A64FFA" w:rsidRDefault="00AD15BA" w:rsidP="00AD15BA">
      <w:pPr>
        <w:pStyle w:val="NormalWeb"/>
        <w:spacing w:before="0" w:beforeAutospacing="0" w:after="0" w:afterAutospacing="0"/>
        <w:textAlignment w:val="baseline"/>
        <w:rPr>
          <w:rFonts w:ascii="Arial" w:hAnsi="Arial" w:cs="Arial"/>
          <w:color w:val="767171" w:themeColor="background2" w:themeShade="80"/>
          <w:sz w:val="22"/>
          <w:szCs w:val="22"/>
        </w:rPr>
      </w:pPr>
    </w:p>
    <w:p w14:paraId="191332C1" w14:textId="77777777" w:rsidR="00AD15BA" w:rsidRPr="00A64FFA" w:rsidRDefault="00AD15BA" w:rsidP="00AD15BA">
      <w:pPr>
        <w:pStyle w:val="NormalWeb"/>
        <w:spacing w:before="0" w:beforeAutospacing="0" w:after="0" w:afterAutospacing="0"/>
        <w:textAlignment w:val="baseline"/>
        <w:rPr>
          <w:rFonts w:ascii="Arial" w:hAnsi="Arial" w:cs="Arial"/>
          <w:color w:val="767171" w:themeColor="background2" w:themeShade="80"/>
          <w:sz w:val="22"/>
          <w:szCs w:val="22"/>
        </w:rPr>
      </w:pPr>
      <w:r w:rsidRPr="00A64FFA">
        <w:rPr>
          <w:rFonts w:ascii="Arial" w:hAnsi="Arial" w:cs="Arial"/>
          <w:color w:val="767171" w:themeColor="background2" w:themeShade="80"/>
          <w:sz w:val="22"/>
          <w:szCs w:val="22"/>
          <w:shd w:val="clear" w:color="auto" w:fill="FFFFFF"/>
        </w:rPr>
        <w:t>All of our staff share the ethos of raising aspirations, unlocking potential and securing the best possible future for the 2700 young people attending our schools.</w:t>
      </w:r>
    </w:p>
    <w:p w14:paraId="108ED282" w14:textId="77777777" w:rsidR="00AD15BA" w:rsidRPr="00A64FFA" w:rsidRDefault="00AD15BA" w:rsidP="00AD15BA">
      <w:pPr>
        <w:pStyle w:val="NormalWeb"/>
        <w:spacing w:before="0" w:beforeAutospacing="0" w:after="0" w:afterAutospacing="0"/>
        <w:textAlignment w:val="baseline"/>
        <w:rPr>
          <w:rFonts w:ascii="Arial" w:hAnsi="Arial" w:cs="Arial"/>
          <w:color w:val="767171" w:themeColor="background2" w:themeShade="80"/>
          <w:sz w:val="22"/>
          <w:szCs w:val="22"/>
        </w:rPr>
      </w:pPr>
    </w:p>
    <w:p w14:paraId="522E8823" w14:textId="77777777" w:rsidR="00AD15BA" w:rsidRPr="0087253C" w:rsidRDefault="00AD15BA" w:rsidP="00AD15BA">
      <w:pPr>
        <w:pStyle w:val="NormalWeb"/>
        <w:spacing w:before="0" w:beforeAutospacing="0" w:after="0" w:afterAutospacing="0"/>
        <w:textAlignment w:val="baseline"/>
        <w:rPr>
          <w:rFonts w:ascii="Arial" w:hAnsi="Arial" w:cs="Arial"/>
          <w:color w:val="767171" w:themeColor="background2" w:themeShade="80"/>
          <w:sz w:val="22"/>
          <w:szCs w:val="22"/>
        </w:rPr>
      </w:pPr>
      <w:r w:rsidRPr="0087253C">
        <w:rPr>
          <w:rFonts w:ascii="Arial" w:hAnsi="Arial" w:cs="Arial"/>
          <w:color w:val="767171" w:themeColor="background2" w:themeShade="80"/>
          <w:sz w:val="22"/>
          <w:szCs w:val="22"/>
        </w:rPr>
        <w:t>Our schools</w:t>
      </w:r>
      <w:r>
        <w:rPr>
          <w:rFonts w:ascii="Arial" w:hAnsi="Arial" w:cs="Arial"/>
          <w:color w:val="767171" w:themeColor="background2" w:themeShade="80"/>
          <w:sz w:val="22"/>
          <w:szCs w:val="22"/>
        </w:rPr>
        <w:t>’</w:t>
      </w:r>
      <w:r w:rsidRPr="0087253C">
        <w:rPr>
          <w:rFonts w:ascii="Arial" w:hAnsi="Arial" w:cs="Arial"/>
          <w:color w:val="767171" w:themeColor="background2" w:themeShade="80"/>
          <w:sz w:val="22"/>
          <w:szCs w:val="22"/>
        </w:rPr>
        <w:t xml:space="preserve"> range in size from 20 to 1200 students and effective collaboration across our schools is an important part of who we are</w:t>
      </w:r>
      <w:r>
        <w:rPr>
          <w:rFonts w:ascii="Arial" w:hAnsi="Arial" w:cs="Arial"/>
          <w:color w:val="767171" w:themeColor="background2" w:themeShade="80"/>
          <w:sz w:val="22"/>
          <w:szCs w:val="22"/>
        </w:rPr>
        <w:t>, whilst maintaining individual schools’ identity within their community.</w:t>
      </w:r>
    </w:p>
    <w:p w14:paraId="5E29886B" w14:textId="77777777" w:rsidR="00AD15BA" w:rsidRPr="00C12B6F" w:rsidRDefault="00AD15BA" w:rsidP="00AD15BA">
      <w:pPr>
        <w:pStyle w:val="NormalWeb"/>
        <w:spacing w:before="0" w:beforeAutospacing="0" w:after="0" w:afterAutospacing="0"/>
        <w:textAlignment w:val="baseline"/>
        <w:rPr>
          <w:rFonts w:ascii="Arial" w:hAnsi="Arial" w:cs="Arial"/>
          <w:color w:val="767171" w:themeColor="background2" w:themeShade="80"/>
          <w:sz w:val="22"/>
          <w:szCs w:val="22"/>
          <w:highlight w:val="yellow"/>
        </w:rPr>
      </w:pPr>
    </w:p>
    <w:p w14:paraId="7A636BAD" w14:textId="77777777" w:rsidR="00AD15BA" w:rsidRPr="00A64FFA" w:rsidRDefault="00AD15BA" w:rsidP="00AD15BA">
      <w:pPr>
        <w:pStyle w:val="NormalWeb"/>
        <w:spacing w:before="0" w:beforeAutospacing="0" w:after="0" w:afterAutospacing="0"/>
        <w:textAlignment w:val="baseline"/>
        <w:rPr>
          <w:rFonts w:ascii="Arial" w:hAnsi="Arial" w:cs="Arial"/>
          <w:color w:val="767171" w:themeColor="background2" w:themeShade="80"/>
          <w:sz w:val="22"/>
          <w:szCs w:val="22"/>
        </w:rPr>
      </w:pPr>
      <w:r w:rsidRPr="000A429F">
        <w:rPr>
          <w:rFonts w:ascii="Arial" w:hAnsi="Arial" w:cs="Arial"/>
          <w:color w:val="767171" w:themeColor="background2" w:themeShade="80"/>
          <w:sz w:val="22"/>
          <w:szCs w:val="22"/>
        </w:rPr>
        <w:t>I am proud that we are working in ‘Unity’ to meet the challenges in education head on and spearheading new developments for the benefit of all the children in our care.</w:t>
      </w:r>
    </w:p>
    <w:p w14:paraId="5326C0E3" w14:textId="77777777" w:rsidR="00AD15BA" w:rsidRPr="00A64FFA" w:rsidRDefault="00AD15BA" w:rsidP="00AD15BA">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We look forward to receiving your application</w:t>
      </w:r>
      <w:r>
        <w:rPr>
          <w:rFonts w:ascii="Arial" w:hAnsi="Arial" w:cs="Arial"/>
          <w:color w:val="767171" w:themeColor="background2" w:themeShade="80"/>
        </w:rPr>
        <w:t>.</w:t>
      </w:r>
      <w:r w:rsidRPr="00A64FFA">
        <w:rPr>
          <w:rFonts w:ascii="Arial" w:hAnsi="Arial" w:cs="Arial"/>
          <w:color w:val="767171" w:themeColor="background2" w:themeShade="80"/>
        </w:rPr>
        <w:t xml:space="preserve"> </w:t>
      </w:r>
    </w:p>
    <w:p w14:paraId="10C293D1" w14:textId="77777777" w:rsidR="00AD15BA" w:rsidRPr="00A64FFA" w:rsidRDefault="00AD15BA" w:rsidP="00AD15BA">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Best wishes</w:t>
      </w:r>
    </w:p>
    <w:p w14:paraId="13AD7A1E" w14:textId="77777777" w:rsidR="00AD15BA" w:rsidRPr="00A64FFA" w:rsidRDefault="00AD15BA" w:rsidP="00AD15BA">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 xml:space="preserve">Glyn Hambling </w:t>
      </w:r>
    </w:p>
    <w:p w14:paraId="0132856D" w14:textId="77777777" w:rsidR="00AD15BA" w:rsidRPr="00A64FFA" w:rsidRDefault="00AD15BA" w:rsidP="00AD15BA">
      <w:pPr>
        <w:shd w:val="clear" w:color="auto" w:fill="FFFFFF"/>
        <w:spacing w:before="100" w:beforeAutospacing="1" w:after="100" w:afterAutospacing="1" w:line="240" w:lineRule="auto"/>
        <w:rPr>
          <w:color w:val="767171" w:themeColor="background2" w:themeShade="80"/>
        </w:rPr>
      </w:pPr>
      <w:r w:rsidRPr="00A64FFA">
        <w:rPr>
          <w:rFonts w:ascii="Arial" w:hAnsi="Arial" w:cs="Arial"/>
          <w:color w:val="767171" w:themeColor="background2" w:themeShade="80"/>
        </w:rPr>
        <w:t>CEO</w:t>
      </w:r>
    </w:p>
    <w:p w14:paraId="79E25946" w14:textId="77777777" w:rsidR="00496E56" w:rsidRPr="00A64FFA" w:rsidRDefault="00496E56">
      <w:pPr>
        <w:spacing w:after="0"/>
        <w:ind w:left="238"/>
      </w:pPr>
    </w:p>
    <w:p w14:paraId="7B87DAF2" w14:textId="77777777" w:rsidR="00496E56" w:rsidRPr="00A64FFA" w:rsidRDefault="00496E56">
      <w:pPr>
        <w:spacing w:after="0"/>
        <w:ind w:left="238"/>
      </w:pPr>
    </w:p>
    <w:p w14:paraId="25E77452" w14:textId="77777777" w:rsidR="00496E56" w:rsidRPr="00A64FFA" w:rsidRDefault="00496E56">
      <w:pPr>
        <w:spacing w:after="0"/>
        <w:ind w:left="238"/>
      </w:pPr>
    </w:p>
    <w:p w14:paraId="3B6631C0" w14:textId="77777777" w:rsidR="00496E56" w:rsidRDefault="00496E56">
      <w:pPr>
        <w:spacing w:after="0"/>
        <w:ind w:left="238"/>
      </w:pPr>
    </w:p>
    <w:p w14:paraId="5A8F62EC" w14:textId="77777777" w:rsidR="00496E56" w:rsidRDefault="00496E56">
      <w:pPr>
        <w:spacing w:after="0"/>
        <w:ind w:left="238"/>
      </w:pPr>
    </w:p>
    <w:p w14:paraId="49D2DF36" w14:textId="77777777" w:rsidR="00496E56" w:rsidRDefault="00496E56">
      <w:pPr>
        <w:spacing w:after="0"/>
        <w:ind w:left="238"/>
      </w:pPr>
    </w:p>
    <w:p w14:paraId="39C9EE8A" w14:textId="77777777" w:rsidR="00496E56" w:rsidRDefault="00496E56">
      <w:pPr>
        <w:spacing w:after="0"/>
        <w:ind w:left="238"/>
      </w:pPr>
    </w:p>
    <w:p w14:paraId="12D0E865" w14:textId="77777777" w:rsidR="00486354" w:rsidRDefault="00486354">
      <w:pPr>
        <w:spacing w:after="0"/>
        <w:ind w:left="238"/>
      </w:pPr>
    </w:p>
    <w:p w14:paraId="7370305F" w14:textId="77777777" w:rsidR="00A64FFA" w:rsidRDefault="00A64FFA">
      <w:pPr>
        <w:spacing w:after="0"/>
        <w:ind w:left="238"/>
      </w:pPr>
    </w:p>
    <w:p w14:paraId="31FCA9DE" w14:textId="77777777" w:rsidR="00A64FFA" w:rsidRDefault="00A64FFA">
      <w:pPr>
        <w:spacing w:after="0"/>
        <w:ind w:left="238"/>
      </w:pPr>
    </w:p>
    <w:p w14:paraId="450D7F24" w14:textId="77777777" w:rsidR="00A64FFA" w:rsidRDefault="00A64FFA">
      <w:pPr>
        <w:spacing w:after="0"/>
        <w:ind w:left="238"/>
      </w:pPr>
    </w:p>
    <w:p w14:paraId="31D36B96" w14:textId="77777777" w:rsidR="00A64FFA" w:rsidRDefault="00A64FFA">
      <w:pPr>
        <w:spacing w:after="0"/>
        <w:ind w:left="238"/>
      </w:pPr>
    </w:p>
    <w:p w14:paraId="16D3155D" w14:textId="77777777" w:rsidR="0073408C" w:rsidRDefault="0073408C">
      <w:pPr>
        <w:rPr>
          <w:rFonts w:ascii="Arial" w:hAnsi="Arial" w:cs="Arial"/>
          <w:b/>
          <w:color w:val="767171" w:themeColor="background2" w:themeShade="80"/>
          <w:sz w:val="36"/>
          <w:szCs w:val="36"/>
        </w:rPr>
      </w:pPr>
      <w:r>
        <w:rPr>
          <w:rFonts w:ascii="Arial" w:hAnsi="Arial" w:cs="Arial"/>
          <w:b/>
          <w:color w:val="767171" w:themeColor="background2" w:themeShade="80"/>
          <w:sz w:val="36"/>
          <w:szCs w:val="36"/>
        </w:rPr>
        <w:br w:type="page"/>
      </w:r>
    </w:p>
    <w:p w14:paraId="639D883C" w14:textId="77A94DE6" w:rsidR="004E7C08" w:rsidRDefault="00D55178" w:rsidP="00FC1AB2">
      <w:pPr>
        <w:spacing w:after="0"/>
        <w:rPr>
          <w:noProof/>
        </w:rPr>
      </w:pPr>
      <w:r>
        <w:rPr>
          <w:noProof/>
        </w:rPr>
        <w:lastRenderedPageBreak/>
        <mc:AlternateContent>
          <mc:Choice Requires="wps">
            <w:drawing>
              <wp:anchor distT="0" distB="0" distL="114300" distR="114300" simplePos="0" relativeHeight="251658249" behindDoc="0" locked="0" layoutInCell="1" allowOverlap="1" wp14:anchorId="52A231CA" wp14:editId="08F77220">
                <wp:simplePos x="0" y="0"/>
                <wp:positionH relativeFrom="column">
                  <wp:posOffset>240030</wp:posOffset>
                </wp:positionH>
                <wp:positionV relativeFrom="paragraph">
                  <wp:posOffset>1460500</wp:posOffset>
                </wp:positionV>
                <wp:extent cx="5664200" cy="2720975"/>
                <wp:effectExtent l="0" t="0" r="0" b="0"/>
                <wp:wrapNone/>
                <wp:docPr id="7" name="Text Box 7"/>
                <wp:cNvGraphicFramePr/>
                <a:graphic xmlns:a="http://schemas.openxmlformats.org/drawingml/2006/main">
                  <a:graphicData uri="http://schemas.microsoft.com/office/word/2010/wordprocessingShape">
                    <wps:wsp>
                      <wps:cNvSpPr txBox="1"/>
                      <wps:spPr>
                        <a:xfrm>
                          <a:off x="0" y="0"/>
                          <a:ext cx="5664200" cy="2720975"/>
                        </a:xfrm>
                        <a:prstGeom prst="rect">
                          <a:avLst/>
                        </a:prstGeom>
                        <a:noFill/>
                        <a:ln>
                          <a:noFill/>
                        </a:ln>
                      </wps:spPr>
                      <wps:txbx>
                        <w:txbxContent>
                          <w:p w14:paraId="5FED2052" w14:textId="59EFDD47" w:rsidR="00BD634A" w:rsidRPr="00002EF3" w:rsidRDefault="00BD634A" w:rsidP="00BD634A">
                            <w:pPr>
                              <w:spacing w:after="0"/>
                              <w:jc w:val="center"/>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2EF3">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Raising aspirations to fulfil potential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2A231CA" id="_x0000_t202" coordsize="21600,21600" o:spt="202" path="m,l,21600r21600,l21600,xe">
                <v:stroke joinstyle="miter"/>
                <v:path gradientshapeok="t" o:connecttype="rect"/>
              </v:shapetype>
              <v:shape id="Text Box 7" o:spid="_x0000_s1026" type="#_x0000_t202" style="position:absolute;margin-left:18.9pt;margin-top:115pt;width:446pt;height:214.25pt;z-index:25165824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" filled="f" stroked="f">
                <v:textbox style="mso-fit-shape-to-text:t">
                  <w:txbxContent>
                    <w:p w14:paraId="5FED2052" w14:textId="59EFDD47" w:rsidR="00BD634A" w:rsidRPr="00002EF3" w:rsidRDefault="00BD634A" w:rsidP="00BD634A">
                      <w:pPr>
                        <w:spacing w:after="0"/>
                        <w:jc w:val="center"/>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2EF3">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Raising aspirations to fulfil potential</w:t>
                      </w:r>
                    </w:p>
                  </w:txbxContent>
                </v:textbox>
              </v:shape>
            </w:pict>
          </mc:Fallback>
        </mc:AlternateContent>
      </w:r>
      <w:r w:rsidR="00004432" w:rsidRPr="007E696E">
        <w:rPr>
          <w:noProof/>
        </w:rPr>
        <w:drawing>
          <wp:anchor distT="0" distB="0" distL="114300" distR="114300" simplePos="0" relativeHeight="251658245" behindDoc="1" locked="0" layoutInCell="1" allowOverlap="1" wp14:anchorId="688D75DD" wp14:editId="6C0F2F69">
            <wp:simplePos x="0" y="0"/>
            <wp:positionH relativeFrom="page">
              <wp:posOffset>866652</wp:posOffset>
            </wp:positionH>
            <wp:positionV relativeFrom="paragraph">
              <wp:posOffset>334010</wp:posOffset>
            </wp:positionV>
            <wp:extent cx="5664200" cy="2720975"/>
            <wp:effectExtent l="0" t="0" r="0" b="3175"/>
            <wp:wrapTopAndBottom/>
            <wp:docPr id="4" name="Picture 4" descr="Search in sidebar qu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rch in sidebar query"/>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08" t="17937" b="9702"/>
                    <a:stretch/>
                  </pic:blipFill>
                  <pic:spPr bwMode="auto">
                    <a:xfrm>
                      <a:off x="0" y="0"/>
                      <a:ext cx="5664200" cy="2720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634A">
        <w:rPr>
          <w:noProof/>
        </w:rPr>
        <mc:AlternateContent>
          <mc:Choice Requires="wps">
            <w:drawing>
              <wp:anchor distT="0" distB="0" distL="114300" distR="114300" simplePos="0" relativeHeight="251658248" behindDoc="0" locked="0" layoutInCell="1" allowOverlap="1" wp14:anchorId="7736D26F" wp14:editId="0D33E004">
                <wp:simplePos x="0" y="0"/>
                <wp:positionH relativeFrom="column">
                  <wp:posOffset>252730</wp:posOffset>
                </wp:positionH>
                <wp:positionV relativeFrom="paragraph">
                  <wp:posOffset>488950</wp:posOffset>
                </wp:positionV>
                <wp:extent cx="5664200" cy="2720975"/>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770060" w14:textId="77777777" w:rsidR="00BD634A" w:rsidRDefault="00BD634A"/>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736D26F" id="Text Box 6" o:spid="_x0000_s1027" type="#_x0000_t202" style="position:absolute;margin-left:19.9pt;margin-top:38.5pt;width:446pt;height:214.25pt;z-index:251658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" filled="f" stroked="f">
                <v:textbox style="mso-fit-shape-to-text:t">
                  <w:txbxContent>
                    <w:p w14:paraId="49770060" w14:textId="77777777" w:rsidR="00BD634A" w:rsidRDefault="00BD634A"/>
                  </w:txbxContent>
                </v:textbox>
              </v:shape>
            </w:pict>
          </mc:Fallback>
        </mc:AlternateContent>
      </w:r>
      <w:r w:rsidR="00B23090">
        <w:rPr>
          <w:noProof/>
        </w:rPr>
        <mc:AlternateContent>
          <mc:Choice Requires="wps">
            <w:drawing>
              <wp:anchor distT="0" distB="0" distL="114300" distR="114300" simplePos="0" relativeHeight="251658246" behindDoc="1" locked="0" layoutInCell="1" allowOverlap="1" wp14:anchorId="1BBE0D58" wp14:editId="140FB764">
                <wp:simplePos x="0" y="0"/>
                <wp:positionH relativeFrom="column">
                  <wp:posOffset>386080</wp:posOffset>
                </wp:positionH>
                <wp:positionV relativeFrom="paragraph">
                  <wp:posOffset>1543050</wp:posOffset>
                </wp:positionV>
                <wp:extent cx="5251450" cy="552450"/>
                <wp:effectExtent l="0" t="0" r="25400" b="19050"/>
                <wp:wrapNone/>
                <wp:docPr id="5" name="Text Box 5"/>
                <wp:cNvGraphicFramePr/>
                <a:graphic xmlns:a="http://schemas.openxmlformats.org/drawingml/2006/main">
                  <a:graphicData uri="http://schemas.microsoft.com/office/word/2010/wordprocessingShape">
                    <wps:wsp>
                      <wps:cNvSpPr txBox="1"/>
                      <wps:spPr>
                        <a:xfrm>
                          <a:off x="0" y="0"/>
                          <a:ext cx="5251450" cy="552450"/>
                        </a:xfrm>
                        <a:prstGeom prst="rect">
                          <a:avLst/>
                        </a:prstGeom>
                        <a:solidFill>
                          <a:schemeClr val="lt1"/>
                        </a:solidFill>
                        <a:ln w="6350">
                          <a:solidFill>
                            <a:prstClr val="black"/>
                          </a:solidFill>
                        </a:ln>
                      </wps:spPr>
                      <wps:txbx>
                        <w:txbxContent>
                          <w:p w14:paraId="1399818E" w14:textId="77777777" w:rsidR="00BD634A" w:rsidRPr="00BD634A" w:rsidRDefault="00B23090" w:rsidP="00BD634A">
                            <w:pPr>
                              <w:spacing w:after="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48"/>
                                <w:szCs w:val="48"/>
                              </w:rPr>
                              <w:t xml:space="preserve">Raising </w:t>
                            </w:r>
                            <w:r w:rsidR="00BD634A">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Your text here</w:t>
                            </w:r>
                          </w:p>
                          <w:p w14:paraId="0ED60FD1" w14:textId="030BCF26" w:rsidR="00B23090" w:rsidRDefault="00B23090">
                            <w:r>
                              <w:rPr>
                                <w:sz w:val="48"/>
                                <w:szCs w:val="48"/>
                              </w:rPr>
                              <w:t>aspirations to fulfil potential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BE0D58" id="Text Box 5" o:spid="_x0000_s1028" type="#_x0000_t202" style="position:absolute;margin-left:30.4pt;margin-top:121.5pt;width:413.5pt;height:43.5pt;z-index:-25165823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" fillcolor="white [3201]" strokeweight=".5pt">
                <v:textbox>
                  <w:txbxContent>
                    <w:p w14:paraId="1399818E" w14:textId="77777777" w:rsidR="00BD634A" w:rsidRPr="00BD634A" w:rsidRDefault="00B23090" w:rsidP="00BD634A">
                      <w:pPr>
                        <w:spacing w:after="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48"/>
                          <w:szCs w:val="48"/>
                        </w:rPr>
                        <w:t xml:space="preserve">Raising </w:t>
                      </w:r>
                      <w:r w:rsidR="00BD634A">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Your text here</w:t>
                      </w:r>
                    </w:p>
                    <w:p w14:paraId="0ED60FD1" w14:textId="030BCF26" w:rsidR="00B23090" w:rsidRDefault="00B23090">
                      <w:r>
                        <w:rPr>
                          <w:sz w:val="48"/>
                          <w:szCs w:val="48"/>
                        </w:rPr>
                        <w:t>aspirations to fulfil potential</w:t>
                      </w:r>
                    </w:p>
                  </w:txbxContent>
                </v:textbox>
              </v:shape>
            </w:pict>
          </mc:Fallback>
        </mc:AlternateContent>
      </w:r>
      <w:r w:rsidR="00AE460B" w:rsidRPr="00914676">
        <w:rPr>
          <w:rFonts w:ascii="Arial" w:hAnsi="Arial" w:cs="Arial"/>
          <w:b/>
          <w:color w:val="767171" w:themeColor="background2" w:themeShade="80"/>
          <w:sz w:val="36"/>
          <w:szCs w:val="36"/>
        </w:rPr>
        <w:t>Our Story</w:t>
      </w:r>
      <w:r w:rsidR="009D7F0C">
        <w:rPr>
          <w:noProof/>
        </w:rPr>
        <w:t xml:space="preserve">      </w:t>
      </w:r>
    </w:p>
    <w:p w14:paraId="2CF937AC" w14:textId="38E4465C" w:rsidR="004E7C08" w:rsidRDefault="004E7C08" w:rsidP="00FC1AB2">
      <w:pPr>
        <w:spacing w:after="0"/>
        <w:rPr>
          <w:noProof/>
        </w:rPr>
      </w:pPr>
    </w:p>
    <w:p w14:paraId="6E37E67E" w14:textId="1632C895" w:rsidR="00A2458B" w:rsidRPr="00FC1AB2" w:rsidRDefault="00C530EE" w:rsidP="00FC1AB2">
      <w:pPr>
        <w:spacing w:after="0"/>
      </w:pPr>
      <w:r w:rsidRPr="0032153D">
        <w:rPr>
          <w:rFonts w:ascii="Arial" w:eastAsia="Times New Roman" w:hAnsi="Arial" w:cs="Arial"/>
          <w:noProof/>
          <w:color w:val="767171" w:themeColor="background2" w:themeShade="80"/>
        </w:rPr>
        <mc:AlternateContent>
          <mc:Choice Requires="wpg">
            <w:drawing>
              <wp:anchor distT="45720" distB="45720" distL="182880" distR="182880" simplePos="0" relativeHeight="251658242" behindDoc="0" locked="0" layoutInCell="1" allowOverlap="1" wp14:anchorId="2247D2F2" wp14:editId="36B0264A">
                <wp:simplePos x="0" y="0"/>
                <wp:positionH relativeFrom="margin">
                  <wp:posOffset>3321050</wp:posOffset>
                </wp:positionH>
                <wp:positionV relativeFrom="margin">
                  <wp:posOffset>4008120</wp:posOffset>
                </wp:positionV>
                <wp:extent cx="2491105" cy="2118360"/>
                <wp:effectExtent l="0" t="0" r="4445" b="15240"/>
                <wp:wrapSquare wrapText="bothSides"/>
                <wp:docPr id="14" name="Group 14"/>
                <wp:cNvGraphicFramePr/>
                <a:graphic xmlns:a="http://schemas.openxmlformats.org/drawingml/2006/main">
                  <a:graphicData uri="http://schemas.microsoft.com/office/word/2010/wordprocessingGroup">
                    <wpg:wgp>
                      <wpg:cNvGrpSpPr/>
                      <wpg:grpSpPr>
                        <a:xfrm>
                          <a:off x="0" y="0"/>
                          <a:ext cx="2491105" cy="2118360"/>
                          <a:chOff x="-76228" y="0"/>
                          <a:chExt cx="3567448" cy="462168"/>
                        </a:xfrm>
                      </wpg:grpSpPr>
                      <wps:wsp>
                        <wps:cNvPr id="15" name="Rectangle 15"/>
                        <wps:cNvSpPr/>
                        <wps:spPr>
                          <a:xfrm>
                            <a:off x="2" y="0"/>
                            <a:ext cx="3426478" cy="59997"/>
                          </a:xfrm>
                          <a:prstGeom prst="rect">
                            <a:avLst/>
                          </a:prstGeom>
                          <a:solidFill>
                            <a:srgbClr val="4472C4"/>
                          </a:solidFill>
                          <a:ln w="12700" cap="flat" cmpd="sng" algn="ctr">
                            <a:noFill/>
                            <a:prstDash val="solid"/>
                            <a:miter lim="800000"/>
                          </a:ln>
                          <a:effectLst/>
                        </wps:spPr>
                        <wps:txbx>
                          <w:txbxContent>
                            <w:p w14:paraId="721001C0" w14:textId="77777777" w:rsidR="00870EED" w:rsidRDefault="00870EED" w:rsidP="0032153D">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 xml:space="preserve">Specialist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16"/>
                        <wps:cNvSpPr txBox="1"/>
                        <wps:spPr>
                          <a:xfrm>
                            <a:off x="-76228" y="56377"/>
                            <a:ext cx="3567448" cy="405791"/>
                          </a:xfrm>
                          <a:prstGeom prst="rect">
                            <a:avLst/>
                          </a:prstGeom>
                          <a:noFill/>
                          <a:ln w="6350">
                            <a:noFill/>
                          </a:ln>
                          <a:effectLst/>
                        </wps:spPr>
                        <wps:txbx>
                          <w:txbxContent>
                            <w:p w14:paraId="47352711"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Pathfinder School</w:t>
                              </w:r>
                              <w:r>
                                <w:rPr>
                                  <w:rFonts w:ascii="Arial" w:eastAsia="Times New Roman" w:hAnsi="Arial" w:cs="Arial"/>
                                  <w:color w:val="767171" w:themeColor="background2" w:themeShade="80"/>
                                  <w:sz w:val="18"/>
                                  <w:szCs w:val="18"/>
                                </w:rPr>
                                <w:t xml:space="preserve"> – </w:t>
                              </w:r>
                            </w:p>
                            <w:p w14:paraId="5D28827A" w14:textId="3180E13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Brooklands, </w:t>
                              </w:r>
                              <w:r w:rsidR="0091397D">
                                <w:rPr>
                                  <w:rFonts w:ascii="Arial" w:eastAsia="Times New Roman" w:hAnsi="Arial" w:cs="Arial"/>
                                  <w:color w:val="767171" w:themeColor="background2" w:themeShade="80"/>
                                  <w:sz w:val="18"/>
                                  <w:szCs w:val="18"/>
                                </w:rPr>
                                <w:t>Danby Wood</w:t>
                              </w:r>
                              <w:r>
                                <w:rPr>
                                  <w:rFonts w:ascii="Arial" w:eastAsia="Times New Roman" w:hAnsi="Arial" w:cs="Arial"/>
                                  <w:color w:val="767171" w:themeColor="background2" w:themeShade="80"/>
                                  <w:sz w:val="18"/>
                                  <w:szCs w:val="18"/>
                                </w:rPr>
                                <w:t>, Douglas Bader, Hooper Lane, Brooklands, Rosebery</w:t>
                              </w:r>
                            </w:p>
                            <w:p w14:paraId="76227136"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225E1E3A"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Compass</w:t>
                              </w:r>
                              <w:r>
                                <w:rPr>
                                  <w:rFonts w:ascii="Arial" w:eastAsia="Times New Roman" w:hAnsi="Arial" w:cs="Arial"/>
                                  <w:color w:val="767171" w:themeColor="background2" w:themeShade="80"/>
                                  <w:sz w:val="18"/>
                                  <w:szCs w:val="18"/>
                                </w:rPr>
                                <w:t xml:space="preserve"> – </w:t>
                              </w:r>
                            </w:p>
                            <w:p w14:paraId="0FBA696B" w14:textId="08ECFB9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Belton, Lingwood, </w:t>
                              </w:r>
                              <w:r w:rsidR="00773270">
                                <w:rPr>
                                  <w:rFonts w:ascii="Arial" w:eastAsia="Times New Roman" w:hAnsi="Arial" w:cs="Arial"/>
                                  <w:color w:val="767171" w:themeColor="background2" w:themeShade="80"/>
                                  <w:sz w:val="18"/>
                                  <w:szCs w:val="18"/>
                                </w:rPr>
                                <w:t>W</w:t>
                              </w:r>
                              <w:r w:rsidR="00060B48">
                                <w:rPr>
                                  <w:rFonts w:ascii="Arial" w:eastAsia="Times New Roman" w:hAnsi="Arial" w:cs="Arial"/>
                                  <w:color w:val="767171" w:themeColor="background2" w:themeShade="80"/>
                                  <w:sz w:val="18"/>
                                  <w:szCs w:val="18"/>
                                </w:rPr>
                                <w:t>e</w:t>
                              </w:r>
                              <w:r w:rsidR="0091397D">
                                <w:rPr>
                                  <w:rFonts w:ascii="Arial" w:eastAsia="Times New Roman" w:hAnsi="Arial" w:cs="Arial"/>
                                  <w:color w:val="767171" w:themeColor="background2" w:themeShade="80"/>
                                  <w:sz w:val="18"/>
                                  <w:szCs w:val="18"/>
                                </w:rPr>
                                <w:t>st</w:t>
                              </w:r>
                            </w:p>
                            <w:p w14:paraId="7D6AF93F"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0BE8DBC1" w14:textId="3F8C503A" w:rsidR="00870EED" w:rsidRPr="00914676" w:rsidRDefault="00CC535C"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UET </w:t>
                              </w:r>
                              <w:r w:rsidR="00870EED" w:rsidRPr="00914676">
                                <w:rPr>
                                  <w:rFonts w:ascii="Arial" w:eastAsia="Times New Roman" w:hAnsi="Arial" w:cs="Arial"/>
                                  <w:color w:val="767171" w:themeColor="background2" w:themeShade="80"/>
                                  <w:sz w:val="18"/>
                                  <w:szCs w:val="18"/>
                                </w:rPr>
                                <w:t xml:space="preserve">Earthsea </w:t>
                              </w:r>
                            </w:p>
                            <w:p w14:paraId="7F4323F2" w14:textId="77777777" w:rsidR="00870EED" w:rsidRPr="00914676" w:rsidRDefault="00870EED"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sidRPr="00914676">
                                <w:rPr>
                                  <w:rFonts w:ascii="Arial" w:eastAsia="Times New Roman" w:hAnsi="Arial" w:cs="Arial"/>
                                  <w:color w:val="767171" w:themeColor="background2" w:themeShade="80"/>
                                  <w:sz w:val="18"/>
                                  <w:szCs w:val="18"/>
                                </w:rPr>
                                <w:t xml:space="preserve">Churchill Park Academy </w:t>
                              </w:r>
                            </w:p>
                            <w:p w14:paraId="4DC6FAE4" w14:textId="77777777" w:rsidR="00870EED" w:rsidRPr="00914676" w:rsidRDefault="00870EED" w:rsidP="0036300D">
                              <w:pPr>
                                <w:pStyle w:val="ListParagraph"/>
                                <w:numPr>
                                  <w:ilvl w:val="0"/>
                                  <w:numId w:val="3"/>
                                </w:numPr>
                                <w:rPr>
                                  <w:rFonts w:ascii="Arial" w:hAnsi="Arial" w:cs="Arial"/>
                                  <w:color w:val="767171" w:themeColor="background2" w:themeShade="80"/>
                                  <w:sz w:val="18"/>
                                  <w:szCs w:val="18"/>
                                </w:rPr>
                              </w:pPr>
                              <w:r w:rsidRPr="00914676">
                                <w:rPr>
                                  <w:rFonts w:ascii="Arial" w:hAnsi="Arial" w:cs="Arial"/>
                                  <w:color w:val="767171" w:themeColor="background2" w:themeShade="80"/>
                                  <w:sz w:val="18"/>
                                  <w:szCs w:val="18"/>
                                </w:rPr>
                                <w:t xml:space="preserve">The Pinetree School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47D2F2" id="Group 14" o:spid="_x0000_s1029" style="position:absolute;margin-left:261.5pt;margin-top:315.6pt;width:196.15pt;height:166.8pt;z-index:251658242;mso-wrap-distance-left:14.4pt;mso-wrap-distance-top:3.6pt;mso-wrap-distance-right:14.4pt;mso-wrap-distance-bottom:3.6pt;mso-position-horizontal-relative:margin;mso-position-vertical-relative:margin;mso-width-relative:margin;mso-height-relative:margin" coordorigin="-762" coordsize="35674,4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">
                <v:rect id="Rectangle 15" o:spid="_x0000_s1030" style="position:absolute;width:34264;height:5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" fillcolor="#4472c4" stroked="f" strokeweight="1pt">
                  <v:textbox>
                    <w:txbxContent>
                      <w:p w14:paraId="721001C0" w14:textId="77777777" w:rsidR="00870EED" w:rsidRDefault="00870EED" w:rsidP="0032153D">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 xml:space="preserve">Specialist </w:t>
                        </w:r>
                      </w:p>
                    </w:txbxContent>
                  </v:textbox>
                </v:rect>
                <v:shape id="Text Box 16" o:spid="_x0000_s1031" type="#_x0000_t202" style="position:absolute;left:-762;top:563;width:3567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" filled="f" stroked="f" strokeweight=".5pt">
                  <v:textbox inset=",7.2pt,,0">
                    <w:txbxContent>
                      <w:p w14:paraId="47352711"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Pathfinder School</w:t>
                        </w:r>
                        <w:r>
                          <w:rPr>
                            <w:rFonts w:ascii="Arial" w:eastAsia="Times New Roman" w:hAnsi="Arial" w:cs="Arial"/>
                            <w:color w:val="767171" w:themeColor="background2" w:themeShade="80"/>
                            <w:sz w:val="18"/>
                            <w:szCs w:val="18"/>
                          </w:rPr>
                          <w:t xml:space="preserve"> – </w:t>
                        </w:r>
                      </w:p>
                      <w:p w14:paraId="5D28827A" w14:textId="3180E13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Brooklands, </w:t>
                        </w:r>
                        <w:r w:rsidR="0091397D">
                          <w:rPr>
                            <w:rFonts w:ascii="Arial" w:eastAsia="Times New Roman" w:hAnsi="Arial" w:cs="Arial"/>
                            <w:color w:val="767171" w:themeColor="background2" w:themeShade="80"/>
                            <w:sz w:val="18"/>
                            <w:szCs w:val="18"/>
                          </w:rPr>
                          <w:t>Danby Wood</w:t>
                        </w:r>
                        <w:r>
                          <w:rPr>
                            <w:rFonts w:ascii="Arial" w:eastAsia="Times New Roman" w:hAnsi="Arial" w:cs="Arial"/>
                            <w:color w:val="767171" w:themeColor="background2" w:themeShade="80"/>
                            <w:sz w:val="18"/>
                            <w:szCs w:val="18"/>
                          </w:rPr>
                          <w:t>, Douglas Bader, Hooper Lane, Brooklands, Rosebery</w:t>
                        </w:r>
                      </w:p>
                      <w:p w14:paraId="76227136"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225E1E3A"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Compass</w:t>
                        </w:r>
                        <w:r>
                          <w:rPr>
                            <w:rFonts w:ascii="Arial" w:eastAsia="Times New Roman" w:hAnsi="Arial" w:cs="Arial"/>
                            <w:color w:val="767171" w:themeColor="background2" w:themeShade="80"/>
                            <w:sz w:val="18"/>
                            <w:szCs w:val="18"/>
                          </w:rPr>
                          <w:t xml:space="preserve"> – </w:t>
                        </w:r>
                      </w:p>
                      <w:p w14:paraId="0FBA696B" w14:textId="08ECFB9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Belton, Lingwood, </w:t>
                        </w:r>
                        <w:r w:rsidR="00773270">
                          <w:rPr>
                            <w:rFonts w:ascii="Arial" w:eastAsia="Times New Roman" w:hAnsi="Arial" w:cs="Arial"/>
                            <w:color w:val="767171" w:themeColor="background2" w:themeShade="80"/>
                            <w:sz w:val="18"/>
                            <w:szCs w:val="18"/>
                          </w:rPr>
                          <w:t>W</w:t>
                        </w:r>
                        <w:r w:rsidR="00060B48">
                          <w:rPr>
                            <w:rFonts w:ascii="Arial" w:eastAsia="Times New Roman" w:hAnsi="Arial" w:cs="Arial"/>
                            <w:color w:val="767171" w:themeColor="background2" w:themeShade="80"/>
                            <w:sz w:val="18"/>
                            <w:szCs w:val="18"/>
                          </w:rPr>
                          <w:t>e</w:t>
                        </w:r>
                        <w:r w:rsidR="0091397D">
                          <w:rPr>
                            <w:rFonts w:ascii="Arial" w:eastAsia="Times New Roman" w:hAnsi="Arial" w:cs="Arial"/>
                            <w:color w:val="767171" w:themeColor="background2" w:themeShade="80"/>
                            <w:sz w:val="18"/>
                            <w:szCs w:val="18"/>
                          </w:rPr>
                          <w:t>st</w:t>
                        </w:r>
                      </w:p>
                      <w:p w14:paraId="7D6AF93F"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0BE8DBC1" w14:textId="3F8C503A" w:rsidR="00870EED" w:rsidRPr="00914676" w:rsidRDefault="00CC535C"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UET </w:t>
                        </w:r>
                        <w:r w:rsidR="00870EED" w:rsidRPr="00914676">
                          <w:rPr>
                            <w:rFonts w:ascii="Arial" w:eastAsia="Times New Roman" w:hAnsi="Arial" w:cs="Arial"/>
                            <w:color w:val="767171" w:themeColor="background2" w:themeShade="80"/>
                            <w:sz w:val="18"/>
                            <w:szCs w:val="18"/>
                          </w:rPr>
                          <w:t xml:space="preserve">Earthsea </w:t>
                        </w:r>
                      </w:p>
                      <w:p w14:paraId="7F4323F2" w14:textId="77777777" w:rsidR="00870EED" w:rsidRPr="00914676" w:rsidRDefault="00870EED"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sidRPr="00914676">
                          <w:rPr>
                            <w:rFonts w:ascii="Arial" w:eastAsia="Times New Roman" w:hAnsi="Arial" w:cs="Arial"/>
                            <w:color w:val="767171" w:themeColor="background2" w:themeShade="80"/>
                            <w:sz w:val="18"/>
                            <w:szCs w:val="18"/>
                          </w:rPr>
                          <w:t xml:space="preserve">Churchill Park Academy </w:t>
                        </w:r>
                      </w:p>
                      <w:p w14:paraId="4DC6FAE4" w14:textId="77777777" w:rsidR="00870EED" w:rsidRPr="00914676" w:rsidRDefault="00870EED" w:rsidP="0036300D">
                        <w:pPr>
                          <w:pStyle w:val="ListParagraph"/>
                          <w:numPr>
                            <w:ilvl w:val="0"/>
                            <w:numId w:val="3"/>
                          </w:numPr>
                          <w:rPr>
                            <w:rFonts w:ascii="Arial" w:hAnsi="Arial" w:cs="Arial"/>
                            <w:color w:val="767171" w:themeColor="background2" w:themeShade="80"/>
                            <w:sz w:val="18"/>
                            <w:szCs w:val="18"/>
                          </w:rPr>
                        </w:pPr>
                        <w:r w:rsidRPr="00914676">
                          <w:rPr>
                            <w:rFonts w:ascii="Arial" w:hAnsi="Arial" w:cs="Arial"/>
                            <w:color w:val="767171" w:themeColor="background2" w:themeShade="80"/>
                            <w:sz w:val="18"/>
                            <w:szCs w:val="18"/>
                          </w:rPr>
                          <w:t xml:space="preserve">The Pinetree School  </w:t>
                        </w:r>
                      </w:p>
                    </w:txbxContent>
                  </v:textbox>
                </v:shape>
                <w10:wrap type="square" anchorx="margin" anchory="margin"/>
              </v:group>
            </w:pict>
          </mc:Fallback>
        </mc:AlternateContent>
      </w:r>
      <w:r w:rsidRPr="008B4EAE">
        <w:rPr>
          <w:rFonts w:ascii="Arial" w:eastAsia="Times New Roman" w:hAnsi="Arial" w:cs="Arial"/>
          <w:noProof/>
          <w:color w:val="767171" w:themeColor="background2" w:themeShade="80"/>
        </w:rPr>
        <mc:AlternateContent>
          <mc:Choice Requires="wpg">
            <w:drawing>
              <wp:anchor distT="45720" distB="45720" distL="182880" distR="182880" simplePos="0" relativeHeight="251658241" behindDoc="0" locked="0" layoutInCell="1" allowOverlap="1" wp14:anchorId="62AF2073" wp14:editId="737CCE6A">
                <wp:simplePos x="0" y="0"/>
                <wp:positionH relativeFrom="margin">
                  <wp:posOffset>-313690</wp:posOffset>
                </wp:positionH>
                <wp:positionV relativeFrom="margin">
                  <wp:posOffset>4008120</wp:posOffset>
                </wp:positionV>
                <wp:extent cx="3474720" cy="2156460"/>
                <wp:effectExtent l="0" t="0" r="0" b="15240"/>
                <wp:wrapSquare wrapText="bothSides"/>
                <wp:docPr id="198" name="Group 198"/>
                <wp:cNvGraphicFramePr/>
                <a:graphic xmlns:a="http://schemas.openxmlformats.org/drawingml/2006/main">
                  <a:graphicData uri="http://schemas.microsoft.com/office/word/2010/wordprocessingGroup">
                    <wpg:wgp>
                      <wpg:cNvGrpSpPr/>
                      <wpg:grpSpPr>
                        <a:xfrm>
                          <a:off x="0" y="0"/>
                          <a:ext cx="3474720" cy="2156460"/>
                          <a:chOff x="-76228" y="4193"/>
                          <a:chExt cx="3705828" cy="457975"/>
                        </a:xfrm>
                      </wpg:grpSpPr>
                      <wps:wsp>
                        <wps:cNvPr id="199" name="Rectangle 199"/>
                        <wps:cNvSpPr/>
                        <wps:spPr>
                          <a:xfrm>
                            <a:off x="226764" y="4193"/>
                            <a:ext cx="3402836" cy="56377"/>
                          </a:xfrm>
                          <a:prstGeom prst="rect">
                            <a:avLst/>
                          </a:prstGeom>
                          <a:solidFill>
                            <a:srgbClr val="4472C4"/>
                          </a:solidFill>
                          <a:ln w="12700" cap="flat" cmpd="sng" algn="ctr">
                            <a:noFill/>
                            <a:prstDash val="solid"/>
                            <a:miter lim="800000"/>
                          </a:ln>
                          <a:effectLst/>
                        </wps:spPr>
                        <wps:txbx>
                          <w:txbxContent>
                            <w:p w14:paraId="75039FC1" w14:textId="77777777" w:rsidR="00870EED" w:rsidRDefault="00870EED" w:rsidP="00C530EE">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Mainstream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76228" y="56377"/>
                            <a:ext cx="3567448" cy="405791"/>
                          </a:xfrm>
                          <a:prstGeom prst="rect">
                            <a:avLst/>
                          </a:prstGeom>
                          <a:noFill/>
                          <a:ln w="6350">
                            <a:noFill/>
                          </a:ln>
                          <a:effectLst/>
                        </wps:spPr>
                        <wps:txbx>
                          <w:txbxContent>
                            <w:p w14:paraId="5DADDE28"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Northgate High School and Dereham Sixth Form College</w:t>
                              </w:r>
                            </w:p>
                            <w:p w14:paraId="72308EE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Grove House Nursery and Infant School</w:t>
                              </w:r>
                            </w:p>
                            <w:p w14:paraId="4BE8179A"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Kings Park Infant School</w:t>
                              </w:r>
                            </w:p>
                            <w:p w14:paraId="21DE526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Beeston Primary School</w:t>
                              </w:r>
                            </w:p>
                            <w:p w14:paraId="690B0823"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Garvestone Primary School</w:t>
                              </w:r>
                            </w:p>
                            <w:p w14:paraId="674409B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Great Dunham School</w:t>
                              </w:r>
                            </w:p>
                            <w:p w14:paraId="3834C97B"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Greyfriars Academy </w:t>
                              </w:r>
                            </w:p>
                            <w:p w14:paraId="5C224907"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Highgate Infant School</w:t>
                              </w:r>
                            </w:p>
                            <w:p w14:paraId="2A58671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Kings Oak Academy </w:t>
                              </w:r>
                            </w:p>
                            <w:p w14:paraId="1C7887A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Magdalen Academy</w:t>
                              </w:r>
                            </w:p>
                            <w:p w14:paraId="56F8A30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St Germans Academy </w:t>
                              </w:r>
                            </w:p>
                            <w:p w14:paraId="1B9408F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Wimbotsham &amp; Stow Academy</w:t>
                              </w:r>
                            </w:p>
                            <w:p w14:paraId="192873AD" w14:textId="77777777" w:rsidR="00870EED" w:rsidRDefault="00870EED" w:rsidP="008B4EAE">
                              <w:pPr>
                                <w:rPr>
                                  <w:caps/>
                                  <w:color w:val="4472C4"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AF2073" id="Group 198" o:spid="_x0000_s1032" style="position:absolute;margin-left:-24.7pt;margin-top:315.6pt;width:273.6pt;height:169.8pt;z-index:251658241;mso-wrap-distance-left:14.4pt;mso-wrap-distance-top:3.6pt;mso-wrap-distance-right:14.4pt;mso-wrap-distance-bottom:3.6pt;mso-position-horizontal-relative:margin;mso-position-vertical-relative:margin;mso-width-relative:margin;mso-height-relative:margin" coordorigin="-762,41" coordsize="37058,4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">
                <v:rect id="Rectangle 199" o:spid="_x0000_s1033" style="position:absolute;left:2267;top:41;width:34029;height:5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" fillcolor="#4472c4" stroked="f" strokeweight="1pt">
                  <v:textbox>
                    <w:txbxContent>
                      <w:p w14:paraId="75039FC1" w14:textId="77777777" w:rsidR="00870EED" w:rsidRDefault="00870EED" w:rsidP="00C530EE">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Mainstream</w:t>
                        </w:r>
                      </w:p>
                    </w:txbxContent>
                  </v:textbox>
                </v:rect>
                <v:shape id="Text Box 200" o:spid="_x0000_s1034" type="#_x0000_t202" style="position:absolute;left:-762;top:563;width:3567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5DADDE28"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Northgate High School and Dereham Sixth Form College</w:t>
                        </w:r>
                      </w:p>
                      <w:p w14:paraId="72308EE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Grove House Nursery and Infant School</w:t>
                        </w:r>
                      </w:p>
                      <w:p w14:paraId="4BE8179A"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Kings Park Infant School</w:t>
                        </w:r>
                      </w:p>
                      <w:p w14:paraId="21DE526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Beeston Primary School</w:t>
                        </w:r>
                      </w:p>
                      <w:p w14:paraId="690B0823"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Garvestone Primary School</w:t>
                        </w:r>
                      </w:p>
                      <w:p w14:paraId="674409B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Great Dunham School</w:t>
                        </w:r>
                      </w:p>
                      <w:p w14:paraId="3834C97B"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Greyfriars Academy </w:t>
                        </w:r>
                      </w:p>
                      <w:p w14:paraId="5C224907"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Highgate Infant School</w:t>
                        </w:r>
                      </w:p>
                      <w:p w14:paraId="2A58671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Kings Oak Academy </w:t>
                        </w:r>
                      </w:p>
                      <w:p w14:paraId="1C7887A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Magdalen Academy</w:t>
                        </w:r>
                      </w:p>
                      <w:p w14:paraId="56F8A30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St Germans Academy </w:t>
                        </w:r>
                      </w:p>
                      <w:p w14:paraId="1B9408F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Wimbotsham &amp; Stow Academy</w:t>
                        </w:r>
                      </w:p>
                      <w:p w14:paraId="192873AD" w14:textId="77777777" w:rsidR="00870EED" w:rsidRDefault="00870EED" w:rsidP="008B4EAE">
                        <w:pPr>
                          <w:rPr>
                            <w:caps/>
                            <w:color w:val="4472C4" w:themeColor="accent1"/>
                            <w:sz w:val="26"/>
                            <w:szCs w:val="26"/>
                          </w:rPr>
                        </w:pPr>
                      </w:p>
                    </w:txbxContent>
                  </v:textbox>
                </v:shape>
                <w10:wrap type="square" anchorx="margin" anchory="margin"/>
              </v:group>
            </w:pict>
          </mc:Fallback>
        </mc:AlternateContent>
      </w:r>
      <w:r w:rsidR="00A2458B" w:rsidRPr="00A2458B">
        <w:rPr>
          <w:rFonts w:ascii="Arial" w:eastAsia="Times New Roman" w:hAnsi="Arial" w:cs="Arial"/>
          <w:color w:val="767171" w:themeColor="background2" w:themeShade="80"/>
        </w:rPr>
        <w:t>U</w:t>
      </w:r>
      <w:r w:rsidR="00A2458B">
        <w:rPr>
          <w:rFonts w:ascii="Arial" w:eastAsia="Times New Roman" w:hAnsi="Arial" w:cs="Arial"/>
          <w:color w:val="767171" w:themeColor="background2" w:themeShade="80"/>
        </w:rPr>
        <w:t xml:space="preserve">ET </w:t>
      </w:r>
      <w:r w:rsidR="00A2458B" w:rsidRPr="00A2458B">
        <w:rPr>
          <w:rFonts w:ascii="Arial" w:eastAsia="Times New Roman" w:hAnsi="Arial" w:cs="Arial"/>
          <w:color w:val="767171" w:themeColor="background2" w:themeShade="80"/>
        </w:rPr>
        <w:t>was established in March 2017. As of 202</w:t>
      </w:r>
      <w:r w:rsidR="00F81AE8">
        <w:rPr>
          <w:rFonts w:ascii="Arial" w:eastAsia="Times New Roman" w:hAnsi="Arial" w:cs="Arial"/>
          <w:color w:val="767171" w:themeColor="background2" w:themeShade="80"/>
        </w:rPr>
        <w:t>4</w:t>
      </w:r>
      <w:r w:rsidR="00A2458B">
        <w:rPr>
          <w:rFonts w:ascii="Arial" w:eastAsia="Times New Roman" w:hAnsi="Arial" w:cs="Arial"/>
          <w:color w:val="767171" w:themeColor="background2" w:themeShade="80"/>
        </w:rPr>
        <w:t>, i</w:t>
      </w:r>
      <w:r w:rsidR="00A2458B" w:rsidRPr="00A2458B">
        <w:rPr>
          <w:rFonts w:ascii="Arial" w:eastAsia="Times New Roman" w:hAnsi="Arial" w:cs="Arial"/>
          <w:color w:val="767171" w:themeColor="background2" w:themeShade="80"/>
        </w:rPr>
        <w:t xml:space="preserve">ts family of schools </w:t>
      </w:r>
      <w:r w:rsidR="00A2458B">
        <w:rPr>
          <w:rFonts w:ascii="Arial" w:eastAsia="Times New Roman" w:hAnsi="Arial" w:cs="Arial"/>
          <w:color w:val="767171" w:themeColor="background2" w:themeShade="80"/>
        </w:rPr>
        <w:t xml:space="preserve">have expanded </w:t>
      </w:r>
      <w:r w:rsidR="00A2458B" w:rsidRPr="00A2458B">
        <w:rPr>
          <w:rFonts w:ascii="Arial" w:eastAsia="Times New Roman" w:hAnsi="Arial" w:cs="Arial"/>
          <w:color w:val="767171" w:themeColor="background2" w:themeShade="80"/>
        </w:rPr>
        <w:t>providing education for 3 -</w:t>
      </w:r>
      <w:r w:rsidR="00991210">
        <w:rPr>
          <w:rFonts w:ascii="Arial" w:eastAsia="Times New Roman" w:hAnsi="Arial" w:cs="Arial"/>
          <w:color w:val="767171" w:themeColor="background2" w:themeShade="80"/>
        </w:rPr>
        <w:t xml:space="preserve"> </w:t>
      </w:r>
      <w:r w:rsidR="00A2458B" w:rsidRPr="00A2458B">
        <w:rPr>
          <w:rFonts w:ascii="Arial" w:eastAsia="Times New Roman" w:hAnsi="Arial" w:cs="Arial"/>
          <w:color w:val="767171" w:themeColor="background2" w:themeShade="80"/>
        </w:rPr>
        <w:t>19</w:t>
      </w:r>
      <w:r w:rsidR="00991210">
        <w:rPr>
          <w:rFonts w:ascii="Arial" w:eastAsia="Times New Roman" w:hAnsi="Arial" w:cs="Arial"/>
          <w:color w:val="767171" w:themeColor="background2" w:themeShade="80"/>
        </w:rPr>
        <w:t xml:space="preserve"> </w:t>
      </w:r>
      <w:r w:rsidR="00A2458B" w:rsidRPr="00A2458B">
        <w:rPr>
          <w:rFonts w:ascii="Arial" w:eastAsia="Times New Roman" w:hAnsi="Arial" w:cs="Arial"/>
          <w:color w:val="767171" w:themeColor="background2" w:themeShade="80"/>
        </w:rPr>
        <w:t>year olds across mainstream and alternative provision settings and now comprises the following:</w:t>
      </w:r>
    </w:p>
    <w:p w14:paraId="71925C31" w14:textId="589E2A9B"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16E7BDB6" w14:textId="31AC86F1"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5365B6F9" w14:textId="30B4AA79"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0294FB8" w14:textId="1D3ED5FC"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4BE3F07A" w14:textId="5B424B8F"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28D5FBA" w14:textId="79835E93"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49E178C" w14:textId="77777777"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4574CDB" w14:textId="77777777" w:rsidR="00311429" w:rsidRDefault="00311429" w:rsidP="00C530EE">
      <w:pPr>
        <w:shd w:val="clear" w:color="auto" w:fill="FFFFFF"/>
        <w:spacing w:after="0" w:line="240" w:lineRule="auto"/>
        <w:rPr>
          <w:rFonts w:ascii="Arial" w:hAnsi="Arial" w:cs="Arial"/>
          <w:color w:val="767171" w:themeColor="background2" w:themeShade="80"/>
        </w:rPr>
      </w:pPr>
    </w:p>
    <w:p w14:paraId="3FFA1973" w14:textId="2B840F9A" w:rsidR="00C530EE" w:rsidRDefault="00914676" w:rsidP="00C530EE">
      <w:pPr>
        <w:shd w:val="clear" w:color="auto" w:fill="FFFFFF"/>
        <w:spacing w:after="0" w:line="240" w:lineRule="auto"/>
        <w:rPr>
          <w:rFonts w:ascii="Arial" w:hAnsi="Arial" w:cs="Arial"/>
          <w:color w:val="767171" w:themeColor="background2" w:themeShade="80"/>
        </w:rPr>
      </w:pPr>
      <w:r>
        <w:rPr>
          <w:rFonts w:ascii="Arial" w:hAnsi="Arial" w:cs="Arial"/>
          <w:color w:val="767171" w:themeColor="background2" w:themeShade="80"/>
        </w:rPr>
        <w:t>T</w:t>
      </w:r>
      <w:r w:rsidR="00AE460B" w:rsidRPr="00AE460B">
        <w:rPr>
          <w:rFonts w:ascii="Arial" w:hAnsi="Arial" w:cs="Arial"/>
          <w:color w:val="767171" w:themeColor="background2" w:themeShade="80"/>
        </w:rPr>
        <w:t>he Trust sets high expectations in every aspect of our work, providing pupils with the best opportunities through outstanding teaching, the development of 21st century facilities, inspirational leadership and a growth mindset approach</w:t>
      </w:r>
      <w:r w:rsidR="00C530EE">
        <w:rPr>
          <w:rFonts w:ascii="Arial" w:hAnsi="Arial" w:cs="Arial"/>
          <w:color w:val="767171" w:themeColor="background2" w:themeShade="80"/>
        </w:rPr>
        <w:t>.</w:t>
      </w:r>
    </w:p>
    <w:p w14:paraId="78AF1519" w14:textId="0ECCB9B8" w:rsidR="00AE460B" w:rsidRDefault="00AE460B" w:rsidP="00C530EE">
      <w:pPr>
        <w:shd w:val="clear" w:color="auto" w:fill="FFFFFF"/>
        <w:spacing w:after="0" w:line="240" w:lineRule="auto"/>
        <w:rPr>
          <w:rFonts w:ascii="Arial" w:hAnsi="Arial" w:cs="Arial"/>
          <w:color w:val="767171" w:themeColor="background2" w:themeShade="80"/>
        </w:rPr>
      </w:pPr>
      <w:r w:rsidRPr="00AE460B">
        <w:rPr>
          <w:rFonts w:ascii="Arial" w:hAnsi="Arial" w:cs="Arial"/>
          <w:color w:val="767171" w:themeColor="background2" w:themeShade="80"/>
        </w:rPr>
        <w:t>We will ensure that each of our academies maintains its unique identit</w:t>
      </w:r>
      <w:r w:rsidR="0004769A">
        <w:rPr>
          <w:rFonts w:ascii="Arial" w:hAnsi="Arial" w:cs="Arial"/>
          <w:color w:val="767171" w:themeColor="background2" w:themeShade="80"/>
        </w:rPr>
        <w:t>y</w:t>
      </w:r>
      <w:r w:rsidRPr="00AE460B">
        <w:rPr>
          <w:rFonts w:ascii="Arial" w:hAnsi="Arial" w:cs="Arial"/>
          <w:color w:val="767171" w:themeColor="background2" w:themeShade="80"/>
        </w:rPr>
        <w:t xml:space="preserve"> at the heart of their communi</w:t>
      </w:r>
      <w:r w:rsidR="00941D4E">
        <w:rPr>
          <w:rFonts w:ascii="Arial" w:hAnsi="Arial" w:cs="Arial"/>
          <w:color w:val="767171" w:themeColor="background2" w:themeShade="80"/>
        </w:rPr>
        <w:t>ty</w:t>
      </w:r>
      <w:r w:rsidRPr="00AE460B">
        <w:rPr>
          <w:rFonts w:ascii="Arial" w:hAnsi="Arial" w:cs="Arial"/>
          <w:color w:val="767171" w:themeColor="background2" w:themeShade="80"/>
        </w:rPr>
        <w:t xml:space="preserve"> and engaging with all partners and stakeholders and other high performing educational organisations.</w:t>
      </w:r>
    </w:p>
    <w:p w14:paraId="6FC96A2C" w14:textId="77777777" w:rsidR="00914676" w:rsidRDefault="00914676" w:rsidP="00C530EE">
      <w:pPr>
        <w:spacing w:after="0"/>
        <w:rPr>
          <w:rFonts w:ascii="Arial" w:hAnsi="Arial" w:cs="Arial"/>
          <w:color w:val="767171" w:themeColor="background2" w:themeShade="80"/>
        </w:rPr>
      </w:pPr>
    </w:p>
    <w:p w14:paraId="1CFB1133" w14:textId="4847D04A" w:rsidR="00C530EE" w:rsidRPr="00AE460B" w:rsidRDefault="00AA6137" w:rsidP="00C530EE">
      <w:pPr>
        <w:spacing w:after="0"/>
        <w:rPr>
          <w:rFonts w:ascii="Arial" w:hAnsi="Arial" w:cs="Arial"/>
          <w:color w:val="767171" w:themeColor="background2" w:themeShade="80"/>
        </w:rPr>
      </w:pPr>
      <w:r>
        <w:rPr>
          <w:rFonts w:ascii="Arial" w:hAnsi="Arial" w:cs="Arial"/>
          <w:color w:val="767171" w:themeColor="background2" w:themeShade="80"/>
        </w:rPr>
        <w:t>W</w:t>
      </w:r>
      <w:r w:rsidR="009E4F22">
        <w:rPr>
          <w:rFonts w:ascii="Arial" w:hAnsi="Arial" w:cs="Arial"/>
          <w:color w:val="767171" w:themeColor="background2" w:themeShade="80"/>
        </w:rPr>
        <w:t>e</w:t>
      </w:r>
      <w:r w:rsidR="00C5522F">
        <w:rPr>
          <w:rFonts w:ascii="Arial" w:hAnsi="Arial" w:cs="Arial"/>
          <w:color w:val="767171" w:themeColor="background2" w:themeShade="80"/>
        </w:rPr>
        <w:t xml:space="preserve"> </w:t>
      </w:r>
      <w:r w:rsidR="004E7134">
        <w:rPr>
          <w:rFonts w:ascii="Arial" w:hAnsi="Arial" w:cs="Arial"/>
          <w:color w:val="767171" w:themeColor="background2" w:themeShade="80"/>
        </w:rPr>
        <w:t>have a</w:t>
      </w:r>
      <w:r w:rsidR="00C530EE" w:rsidRPr="00AE460B">
        <w:rPr>
          <w:rFonts w:ascii="Arial" w:hAnsi="Arial" w:cs="Arial"/>
          <w:color w:val="767171" w:themeColor="background2" w:themeShade="80"/>
        </w:rPr>
        <w:t>n unrelenting belief and focus that all students can achieve high standards, whatever their background and life experiences when given a positive climate of support, challenge and the development of Growth Mindset through outstanding teaching.</w:t>
      </w:r>
    </w:p>
    <w:p w14:paraId="66CF84B4" w14:textId="221E4683" w:rsidR="00C530EE" w:rsidRDefault="007D7D2A" w:rsidP="00C530EE">
      <w:pPr>
        <w:spacing w:after="0"/>
        <w:rPr>
          <w:rFonts w:ascii="Arial" w:hAnsi="Arial" w:cs="Arial"/>
          <w:color w:val="767171" w:themeColor="background2" w:themeShade="80"/>
        </w:rPr>
      </w:pPr>
      <w:r>
        <w:rPr>
          <w:rFonts w:ascii="Arial" w:hAnsi="Arial" w:cs="Arial"/>
          <w:color w:val="767171" w:themeColor="background2" w:themeShade="80"/>
        </w:rPr>
        <w:t>Furthermore we are c</w:t>
      </w:r>
      <w:r w:rsidR="00C530EE" w:rsidRPr="00AE460B">
        <w:rPr>
          <w:rFonts w:ascii="Arial" w:hAnsi="Arial" w:cs="Arial"/>
          <w:color w:val="767171" w:themeColor="background2" w:themeShade="80"/>
        </w:rPr>
        <w:t xml:space="preserve">ommitted to ‘raising aspirations to fulfil potential’ </w:t>
      </w:r>
      <w:r w:rsidR="00CC535C">
        <w:rPr>
          <w:rFonts w:ascii="Arial" w:hAnsi="Arial" w:cs="Arial"/>
          <w:color w:val="767171" w:themeColor="background2" w:themeShade="80"/>
        </w:rPr>
        <w:t>e</w:t>
      </w:r>
      <w:r w:rsidR="00C530EE" w:rsidRPr="00AE460B">
        <w:rPr>
          <w:rFonts w:ascii="Arial" w:hAnsi="Arial" w:cs="Arial"/>
          <w:color w:val="767171" w:themeColor="background2" w:themeShade="80"/>
        </w:rPr>
        <w:t>nsuring our learners are encouraged to build confidence, expand their leadership qualities and embrace British Values that enable all to thrive in an ever</w:t>
      </w:r>
      <w:r w:rsidR="009D7F0C">
        <w:rPr>
          <w:rFonts w:ascii="Arial" w:hAnsi="Arial" w:cs="Arial"/>
          <w:color w:val="767171" w:themeColor="background2" w:themeShade="80"/>
        </w:rPr>
        <w:t>-</w:t>
      </w:r>
      <w:r w:rsidR="00C530EE" w:rsidRPr="00AE460B">
        <w:rPr>
          <w:rFonts w:ascii="Arial" w:hAnsi="Arial" w:cs="Arial"/>
          <w:color w:val="767171" w:themeColor="background2" w:themeShade="80"/>
        </w:rPr>
        <w:t>changing society.</w:t>
      </w:r>
    </w:p>
    <w:p w14:paraId="025BE5BD" w14:textId="77777777" w:rsidR="002F1E34" w:rsidRDefault="002F1E34" w:rsidP="00C530EE">
      <w:pPr>
        <w:spacing w:after="0"/>
        <w:rPr>
          <w:rFonts w:ascii="Arial" w:hAnsi="Arial" w:cs="Arial"/>
          <w:color w:val="767171" w:themeColor="background2" w:themeShade="80"/>
        </w:rPr>
      </w:pPr>
    </w:p>
    <w:p w14:paraId="4222C98D" w14:textId="1166A425" w:rsidR="00C530EE" w:rsidRPr="00AE460B" w:rsidRDefault="00B11E17" w:rsidP="00C530EE">
      <w:pPr>
        <w:spacing w:after="0"/>
        <w:rPr>
          <w:rFonts w:ascii="Arial" w:hAnsi="Arial" w:cs="Arial"/>
          <w:color w:val="767171" w:themeColor="background2" w:themeShade="80"/>
        </w:rPr>
      </w:pPr>
      <w:r>
        <w:rPr>
          <w:rFonts w:ascii="Arial" w:hAnsi="Arial" w:cs="Arial"/>
          <w:b/>
          <w:noProof/>
          <w:color w:val="767171" w:themeColor="background2" w:themeShade="80"/>
          <w:sz w:val="36"/>
          <w:szCs w:val="36"/>
        </w:rPr>
        <w:lastRenderedPageBreak/>
        <w:drawing>
          <wp:anchor distT="0" distB="0" distL="114300" distR="114300" simplePos="0" relativeHeight="251658250" behindDoc="0" locked="0" layoutInCell="1" allowOverlap="1" wp14:anchorId="395F2561" wp14:editId="29B3CBE0">
            <wp:simplePos x="0" y="0"/>
            <wp:positionH relativeFrom="margin">
              <wp:align>right</wp:align>
            </wp:positionH>
            <wp:positionV relativeFrom="paragraph">
              <wp:posOffset>0</wp:posOffset>
            </wp:positionV>
            <wp:extent cx="841375" cy="956945"/>
            <wp:effectExtent l="0" t="0" r="0" b="0"/>
            <wp:wrapThrough wrapText="bothSides">
              <wp:wrapPolygon edited="0">
                <wp:start x="6358" y="0"/>
                <wp:lineTo x="3423" y="1290"/>
                <wp:lineTo x="0" y="4730"/>
                <wp:lineTo x="0" y="18060"/>
                <wp:lineTo x="4891" y="20640"/>
                <wp:lineTo x="6358" y="21070"/>
                <wp:lineTo x="14672" y="21070"/>
                <wp:lineTo x="15161" y="21070"/>
                <wp:lineTo x="16628" y="20640"/>
                <wp:lineTo x="21029" y="17630"/>
                <wp:lineTo x="21029" y="4300"/>
                <wp:lineTo x="18584" y="1720"/>
                <wp:lineTo x="14672" y="0"/>
                <wp:lineTo x="6358"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1375" cy="956945"/>
                    </a:xfrm>
                    <a:prstGeom prst="rect">
                      <a:avLst/>
                    </a:prstGeom>
                    <a:noFill/>
                  </pic:spPr>
                </pic:pic>
              </a:graphicData>
            </a:graphic>
            <wp14:sizeRelH relativeFrom="page">
              <wp14:pctWidth>0</wp14:pctWidth>
            </wp14:sizeRelH>
            <wp14:sizeRelV relativeFrom="page">
              <wp14:pctHeight>0</wp14:pctHeight>
            </wp14:sizeRelV>
          </wp:anchor>
        </w:drawing>
      </w:r>
    </w:p>
    <w:p w14:paraId="71D3D8BC" w14:textId="77777777" w:rsidR="00B11E17" w:rsidRDefault="00B11E17" w:rsidP="00F85CEF">
      <w:pPr>
        <w:spacing w:after="0"/>
        <w:rPr>
          <w:rFonts w:ascii="Arial" w:hAnsi="Arial" w:cs="Arial"/>
          <w:b/>
          <w:color w:val="767171" w:themeColor="background2" w:themeShade="80"/>
          <w:sz w:val="36"/>
          <w:szCs w:val="36"/>
        </w:rPr>
      </w:pPr>
      <w:r>
        <w:rPr>
          <w:rFonts w:ascii="Arial" w:hAnsi="Arial" w:cs="Arial"/>
          <w:b/>
          <w:color w:val="767171" w:themeColor="background2" w:themeShade="80"/>
          <w:sz w:val="36"/>
          <w:szCs w:val="36"/>
        </w:rPr>
        <w:t xml:space="preserve">  </w:t>
      </w:r>
    </w:p>
    <w:p w14:paraId="038652F5" w14:textId="77777777" w:rsidR="00B11E17" w:rsidRDefault="00B11E17" w:rsidP="00F85CEF">
      <w:pPr>
        <w:spacing w:after="0"/>
        <w:rPr>
          <w:rFonts w:ascii="Arial" w:hAnsi="Arial" w:cs="Arial"/>
          <w:b/>
          <w:color w:val="767171" w:themeColor="background2" w:themeShade="80"/>
          <w:sz w:val="36"/>
          <w:szCs w:val="36"/>
        </w:rPr>
      </w:pPr>
    </w:p>
    <w:p w14:paraId="44B4FEE2" w14:textId="77777777" w:rsidR="007A3C3B" w:rsidRPr="005F1EC7" w:rsidRDefault="00B11E17" w:rsidP="007A3C3B">
      <w:pPr>
        <w:spacing w:after="0"/>
        <w:rPr>
          <w:rFonts w:ascii="Arial" w:hAnsi="Arial" w:cs="Arial"/>
          <w:color w:val="767171" w:themeColor="background2" w:themeShade="80"/>
        </w:rPr>
      </w:pPr>
      <w:r>
        <w:rPr>
          <w:rFonts w:ascii="Arial" w:hAnsi="Arial" w:cs="Arial"/>
          <w:b/>
          <w:color w:val="767171" w:themeColor="background2" w:themeShade="80"/>
          <w:sz w:val="36"/>
          <w:szCs w:val="36"/>
        </w:rPr>
        <w:t xml:space="preserve">  </w:t>
      </w:r>
      <w:r w:rsidR="007A3C3B">
        <w:rPr>
          <w:rFonts w:ascii="Arial" w:hAnsi="Arial" w:cs="Arial"/>
          <w:color w:val="767171" w:themeColor="background2" w:themeShade="80"/>
        </w:rPr>
        <w:t xml:space="preserve">   </w:t>
      </w:r>
      <w:r w:rsidR="007A3C3B">
        <w:rPr>
          <w:rFonts w:ascii="Arial" w:hAnsi="Arial" w:cs="Arial"/>
          <w:b/>
          <w:color w:val="767171" w:themeColor="background2" w:themeShade="80"/>
          <w:sz w:val="36"/>
          <w:szCs w:val="36"/>
        </w:rPr>
        <w:t>Our School – UET Pathfinder Brooklands</w:t>
      </w:r>
    </w:p>
    <w:p w14:paraId="6EA2EE5A" w14:textId="77777777" w:rsidR="007A3C3B" w:rsidRDefault="007A3C3B" w:rsidP="007A3C3B">
      <w:pPr>
        <w:spacing w:after="0"/>
        <w:rPr>
          <w:rFonts w:ascii="Arial" w:hAnsi="Arial" w:cs="Arial"/>
          <w:b/>
          <w:color w:val="767171" w:themeColor="background2" w:themeShade="80"/>
          <w:sz w:val="36"/>
          <w:szCs w:val="36"/>
        </w:rPr>
      </w:pPr>
    </w:p>
    <w:p w14:paraId="7B9EF31E" w14:textId="77777777" w:rsidR="007A3C3B" w:rsidRPr="00804F8A" w:rsidRDefault="007A3C3B" w:rsidP="007A3C3B">
      <w:pPr>
        <w:spacing w:after="5" w:line="249" w:lineRule="auto"/>
        <w:ind w:left="248" w:hanging="10"/>
        <w:rPr>
          <w:rFonts w:ascii="Arial" w:eastAsia="Arial" w:hAnsi="Arial" w:cs="Arial"/>
          <w:color w:val="767171"/>
        </w:rPr>
      </w:pPr>
      <w:r w:rsidRPr="00804F8A">
        <w:rPr>
          <w:rFonts w:ascii="Arial" w:eastAsia="Arial" w:hAnsi="Arial" w:cs="Arial"/>
          <w:color w:val="767171"/>
        </w:rPr>
        <w:t xml:space="preserve">We provide a high-quality education for pupils from Reception to Year 6 (age 5 to 11) who have no mainstream school place. </w:t>
      </w:r>
    </w:p>
    <w:p w14:paraId="1BE1D2FE" w14:textId="77777777" w:rsidR="007A3C3B" w:rsidRPr="00804F8A" w:rsidRDefault="007A3C3B" w:rsidP="007A3C3B">
      <w:pPr>
        <w:spacing w:after="0"/>
        <w:ind w:left="238"/>
        <w:rPr>
          <w:rFonts w:ascii="Arial" w:eastAsia="Arial" w:hAnsi="Arial" w:cs="Arial"/>
          <w:color w:val="767171"/>
        </w:rPr>
      </w:pPr>
      <w:r w:rsidRPr="00804F8A">
        <w:rPr>
          <w:rFonts w:ascii="Arial" w:eastAsia="Arial" w:hAnsi="Arial" w:cs="Arial"/>
          <w:color w:val="767171"/>
        </w:rPr>
        <w:t xml:space="preserve"> </w:t>
      </w:r>
    </w:p>
    <w:p w14:paraId="41680EF3" w14:textId="77777777" w:rsidR="007A3C3B" w:rsidRDefault="007A3C3B" w:rsidP="007A3C3B">
      <w:pPr>
        <w:spacing w:after="5" w:line="249" w:lineRule="auto"/>
        <w:ind w:left="248" w:hanging="10"/>
        <w:rPr>
          <w:rFonts w:ascii="Arial" w:eastAsia="Arial" w:hAnsi="Arial" w:cs="Arial"/>
          <w:color w:val="767171"/>
        </w:rPr>
      </w:pPr>
      <w:r w:rsidRPr="00804F8A">
        <w:rPr>
          <w:rFonts w:ascii="Arial" w:eastAsia="Arial" w:hAnsi="Arial" w:cs="Arial"/>
          <w:color w:val="767171"/>
        </w:rPr>
        <w:t xml:space="preserve">Our focus is on meeting the individual needs of every child to ensure they develop the skills they need to reach their full potential and be ready for the next step on their educational journey. We have a highly skilled and cohesive staff team who always put our children first and strive for excellence in everything they do. </w:t>
      </w:r>
    </w:p>
    <w:p w14:paraId="50124E5A" w14:textId="77777777" w:rsidR="007A3C3B" w:rsidRDefault="007A3C3B" w:rsidP="007A3C3B">
      <w:pPr>
        <w:spacing w:after="5" w:line="249" w:lineRule="auto"/>
        <w:ind w:left="248" w:hanging="10"/>
        <w:rPr>
          <w:rFonts w:ascii="Arial" w:eastAsia="Arial" w:hAnsi="Arial" w:cs="Arial"/>
          <w:color w:val="767171"/>
        </w:rPr>
      </w:pPr>
    </w:p>
    <w:p w14:paraId="6954B6DF" w14:textId="77777777" w:rsidR="007A3C3B" w:rsidRDefault="007A3C3B" w:rsidP="007A3C3B">
      <w:pPr>
        <w:spacing w:after="5" w:line="249" w:lineRule="auto"/>
        <w:ind w:left="248" w:hanging="10"/>
        <w:rPr>
          <w:rFonts w:ascii="Arial" w:hAnsi="Arial" w:cs="Arial"/>
          <w:b/>
          <w:color w:val="767171" w:themeColor="background2" w:themeShade="80"/>
          <w:sz w:val="36"/>
          <w:szCs w:val="36"/>
        </w:rPr>
      </w:pPr>
      <w:r w:rsidRPr="00804F8A">
        <w:rPr>
          <w:rFonts w:ascii="Arial" w:eastAsia="Arial" w:hAnsi="Arial" w:cs="Arial"/>
          <w:color w:val="767171"/>
        </w:rPr>
        <w:t>At Brooklands, children are listened to, respected and nurtured. We understand that we are all individuals, that ‘one size’ does not fit all and that it is okay to be different. We want school to be somewhere where children want to come, a place where they feel safe and secure and a place where they can learn and succeed</w:t>
      </w:r>
      <w:r>
        <w:rPr>
          <w:rFonts w:ascii="Arial" w:eastAsia="Arial" w:hAnsi="Arial" w:cs="Arial"/>
          <w:color w:val="767171"/>
        </w:rPr>
        <w:t>.</w:t>
      </w:r>
    </w:p>
    <w:p w14:paraId="71F88397" w14:textId="77777777" w:rsidR="007A3C3B" w:rsidRDefault="007A3C3B" w:rsidP="007A3C3B">
      <w:pPr>
        <w:spacing w:after="0"/>
        <w:rPr>
          <w:rFonts w:ascii="Arial" w:hAnsi="Arial" w:cs="Arial"/>
          <w:b/>
          <w:color w:val="767171" w:themeColor="background2" w:themeShade="80"/>
          <w:sz w:val="36"/>
          <w:szCs w:val="36"/>
        </w:rPr>
      </w:pPr>
    </w:p>
    <w:p w14:paraId="773BC74D" w14:textId="65DD3E5A" w:rsidR="006E54E8" w:rsidRDefault="006E54E8" w:rsidP="007A3C3B">
      <w:pPr>
        <w:spacing w:after="0"/>
        <w:rPr>
          <w:rFonts w:ascii="Arial" w:hAnsi="Arial" w:cs="Arial"/>
          <w:b/>
          <w:color w:val="767171" w:themeColor="background2" w:themeShade="80"/>
          <w:sz w:val="36"/>
          <w:szCs w:val="36"/>
        </w:rPr>
      </w:pPr>
    </w:p>
    <w:p w14:paraId="4B59D4BA" w14:textId="7750EC0B" w:rsidR="006E54E8" w:rsidRDefault="00CC1A7E" w:rsidP="00AE460B">
      <w:pPr>
        <w:spacing w:after="0"/>
        <w:ind w:left="238"/>
        <w:rPr>
          <w:rFonts w:ascii="Arial" w:hAnsi="Arial" w:cs="Arial"/>
          <w:b/>
          <w:color w:val="767171" w:themeColor="background2" w:themeShade="80"/>
          <w:sz w:val="36"/>
          <w:szCs w:val="36"/>
        </w:rPr>
      </w:pPr>
      <w:r>
        <w:rPr>
          <w:noProof/>
        </w:rPr>
        <w:drawing>
          <wp:inline distT="0" distB="0" distL="0" distR="0" wp14:anchorId="767C542F" wp14:editId="6E91AB1B">
            <wp:extent cx="5567032" cy="2557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98566" cy="2572268"/>
                    </a:xfrm>
                    <a:prstGeom prst="rect">
                      <a:avLst/>
                    </a:prstGeom>
                  </pic:spPr>
                </pic:pic>
              </a:graphicData>
            </a:graphic>
          </wp:inline>
        </w:drawing>
      </w:r>
    </w:p>
    <w:p w14:paraId="5042B1DF" w14:textId="77777777" w:rsidR="006E54E8" w:rsidRDefault="006E54E8" w:rsidP="00AE460B">
      <w:pPr>
        <w:spacing w:after="0"/>
        <w:ind w:left="238"/>
        <w:rPr>
          <w:rFonts w:ascii="Arial" w:hAnsi="Arial" w:cs="Arial"/>
          <w:b/>
          <w:color w:val="767171" w:themeColor="background2" w:themeShade="80"/>
          <w:sz w:val="36"/>
          <w:szCs w:val="36"/>
        </w:rPr>
      </w:pPr>
    </w:p>
    <w:p w14:paraId="29AE8ABC" w14:textId="77777777" w:rsidR="006E54E8" w:rsidRDefault="006E54E8" w:rsidP="00AE460B">
      <w:pPr>
        <w:spacing w:after="0"/>
        <w:ind w:left="238"/>
        <w:rPr>
          <w:rFonts w:ascii="Arial" w:hAnsi="Arial" w:cs="Arial"/>
          <w:b/>
          <w:color w:val="767171" w:themeColor="background2" w:themeShade="80"/>
          <w:sz w:val="36"/>
          <w:szCs w:val="36"/>
        </w:rPr>
      </w:pPr>
    </w:p>
    <w:p w14:paraId="280D1628" w14:textId="77777777" w:rsidR="006E54E8" w:rsidRDefault="006E54E8" w:rsidP="00AE460B">
      <w:pPr>
        <w:spacing w:after="0"/>
        <w:ind w:left="238"/>
        <w:rPr>
          <w:rFonts w:ascii="Arial" w:hAnsi="Arial" w:cs="Arial"/>
          <w:b/>
          <w:color w:val="767171" w:themeColor="background2" w:themeShade="80"/>
          <w:sz w:val="36"/>
          <w:szCs w:val="36"/>
        </w:rPr>
      </w:pPr>
    </w:p>
    <w:p w14:paraId="1917B76D" w14:textId="68101403" w:rsidR="00666810" w:rsidRDefault="00666810">
      <w:pPr>
        <w:rPr>
          <w:rFonts w:ascii="Arial" w:hAnsi="Arial" w:cs="Arial"/>
          <w:b/>
          <w:color w:val="767171" w:themeColor="background2" w:themeShade="80"/>
          <w:sz w:val="36"/>
          <w:szCs w:val="36"/>
        </w:rPr>
      </w:pPr>
      <w:r>
        <w:rPr>
          <w:rFonts w:ascii="Arial" w:hAnsi="Arial" w:cs="Arial"/>
          <w:b/>
          <w:color w:val="767171" w:themeColor="background2" w:themeShade="80"/>
          <w:sz w:val="36"/>
          <w:szCs w:val="36"/>
        </w:rPr>
        <w:br w:type="page"/>
      </w:r>
    </w:p>
    <w:p w14:paraId="4BDCB199" w14:textId="77777777" w:rsidR="006E54E8" w:rsidRDefault="006E54E8" w:rsidP="00AE460B">
      <w:pPr>
        <w:spacing w:after="0"/>
        <w:ind w:left="238"/>
        <w:rPr>
          <w:rFonts w:ascii="Arial" w:hAnsi="Arial" w:cs="Arial"/>
          <w:b/>
          <w:color w:val="767171" w:themeColor="background2" w:themeShade="80"/>
          <w:sz w:val="36"/>
          <w:szCs w:val="36"/>
        </w:rPr>
      </w:pPr>
    </w:p>
    <w:p w14:paraId="6DD63075" w14:textId="77777777" w:rsidR="00AF5132" w:rsidRDefault="00AF5132" w:rsidP="00AE460B">
      <w:pPr>
        <w:spacing w:after="0"/>
        <w:ind w:left="238"/>
        <w:rPr>
          <w:rFonts w:ascii="Arial" w:hAnsi="Arial" w:cs="Arial"/>
          <w:b/>
          <w:color w:val="767171" w:themeColor="background2" w:themeShade="80"/>
          <w:sz w:val="36"/>
          <w:szCs w:val="36"/>
        </w:rPr>
      </w:pPr>
    </w:p>
    <w:p w14:paraId="3D9EFC78" w14:textId="3C3AB4AD" w:rsidR="001B6533" w:rsidRPr="00C530EE" w:rsidRDefault="001B6533" w:rsidP="0073408C">
      <w:pPr>
        <w:spacing w:after="0"/>
        <w:rPr>
          <w:rFonts w:ascii="Arial" w:hAnsi="Arial" w:cs="Arial"/>
          <w:b/>
          <w:color w:val="767171" w:themeColor="background2" w:themeShade="80"/>
          <w:sz w:val="36"/>
          <w:szCs w:val="36"/>
        </w:rPr>
      </w:pPr>
      <w:r w:rsidRPr="00C530EE">
        <w:rPr>
          <w:rFonts w:ascii="Arial" w:hAnsi="Arial" w:cs="Arial"/>
          <w:b/>
          <w:color w:val="767171" w:themeColor="background2" w:themeShade="80"/>
          <w:sz w:val="36"/>
          <w:szCs w:val="36"/>
        </w:rPr>
        <w:t xml:space="preserve">Underpinning principles </w:t>
      </w:r>
    </w:p>
    <w:p w14:paraId="17484C9B" w14:textId="77777777" w:rsidR="001B6533" w:rsidRDefault="001B6533" w:rsidP="00AE460B">
      <w:pPr>
        <w:spacing w:after="0"/>
        <w:ind w:left="238"/>
        <w:rPr>
          <w:rFonts w:ascii="Arial" w:hAnsi="Arial" w:cs="Arial"/>
          <w:b/>
          <w:color w:val="767171" w:themeColor="background2" w:themeShade="80"/>
          <w:sz w:val="40"/>
          <w:szCs w:val="40"/>
        </w:rPr>
      </w:pPr>
    </w:p>
    <w:p w14:paraId="4BAF94F3" w14:textId="77777777" w:rsidR="001B6533" w:rsidRDefault="00D436E2" w:rsidP="00AE460B">
      <w:pPr>
        <w:spacing w:after="0"/>
        <w:ind w:left="238"/>
        <w:rPr>
          <w:rFonts w:ascii="Arial" w:hAnsi="Arial" w:cs="Arial"/>
          <w:b/>
          <w:color w:val="767171" w:themeColor="background2" w:themeShade="80"/>
          <w:sz w:val="40"/>
          <w:szCs w:val="40"/>
        </w:rPr>
      </w:pPr>
      <w:r>
        <w:rPr>
          <w:rFonts w:ascii="Arial" w:hAnsi="Arial" w:cs="Arial"/>
          <w:b/>
          <w:noProof/>
          <w:color w:val="E7E6E6" w:themeColor="background2"/>
          <w:sz w:val="40"/>
          <w:szCs w:val="40"/>
        </w:rPr>
        <w:drawing>
          <wp:inline distT="0" distB="0" distL="0" distR="0" wp14:anchorId="6268CAAC" wp14:editId="332EAB86">
            <wp:extent cx="5859780" cy="5379720"/>
            <wp:effectExtent l="0" t="0" r="0" b="1143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29F2026C" w14:textId="28337CD3" w:rsidR="001B6533" w:rsidRDefault="001B6533" w:rsidP="00AE460B">
      <w:pPr>
        <w:spacing w:after="0"/>
        <w:ind w:left="238"/>
        <w:rPr>
          <w:rFonts w:ascii="Arial" w:hAnsi="Arial" w:cs="Arial"/>
          <w:b/>
          <w:color w:val="767171" w:themeColor="background2" w:themeShade="80"/>
          <w:sz w:val="40"/>
          <w:szCs w:val="40"/>
        </w:rPr>
      </w:pPr>
    </w:p>
    <w:p w14:paraId="5C5104C6" w14:textId="0A2D5EE7" w:rsidR="00930855" w:rsidRDefault="00E80A69" w:rsidP="00AE460B">
      <w:pPr>
        <w:spacing w:after="0"/>
        <w:ind w:left="238"/>
        <w:rPr>
          <w:rFonts w:ascii="Arial" w:hAnsi="Arial" w:cs="Arial"/>
          <w:b/>
          <w:color w:val="767171" w:themeColor="background2" w:themeShade="80"/>
          <w:sz w:val="40"/>
          <w:szCs w:val="40"/>
        </w:rPr>
      </w:pPr>
      <w:r>
        <w:rPr>
          <w:rFonts w:ascii="Arial" w:hAnsi="Arial" w:cs="Arial"/>
          <w:b/>
          <w:noProof/>
          <w:color w:val="767171" w:themeColor="background2" w:themeShade="80"/>
          <w:sz w:val="40"/>
          <w:szCs w:val="40"/>
        </w:rPr>
        <w:drawing>
          <wp:anchor distT="0" distB="0" distL="114300" distR="114300" simplePos="0" relativeHeight="251658247" behindDoc="0" locked="0" layoutInCell="1" allowOverlap="1" wp14:anchorId="493A9A83" wp14:editId="5F2C1BFE">
            <wp:simplePos x="0" y="0"/>
            <wp:positionH relativeFrom="column">
              <wp:posOffset>214630</wp:posOffset>
            </wp:positionH>
            <wp:positionV relativeFrom="paragraph">
              <wp:posOffset>316865</wp:posOffset>
            </wp:positionV>
            <wp:extent cx="2570480" cy="1713653"/>
            <wp:effectExtent l="0" t="0" r="127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70480" cy="1713653"/>
                    </a:xfrm>
                    <a:prstGeom prst="rect">
                      <a:avLst/>
                    </a:prstGeom>
                    <a:noFill/>
                  </pic:spPr>
                </pic:pic>
              </a:graphicData>
            </a:graphic>
            <wp14:sizeRelH relativeFrom="page">
              <wp14:pctWidth>0</wp14:pctWidth>
            </wp14:sizeRelH>
            <wp14:sizeRelV relativeFrom="page">
              <wp14:pctHeight>0</wp14:pctHeight>
            </wp14:sizeRelV>
          </wp:anchor>
        </w:drawing>
      </w:r>
    </w:p>
    <w:p w14:paraId="2B311126" w14:textId="36D14D88" w:rsidR="00930855" w:rsidRDefault="00930855" w:rsidP="006E54E8">
      <w:pPr>
        <w:spacing w:after="0"/>
        <w:ind w:left="238"/>
        <w:jc w:val="center"/>
        <w:rPr>
          <w:rFonts w:ascii="Arial" w:hAnsi="Arial" w:cs="Arial"/>
          <w:b/>
          <w:color w:val="767171" w:themeColor="background2" w:themeShade="80"/>
          <w:sz w:val="40"/>
          <w:szCs w:val="40"/>
        </w:rPr>
      </w:pPr>
      <w:r>
        <w:rPr>
          <w:rFonts w:ascii="&amp;quot" w:hAnsi="&amp;quot"/>
          <w:noProof/>
          <w:color w:val="FF6363"/>
          <w:bdr w:val="none" w:sz="0" w:space="0" w:color="auto" w:frame="1"/>
        </w:rPr>
        <w:drawing>
          <wp:inline distT="0" distB="0" distL="0" distR="0" wp14:anchorId="41E1ADD2" wp14:editId="359C003C">
            <wp:extent cx="2583180" cy="1714500"/>
            <wp:effectExtent l="0" t="0" r="7620" b="0"/>
            <wp:docPr id="11" name="Picture 11" descr="https://www.unityeducationtrust.uk/wp-content/uploads/2021/11/631A9019.jpg">
              <a:hlinkClick xmlns:a="http://schemas.openxmlformats.org/drawingml/2006/main" r:id="rId23" tooltip="&quot;631A901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unityeducationtrust.uk/wp-content/uploads/2021/11/631A9019.jpg">
                      <a:hlinkClick r:id="rId23" tooltip="&quot;631A9019&quo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83180" cy="1714500"/>
                    </a:xfrm>
                    <a:prstGeom prst="rect">
                      <a:avLst/>
                    </a:prstGeom>
                    <a:noFill/>
                    <a:ln>
                      <a:noFill/>
                    </a:ln>
                  </pic:spPr>
                </pic:pic>
              </a:graphicData>
            </a:graphic>
          </wp:inline>
        </w:drawing>
      </w:r>
    </w:p>
    <w:p w14:paraId="146BA3E4" w14:textId="77777777" w:rsidR="006C40A4" w:rsidRPr="00C530EE" w:rsidRDefault="00BC1E81" w:rsidP="00BC1E81">
      <w:pPr>
        <w:pStyle w:val="Heading3"/>
        <w:ind w:left="0" w:firstLine="142"/>
        <w:rPr>
          <w:rFonts w:ascii="Arial" w:hAnsi="Arial" w:cs="Arial"/>
          <w:szCs w:val="36"/>
        </w:rPr>
      </w:pPr>
      <w:r>
        <w:rPr>
          <w:rFonts w:ascii="Arial" w:hAnsi="Arial" w:cs="Arial"/>
          <w:szCs w:val="36"/>
        </w:rPr>
        <w:lastRenderedPageBreak/>
        <w:t xml:space="preserve"> </w:t>
      </w:r>
      <w:r w:rsidR="00C530EE" w:rsidRPr="00C530EE">
        <w:rPr>
          <w:rFonts w:ascii="Arial" w:hAnsi="Arial" w:cs="Arial"/>
          <w:szCs w:val="36"/>
        </w:rPr>
        <w:t xml:space="preserve">Supporting </w:t>
      </w:r>
      <w:r w:rsidR="00DA1449" w:rsidRPr="00C530EE">
        <w:rPr>
          <w:rFonts w:ascii="Arial" w:hAnsi="Arial" w:cs="Arial"/>
          <w:szCs w:val="36"/>
        </w:rPr>
        <w:t>O</w:t>
      </w:r>
      <w:r w:rsidR="006C40A4" w:rsidRPr="00C530EE">
        <w:rPr>
          <w:rFonts w:ascii="Arial" w:hAnsi="Arial" w:cs="Arial"/>
          <w:szCs w:val="36"/>
        </w:rPr>
        <w:t xml:space="preserve">ur </w:t>
      </w:r>
      <w:r w:rsidR="00DA1449" w:rsidRPr="00C530EE">
        <w:rPr>
          <w:rFonts w:ascii="Arial" w:hAnsi="Arial" w:cs="Arial"/>
          <w:szCs w:val="36"/>
        </w:rPr>
        <w:t>S</w:t>
      </w:r>
      <w:r w:rsidR="006C40A4" w:rsidRPr="00C530EE">
        <w:rPr>
          <w:rFonts w:ascii="Arial" w:hAnsi="Arial" w:cs="Arial"/>
          <w:szCs w:val="36"/>
        </w:rPr>
        <w:t xml:space="preserve">taff </w:t>
      </w:r>
    </w:p>
    <w:p w14:paraId="007B2771" w14:textId="77777777" w:rsidR="006C40A4" w:rsidRDefault="006C40A4">
      <w:pPr>
        <w:pStyle w:val="Heading3"/>
        <w:ind w:left="233"/>
        <w:rPr>
          <w:rFonts w:ascii="Arial" w:hAnsi="Arial" w:cs="Arial"/>
          <w:sz w:val="22"/>
        </w:rPr>
      </w:pPr>
    </w:p>
    <w:p w14:paraId="0FA4C3B7" w14:textId="77777777" w:rsidR="005C551F" w:rsidRPr="00C530EE" w:rsidRDefault="005C551F">
      <w:pPr>
        <w:pStyle w:val="Heading3"/>
        <w:ind w:left="233"/>
        <w:rPr>
          <w:rFonts w:ascii="Arial" w:hAnsi="Arial" w:cs="Arial"/>
          <w:b w:val="0"/>
          <w:sz w:val="22"/>
        </w:rPr>
      </w:pPr>
      <w:r w:rsidRPr="00C530EE">
        <w:rPr>
          <w:rFonts w:ascii="Arial" w:hAnsi="Arial" w:cs="Arial"/>
          <w:b w:val="0"/>
          <w:sz w:val="22"/>
        </w:rPr>
        <w:t>Unity Education Trust is committed to supporting all staff in their personal, professional and career aspirations by providing a range of development opportunities. We foster a culture which encourages you to develop your talent and strengths throughout your journey with us.</w:t>
      </w:r>
    </w:p>
    <w:p w14:paraId="3EF4F6A8" w14:textId="77777777" w:rsidR="00C530EE" w:rsidRPr="00C530EE" w:rsidRDefault="00C530EE" w:rsidP="00C530EE"/>
    <w:p w14:paraId="56A772B2" w14:textId="77777777" w:rsidR="00C530EE" w:rsidRDefault="00DA1449">
      <w:pPr>
        <w:pStyle w:val="Heading3"/>
        <w:ind w:left="233"/>
        <w:rPr>
          <w:rFonts w:ascii="Arial" w:hAnsi="Arial" w:cs="Arial"/>
          <w:b w:val="0"/>
          <w:sz w:val="22"/>
        </w:rPr>
      </w:pPr>
      <w:r w:rsidRPr="00C530EE">
        <w:rPr>
          <w:rFonts w:ascii="Arial" w:hAnsi="Arial" w:cs="Arial"/>
          <w:b w:val="0"/>
          <w:sz w:val="22"/>
        </w:rPr>
        <w:t>We</w:t>
      </w:r>
      <w:r w:rsidR="006C40A4" w:rsidRPr="00C530EE">
        <w:rPr>
          <w:rFonts w:ascii="Arial" w:hAnsi="Arial" w:cs="Arial"/>
          <w:b w:val="0"/>
          <w:sz w:val="22"/>
        </w:rPr>
        <w:t xml:space="preserve"> are committed to providing </w:t>
      </w:r>
      <w:r w:rsidRPr="00C530EE">
        <w:rPr>
          <w:rFonts w:ascii="Arial" w:hAnsi="Arial" w:cs="Arial"/>
          <w:b w:val="0"/>
          <w:sz w:val="22"/>
        </w:rPr>
        <w:t>t</w:t>
      </w:r>
      <w:r w:rsidR="006C40A4" w:rsidRPr="00C530EE">
        <w:rPr>
          <w:rFonts w:ascii="Arial" w:hAnsi="Arial" w:cs="Arial"/>
          <w:b w:val="0"/>
          <w:sz w:val="22"/>
        </w:rPr>
        <w:t xml:space="preserve">he highest quality support to ensure </w:t>
      </w:r>
      <w:r w:rsidRPr="00C530EE">
        <w:rPr>
          <w:rFonts w:ascii="Arial" w:hAnsi="Arial" w:cs="Arial"/>
          <w:b w:val="0"/>
          <w:sz w:val="22"/>
        </w:rPr>
        <w:t>our</w:t>
      </w:r>
      <w:r w:rsidR="006C40A4" w:rsidRPr="00C530EE">
        <w:rPr>
          <w:rFonts w:ascii="Arial" w:hAnsi="Arial" w:cs="Arial"/>
          <w:b w:val="0"/>
          <w:sz w:val="22"/>
        </w:rPr>
        <w:t xml:space="preserve"> s</w:t>
      </w:r>
      <w:r w:rsidRPr="00C530EE">
        <w:rPr>
          <w:rFonts w:ascii="Arial" w:hAnsi="Arial" w:cs="Arial"/>
          <w:b w:val="0"/>
          <w:sz w:val="22"/>
        </w:rPr>
        <w:t>chools</w:t>
      </w:r>
      <w:r w:rsidR="006C40A4" w:rsidRPr="00C530EE">
        <w:rPr>
          <w:rFonts w:ascii="Arial" w:hAnsi="Arial" w:cs="Arial"/>
          <w:b w:val="0"/>
          <w:sz w:val="22"/>
        </w:rPr>
        <w:t xml:space="preserve"> excel and give our students the education they deserve. Our Headteachers have a good deal of autonomy </w:t>
      </w:r>
      <w:r w:rsidRPr="00C530EE">
        <w:rPr>
          <w:rFonts w:ascii="Arial" w:hAnsi="Arial" w:cs="Arial"/>
          <w:b w:val="0"/>
          <w:sz w:val="22"/>
        </w:rPr>
        <w:t>as school</w:t>
      </w:r>
      <w:r w:rsidR="006C40A4" w:rsidRPr="00C530EE">
        <w:rPr>
          <w:rFonts w:ascii="Arial" w:hAnsi="Arial" w:cs="Arial"/>
          <w:b w:val="0"/>
          <w:sz w:val="22"/>
        </w:rPr>
        <w:t xml:space="preserve"> leaders within a framework developed collaboratively with </w:t>
      </w:r>
      <w:r w:rsidRPr="00C530EE">
        <w:rPr>
          <w:rFonts w:ascii="Arial" w:hAnsi="Arial" w:cs="Arial"/>
          <w:b w:val="0"/>
          <w:sz w:val="22"/>
        </w:rPr>
        <w:t>our Director</w:t>
      </w:r>
      <w:r w:rsidR="006C40A4" w:rsidRPr="00C530EE">
        <w:rPr>
          <w:rFonts w:ascii="Arial" w:hAnsi="Arial" w:cs="Arial"/>
          <w:b w:val="0"/>
          <w:sz w:val="22"/>
        </w:rPr>
        <w:t xml:space="preserve"> of Education and the Education </w:t>
      </w:r>
      <w:r w:rsidRPr="00C530EE">
        <w:rPr>
          <w:rFonts w:ascii="Arial" w:hAnsi="Arial" w:cs="Arial"/>
          <w:b w:val="0"/>
          <w:sz w:val="22"/>
        </w:rPr>
        <w:t>Directorate</w:t>
      </w:r>
      <w:r w:rsidR="006C40A4" w:rsidRPr="00C530EE">
        <w:rPr>
          <w:rFonts w:ascii="Arial" w:hAnsi="Arial" w:cs="Arial"/>
          <w:b w:val="0"/>
          <w:sz w:val="22"/>
        </w:rPr>
        <w:t xml:space="preserve">. </w:t>
      </w:r>
    </w:p>
    <w:p w14:paraId="70E7E8C8" w14:textId="77777777" w:rsidR="00C530EE" w:rsidRDefault="00C530EE">
      <w:pPr>
        <w:pStyle w:val="Heading3"/>
        <w:ind w:left="233"/>
        <w:rPr>
          <w:rFonts w:ascii="Arial" w:hAnsi="Arial" w:cs="Arial"/>
          <w:b w:val="0"/>
          <w:sz w:val="22"/>
        </w:rPr>
      </w:pPr>
    </w:p>
    <w:p w14:paraId="0BDA43DC" w14:textId="431A8B65" w:rsidR="00DA1449" w:rsidRDefault="006C40A4">
      <w:pPr>
        <w:pStyle w:val="Heading3"/>
        <w:ind w:left="233"/>
        <w:rPr>
          <w:rFonts w:ascii="Arial" w:hAnsi="Arial" w:cs="Arial"/>
          <w:b w:val="0"/>
          <w:sz w:val="22"/>
        </w:rPr>
      </w:pPr>
      <w:r w:rsidRPr="00C530EE">
        <w:rPr>
          <w:rFonts w:ascii="Arial" w:hAnsi="Arial" w:cs="Arial"/>
          <w:b w:val="0"/>
          <w:sz w:val="22"/>
        </w:rPr>
        <w:t xml:space="preserve">Each </w:t>
      </w:r>
      <w:r w:rsidR="00DA1449" w:rsidRPr="00C530EE">
        <w:rPr>
          <w:rFonts w:ascii="Arial" w:hAnsi="Arial" w:cs="Arial"/>
          <w:b w:val="0"/>
          <w:sz w:val="22"/>
        </w:rPr>
        <w:t>Unity Education Trust</w:t>
      </w:r>
      <w:r w:rsidRPr="00C530EE">
        <w:rPr>
          <w:rFonts w:ascii="Arial" w:hAnsi="Arial" w:cs="Arial"/>
          <w:b w:val="0"/>
          <w:sz w:val="22"/>
        </w:rPr>
        <w:t xml:space="preserve"> school benefits from a comprehensive programme of support and challenge, including a strong emphasis on CPD</w:t>
      </w:r>
      <w:r w:rsidR="0005115D">
        <w:rPr>
          <w:rFonts w:ascii="Arial" w:hAnsi="Arial" w:cs="Arial"/>
          <w:b w:val="0"/>
          <w:sz w:val="22"/>
        </w:rPr>
        <w:t xml:space="preserve"> and a</w:t>
      </w:r>
      <w:r w:rsidRPr="00C530EE">
        <w:rPr>
          <w:rFonts w:ascii="Arial" w:hAnsi="Arial" w:cs="Arial"/>
          <w:b w:val="0"/>
          <w:sz w:val="22"/>
        </w:rPr>
        <w:t xml:space="preserve"> regular programme of training events to improve performance </w:t>
      </w:r>
      <w:r w:rsidR="00DA1449" w:rsidRPr="00C530EE">
        <w:rPr>
          <w:rFonts w:ascii="Arial" w:hAnsi="Arial" w:cs="Arial"/>
          <w:b w:val="0"/>
          <w:sz w:val="22"/>
        </w:rPr>
        <w:t>across all sectors within our schools.</w:t>
      </w:r>
    </w:p>
    <w:p w14:paraId="313B511B" w14:textId="77777777" w:rsidR="00C530EE" w:rsidRDefault="006C40A4">
      <w:pPr>
        <w:pStyle w:val="Heading3"/>
        <w:ind w:left="233"/>
        <w:rPr>
          <w:rFonts w:ascii="Arial" w:hAnsi="Arial" w:cs="Arial"/>
          <w:b w:val="0"/>
          <w:sz w:val="22"/>
        </w:rPr>
      </w:pPr>
      <w:r w:rsidRPr="00C530EE">
        <w:rPr>
          <w:rFonts w:ascii="Arial" w:hAnsi="Arial" w:cs="Arial"/>
          <w:b w:val="0"/>
          <w:sz w:val="22"/>
        </w:rPr>
        <w:t xml:space="preserve">We believe it is very important that each of our academies plans in such a way that financial and human resources are deployed to support their educational strategies fully. This is supported by our experienced </w:t>
      </w:r>
      <w:r w:rsidR="00C530EE">
        <w:rPr>
          <w:rFonts w:ascii="Arial" w:hAnsi="Arial" w:cs="Arial"/>
          <w:b w:val="0"/>
          <w:sz w:val="22"/>
        </w:rPr>
        <w:t xml:space="preserve">Central Service </w:t>
      </w:r>
      <w:r w:rsidRPr="00C530EE">
        <w:rPr>
          <w:rFonts w:ascii="Arial" w:hAnsi="Arial" w:cs="Arial"/>
          <w:b w:val="0"/>
          <w:sz w:val="22"/>
        </w:rPr>
        <w:t>team, who are available to advise on financial planning, audit, HR, legal and property matters.</w:t>
      </w:r>
    </w:p>
    <w:p w14:paraId="4BA351E6" w14:textId="77777777" w:rsidR="00C530EE" w:rsidRDefault="00C530EE">
      <w:pPr>
        <w:pStyle w:val="Heading3"/>
        <w:ind w:left="233"/>
        <w:rPr>
          <w:rFonts w:ascii="Arial" w:hAnsi="Arial" w:cs="Arial"/>
          <w:b w:val="0"/>
          <w:sz w:val="22"/>
        </w:rPr>
      </w:pPr>
    </w:p>
    <w:p w14:paraId="5389BD45" w14:textId="77777777" w:rsidR="006C40A4" w:rsidRPr="00C530EE" w:rsidRDefault="006C40A4">
      <w:pPr>
        <w:pStyle w:val="Heading3"/>
        <w:ind w:left="233"/>
        <w:rPr>
          <w:rFonts w:ascii="Arial" w:hAnsi="Arial" w:cs="Arial"/>
          <w:b w:val="0"/>
          <w:sz w:val="22"/>
        </w:rPr>
      </w:pPr>
      <w:r w:rsidRPr="00C530EE">
        <w:rPr>
          <w:rFonts w:ascii="Arial" w:hAnsi="Arial" w:cs="Arial"/>
          <w:b w:val="0"/>
          <w:sz w:val="22"/>
        </w:rPr>
        <w:t xml:space="preserve"> </w:t>
      </w:r>
    </w:p>
    <w:p w14:paraId="662EDC4D" w14:textId="77777777" w:rsidR="006C40A4" w:rsidRPr="00C530EE" w:rsidRDefault="006C40A4">
      <w:pPr>
        <w:pStyle w:val="Heading3"/>
        <w:ind w:left="233"/>
        <w:rPr>
          <w:rFonts w:ascii="Arial" w:hAnsi="Arial" w:cs="Arial"/>
          <w:b w:val="0"/>
          <w:sz w:val="22"/>
        </w:rPr>
      </w:pPr>
    </w:p>
    <w:p w14:paraId="2EC666D1" w14:textId="77777777" w:rsidR="006C40A4" w:rsidRPr="00C530EE" w:rsidRDefault="006C40A4">
      <w:pPr>
        <w:pStyle w:val="Heading3"/>
        <w:ind w:left="233"/>
        <w:rPr>
          <w:rFonts w:ascii="Arial" w:hAnsi="Arial" w:cs="Arial"/>
          <w:b w:val="0"/>
          <w:sz w:val="22"/>
        </w:rPr>
      </w:pPr>
    </w:p>
    <w:p w14:paraId="3CCDB468" w14:textId="48F0AADE" w:rsidR="0012365B" w:rsidRDefault="0012365B">
      <w:pPr>
        <w:rPr>
          <w:noProof/>
        </w:rPr>
      </w:pPr>
      <w:r>
        <w:rPr>
          <w:noProof/>
        </w:rPr>
        <w:t xml:space="preserve">  </w:t>
      </w:r>
      <w:r>
        <w:rPr>
          <w:noProof/>
        </w:rPr>
        <w:tab/>
      </w:r>
      <w:r w:rsidR="00EB2BBF">
        <w:rPr>
          <w:noProof/>
        </w:rPr>
        <w:drawing>
          <wp:inline distT="0" distB="0" distL="0" distR="0" wp14:anchorId="389922C8" wp14:editId="5536A919">
            <wp:extent cx="5013264" cy="33464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23128" cy="3353034"/>
                    </a:xfrm>
                    <a:prstGeom prst="rect">
                      <a:avLst/>
                    </a:prstGeom>
                    <a:noFill/>
                  </pic:spPr>
                </pic:pic>
              </a:graphicData>
            </a:graphic>
          </wp:inline>
        </w:drawing>
      </w:r>
    </w:p>
    <w:p w14:paraId="0C632889" w14:textId="369409AD" w:rsidR="0073408C" w:rsidRDefault="0073408C">
      <w:r>
        <w:br w:type="page"/>
      </w:r>
    </w:p>
    <w:p w14:paraId="64A39CD0" w14:textId="77777777" w:rsidR="00A36D2E" w:rsidRPr="004E1F8D" w:rsidRDefault="009529D8" w:rsidP="00A36D2E">
      <w:pPr>
        <w:spacing w:after="0"/>
        <w:ind w:left="-142" w:hanging="142"/>
        <w:rPr>
          <w:b/>
          <w:color w:val="767171" w:themeColor="background2" w:themeShade="80"/>
          <w:highlight w:val="yellow"/>
        </w:rPr>
      </w:pPr>
      <w:r w:rsidRPr="001160A9">
        <w:rPr>
          <w:rFonts w:ascii="Arial" w:hAnsi="Arial" w:cs="Arial"/>
          <w:b/>
          <w:color w:val="595959" w:themeColor="text1" w:themeTint="A6"/>
          <w:sz w:val="36"/>
          <w:szCs w:val="36"/>
        </w:rPr>
        <w:lastRenderedPageBreak/>
        <w:t xml:space="preserve">  </w:t>
      </w:r>
      <w:r w:rsidR="00BC1E81" w:rsidRPr="001160A9">
        <w:rPr>
          <w:rFonts w:ascii="Arial" w:hAnsi="Arial" w:cs="Arial"/>
          <w:b/>
          <w:color w:val="595959" w:themeColor="text1" w:themeTint="A6"/>
          <w:sz w:val="36"/>
          <w:szCs w:val="36"/>
        </w:rPr>
        <w:t xml:space="preserve"> </w:t>
      </w:r>
      <w:r w:rsidR="00A36D2E" w:rsidRPr="004E1F8D">
        <w:rPr>
          <w:rFonts w:ascii="Arial" w:hAnsi="Arial" w:cs="Arial"/>
          <w:b/>
          <w:color w:val="767171" w:themeColor="background2" w:themeShade="80"/>
          <w:sz w:val="36"/>
          <w:szCs w:val="36"/>
        </w:rPr>
        <w:t xml:space="preserve">Job Description </w:t>
      </w:r>
    </w:p>
    <w:p w14:paraId="73C3C6FA" w14:textId="77777777" w:rsidR="00A36D2E" w:rsidRPr="004E1F8D" w:rsidRDefault="00A36D2E" w:rsidP="00A36D2E">
      <w:pPr>
        <w:keepNext/>
        <w:keepLines/>
        <w:spacing w:after="0"/>
        <w:outlineLvl w:val="2"/>
        <w:rPr>
          <w:rFonts w:ascii="Arial" w:eastAsia="Century Gothic" w:hAnsi="Arial" w:cs="Arial"/>
          <w:b/>
          <w:bCs/>
          <w:color w:val="7F7F7F"/>
          <w:sz w:val="36"/>
        </w:rPr>
      </w:pPr>
      <w:r w:rsidRPr="004E1F8D">
        <w:rPr>
          <w:rFonts w:ascii="Arial" w:eastAsia="Century Gothic" w:hAnsi="Arial" w:cs="Arial"/>
          <w:b/>
          <w:bCs/>
          <w:color w:val="7F7F7F"/>
          <w:sz w:val="36"/>
        </w:rPr>
        <w:t>Class Teacher</w:t>
      </w:r>
    </w:p>
    <w:p w14:paraId="38B568D8" w14:textId="77777777" w:rsidR="00A36D2E" w:rsidRPr="004E1F8D" w:rsidRDefault="00A36D2E" w:rsidP="00A36D2E"/>
    <w:p w14:paraId="22840268" w14:textId="77777777" w:rsidR="00A36D2E" w:rsidRPr="004E1F8D" w:rsidRDefault="00A36D2E" w:rsidP="00A36D2E">
      <w:pPr>
        <w:shd w:val="clear" w:color="auto" w:fill="00B0F0"/>
        <w:rPr>
          <w:rFonts w:ascii="Arial" w:eastAsia="Times New Roman" w:hAnsi="Arial" w:cs="Arial"/>
          <w:b/>
        </w:rPr>
      </w:pPr>
      <w:r w:rsidRPr="004E1F8D">
        <w:rPr>
          <w:rFonts w:ascii="Arial" w:eastAsia="Times New Roman" w:hAnsi="Arial" w:cs="Arial"/>
          <w:b/>
        </w:rPr>
        <w:t>J</w:t>
      </w:r>
      <w:r w:rsidRPr="004E1F8D">
        <w:rPr>
          <w:rFonts w:ascii="Arial" w:eastAsia="Times New Roman" w:hAnsi="Arial" w:cs="Arial"/>
          <w:b/>
          <w:bCs/>
        </w:rPr>
        <w:t>OB 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6"/>
        <w:gridCol w:w="833"/>
        <w:gridCol w:w="6408"/>
      </w:tblGrid>
      <w:tr w:rsidR="00A36D2E" w:rsidRPr="004E1F8D" w14:paraId="7474BAD1" w14:textId="77777777" w:rsidTr="00A841FA">
        <w:tc>
          <w:tcPr>
            <w:tcW w:w="1753" w:type="pct"/>
            <w:gridSpan w:val="2"/>
          </w:tcPr>
          <w:p w14:paraId="3D5D24C0" w14:textId="77777777" w:rsidR="00A36D2E" w:rsidRPr="004E1F8D" w:rsidRDefault="00A36D2E" w:rsidP="00A841FA">
            <w:pPr>
              <w:rPr>
                <w:rFonts w:ascii="Arial" w:eastAsia="Times New Roman" w:hAnsi="Arial" w:cs="Arial"/>
                <w:b/>
              </w:rPr>
            </w:pPr>
            <w:r w:rsidRPr="004E1F8D">
              <w:rPr>
                <w:rFonts w:ascii="Arial" w:eastAsia="Times New Roman" w:hAnsi="Arial" w:cs="Arial"/>
                <w:b/>
              </w:rPr>
              <w:t>Job Title</w:t>
            </w:r>
          </w:p>
        </w:tc>
        <w:tc>
          <w:tcPr>
            <w:tcW w:w="3247" w:type="pct"/>
          </w:tcPr>
          <w:p w14:paraId="3957B2D7" w14:textId="10636124" w:rsidR="00A36D2E" w:rsidRPr="004E1F8D" w:rsidRDefault="00F81721" w:rsidP="00A841FA">
            <w:pPr>
              <w:rPr>
                <w:rFonts w:ascii="Arial" w:eastAsia="Times New Roman" w:hAnsi="Arial" w:cs="Arial"/>
                <w:b/>
              </w:rPr>
            </w:pPr>
            <w:r>
              <w:rPr>
                <w:rFonts w:ascii="Arial" w:eastAsia="Times New Roman" w:hAnsi="Arial" w:cs="Arial"/>
                <w:b/>
              </w:rPr>
              <w:t xml:space="preserve">Part Time </w:t>
            </w:r>
            <w:r w:rsidR="00A36D2E" w:rsidRPr="004E1F8D">
              <w:rPr>
                <w:rFonts w:ascii="Arial" w:eastAsia="Times New Roman" w:hAnsi="Arial" w:cs="Arial"/>
                <w:b/>
              </w:rPr>
              <w:t>Class Teacher</w:t>
            </w:r>
          </w:p>
        </w:tc>
      </w:tr>
      <w:tr w:rsidR="00A36D2E" w:rsidRPr="004E1F8D" w14:paraId="5E4A2428" w14:textId="77777777" w:rsidTr="00A841FA">
        <w:tc>
          <w:tcPr>
            <w:tcW w:w="1753" w:type="pct"/>
            <w:gridSpan w:val="2"/>
          </w:tcPr>
          <w:p w14:paraId="3D2FE687" w14:textId="77777777" w:rsidR="00A36D2E" w:rsidRPr="004E1F8D" w:rsidRDefault="00A36D2E" w:rsidP="00A841FA">
            <w:pPr>
              <w:rPr>
                <w:rFonts w:ascii="Arial" w:eastAsia="Times New Roman" w:hAnsi="Arial" w:cs="Arial"/>
                <w:b/>
              </w:rPr>
            </w:pPr>
            <w:r w:rsidRPr="004E1F8D">
              <w:rPr>
                <w:rFonts w:ascii="Arial" w:eastAsia="Times New Roman" w:hAnsi="Arial" w:cs="Arial"/>
                <w:b/>
              </w:rPr>
              <w:t>Location</w:t>
            </w:r>
          </w:p>
        </w:tc>
        <w:tc>
          <w:tcPr>
            <w:tcW w:w="3247" w:type="pct"/>
          </w:tcPr>
          <w:p w14:paraId="71AB9398" w14:textId="1A064560" w:rsidR="00A36D2E" w:rsidRPr="004E1F8D" w:rsidRDefault="00A36D2E" w:rsidP="00A841FA">
            <w:pPr>
              <w:rPr>
                <w:rFonts w:ascii="Arial" w:eastAsia="Times New Roman" w:hAnsi="Arial" w:cs="Arial"/>
                <w:b/>
              </w:rPr>
            </w:pPr>
            <w:r w:rsidRPr="004E1F8D">
              <w:rPr>
                <w:rFonts w:ascii="Arial" w:eastAsia="Times New Roman" w:hAnsi="Arial" w:cs="Arial"/>
                <w:b/>
              </w:rPr>
              <w:t xml:space="preserve">Pathfinder School – </w:t>
            </w:r>
            <w:r>
              <w:rPr>
                <w:rFonts w:ascii="Arial" w:eastAsia="Times New Roman" w:hAnsi="Arial" w:cs="Arial"/>
                <w:b/>
              </w:rPr>
              <w:t>Brookland</w:t>
            </w:r>
          </w:p>
        </w:tc>
      </w:tr>
      <w:tr w:rsidR="00A36D2E" w:rsidRPr="004E1F8D" w14:paraId="119707BA" w14:textId="77777777" w:rsidTr="00A841FA">
        <w:tc>
          <w:tcPr>
            <w:tcW w:w="1753" w:type="pct"/>
            <w:gridSpan w:val="2"/>
          </w:tcPr>
          <w:p w14:paraId="5D59E8C6" w14:textId="77777777" w:rsidR="00A36D2E" w:rsidRPr="004E1F8D" w:rsidRDefault="00A36D2E" w:rsidP="00A841FA">
            <w:pPr>
              <w:rPr>
                <w:rFonts w:ascii="Arial" w:eastAsia="Times New Roman" w:hAnsi="Arial" w:cs="Arial"/>
                <w:b/>
              </w:rPr>
            </w:pPr>
            <w:r w:rsidRPr="004E1F8D">
              <w:rPr>
                <w:rFonts w:ascii="Arial" w:eastAsia="Times New Roman" w:hAnsi="Arial" w:cs="Arial"/>
                <w:b/>
              </w:rPr>
              <w:t>Grade</w:t>
            </w:r>
          </w:p>
        </w:tc>
        <w:tc>
          <w:tcPr>
            <w:tcW w:w="3247" w:type="pct"/>
          </w:tcPr>
          <w:p w14:paraId="5D43D064" w14:textId="77777777" w:rsidR="00A36D2E" w:rsidRPr="004E1F8D" w:rsidRDefault="00A36D2E" w:rsidP="00A841FA">
            <w:pPr>
              <w:spacing w:after="0"/>
              <w:rPr>
                <w:rFonts w:ascii="Arial" w:eastAsia="Times New Roman" w:hAnsi="Arial" w:cs="Arial"/>
                <w:b/>
              </w:rPr>
            </w:pPr>
            <w:r w:rsidRPr="004E1F8D">
              <w:rPr>
                <w:rFonts w:ascii="Arial" w:eastAsia="Times New Roman" w:hAnsi="Arial" w:cs="Arial"/>
                <w:b/>
              </w:rPr>
              <w:t xml:space="preserve">MPS point 1 – point 6 + SEN allowance if QTS </w:t>
            </w:r>
          </w:p>
          <w:p w14:paraId="0D9E6BB7" w14:textId="77777777" w:rsidR="00A36D2E" w:rsidRPr="004E1F8D" w:rsidRDefault="00A36D2E" w:rsidP="00A841FA">
            <w:pPr>
              <w:rPr>
                <w:rFonts w:ascii="Arial" w:eastAsia="Times New Roman" w:hAnsi="Arial" w:cs="Arial"/>
                <w:b/>
              </w:rPr>
            </w:pPr>
          </w:p>
        </w:tc>
      </w:tr>
      <w:tr w:rsidR="00A36D2E" w:rsidRPr="004E1F8D" w14:paraId="471F461C" w14:textId="77777777" w:rsidTr="00A841FA">
        <w:tc>
          <w:tcPr>
            <w:tcW w:w="1753" w:type="pct"/>
            <w:gridSpan w:val="2"/>
          </w:tcPr>
          <w:p w14:paraId="6A101F8B" w14:textId="77777777" w:rsidR="00A36D2E" w:rsidRPr="004E1F8D" w:rsidRDefault="00A36D2E" w:rsidP="00A841FA">
            <w:pPr>
              <w:rPr>
                <w:rFonts w:ascii="Arial" w:eastAsia="Times New Roman" w:hAnsi="Arial" w:cs="Arial"/>
                <w:b/>
              </w:rPr>
            </w:pPr>
            <w:r w:rsidRPr="004E1F8D">
              <w:rPr>
                <w:rFonts w:ascii="Arial" w:eastAsia="Times New Roman" w:hAnsi="Arial" w:cs="Arial"/>
                <w:b/>
              </w:rPr>
              <w:t>Responsible to</w:t>
            </w:r>
          </w:p>
        </w:tc>
        <w:tc>
          <w:tcPr>
            <w:tcW w:w="3247" w:type="pct"/>
          </w:tcPr>
          <w:p w14:paraId="07970173" w14:textId="77777777" w:rsidR="00A36D2E" w:rsidRPr="004E1F8D" w:rsidRDefault="00A36D2E" w:rsidP="00A841FA">
            <w:pPr>
              <w:rPr>
                <w:rFonts w:ascii="Arial" w:eastAsia="Times New Roman" w:hAnsi="Arial" w:cs="Arial"/>
                <w:b/>
              </w:rPr>
            </w:pPr>
            <w:r w:rsidRPr="004E1F8D">
              <w:rPr>
                <w:rFonts w:ascii="Arial" w:eastAsia="Times New Roman" w:hAnsi="Arial" w:cs="Arial"/>
                <w:b/>
              </w:rPr>
              <w:t>Head of School</w:t>
            </w:r>
          </w:p>
        </w:tc>
      </w:tr>
      <w:tr w:rsidR="00A36D2E" w:rsidRPr="004E1F8D" w14:paraId="69AABA81" w14:textId="77777777" w:rsidTr="00A841FA">
        <w:tc>
          <w:tcPr>
            <w:tcW w:w="1753" w:type="pct"/>
            <w:gridSpan w:val="2"/>
          </w:tcPr>
          <w:p w14:paraId="15D175E5" w14:textId="77777777" w:rsidR="00A36D2E" w:rsidRPr="004E1F8D" w:rsidRDefault="00A36D2E" w:rsidP="00A841FA">
            <w:pPr>
              <w:rPr>
                <w:rFonts w:ascii="Arial" w:eastAsia="Times New Roman" w:hAnsi="Arial" w:cs="Arial"/>
                <w:b/>
                <w:bCs/>
              </w:rPr>
            </w:pPr>
            <w:r w:rsidRPr="004E1F8D">
              <w:rPr>
                <w:rFonts w:ascii="Arial" w:hAnsi="Arial" w:cs="Arial"/>
                <w:b/>
                <w:bCs/>
              </w:rPr>
              <w:t>Responsible for</w:t>
            </w:r>
          </w:p>
        </w:tc>
        <w:tc>
          <w:tcPr>
            <w:tcW w:w="3247" w:type="pct"/>
          </w:tcPr>
          <w:p w14:paraId="1FA47DE0" w14:textId="77777777" w:rsidR="00A36D2E" w:rsidRPr="004E1F8D" w:rsidRDefault="00A36D2E" w:rsidP="00A841FA">
            <w:pPr>
              <w:spacing w:after="5" w:line="250" w:lineRule="auto"/>
              <w:ind w:left="10" w:hanging="10"/>
              <w:rPr>
                <w:rFonts w:ascii="Arial" w:hAnsi="Arial" w:cs="Arial"/>
                <w:b/>
                <w:bCs/>
              </w:rPr>
            </w:pPr>
            <w:r w:rsidRPr="004E1F8D">
              <w:rPr>
                <w:rFonts w:ascii="Arial" w:hAnsi="Arial" w:cs="Arial"/>
                <w:b/>
                <w:bCs/>
              </w:rPr>
              <w:t>Providing specialist support and teaching for</w:t>
            </w:r>
          </w:p>
          <w:p w14:paraId="047DD03F" w14:textId="77777777" w:rsidR="00A36D2E" w:rsidRPr="004E1F8D" w:rsidRDefault="00A36D2E" w:rsidP="00A841FA">
            <w:pPr>
              <w:spacing w:after="5" w:line="250" w:lineRule="auto"/>
              <w:ind w:left="10" w:hanging="10"/>
              <w:rPr>
                <w:rFonts w:ascii="Arial" w:hAnsi="Arial" w:cs="Arial"/>
                <w:b/>
                <w:bCs/>
              </w:rPr>
            </w:pPr>
            <w:r w:rsidRPr="004E1F8D">
              <w:rPr>
                <w:rFonts w:ascii="Arial" w:hAnsi="Arial" w:cs="Arial"/>
                <w:b/>
                <w:bCs/>
              </w:rPr>
              <w:t>children experiencing difficulty with social, emotional and behavioural development in schools, the Pathfinder School, pupil’s home or other settings when required.</w:t>
            </w:r>
          </w:p>
        </w:tc>
      </w:tr>
      <w:tr w:rsidR="00A36D2E" w:rsidRPr="004E1F8D" w14:paraId="56841A0B" w14:textId="77777777" w:rsidTr="00A841FA">
        <w:tc>
          <w:tcPr>
            <w:tcW w:w="1753" w:type="pct"/>
            <w:gridSpan w:val="2"/>
          </w:tcPr>
          <w:p w14:paraId="55C1DADA" w14:textId="5FCA3ACC" w:rsidR="00A36D2E" w:rsidRPr="004E1F8D" w:rsidRDefault="00A36D2E" w:rsidP="00A841FA">
            <w:pPr>
              <w:rPr>
                <w:rFonts w:ascii="Arial" w:eastAsia="Times New Roman" w:hAnsi="Arial" w:cs="Arial"/>
                <w:b/>
              </w:rPr>
            </w:pPr>
          </w:p>
        </w:tc>
        <w:tc>
          <w:tcPr>
            <w:tcW w:w="3247" w:type="pct"/>
          </w:tcPr>
          <w:p w14:paraId="08F5BDEE" w14:textId="4890383C" w:rsidR="00A36D2E" w:rsidRPr="004E1F8D" w:rsidRDefault="00A36D2E" w:rsidP="00A841FA">
            <w:pPr>
              <w:rPr>
                <w:rFonts w:ascii="Arial" w:eastAsia="Times New Roman" w:hAnsi="Arial" w:cs="Arial"/>
                <w:b/>
              </w:rPr>
            </w:pPr>
          </w:p>
        </w:tc>
      </w:tr>
      <w:tr w:rsidR="00A36D2E" w:rsidRPr="004E1F8D" w14:paraId="71D0A96D" w14:textId="77777777" w:rsidTr="00A841FA">
        <w:tc>
          <w:tcPr>
            <w:tcW w:w="5000" w:type="pct"/>
            <w:gridSpan w:val="3"/>
            <w:shd w:val="clear" w:color="auto" w:fill="00B0F0"/>
          </w:tcPr>
          <w:p w14:paraId="24E7F5E2" w14:textId="77777777" w:rsidR="00A36D2E" w:rsidRPr="004E1F8D" w:rsidRDefault="00A36D2E" w:rsidP="00A841FA">
            <w:pPr>
              <w:spacing w:after="5" w:line="250" w:lineRule="auto"/>
              <w:ind w:left="10" w:hanging="10"/>
              <w:rPr>
                <w:rFonts w:ascii="Arial" w:hAnsi="Arial" w:cs="Arial"/>
                <w:b/>
              </w:rPr>
            </w:pPr>
            <w:r w:rsidRPr="004E1F8D">
              <w:rPr>
                <w:rFonts w:ascii="Arial" w:hAnsi="Arial" w:cs="Arial"/>
                <w:b/>
              </w:rPr>
              <w:t>Role and Context</w:t>
            </w:r>
          </w:p>
        </w:tc>
      </w:tr>
      <w:tr w:rsidR="00A36D2E" w:rsidRPr="004E1F8D" w14:paraId="465CD105" w14:textId="77777777" w:rsidTr="00A841FA">
        <w:tc>
          <w:tcPr>
            <w:tcW w:w="1331" w:type="pct"/>
          </w:tcPr>
          <w:p w14:paraId="6D00C1FE" w14:textId="77777777" w:rsidR="00A36D2E" w:rsidRPr="004E1F8D" w:rsidRDefault="00A36D2E" w:rsidP="00A841FA">
            <w:pPr>
              <w:spacing w:after="5" w:line="250" w:lineRule="auto"/>
              <w:ind w:left="10" w:hanging="10"/>
              <w:rPr>
                <w:rFonts w:ascii="Arial" w:hAnsi="Arial" w:cs="Arial"/>
                <w:b/>
              </w:rPr>
            </w:pPr>
            <w:r w:rsidRPr="004E1F8D">
              <w:rPr>
                <w:rFonts w:ascii="Arial" w:hAnsi="Arial" w:cs="Arial"/>
                <w:b/>
              </w:rPr>
              <w:t>Job Purpose</w:t>
            </w:r>
          </w:p>
        </w:tc>
        <w:tc>
          <w:tcPr>
            <w:tcW w:w="3669" w:type="pct"/>
            <w:gridSpan w:val="2"/>
          </w:tcPr>
          <w:p w14:paraId="511F0FCE" w14:textId="77777777" w:rsidR="00A36D2E" w:rsidRPr="004E1F8D" w:rsidRDefault="00A36D2E" w:rsidP="00A841FA">
            <w:pPr>
              <w:tabs>
                <w:tab w:val="left" w:pos="0"/>
              </w:tabs>
              <w:spacing w:after="0" w:line="240" w:lineRule="auto"/>
              <w:rPr>
                <w:rFonts w:ascii="Arial" w:eastAsia="Times New Roman" w:hAnsi="Arial" w:cs="Arial"/>
              </w:rPr>
            </w:pPr>
            <w:r w:rsidRPr="004E1F8D">
              <w:rPr>
                <w:rFonts w:ascii="Arial" w:eastAsia="Times New Roman" w:hAnsi="Arial" w:cs="Arial"/>
              </w:rPr>
              <w:t>Teachers will deliver curriculum content and provide learning opportunities for young people of all ages within an environment where the principles of SEAL and Restorative Justice are used to facilitate a holistic understanding of a young person’s needs. They will advise and support schools, pupils and parents, promote an innovative approach, and be prepared to work in a variety of venues and with a wide age range if circumstances require. They will establish good behaviour for learning strategies and use these to raise attainment and reduce exclusions.</w:t>
            </w:r>
          </w:p>
          <w:p w14:paraId="2FAE2648" w14:textId="77777777" w:rsidR="00A36D2E" w:rsidRPr="004E1F8D" w:rsidRDefault="00A36D2E" w:rsidP="00A841FA">
            <w:pPr>
              <w:tabs>
                <w:tab w:val="left" w:pos="0"/>
              </w:tabs>
              <w:spacing w:after="0" w:line="240" w:lineRule="auto"/>
              <w:rPr>
                <w:rFonts w:ascii="Arial" w:eastAsia="Times New Roman" w:hAnsi="Arial" w:cs="Arial"/>
              </w:rPr>
            </w:pPr>
          </w:p>
          <w:p w14:paraId="46FF66D5" w14:textId="77777777" w:rsidR="00A36D2E" w:rsidRPr="004E1F8D" w:rsidRDefault="00A36D2E" w:rsidP="00A841FA">
            <w:pPr>
              <w:tabs>
                <w:tab w:val="left" w:pos="0"/>
              </w:tabs>
              <w:spacing w:after="0" w:line="240" w:lineRule="auto"/>
              <w:rPr>
                <w:rFonts w:ascii="Arial" w:eastAsia="Times New Roman" w:hAnsi="Arial" w:cs="Arial"/>
              </w:rPr>
            </w:pPr>
            <w:r w:rsidRPr="004E1F8D">
              <w:rPr>
                <w:rFonts w:ascii="Arial" w:eastAsia="Times New Roman" w:hAnsi="Arial" w:cs="Arial"/>
              </w:rPr>
              <w:t>Working within and subject to Teachers’ Pay and conditions  teachers will:</w:t>
            </w:r>
          </w:p>
          <w:p w14:paraId="4F18C894" w14:textId="77777777" w:rsidR="00A36D2E" w:rsidRPr="004E1F8D" w:rsidRDefault="00A36D2E" w:rsidP="00A841FA">
            <w:pPr>
              <w:tabs>
                <w:tab w:val="left" w:pos="0"/>
              </w:tabs>
              <w:spacing w:after="0" w:line="240" w:lineRule="auto"/>
              <w:rPr>
                <w:rFonts w:ascii="Arial" w:eastAsia="Times New Roman" w:hAnsi="Arial" w:cs="Arial"/>
              </w:rPr>
            </w:pPr>
            <w:r w:rsidRPr="004E1F8D">
              <w:rPr>
                <w:rFonts w:ascii="Arial" w:eastAsia="Times New Roman" w:hAnsi="Arial" w:cs="Arial"/>
              </w:rPr>
              <w:t>• Work within the graduated framework of the Pathfinder school providing individual and group teaching and support for pupils in a variety of settings including mainstream schools, Pathfinder base, pupil’s home and specialist provision.</w:t>
            </w:r>
          </w:p>
          <w:p w14:paraId="04D3AF62" w14:textId="77777777" w:rsidR="00A36D2E" w:rsidRPr="004E1F8D" w:rsidRDefault="00A36D2E" w:rsidP="00A841FA">
            <w:pPr>
              <w:tabs>
                <w:tab w:val="left" w:pos="0"/>
              </w:tabs>
              <w:spacing w:after="0" w:line="240" w:lineRule="auto"/>
              <w:rPr>
                <w:rFonts w:ascii="Arial" w:eastAsia="Times New Roman" w:hAnsi="Arial" w:cs="Arial"/>
              </w:rPr>
            </w:pPr>
          </w:p>
          <w:p w14:paraId="47FBFF5E" w14:textId="77777777" w:rsidR="00A36D2E" w:rsidRPr="004E1F8D" w:rsidRDefault="00A36D2E" w:rsidP="00A841FA">
            <w:pPr>
              <w:tabs>
                <w:tab w:val="left" w:pos="0"/>
              </w:tabs>
              <w:spacing w:after="0" w:line="240" w:lineRule="auto"/>
              <w:rPr>
                <w:rFonts w:ascii="Arial" w:eastAsia="Times New Roman" w:hAnsi="Arial" w:cs="Arial"/>
              </w:rPr>
            </w:pPr>
            <w:r w:rsidRPr="004E1F8D">
              <w:rPr>
                <w:rFonts w:ascii="Arial" w:eastAsia="Times New Roman" w:hAnsi="Arial" w:cs="Arial"/>
              </w:rPr>
              <w:t>• Work with schools, parents/carers and other agencies to support the successful educational reintegration and social inclusion of children and young people by providing interventions and devising programmes of work.</w:t>
            </w:r>
          </w:p>
          <w:p w14:paraId="29809EE7" w14:textId="77777777" w:rsidR="00A36D2E" w:rsidRPr="004E1F8D" w:rsidRDefault="00A36D2E" w:rsidP="00A841FA">
            <w:pPr>
              <w:autoSpaceDE w:val="0"/>
              <w:autoSpaceDN w:val="0"/>
              <w:adjustRightInd w:val="0"/>
              <w:spacing w:after="5" w:line="250" w:lineRule="auto"/>
              <w:ind w:left="10" w:hanging="10"/>
              <w:rPr>
                <w:rFonts w:ascii="Arial" w:hAnsi="Arial" w:cs="Arial"/>
                <w:b/>
              </w:rPr>
            </w:pPr>
          </w:p>
        </w:tc>
      </w:tr>
      <w:tr w:rsidR="00A36D2E" w:rsidRPr="004E1F8D" w14:paraId="1466C5E1" w14:textId="77777777" w:rsidTr="00A841FA">
        <w:tc>
          <w:tcPr>
            <w:tcW w:w="1331" w:type="pct"/>
          </w:tcPr>
          <w:p w14:paraId="71CB8322" w14:textId="77777777" w:rsidR="00A36D2E" w:rsidRPr="004E1F8D" w:rsidRDefault="00A36D2E" w:rsidP="00A841FA">
            <w:pPr>
              <w:spacing w:after="5" w:line="250" w:lineRule="auto"/>
              <w:ind w:left="10" w:hanging="10"/>
              <w:rPr>
                <w:rFonts w:ascii="Arial" w:hAnsi="Arial" w:cs="Arial"/>
                <w:b/>
              </w:rPr>
            </w:pPr>
            <w:r w:rsidRPr="004E1F8D">
              <w:rPr>
                <w:rFonts w:ascii="Arial" w:hAnsi="Arial" w:cs="Arial"/>
                <w:b/>
              </w:rPr>
              <w:t>Context</w:t>
            </w:r>
          </w:p>
        </w:tc>
        <w:tc>
          <w:tcPr>
            <w:tcW w:w="3669" w:type="pct"/>
            <w:gridSpan w:val="2"/>
          </w:tcPr>
          <w:p w14:paraId="277292C9" w14:textId="77777777" w:rsidR="00A36D2E" w:rsidRPr="004E1F8D" w:rsidRDefault="00A36D2E" w:rsidP="00A841FA">
            <w:pPr>
              <w:spacing w:before="120" w:after="120" w:line="250" w:lineRule="auto"/>
              <w:jc w:val="both"/>
              <w:rPr>
                <w:rFonts w:ascii="Arial" w:hAnsi="Arial" w:cs="Arial"/>
              </w:rPr>
            </w:pPr>
            <w:r w:rsidRPr="004E1F8D">
              <w:rPr>
                <w:rFonts w:ascii="Arial" w:hAnsi="Arial" w:cs="Arial"/>
              </w:rPr>
              <w:t xml:space="preserve">Pathfinder schools are responsible for provision and support for pupils temporarily out of school or at risk of exclusion. </w:t>
            </w:r>
          </w:p>
          <w:p w14:paraId="7175DDFE" w14:textId="77777777" w:rsidR="00A36D2E" w:rsidRPr="004E1F8D" w:rsidRDefault="00A36D2E" w:rsidP="00A841FA">
            <w:pPr>
              <w:spacing w:before="120" w:after="120" w:line="250" w:lineRule="auto"/>
              <w:ind w:left="10" w:hanging="10"/>
              <w:jc w:val="both"/>
              <w:rPr>
                <w:rFonts w:ascii="Arial" w:hAnsi="Arial" w:cs="Arial"/>
              </w:rPr>
            </w:pPr>
            <w:r w:rsidRPr="004E1F8D">
              <w:rPr>
                <w:rFonts w:ascii="Arial" w:hAnsi="Arial" w:cs="Arial"/>
              </w:rPr>
              <w:t>The establishment underpins the behaviour support continuum (working closely with Children In Need teams, Corporate Parenting teams and specialist LA wide CS teams) and ensures education provision which can be sited in a variety of venues, as well as outreach work to support pupils both in schools as part of behaviour support and other settings as part of curriculum delivery and reintegration.</w:t>
            </w:r>
            <w:r w:rsidRPr="004E1F8D">
              <w:t xml:space="preserve"> </w:t>
            </w:r>
            <w:r w:rsidRPr="004E1F8D">
              <w:rPr>
                <w:rFonts w:ascii="Arial" w:hAnsi="Arial" w:cs="Arial"/>
              </w:rPr>
              <w:t xml:space="preserve">It encompasses a wide range of curriculum pathways and is able to deliver personalised learning, based </w:t>
            </w:r>
            <w:r w:rsidRPr="004E1F8D">
              <w:rPr>
                <w:rFonts w:ascii="Arial" w:hAnsi="Arial" w:cs="Arial"/>
              </w:rPr>
              <w:lastRenderedPageBreak/>
              <w:t>upon assessment of need in order to enable a swift re-integration into schools for KS1, 2 and 3 and 4 pupils, and transition into alternative provision and post 16 provision for KS4. Where longer term need is required is able to provide and identify the kind of provision recommending placements managing referral processes and supporting transition into placements</w:t>
            </w:r>
          </w:p>
          <w:p w14:paraId="51D24339" w14:textId="77777777" w:rsidR="00A36D2E" w:rsidRPr="004E1F8D" w:rsidRDefault="00A36D2E" w:rsidP="00A841FA">
            <w:pPr>
              <w:spacing w:before="120" w:after="120" w:line="250" w:lineRule="auto"/>
              <w:ind w:left="10" w:hanging="10"/>
              <w:jc w:val="both"/>
              <w:rPr>
                <w:rFonts w:ascii="Arial" w:hAnsi="Arial" w:cs="Arial"/>
              </w:rPr>
            </w:pPr>
            <w:r w:rsidRPr="004E1F8D">
              <w:rPr>
                <w:rFonts w:ascii="Arial" w:hAnsi="Arial" w:cs="Arial"/>
              </w:rPr>
              <w:t>The Pathfinder schools have 5 locations at Danby Wood, Douglas Bader, Rosebery and Brooklands, Hooper Lane each working with a cluster of schools and local alternative provision providers.</w:t>
            </w:r>
          </w:p>
          <w:p w14:paraId="0A69B58E" w14:textId="77777777" w:rsidR="00A36D2E" w:rsidRPr="004E1F8D" w:rsidRDefault="00A36D2E" w:rsidP="00A841FA">
            <w:pPr>
              <w:spacing w:after="5" w:line="250" w:lineRule="auto"/>
              <w:ind w:left="10" w:hanging="10"/>
              <w:rPr>
                <w:rFonts w:ascii="Arial" w:hAnsi="Arial" w:cs="Arial"/>
                <w:b/>
              </w:rPr>
            </w:pPr>
          </w:p>
        </w:tc>
      </w:tr>
    </w:tbl>
    <w:p w14:paraId="45C2128B" w14:textId="77777777" w:rsidR="00A36D2E" w:rsidRPr="004E1F8D" w:rsidRDefault="00A36D2E" w:rsidP="00A36D2E">
      <w:pPr>
        <w:spacing w:after="5" w:line="250" w:lineRule="auto"/>
        <w:ind w:left="10" w:hanging="10"/>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7"/>
      </w:tblGrid>
      <w:tr w:rsidR="00A36D2E" w:rsidRPr="004E1F8D" w14:paraId="0C2C7D1A" w14:textId="77777777" w:rsidTr="00A841FA">
        <w:tc>
          <w:tcPr>
            <w:tcW w:w="5000" w:type="pct"/>
            <w:shd w:val="clear" w:color="auto" w:fill="00B0F0"/>
          </w:tcPr>
          <w:p w14:paraId="414E351D" w14:textId="77777777" w:rsidR="00A36D2E" w:rsidRPr="004E1F8D" w:rsidRDefault="00A36D2E" w:rsidP="00A841FA">
            <w:pPr>
              <w:spacing w:after="5" w:line="250" w:lineRule="auto"/>
              <w:ind w:left="10" w:hanging="10"/>
              <w:rPr>
                <w:rFonts w:ascii="Arial" w:hAnsi="Arial" w:cs="Arial"/>
                <w:b/>
              </w:rPr>
            </w:pPr>
            <w:r w:rsidRPr="004E1F8D">
              <w:rPr>
                <w:rFonts w:ascii="Arial" w:hAnsi="Arial" w:cs="Arial"/>
                <w:b/>
              </w:rPr>
              <w:t>Principal Accountabilities</w:t>
            </w:r>
          </w:p>
          <w:p w14:paraId="70587279" w14:textId="77777777" w:rsidR="00A36D2E" w:rsidRPr="004E1F8D" w:rsidRDefault="00A36D2E" w:rsidP="00A841FA">
            <w:pPr>
              <w:spacing w:after="5" w:line="250" w:lineRule="auto"/>
              <w:rPr>
                <w:rFonts w:ascii="Arial" w:hAnsi="Arial" w:cs="Arial"/>
                <w:b/>
              </w:rPr>
            </w:pPr>
            <w:r w:rsidRPr="004E1F8D">
              <w:rPr>
                <w:rFonts w:ascii="Arial" w:hAnsi="Arial" w:cs="Arial"/>
                <w:b/>
              </w:rPr>
              <w:t>(in order of importance)</w:t>
            </w:r>
          </w:p>
        </w:tc>
      </w:tr>
      <w:tr w:rsidR="00A36D2E" w:rsidRPr="004E1F8D" w14:paraId="526D61BB" w14:textId="77777777" w:rsidTr="00A841FA">
        <w:tc>
          <w:tcPr>
            <w:tcW w:w="5000" w:type="pct"/>
          </w:tcPr>
          <w:p w14:paraId="21C80CB7" w14:textId="77777777" w:rsidR="00A36D2E" w:rsidRPr="004E1F8D" w:rsidRDefault="00A36D2E" w:rsidP="00A36D2E">
            <w:pPr>
              <w:numPr>
                <w:ilvl w:val="0"/>
                <w:numId w:val="39"/>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Take responsibility for teaching, planning, assessing and evaluating curriculum subjects or leading specialist sessions. Contributing to teaching within core subjects at primary and/or secondary key stages.</w:t>
            </w:r>
          </w:p>
          <w:p w14:paraId="129C79C9" w14:textId="77777777" w:rsidR="00A36D2E" w:rsidRPr="004E1F8D" w:rsidRDefault="00A36D2E" w:rsidP="00A841FA">
            <w:pPr>
              <w:autoSpaceDE w:val="0"/>
              <w:autoSpaceDN w:val="0"/>
              <w:adjustRightInd w:val="0"/>
              <w:spacing w:after="5" w:line="250" w:lineRule="auto"/>
              <w:ind w:left="10" w:hanging="10"/>
              <w:jc w:val="both"/>
              <w:rPr>
                <w:rFonts w:ascii="Arial" w:eastAsia="Times New Roman" w:hAnsi="Arial" w:cs="Arial"/>
                <w:iCs/>
              </w:rPr>
            </w:pPr>
          </w:p>
          <w:p w14:paraId="17F8DB6E" w14:textId="77777777" w:rsidR="00A36D2E" w:rsidRPr="004E1F8D" w:rsidRDefault="00A36D2E" w:rsidP="00A36D2E">
            <w:pPr>
              <w:numPr>
                <w:ilvl w:val="0"/>
                <w:numId w:val="39"/>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Undertake specialist assessment and interventions for pupils with complex difficulties becoming the lead teacher for defined groups or subject areas. Providing information, advice and guidance to school staff and providing for and managing interventions to support pupils. Within lessons, group and individual work supporting, supervising and planning the work of Specialist Support Assistants/Teaching Assistants.</w:t>
            </w:r>
          </w:p>
          <w:p w14:paraId="4106C268" w14:textId="77777777" w:rsidR="00A36D2E" w:rsidRPr="004E1F8D" w:rsidRDefault="00A36D2E" w:rsidP="00A841FA">
            <w:pPr>
              <w:autoSpaceDE w:val="0"/>
              <w:autoSpaceDN w:val="0"/>
              <w:adjustRightInd w:val="0"/>
              <w:spacing w:after="5" w:line="250" w:lineRule="auto"/>
              <w:ind w:left="10" w:hanging="10"/>
              <w:jc w:val="both"/>
              <w:rPr>
                <w:rFonts w:ascii="Arial" w:eastAsia="Times New Roman" w:hAnsi="Arial" w:cs="Arial"/>
                <w:iCs/>
              </w:rPr>
            </w:pPr>
          </w:p>
          <w:p w14:paraId="3B5CF981" w14:textId="77777777" w:rsidR="00A36D2E" w:rsidRPr="004E1F8D" w:rsidRDefault="00A36D2E" w:rsidP="00A36D2E">
            <w:pPr>
              <w:numPr>
                <w:ilvl w:val="0"/>
                <w:numId w:val="39"/>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Observe, assess and evaluate pupil’s performance and development, maintaining accurate and complete records of progress. Reporting to Leadership team, parents/carers and when required other professionals.</w:t>
            </w:r>
          </w:p>
          <w:p w14:paraId="78DCAF03" w14:textId="77777777" w:rsidR="00A36D2E" w:rsidRPr="004E1F8D" w:rsidRDefault="00A36D2E" w:rsidP="00A841FA">
            <w:pPr>
              <w:autoSpaceDE w:val="0"/>
              <w:autoSpaceDN w:val="0"/>
              <w:adjustRightInd w:val="0"/>
              <w:spacing w:after="5" w:line="250" w:lineRule="auto"/>
              <w:ind w:left="10" w:hanging="10"/>
              <w:jc w:val="both"/>
              <w:rPr>
                <w:rFonts w:ascii="Arial" w:eastAsia="Times New Roman" w:hAnsi="Arial" w:cs="Arial"/>
                <w:iCs/>
              </w:rPr>
            </w:pPr>
          </w:p>
          <w:p w14:paraId="45330E89" w14:textId="77777777" w:rsidR="00A36D2E" w:rsidRPr="004E1F8D" w:rsidRDefault="00A36D2E" w:rsidP="00A36D2E">
            <w:pPr>
              <w:numPr>
                <w:ilvl w:val="0"/>
                <w:numId w:val="39"/>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 xml:space="preserve">Work as part of the Pathfinder school team to provide behaviour support to schools of all types and all phases. </w:t>
            </w:r>
          </w:p>
          <w:p w14:paraId="52C16EC4" w14:textId="77777777" w:rsidR="00A36D2E" w:rsidRPr="004E1F8D" w:rsidRDefault="00A36D2E" w:rsidP="00A841FA">
            <w:pPr>
              <w:autoSpaceDE w:val="0"/>
              <w:autoSpaceDN w:val="0"/>
              <w:adjustRightInd w:val="0"/>
              <w:spacing w:after="5" w:line="250" w:lineRule="auto"/>
              <w:ind w:left="10" w:hanging="10"/>
              <w:jc w:val="both"/>
              <w:rPr>
                <w:rFonts w:ascii="Arial" w:eastAsia="Times New Roman" w:hAnsi="Arial" w:cs="Arial"/>
                <w:iCs/>
              </w:rPr>
            </w:pPr>
          </w:p>
          <w:p w14:paraId="61C33C9A" w14:textId="77777777" w:rsidR="00A36D2E" w:rsidRPr="004E1F8D" w:rsidRDefault="00A36D2E" w:rsidP="00A36D2E">
            <w:pPr>
              <w:numPr>
                <w:ilvl w:val="0"/>
                <w:numId w:val="39"/>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Provide statutory or general advice, when required, to a service quality standard and within mandatory time scales</w:t>
            </w:r>
          </w:p>
          <w:p w14:paraId="19F8D343" w14:textId="77777777" w:rsidR="00A36D2E" w:rsidRPr="004E1F8D" w:rsidRDefault="00A36D2E" w:rsidP="00A841FA">
            <w:pPr>
              <w:autoSpaceDE w:val="0"/>
              <w:autoSpaceDN w:val="0"/>
              <w:adjustRightInd w:val="0"/>
              <w:spacing w:after="5" w:line="250" w:lineRule="auto"/>
              <w:ind w:left="10" w:hanging="10"/>
              <w:jc w:val="both"/>
              <w:rPr>
                <w:rFonts w:ascii="Arial" w:eastAsia="Times New Roman" w:hAnsi="Arial" w:cs="Arial"/>
                <w:iCs/>
              </w:rPr>
            </w:pPr>
          </w:p>
          <w:p w14:paraId="79CD79B8" w14:textId="77777777" w:rsidR="00A36D2E" w:rsidRPr="004E1F8D" w:rsidRDefault="00A36D2E" w:rsidP="00A36D2E">
            <w:pPr>
              <w:numPr>
                <w:ilvl w:val="0"/>
                <w:numId w:val="39"/>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Undertake activities which contribute to meeting Service targets, e.g. reductions in exclusions, increased attendance and improving attainment and achievement against a range of indicators and pupil outcomes, providing records of assessments and outcomes as required.</w:t>
            </w:r>
          </w:p>
          <w:p w14:paraId="5AC37384" w14:textId="77777777" w:rsidR="00A36D2E" w:rsidRPr="004E1F8D" w:rsidRDefault="00A36D2E" w:rsidP="00A841FA">
            <w:pPr>
              <w:autoSpaceDE w:val="0"/>
              <w:autoSpaceDN w:val="0"/>
              <w:adjustRightInd w:val="0"/>
              <w:spacing w:after="5" w:line="250" w:lineRule="auto"/>
              <w:ind w:left="10" w:hanging="10"/>
              <w:jc w:val="both"/>
              <w:rPr>
                <w:rFonts w:ascii="Arial" w:eastAsia="Times New Roman" w:hAnsi="Arial" w:cs="Arial"/>
                <w:iCs/>
              </w:rPr>
            </w:pPr>
          </w:p>
          <w:p w14:paraId="1733698B" w14:textId="77777777" w:rsidR="00A36D2E" w:rsidRPr="004E1F8D" w:rsidRDefault="00A36D2E" w:rsidP="00A36D2E">
            <w:pPr>
              <w:numPr>
                <w:ilvl w:val="0"/>
                <w:numId w:val="39"/>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Contribute to an area of The Pathfinder specialist development linked to subject specialism and strategies for working with challenging pupils.</w:t>
            </w:r>
          </w:p>
          <w:p w14:paraId="2A64C420" w14:textId="77777777" w:rsidR="00A36D2E" w:rsidRPr="004E1F8D" w:rsidRDefault="00A36D2E" w:rsidP="00A841FA">
            <w:pPr>
              <w:autoSpaceDE w:val="0"/>
              <w:autoSpaceDN w:val="0"/>
              <w:adjustRightInd w:val="0"/>
              <w:spacing w:after="5" w:line="250" w:lineRule="auto"/>
              <w:ind w:left="10" w:hanging="10"/>
              <w:jc w:val="both"/>
              <w:rPr>
                <w:rFonts w:ascii="Arial" w:eastAsia="Times New Roman" w:hAnsi="Arial" w:cs="Arial"/>
                <w:iCs/>
              </w:rPr>
            </w:pPr>
          </w:p>
          <w:p w14:paraId="76C4D62A" w14:textId="77777777" w:rsidR="00A36D2E" w:rsidRPr="004E1F8D" w:rsidRDefault="00A36D2E" w:rsidP="00A36D2E">
            <w:pPr>
              <w:numPr>
                <w:ilvl w:val="0"/>
                <w:numId w:val="39"/>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Contribute to, and participate in the whole school performance management process including the review of colleague’s performance.</w:t>
            </w:r>
          </w:p>
          <w:p w14:paraId="78590197" w14:textId="77777777" w:rsidR="00A36D2E" w:rsidRPr="004E1F8D" w:rsidRDefault="00A36D2E" w:rsidP="00A841FA">
            <w:pPr>
              <w:autoSpaceDE w:val="0"/>
              <w:autoSpaceDN w:val="0"/>
              <w:adjustRightInd w:val="0"/>
              <w:spacing w:after="5" w:line="250" w:lineRule="auto"/>
              <w:ind w:left="10" w:hanging="10"/>
              <w:jc w:val="both"/>
              <w:rPr>
                <w:rFonts w:ascii="Arial" w:eastAsia="Times New Roman" w:hAnsi="Arial" w:cs="Arial"/>
                <w:iCs/>
              </w:rPr>
            </w:pPr>
            <w:r w:rsidRPr="004E1F8D">
              <w:rPr>
                <w:rFonts w:ascii="Arial" w:eastAsia="Times New Roman" w:hAnsi="Arial" w:cs="Arial"/>
                <w:iCs/>
              </w:rPr>
              <w:t xml:space="preserve"> </w:t>
            </w:r>
          </w:p>
          <w:p w14:paraId="099EF346" w14:textId="77777777" w:rsidR="00A36D2E" w:rsidRPr="004E1F8D" w:rsidRDefault="00A36D2E" w:rsidP="00A36D2E">
            <w:pPr>
              <w:numPr>
                <w:ilvl w:val="0"/>
                <w:numId w:val="39"/>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 xml:space="preserve">Attend and contribute to multi-agency case conferences, offering a range of interventions to meet assessed needs, providing feedback and reports to the leadership team. </w:t>
            </w:r>
          </w:p>
          <w:p w14:paraId="31E769D2" w14:textId="77777777" w:rsidR="00A36D2E" w:rsidRPr="004E1F8D" w:rsidRDefault="00A36D2E" w:rsidP="00A841FA">
            <w:pPr>
              <w:autoSpaceDE w:val="0"/>
              <w:autoSpaceDN w:val="0"/>
              <w:adjustRightInd w:val="0"/>
              <w:spacing w:after="5" w:line="250" w:lineRule="auto"/>
              <w:ind w:left="10" w:hanging="10"/>
              <w:jc w:val="both"/>
              <w:rPr>
                <w:rFonts w:ascii="Arial" w:eastAsia="Times New Roman" w:hAnsi="Arial" w:cs="Arial"/>
                <w:iCs/>
              </w:rPr>
            </w:pPr>
          </w:p>
          <w:p w14:paraId="15D36945" w14:textId="77777777" w:rsidR="00A36D2E" w:rsidRPr="004E1F8D" w:rsidRDefault="00A36D2E" w:rsidP="00A36D2E">
            <w:pPr>
              <w:numPr>
                <w:ilvl w:val="0"/>
                <w:numId w:val="39"/>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Contribute to the development of an engaging curriculum for all key stages ensuring use of ICT and other technologies across the curriculum.</w:t>
            </w:r>
          </w:p>
          <w:p w14:paraId="6A7A3695" w14:textId="77777777" w:rsidR="00A36D2E" w:rsidRPr="004E1F8D" w:rsidRDefault="00A36D2E" w:rsidP="00A841FA">
            <w:pPr>
              <w:autoSpaceDE w:val="0"/>
              <w:autoSpaceDN w:val="0"/>
              <w:adjustRightInd w:val="0"/>
              <w:spacing w:after="5" w:line="250" w:lineRule="auto"/>
              <w:ind w:left="10" w:hanging="10"/>
              <w:jc w:val="both"/>
              <w:rPr>
                <w:rFonts w:ascii="Arial" w:eastAsia="Times New Roman" w:hAnsi="Arial" w:cs="Arial"/>
                <w:iCs/>
              </w:rPr>
            </w:pPr>
          </w:p>
          <w:p w14:paraId="6D8CED02" w14:textId="77777777" w:rsidR="00A36D2E" w:rsidRPr="004E1F8D" w:rsidRDefault="00A36D2E" w:rsidP="00A36D2E">
            <w:pPr>
              <w:numPr>
                <w:ilvl w:val="0"/>
                <w:numId w:val="39"/>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To undertake all duties with an over-riding regard for the Safeguarding of children and young people and in accordance with all current guidance and best practice in this area.</w:t>
            </w:r>
          </w:p>
        </w:tc>
      </w:tr>
    </w:tbl>
    <w:p w14:paraId="494B3473" w14:textId="77777777" w:rsidR="00A36D2E" w:rsidRPr="004E1F8D" w:rsidRDefault="00A36D2E" w:rsidP="00A36D2E">
      <w:pPr>
        <w:spacing w:after="5" w:line="250" w:lineRule="auto"/>
        <w:ind w:left="10" w:hanging="10"/>
        <w:rPr>
          <w:rFonts w:ascii="Arial" w:hAnsi="Arial" w:cs="Arial"/>
          <w:b/>
        </w:rPr>
      </w:pPr>
    </w:p>
    <w:tbl>
      <w:tblPr>
        <w:tblStyle w:val="TableGrid2"/>
        <w:tblW w:w="5026" w:type="pct"/>
        <w:tblInd w:w="10" w:type="dxa"/>
        <w:tblLook w:val="04A0" w:firstRow="1" w:lastRow="0" w:firstColumn="1" w:lastColumn="0" w:noHBand="0" w:noVBand="1"/>
      </w:tblPr>
      <w:tblGrid>
        <w:gridCol w:w="3042"/>
        <w:gridCol w:w="6824"/>
        <w:gridCol w:w="52"/>
      </w:tblGrid>
      <w:tr w:rsidR="00A36D2E" w:rsidRPr="004E1F8D" w14:paraId="04847B8C" w14:textId="77777777" w:rsidTr="00A841FA">
        <w:trPr>
          <w:gridAfter w:val="1"/>
          <w:wAfter w:w="52" w:type="dxa"/>
        </w:trPr>
        <w:tc>
          <w:tcPr>
            <w:tcW w:w="4974" w:type="pct"/>
            <w:gridSpan w:val="2"/>
            <w:shd w:val="clear" w:color="auto" w:fill="00B0F0"/>
          </w:tcPr>
          <w:p w14:paraId="652800BC" w14:textId="77777777" w:rsidR="00A36D2E" w:rsidRPr="004E1F8D" w:rsidRDefault="00A36D2E" w:rsidP="00A841FA">
            <w:pPr>
              <w:spacing w:after="5" w:line="250" w:lineRule="auto"/>
              <w:ind w:left="10" w:hanging="10"/>
              <w:rPr>
                <w:rFonts w:ascii="Arial" w:hAnsi="Arial" w:cs="Arial"/>
                <w:b/>
              </w:rPr>
            </w:pPr>
            <w:r w:rsidRPr="004E1F8D">
              <w:rPr>
                <w:rFonts w:ascii="Arial" w:hAnsi="Arial" w:cs="Arial"/>
                <w:b/>
              </w:rPr>
              <w:lastRenderedPageBreak/>
              <w:t>Person Specification</w:t>
            </w:r>
          </w:p>
          <w:p w14:paraId="4AB107C9" w14:textId="77777777" w:rsidR="00A36D2E" w:rsidRPr="004E1F8D" w:rsidRDefault="00A36D2E" w:rsidP="00A841FA">
            <w:pPr>
              <w:spacing w:after="5" w:line="250" w:lineRule="auto"/>
              <w:ind w:left="10" w:hanging="10"/>
              <w:rPr>
                <w:rFonts w:ascii="Arial" w:hAnsi="Arial" w:cs="Arial"/>
              </w:rPr>
            </w:pPr>
            <w:r w:rsidRPr="004E1F8D">
              <w:rPr>
                <w:rFonts w:ascii="Arial" w:hAnsi="Arial" w:cs="Arial"/>
              </w:rPr>
              <w:t>This should describe the qualifications, experience, skills and knowledge which are essential to do the job to a fully competent level.</w:t>
            </w:r>
          </w:p>
        </w:tc>
      </w:tr>
      <w:tr w:rsidR="00A36D2E" w:rsidRPr="004E1F8D" w14:paraId="0404E865" w14:textId="77777777" w:rsidTr="00A841FA">
        <w:tc>
          <w:tcPr>
            <w:tcW w:w="1534" w:type="pct"/>
          </w:tcPr>
          <w:p w14:paraId="69844EF2" w14:textId="77777777" w:rsidR="00A36D2E" w:rsidRPr="004E1F8D" w:rsidRDefault="00A36D2E" w:rsidP="00A841FA">
            <w:pPr>
              <w:spacing w:after="5" w:line="250" w:lineRule="auto"/>
              <w:ind w:left="10" w:hanging="10"/>
              <w:rPr>
                <w:rFonts w:ascii="Arial" w:hAnsi="Arial" w:cs="Arial"/>
                <w:b/>
              </w:rPr>
            </w:pPr>
          </w:p>
        </w:tc>
        <w:tc>
          <w:tcPr>
            <w:tcW w:w="3466" w:type="pct"/>
            <w:gridSpan w:val="2"/>
          </w:tcPr>
          <w:p w14:paraId="13D596BF" w14:textId="77777777" w:rsidR="00A36D2E" w:rsidRPr="004E1F8D" w:rsidRDefault="00A36D2E" w:rsidP="00A841FA">
            <w:pPr>
              <w:autoSpaceDE w:val="0"/>
              <w:autoSpaceDN w:val="0"/>
              <w:adjustRightInd w:val="0"/>
              <w:spacing w:after="160"/>
              <w:ind w:left="360"/>
              <w:rPr>
                <w:rFonts w:ascii="Arial" w:eastAsia="Times New Roman" w:hAnsi="Arial" w:cs="Arial"/>
              </w:rPr>
            </w:pPr>
            <w:r w:rsidRPr="004E1F8D">
              <w:rPr>
                <w:rFonts w:ascii="Arial" w:eastAsia="Times New Roman" w:hAnsi="Arial" w:cs="Arial"/>
              </w:rPr>
              <w:t>Essential</w:t>
            </w:r>
          </w:p>
        </w:tc>
      </w:tr>
      <w:tr w:rsidR="00A36D2E" w:rsidRPr="004E1F8D" w14:paraId="3BB3E824" w14:textId="77777777" w:rsidTr="00A841FA">
        <w:tc>
          <w:tcPr>
            <w:tcW w:w="1534" w:type="pct"/>
          </w:tcPr>
          <w:p w14:paraId="4B541759" w14:textId="77777777" w:rsidR="00A36D2E" w:rsidRPr="004E1F8D" w:rsidRDefault="00A36D2E" w:rsidP="00A841FA">
            <w:pPr>
              <w:spacing w:after="5" w:line="250" w:lineRule="auto"/>
              <w:ind w:left="10" w:hanging="10"/>
              <w:rPr>
                <w:rFonts w:ascii="Arial" w:hAnsi="Arial" w:cs="Arial"/>
                <w:b/>
              </w:rPr>
            </w:pPr>
            <w:r w:rsidRPr="004E1F8D">
              <w:rPr>
                <w:rFonts w:ascii="Arial" w:hAnsi="Arial" w:cs="Arial"/>
                <w:b/>
              </w:rPr>
              <w:t>Qualifications</w:t>
            </w:r>
          </w:p>
        </w:tc>
        <w:tc>
          <w:tcPr>
            <w:tcW w:w="3466" w:type="pct"/>
            <w:gridSpan w:val="2"/>
          </w:tcPr>
          <w:p w14:paraId="7410950F" w14:textId="77777777" w:rsidR="00A36D2E" w:rsidRPr="004E1F8D" w:rsidRDefault="00A36D2E" w:rsidP="00A36D2E">
            <w:pPr>
              <w:numPr>
                <w:ilvl w:val="0"/>
                <w:numId w:val="14"/>
              </w:numPr>
              <w:spacing w:after="5" w:line="250" w:lineRule="auto"/>
              <w:contextualSpacing/>
              <w:rPr>
                <w:rFonts w:ascii="Arial" w:hAnsi="Arial" w:cs="Arial"/>
                <w:bCs/>
              </w:rPr>
            </w:pPr>
            <w:r w:rsidRPr="004E1F8D">
              <w:rPr>
                <w:rFonts w:ascii="Arial" w:hAnsi="Arial" w:cs="Arial"/>
                <w:bCs/>
              </w:rPr>
              <w:t>Graduate with Qualified Teacher Status</w:t>
            </w:r>
          </w:p>
          <w:p w14:paraId="3B335796" w14:textId="77777777" w:rsidR="00A36D2E" w:rsidRPr="004E1F8D" w:rsidRDefault="00A36D2E" w:rsidP="00A36D2E">
            <w:pPr>
              <w:numPr>
                <w:ilvl w:val="0"/>
                <w:numId w:val="14"/>
              </w:numPr>
              <w:spacing w:after="5" w:line="250" w:lineRule="auto"/>
              <w:contextualSpacing/>
              <w:rPr>
                <w:rFonts w:ascii="Arial" w:hAnsi="Arial" w:cs="Arial"/>
                <w:b/>
              </w:rPr>
            </w:pPr>
            <w:r w:rsidRPr="004E1F8D">
              <w:rPr>
                <w:rFonts w:ascii="Arial" w:hAnsi="Arial" w:cs="Arial"/>
                <w:bCs/>
              </w:rPr>
              <w:t>Recent relevant professional development</w:t>
            </w:r>
          </w:p>
        </w:tc>
      </w:tr>
      <w:tr w:rsidR="00A36D2E" w:rsidRPr="004E1F8D" w14:paraId="3189FEAD" w14:textId="77777777" w:rsidTr="00A841FA">
        <w:tc>
          <w:tcPr>
            <w:tcW w:w="1534" w:type="pct"/>
          </w:tcPr>
          <w:p w14:paraId="7FDD6DF6" w14:textId="77777777" w:rsidR="00A36D2E" w:rsidRPr="004E1F8D" w:rsidRDefault="00A36D2E" w:rsidP="00A841FA">
            <w:pPr>
              <w:spacing w:after="5" w:line="250" w:lineRule="auto"/>
              <w:ind w:left="10" w:hanging="10"/>
              <w:rPr>
                <w:rFonts w:ascii="Arial" w:hAnsi="Arial" w:cs="Arial"/>
                <w:b/>
              </w:rPr>
            </w:pPr>
            <w:r w:rsidRPr="004E1F8D">
              <w:rPr>
                <w:rFonts w:ascii="Arial" w:hAnsi="Arial" w:cs="Arial"/>
                <w:b/>
              </w:rPr>
              <w:t>Experience</w:t>
            </w:r>
          </w:p>
        </w:tc>
        <w:tc>
          <w:tcPr>
            <w:tcW w:w="3466" w:type="pct"/>
            <w:gridSpan w:val="2"/>
          </w:tcPr>
          <w:p w14:paraId="6CD0821B" w14:textId="77777777" w:rsidR="00A36D2E" w:rsidRPr="004E1F8D" w:rsidRDefault="00A36D2E" w:rsidP="00A36D2E">
            <w:pPr>
              <w:numPr>
                <w:ilvl w:val="0"/>
                <w:numId w:val="38"/>
              </w:numPr>
              <w:spacing w:after="5" w:line="250" w:lineRule="auto"/>
              <w:contextualSpacing/>
              <w:rPr>
                <w:rFonts w:ascii="Arial" w:hAnsi="Arial" w:cs="Arial"/>
                <w:bCs/>
              </w:rPr>
            </w:pPr>
            <w:r w:rsidRPr="004E1F8D">
              <w:rPr>
                <w:rFonts w:ascii="Arial" w:hAnsi="Arial" w:cs="Arial"/>
                <w:bCs/>
              </w:rPr>
              <w:t>Teaching experience within a school at primary or secondary level</w:t>
            </w:r>
          </w:p>
          <w:p w14:paraId="161C3CDF" w14:textId="77777777" w:rsidR="00A36D2E" w:rsidRPr="004E1F8D" w:rsidRDefault="00A36D2E" w:rsidP="00A36D2E">
            <w:pPr>
              <w:numPr>
                <w:ilvl w:val="0"/>
                <w:numId w:val="38"/>
              </w:numPr>
              <w:spacing w:after="5" w:line="250" w:lineRule="auto"/>
              <w:contextualSpacing/>
              <w:rPr>
                <w:rFonts w:ascii="Arial" w:hAnsi="Arial" w:cs="Arial"/>
                <w:bCs/>
              </w:rPr>
            </w:pPr>
            <w:r w:rsidRPr="004E1F8D">
              <w:rPr>
                <w:rFonts w:ascii="Arial" w:hAnsi="Arial" w:cs="Arial"/>
                <w:bCs/>
              </w:rPr>
              <w:t>Teaching range of subjects and at least one core subject</w:t>
            </w:r>
          </w:p>
          <w:p w14:paraId="5458029D" w14:textId="77777777" w:rsidR="00A36D2E" w:rsidRPr="004E1F8D" w:rsidRDefault="00A36D2E" w:rsidP="00A36D2E">
            <w:pPr>
              <w:numPr>
                <w:ilvl w:val="0"/>
                <w:numId w:val="38"/>
              </w:numPr>
              <w:spacing w:after="5" w:line="250" w:lineRule="auto"/>
              <w:contextualSpacing/>
              <w:rPr>
                <w:rFonts w:ascii="Arial" w:hAnsi="Arial" w:cs="Arial"/>
                <w:bCs/>
              </w:rPr>
            </w:pPr>
            <w:r w:rsidRPr="004E1F8D">
              <w:rPr>
                <w:rFonts w:ascii="Arial" w:hAnsi="Arial" w:cs="Arial"/>
                <w:bCs/>
              </w:rPr>
              <w:t>Significant experience of working with vulnerable pupils within schools and other settings</w:t>
            </w:r>
          </w:p>
          <w:p w14:paraId="4F692570" w14:textId="77777777" w:rsidR="00A36D2E" w:rsidRPr="004E1F8D" w:rsidRDefault="00A36D2E" w:rsidP="00A36D2E">
            <w:pPr>
              <w:numPr>
                <w:ilvl w:val="0"/>
                <w:numId w:val="38"/>
              </w:numPr>
              <w:spacing w:after="5" w:line="250" w:lineRule="auto"/>
              <w:contextualSpacing/>
              <w:rPr>
                <w:rFonts w:ascii="Arial" w:hAnsi="Arial" w:cs="Arial"/>
                <w:bCs/>
              </w:rPr>
            </w:pPr>
            <w:r w:rsidRPr="004E1F8D">
              <w:rPr>
                <w:rFonts w:ascii="Arial" w:hAnsi="Arial" w:cs="Arial"/>
                <w:bCs/>
              </w:rPr>
              <w:t>Curriculum planning and assessment</w:t>
            </w:r>
          </w:p>
          <w:p w14:paraId="0FCE22D1" w14:textId="77777777" w:rsidR="00A36D2E" w:rsidRPr="004E1F8D" w:rsidRDefault="00A36D2E" w:rsidP="00A36D2E">
            <w:pPr>
              <w:numPr>
                <w:ilvl w:val="0"/>
                <w:numId w:val="38"/>
              </w:numPr>
              <w:spacing w:after="5" w:line="250" w:lineRule="auto"/>
              <w:contextualSpacing/>
              <w:rPr>
                <w:rFonts w:ascii="Arial" w:hAnsi="Arial" w:cs="Arial"/>
                <w:bCs/>
              </w:rPr>
            </w:pPr>
            <w:r w:rsidRPr="004E1F8D">
              <w:rPr>
                <w:rFonts w:ascii="Arial" w:hAnsi="Arial" w:cs="Arial"/>
                <w:bCs/>
              </w:rPr>
              <w:t>Ability to plan and implement effective actions for pupils at risk of underachieving</w:t>
            </w:r>
          </w:p>
          <w:p w14:paraId="721A5954" w14:textId="77777777" w:rsidR="00A36D2E" w:rsidRPr="004E1F8D" w:rsidRDefault="00A36D2E" w:rsidP="00A36D2E">
            <w:pPr>
              <w:numPr>
                <w:ilvl w:val="0"/>
                <w:numId w:val="38"/>
              </w:numPr>
              <w:spacing w:after="5" w:line="250" w:lineRule="auto"/>
              <w:contextualSpacing/>
              <w:rPr>
                <w:rFonts w:ascii="Arial" w:hAnsi="Arial" w:cs="Arial"/>
                <w:bCs/>
              </w:rPr>
            </w:pPr>
            <w:r w:rsidRPr="004E1F8D">
              <w:rPr>
                <w:rFonts w:ascii="Arial" w:hAnsi="Arial" w:cs="Arial"/>
                <w:bCs/>
              </w:rPr>
              <w:t>Able to use a range of ICT equipment to support learning including e learning programmes for pupils</w:t>
            </w:r>
          </w:p>
          <w:p w14:paraId="77E1EE90" w14:textId="77777777" w:rsidR="00A36D2E" w:rsidRPr="004E1F8D" w:rsidRDefault="00A36D2E" w:rsidP="00A36D2E">
            <w:pPr>
              <w:numPr>
                <w:ilvl w:val="0"/>
                <w:numId w:val="38"/>
              </w:numPr>
              <w:spacing w:after="5" w:line="250" w:lineRule="auto"/>
              <w:contextualSpacing/>
              <w:rPr>
                <w:rFonts w:ascii="Arial" w:hAnsi="Arial" w:cs="Arial"/>
                <w:b/>
              </w:rPr>
            </w:pPr>
            <w:r w:rsidRPr="004E1F8D">
              <w:rPr>
                <w:rFonts w:ascii="Arial" w:hAnsi="Arial" w:cs="Arial"/>
                <w:bCs/>
              </w:rPr>
              <w:t>Experience of working with a range of support services/providers as part of multi-disciplinary and agency planning and interventions</w:t>
            </w:r>
          </w:p>
        </w:tc>
      </w:tr>
      <w:tr w:rsidR="00A36D2E" w:rsidRPr="004E1F8D" w14:paraId="539DE902" w14:textId="77777777" w:rsidTr="00A841FA">
        <w:tc>
          <w:tcPr>
            <w:tcW w:w="1534" w:type="pct"/>
          </w:tcPr>
          <w:p w14:paraId="15FC1023" w14:textId="77777777" w:rsidR="00A36D2E" w:rsidRPr="004E1F8D" w:rsidRDefault="00A36D2E" w:rsidP="00A841FA">
            <w:pPr>
              <w:spacing w:after="5" w:line="250" w:lineRule="auto"/>
              <w:ind w:left="10" w:hanging="10"/>
              <w:rPr>
                <w:rFonts w:ascii="Arial" w:hAnsi="Arial" w:cs="Arial"/>
                <w:b/>
              </w:rPr>
            </w:pPr>
            <w:r w:rsidRPr="004E1F8D">
              <w:rPr>
                <w:rFonts w:ascii="Arial" w:hAnsi="Arial" w:cs="Arial"/>
                <w:b/>
              </w:rPr>
              <w:t>Skills/Knowledge</w:t>
            </w:r>
          </w:p>
        </w:tc>
        <w:tc>
          <w:tcPr>
            <w:tcW w:w="3466" w:type="pct"/>
            <w:gridSpan w:val="2"/>
          </w:tcPr>
          <w:p w14:paraId="0203C7AA" w14:textId="77777777" w:rsidR="00A36D2E" w:rsidRPr="004E1F8D" w:rsidRDefault="00A36D2E" w:rsidP="00A36D2E">
            <w:pPr>
              <w:numPr>
                <w:ilvl w:val="0"/>
                <w:numId w:val="13"/>
              </w:numPr>
              <w:spacing w:after="160" w:line="259" w:lineRule="auto"/>
              <w:rPr>
                <w:rFonts w:ascii="Arial" w:hAnsi="Arial" w:cs="Arial"/>
                <w:bCs/>
              </w:rPr>
            </w:pPr>
            <w:r w:rsidRPr="004E1F8D">
              <w:rPr>
                <w:rFonts w:ascii="Arial" w:hAnsi="Arial" w:cs="Arial"/>
                <w:bCs/>
              </w:rPr>
              <w:t>Able to teach at least one core subject at primary and/or secondary level</w:t>
            </w:r>
          </w:p>
          <w:p w14:paraId="660F7A08" w14:textId="77777777" w:rsidR="00A36D2E" w:rsidRPr="004E1F8D" w:rsidRDefault="00A36D2E" w:rsidP="00A36D2E">
            <w:pPr>
              <w:numPr>
                <w:ilvl w:val="0"/>
                <w:numId w:val="13"/>
              </w:numPr>
              <w:spacing w:after="160" w:line="259" w:lineRule="auto"/>
              <w:rPr>
                <w:rFonts w:ascii="Arial" w:hAnsi="Arial" w:cs="Arial"/>
                <w:bCs/>
              </w:rPr>
            </w:pPr>
            <w:r w:rsidRPr="004E1F8D">
              <w:rPr>
                <w:rFonts w:ascii="Arial" w:hAnsi="Arial" w:cs="Arial"/>
                <w:bCs/>
              </w:rPr>
              <w:t>Good working knowledge of Special educational needs, code of practice (revised) etc.</w:t>
            </w:r>
          </w:p>
          <w:p w14:paraId="7AC9645D" w14:textId="77777777" w:rsidR="00A36D2E" w:rsidRPr="004E1F8D" w:rsidRDefault="00A36D2E" w:rsidP="00A36D2E">
            <w:pPr>
              <w:numPr>
                <w:ilvl w:val="0"/>
                <w:numId w:val="13"/>
              </w:numPr>
              <w:spacing w:after="160" w:line="259" w:lineRule="auto"/>
              <w:rPr>
                <w:rFonts w:ascii="Arial" w:hAnsi="Arial" w:cs="Arial"/>
                <w:bCs/>
              </w:rPr>
            </w:pPr>
            <w:r w:rsidRPr="004E1F8D">
              <w:rPr>
                <w:rFonts w:ascii="Arial" w:hAnsi="Arial" w:cs="Arial"/>
                <w:bCs/>
              </w:rPr>
              <w:t xml:space="preserve">Understanding of principles of child development and learning processes and in particular, barriers to learning </w:t>
            </w:r>
          </w:p>
          <w:p w14:paraId="1B1C445D" w14:textId="77777777" w:rsidR="00A36D2E" w:rsidRPr="004E1F8D" w:rsidRDefault="00A36D2E" w:rsidP="00A36D2E">
            <w:pPr>
              <w:numPr>
                <w:ilvl w:val="0"/>
                <w:numId w:val="13"/>
              </w:numPr>
              <w:spacing w:after="160" w:line="259" w:lineRule="auto"/>
              <w:rPr>
                <w:rFonts w:ascii="Arial" w:hAnsi="Arial" w:cs="Arial"/>
                <w:bCs/>
              </w:rPr>
            </w:pPr>
            <w:r w:rsidRPr="004E1F8D">
              <w:rPr>
                <w:rFonts w:ascii="Arial" w:hAnsi="Arial" w:cs="Arial"/>
                <w:bCs/>
              </w:rPr>
              <w:t>Full working knowledge of relevant policies/codes of practice/legislation</w:t>
            </w:r>
          </w:p>
          <w:p w14:paraId="267771F0" w14:textId="77777777" w:rsidR="00A36D2E" w:rsidRPr="004E1F8D" w:rsidRDefault="00A36D2E" w:rsidP="00A36D2E">
            <w:pPr>
              <w:numPr>
                <w:ilvl w:val="0"/>
                <w:numId w:val="13"/>
              </w:numPr>
              <w:spacing w:after="160" w:line="259" w:lineRule="auto"/>
              <w:rPr>
                <w:rFonts w:ascii="Arial" w:hAnsi="Arial" w:cs="Arial"/>
                <w:bCs/>
              </w:rPr>
            </w:pPr>
            <w:r w:rsidRPr="004E1F8D">
              <w:rPr>
                <w:rFonts w:ascii="Arial" w:hAnsi="Arial" w:cs="Arial"/>
                <w:bCs/>
              </w:rPr>
              <w:t>Working knowledge of National Curriculum and other relevant learning programmes</w:t>
            </w:r>
          </w:p>
          <w:p w14:paraId="4F5AC8F9" w14:textId="77777777" w:rsidR="00A36D2E" w:rsidRPr="004E1F8D" w:rsidRDefault="00A36D2E" w:rsidP="00A36D2E">
            <w:pPr>
              <w:numPr>
                <w:ilvl w:val="0"/>
                <w:numId w:val="13"/>
              </w:numPr>
              <w:spacing w:after="160" w:line="259" w:lineRule="auto"/>
              <w:rPr>
                <w:rFonts w:ascii="Arial" w:hAnsi="Arial" w:cs="Arial"/>
                <w:bCs/>
              </w:rPr>
            </w:pPr>
            <w:r w:rsidRPr="004E1F8D">
              <w:rPr>
                <w:rFonts w:ascii="Arial" w:hAnsi="Arial" w:cs="Arial"/>
                <w:bCs/>
              </w:rPr>
              <w:t>Working knowledge of child protection procedures, health and safety procedures, Disability Equalities Scheme/Act, confidentiality and data protection policy and procedures.</w:t>
            </w:r>
          </w:p>
          <w:p w14:paraId="68DCC88E" w14:textId="77777777" w:rsidR="00A36D2E" w:rsidRPr="004E1F8D" w:rsidRDefault="00A36D2E" w:rsidP="00A36D2E">
            <w:pPr>
              <w:numPr>
                <w:ilvl w:val="0"/>
                <w:numId w:val="13"/>
              </w:numPr>
              <w:spacing w:after="160" w:line="259" w:lineRule="auto"/>
              <w:rPr>
                <w:rFonts w:ascii="Arial" w:hAnsi="Arial" w:cs="Arial"/>
                <w:bCs/>
              </w:rPr>
            </w:pPr>
            <w:r w:rsidRPr="004E1F8D">
              <w:rPr>
                <w:rFonts w:ascii="Arial" w:hAnsi="Arial" w:cs="Arial"/>
                <w:bCs/>
              </w:rPr>
              <w:t>Effective use of ICT to support learning</w:t>
            </w:r>
          </w:p>
          <w:p w14:paraId="7906D017" w14:textId="77777777" w:rsidR="00A36D2E" w:rsidRPr="004E1F8D" w:rsidRDefault="00A36D2E" w:rsidP="00A36D2E">
            <w:pPr>
              <w:numPr>
                <w:ilvl w:val="0"/>
                <w:numId w:val="13"/>
              </w:numPr>
              <w:spacing w:after="160" w:line="259" w:lineRule="auto"/>
              <w:rPr>
                <w:rFonts w:ascii="Arial" w:hAnsi="Arial" w:cs="Arial"/>
                <w:bCs/>
              </w:rPr>
            </w:pPr>
            <w:r w:rsidRPr="004E1F8D">
              <w:rPr>
                <w:rFonts w:ascii="Arial" w:hAnsi="Arial" w:cs="Arial"/>
                <w:bCs/>
              </w:rPr>
              <w:t>Work constructively as part of a team, understanding classroom roles and responsibilities and own position within these</w:t>
            </w:r>
          </w:p>
          <w:p w14:paraId="156A00C3" w14:textId="77777777" w:rsidR="00A36D2E" w:rsidRPr="004E1F8D" w:rsidRDefault="00A36D2E" w:rsidP="00A36D2E">
            <w:pPr>
              <w:numPr>
                <w:ilvl w:val="0"/>
                <w:numId w:val="13"/>
              </w:numPr>
              <w:spacing w:after="160" w:line="259" w:lineRule="auto"/>
              <w:rPr>
                <w:rFonts w:ascii="Arial" w:hAnsi="Arial" w:cs="Arial"/>
                <w:bCs/>
              </w:rPr>
            </w:pPr>
            <w:r w:rsidRPr="004E1F8D">
              <w:rPr>
                <w:rFonts w:ascii="Arial" w:hAnsi="Arial" w:cs="Arial"/>
                <w:bCs/>
              </w:rPr>
              <w:t>Strategies for school improvement – assessing needs, data analysis, coaching and mentoring staff</w:t>
            </w:r>
          </w:p>
          <w:p w14:paraId="1EABFCCD" w14:textId="77777777" w:rsidR="00A36D2E" w:rsidRPr="004E1F8D" w:rsidRDefault="00A36D2E" w:rsidP="00A36D2E">
            <w:pPr>
              <w:numPr>
                <w:ilvl w:val="0"/>
                <w:numId w:val="13"/>
              </w:numPr>
              <w:spacing w:after="160" w:line="259" w:lineRule="auto"/>
              <w:rPr>
                <w:rFonts w:ascii="Arial" w:hAnsi="Arial" w:cs="Arial"/>
                <w:bCs/>
              </w:rPr>
            </w:pPr>
            <w:r w:rsidRPr="004E1F8D">
              <w:rPr>
                <w:rFonts w:ascii="Arial" w:hAnsi="Arial" w:cs="Arial"/>
                <w:bCs/>
              </w:rPr>
              <w:t>Strategies for developing effective teaching and learning for vulnerable and challenging pupils</w:t>
            </w:r>
          </w:p>
          <w:p w14:paraId="470E14A5" w14:textId="77777777" w:rsidR="00A36D2E" w:rsidRPr="004E1F8D" w:rsidRDefault="00A36D2E" w:rsidP="00A36D2E">
            <w:pPr>
              <w:numPr>
                <w:ilvl w:val="0"/>
                <w:numId w:val="13"/>
              </w:numPr>
              <w:spacing w:after="160" w:line="259" w:lineRule="auto"/>
              <w:rPr>
                <w:rFonts w:ascii="Arial" w:hAnsi="Arial" w:cs="Arial"/>
                <w:bCs/>
              </w:rPr>
            </w:pPr>
            <w:r w:rsidRPr="004E1F8D">
              <w:rPr>
                <w:rFonts w:ascii="Arial" w:hAnsi="Arial" w:cs="Arial"/>
                <w:bCs/>
              </w:rPr>
              <w:t>Strategies and interventions for ensuring good behaviour management</w:t>
            </w:r>
          </w:p>
          <w:p w14:paraId="023AE56C" w14:textId="77777777" w:rsidR="00A36D2E" w:rsidRPr="004E1F8D" w:rsidRDefault="00A36D2E" w:rsidP="00A36D2E">
            <w:pPr>
              <w:numPr>
                <w:ilvl w:val="0"/>
                <w:numId w:val="13"/>
              </w:numPr>
              <w:spacing w:after="160" w:line="259" w:lineRule="auto"/>
              <w:rPr>
                <w:rFonts w:ascii="Arial" w:hAnsi="Arial" w:cs="Arial"/>
                <w:bCs/>
              </w:rPr>
            </w:pPr>
            <w:r w:rsidRPr="004E1F8D">
              <w:rPr>
                <w:rFonts w:ascii="Arial" w:hAnsi="Arial" w:cs="Arial"/>
                <w:bCs/>
              </w:rPr>
              <w:t>Ability to support, motivate and inspire others</w:t>
            </w:r>
          </w:p>
          <w:p w14:paraId="28800DCB" w14:textId="77777777" w:rsidR="00A36D2E" w:rsidRPr="004E1F8D" w:rsidRDefault="00A36D2E" w:rsidP="00A36D2E">
            <w:pPr>
              <w:numPr>
                <w:ilvl w:val="0"/>
                <w:numId w:val="13"/>
              </w:numPr>
              <w:spacing w:after="160" w:line="259" w:lineRule="auto"/>
              <w:rPr>
                <w:rFonts w:ascii="Arial" w:hAnsi="Arial" w:cs="Arial"/>
                <w:bCs/>
              </w:rPr>
            </w:pPr>
            <w:r w:rsidRPr="004E1F8D">
              <w:rPr>
                <w:rFonts w:ascii="Arial" w:hAnsi="Arial" w:cs="Arial"/>
                <w:bCs/>
              </w:rPr>
              <w:lastRenderedPageBreak/>
              <w:t>Ability to work effectively with staff, pupils, management, committee members, parents/carers and the community</w:t>
            </w:r>
          </w:p>
        </w:tc>
      </w:tr>
      <w:tr w:rsidR="00A36D2E" w:rsidRPr="004E1F8D" w14:paraId="75FB866E" w14:textId="77777777" w:rsidTr="00A841FA">
        <w:trPr>
          <w:gridAfter w:val="1"/>
          <w:wAfter w:w="51" w:type="dxa"/>
        </w:trPr>
        <w:tc>
          <w:tcPr>
            <w:tcW w:w="4974" w:type="pct"/>
            <w:gridSpan w:val="2"/>
            <w:shd w:val="clear" w:color="auto" w:fill="00B0F0"/>
          </w:tcPr>
          <w:p w14:paraId="6C00CE69" w14:textId="77777777" w:rsidR="00A36D2E" w:rsidRPr="004E1F8D" w:rsidRDefault="00A36D2E" w:rsidP="00A841FA">
            <w:pPr>
              <w:spacing w:after="5" w:line="250" w:lineRule="auto"/>
              <w:rPr>
                <w:rFonts w:ascii="Arial" w:hAnsi="Arial" w:cs="Arial"/>
                <w:b/>
              </w:rPr>
            </w:pPr>
            <w:r w:rsidRPr="004E1F8D">
              <w:rPr>
                <w:rFonts w:ascii="Arial" w:hAnsi="Arial" w:cs="Arial"/>
                <w:b/>
              </w:rPr>
              <w:lastRenderedPageBreak/>
              <w:t>Key Competencies</w:t>
            </w:r>
          </w:p>
        </w:tc>
      </w:tr>
      <w:tr w:rsidR="00A36D2E" w:rsidRPr="004E1F8D" w14:paraId="695C3CE6" w14:textId="77777777" w:rsidTr="00A841FA">
        <w:trPr>
          <w:gridAfter w:val="1"/>
          <w:wAfter w:w="61" w:type="dxa"/>
        </w:trPr>
        <w:tc>
          <w:tcPr>
            <w:tcW w:w="4933" w:type="dxa"/>
          </w:tcPr>
          <w:p w14:paraId="4D612691" w14:textId="77777777" w:rsidR="00A36D2E" w:rsidRPr="004E1F8D" w:rsidRDefault="00A36D2E" w:rsidP="00A841FA">
            <w:pPr>
              <w:spacing w:after="160"/>
              <w:rPr>
                <w:rFonts w:ascii="Arial" w:hAnsi="Arial" w:cs="Arial"/>
                <w:b/>
              </w:rPr>
            </w:pPr>
            <w:r w:rsidRPr="004E1F8D">
              <w:rPr>
                <w:rFonts w:ascii="Arial" w:hAnsi="Arial" w:cs="Arial"/>
                <w:b/>
              </w:rPr>
              <w:t>Customer Service</w:t>
            </w:r>
          </w:p>
          <w:p w14:paraId="23116537" w14:textId="77777777" w:rsidR="00A36D2E" w:rsidRPr="004E1F8D" w:rsidRDefault="00A36D2E" w:rsidP="00A841FA">
            <w:pPr>
              <w:spacing w:after="5" w:line="250" w:lineRule="auto"/>
              <w:rPr>
                <w:rFonts w:ascii="Arial" w:hAnsi="Arial" w:cs="Arial"/>
                <w:b/>
              </w:rPr>
            </w:pPr>
          </w:p>
        </w:tc>
        <w:tc>
          <w:tcPr>
            <w:tcW w:w="4934" w:type="dxa"/>
          </w:tcPr>
          <w:p w14:paraId="6D64AEF7" w14:textId="77777777" w:rsidR="00A36D2E" w:rsidRPr="004E1F8D" w:rsidRDefault="00A36D2E" w:rsidP="00A36D2E">
            <w:pPr>
              <w:numPr>
                <w:ilvl w:val="0"/>
                <w:numId w:val="40"/>
              </w:numPr>
              <w:spacing w:after="5" w:line="250" w:lineRule="auto"/>
              <w:contextualSpacing/>
              <w:rPr>
                <w:rFonts w:ascii="Arial" w:hAnsi="Arial" w:cs="Arial"/>
                <w:bCs/>
              </w:rPr>
            </w:pPr>
            <w:r w:rsidRPr="004E1F8D">
              <w:rPr>
                <w:rFonts w:ascii="Arial" w:hAnsi="Arial" w:cs="Arial"/>
                <w:bCs/>
              </w:rPr>
              <w:t>Asks questions of and listens to people to gain a deeper understanding of their needs</w:t>
            </w:r>
          </w:p>
          <w:p w14:paraId="4A993E94" w14:textId="77777777" w:rsidR="00A36D2E" w:rsidRPr="004E1F8D" w:rsidRDefault="00A36D2E" w:rsidP="00A36D2E">
            <w:pPr>
              <w:numPr>
                <w:ilvl w:val="0"/>
                <w:numId w:val="40"/>
              </w:numPr>
              <w:spacing w:after="5" w:line="250" w:lineRule="auto"/>
              <w:contextualSpacing/>
              <w:rPr>
                <w:rFonts w:ascii="Arial" w:hAnsi="Arial" w:cs="Arial"/>
                <w:bCs/>
              </w:rPr>
            </w:pPr>
            <w:r w:rsidRPr="004E1F8D">
              <w:rPr>
                <w:rFonts w:ascii="Arial" w:hAnsi="Arial" w:cs="Arial"/>
                <w:bCs/>
              </w:rPr>
              <w:t xml:space="preserve">Offers more than one answer or solution wherever possible </w:t>
            </w:r>
          </w:p>
          <w:p w14:paraId="74028F8D" w14:textId="77777777" w:rsidR="00A36D2E" w:rsidRPr="004E1F8D" w:rsidRDefault="00A36D2E" w:rsidP="00A36D2E">
            <w:pPr>
              <w:numPr>
                <w:ilvl w:val="0"/>
                <w:numId w:val="40"/>
              </w:numPr>
              <w:spacing w:after="5" w:line="250" w:lineRule="auto"/>
              <w:contextualSpacing/>
              <w:rPr>
                <w:rFonts w:ascii="Arial" w:hAnsi="Arial" w:cs="Arial"/>
                <w:bCs/>
              </w:rPr>
            </w:pPr>
            <w:r w:rsidRPr="004E1F8D">
              <w:rPr>
                <w:rFonts w:ascii="Arial" w:hAnsi="Arial" w:cs="Arial"/>
                <w:bCs/>
              </w:rPr>
              <w:t xml:space="preserve">Only makes promises which can be kept </w:t>
            </w:r>
          </w:p>
          <w:p w14:paraId="214A019F" w14:textId="77777777" w:rsidR="00A36D2E" w:rsidRPr="004E1F8D" w:rsidRDefault="00A36D2E" w:rsidP="00A36D2E">
            <w:pPr>
              <w:numPr>
                <w:ilvl w:val="0"/>
                <w:numId w:val="40"/>
              </w:numPr>
              <w:spacing w:after="5" w:line="250" w:lineRule="auto"/>
              <w:contextualSpacing/>
              <w:rPr>
                <w:rFonts w:ascii="Arial" w:hAnsi="Arial" w:cs="Arial"/>
                <w:bCs/>
              </w:rPr>
            </w:pPr>
            <w:r w:rsidRPr="004E1F8D">
              <w:rPr>
                <w:rFonts w:ascii="Arial" w:hAnsi="Arial" w:cs="Arial"/>
                <w:bCs/>
              </w:rPr>
              <w:t xml:space="preserve">Tries to solve problems or complaints </w:t>
            </w:r>
          </w:p>
          <w:p w14:paraId="2F2CEBBB" w14:textId="77777777" w:rsidR="00A36D2E" w:rsidRPr="004E1F8D" w:rsidRDefault="00A36D2E" w:rsidP="00A36D2E">
            <w:pPr>
              <w:numPr>
                <w:ilvl w:val="0"/>
                <w:numId w:val="40"/>
              </w:numPr>
              <w:spacing w:after="5" w:line="250" w:lineRule="auto"/>
              <w:contextualSpacing/>
              <w:rPr>
                <w:rFonts w:ascii="Arial" w:hAnsi="Arial" w:cs="Arial"/>
                <w:bCs/>
              </w:rPr>
            </w:pPr>
            <w:r w:rsidRPr="004E1F8D">
              <w:rPr>
                <w:rFonts w:ascii="Arial" w:hAnsi="Arial" w:cs="Arial"/>
                <w:bCs/>
              </w:rPr>
              <w:t xml:space="preserve">Display an awareness of the differing needs, abilities and values amongst internal and external interactions. </w:t>
            </w:r>
          </w:p>
        </w:tc>
      </w:tr>
      <w:tr w:rsidR="00A36D2E" w:rsidRPr="004E1F8D" w14:paraId="71C8DE00" w14:textId="77777777" w:rsidTr="00A841FA">
        <w:trPr>
          <w:gridAfter w:val="1"/>
          <w:wAfter w:w="61" w:type="dxa"/>
        </w:trPr>
        <w:tc>
          <w:tcPr>
            <w:tcW w:w="4933" w:type="dxa"/>
          </w:tcPr>
          <w:p w14:paraId="129926D6" w14:textId="77777777" w:rsidR="00A36D2E" w:rsidRPr="004E1F8D" w:rsidRDefault="00A36D2E" w:rsidP="00A841FA">
            <w:pPr>
              <w:spacing w:after="160"/>
              <w:rPr>
                <w:rFonts w:ascii="Arial" w:hAnsi="Arial" w:cs="Arial"/>
                <w:b/>
              </w:rPr>
            </w:pPr>
            <w:r w:rsidRPr="004E1F8D">
              <w:rPr>
                <w:rFonts w:ascii="Arial" w:hAnsi="Arial" w:cs="Arial"/>
                <w:b/>
              </w:rPr>
              <w:t>Achieving Results</w:t>
            </w:r>
          </w:p>
          <w:p w14:paraId="1873AD12" w14:textId="77777777" w:rsidR="00A36D2E" w:rsidRPr="004E1F8D" w:rsidRDefault="00A36D2E" w:rsidP="00A841FA">
            <w:pPr>
              <w:spacing w:after="5" w:line="250" w:lineRule="auto"/>
              <w:rPr>
                <w:rFonts w:ascii="Arial" w:hAnsi="Arial" w:cs="Arial"/>
                <w:b/>
              </w:rPr>
            </w:pPr>
          </w:p>
        </w:tc>
        <w:tc>
          <w:tcPr>
            <w:tcW w:w="4934" w:type="dxa"/>
          </w:tcPr>
          <w:p w14:paraId="28C35066" w14:textId="77777777" w:rsidR="00A36D2E" w:rsidRPr="004E1F8D" w:rsidRDefault="00A36D2E" w:rsidP="00A36D2E">
            <w:pPr>
              <w:numPr>
                <w:ilvl w:val="0"/>
                <w:numId w:val="41"/>
              </w:numPr>
              <w:spacing w:after="5" w:line="250" w:lineRule="auto"/>
              <w:contextualSpacing/>
              <w:rPr>
                <w:rFonts w:ascii="Arial" w:hAnsi="Arial" w:cs="Arial"/>
                <w:bCs/>
              </w:rPr>
            </w:pPr>
            <w:r w:rsidRPr="004E1F8D">
              <w:rPr>
                <w:rFonts w:ascii="Arial" w:hAnsi="Arial" w:cs="Arial"/>
                <w:bCs/>
              </w:rPr>
              <w:t xml:space="preserve">Willingly accepts challenging goals </w:t>
            </w:r>
          </w:p>
          <w:p w14:paraId="67F0301F" w14:textId="77777777" w:rsidR="00A36D2E" w:rsidRPr="004E1F8D" w:rsidRDefault="00A36D2E" w:rsidP="00A36D2E">
            <w:pPr>
              <w:numPr>
                <w:ilvl w:val="0"/>
                <w:numId w:val="41"/>
              </w:numPr>
              <w:spacing w:after="5" w:line="250" w:lineRule="auto"/>
              <w:contextualSpacing/>
              <w:rPr>
                <w:rFonts w:ascii="Arial" w:hAnsi="Arial" w:cs="Arial"/>
                <w:bCs/>
              </w:rPr>
            </w:pPr>
            <w:r w:rsidRPr="004E1F8D">
              <w:rPr>
                <w:rFonts w:ascii="Arial" w:hAnsi="Arial" w:cs="Arial"/>
                <w:bCs/>
              </w:rPr>
              <w:t>Makes suggestions for improving own and others’ work</w:t>
            </w:r>
          </w:p>
          <w:p w14:paraId="0472F1A7" w14:textId="77777777" w:rsidR="00A36D2E" w:rsidRPr="004E1F8D" w:rsidRDefault="00A36D2E" w:rsidP="00A36D2E">
            <w:pPr>
              <w:numPr>
                <w:ilvl w:val="0"/>
                <w:numId w:val="41"/>
              </w:numPr>
              <w:spacing w:after="5" w:line="250" w:lineRule="auto"/>
              <w:contextualSpacing/>
              <w:rPr>
                <w:rFonts w:ascii="Arial" w:hAnsi="Arial" w:cs="Arial"/>
                <w:bCs/>
              </w:rPr>
            </w:pPr>
            <w:r w:rsidRPr="004E1F8D">
              <w:rPr>
                <w:rFonts w:ascii="Arial" w:hAnsi="Arial" w:cs="Arial"/>
                <w:bCs/>
              </w:rPr>
              <w:t>Regularly reviews progress and standards against objectives</w:t>
            </w:r>
          </w:p>
          <w:p w14:paraId="48AD45B8" w14:textId="77777777" w:rsidR="00A36D2E" w:rsidRPr="004E1F8D" w:rsidRDefault="00A36D2E" w:rsidP="00A36D2E">
            <w:pPr>
              <w:numPr>
                <w:ilvl w:val="0"/>
                <w:numId w:val="41"/>
              </w:numPr>
              <w:spacing w:after="5" w:line="250" w:lineRule="auto"/>
              <w:contextualSpacing/>
              <w:rPr>
                <w:rFonts w:ascii="Arial" w:hAnsi="Arial" w:cs="Arial"/>
                <w:bCs/>
              </w:rPr>
            </w:pPr>
            <w:r w:rsidRPr="004E1F8D">
              <w:rPr>
                <w:rFonts w:ascii="Arial" w:hAnsi="Arial" w:cs="Arial"/>
                <w:bCs/>
              </w:rPr>
              <w:t>Encourages hard work and high standards in self and others</w:t>
            </w:r>
          </w:p>
          <w:p w14:paraId="3A588A92" w14:textId="77777777" w:rsidR="00A36D2E" w:rsidRPr="004E1F8D" w:rsidRDefault="00A36D2E" w:rsidP="00A36D2E">
            <w:pPr>
              <w:numPr>
                <w:ilvl w:val="0"/>
                <w:numId w:val="41"/>
              </w:numPr>
              <w:spacing w:after="5" w:line="250" w:lineRule="auto"/>
              <w:contextualSpacing/>
              <w:rPr>
                <w:rFonts w:ascii="Arial" w:hAnsi="Arial" w:cs="Arial"/>
                <w:bCs/>
              </w:rPr>
            </w:pPr>
            <w:r w:rsidRPr="004E1F8D">
              <w:rPr>
                <w:rFonts w:ascii="Arial" w:hAnsi="Arial" w:cs="Arial"/>
                <w:bCs/>
              </w:rPr>
              <w:t>Understands and demonstrates a commitment to health and safety control and improvement strategies, risk assessment, incident causation</w:t>
            </w:r>
          </w:p>
        </w:tc>
      </w:tr>
      <w:tr w:rsidR="00A36D2E" w:rsidRPr="004E1F8D" w14:paraId="12A69304" w14:textId="77777777" w:rsidTr="00A841FA">
        <w:trPr>
          <w:gridAfter w:val="1"/>
          <w:wAfter w:w="61" w:type="dxa"/>
        </w:trPr>
        <w:tc>
          <w:tcPr>
            <w:tcW w:w="4933" w:type="dxa"/>
          </w:tcPr>
          <w:p w14:paraId="41F99378" w14:textId="77777777" w:rsidR="00A36D2E" w:rsidRPr="004E1F8D" w:rsidRDefault="00A36D2E" w:rsidP="00A841FA">
            <w:pPr>
              <w:spacing w:after="160"/>
              <w:rPr>
                <w:rFonts w:ascii="Arial" w:hAnsi="Arial" w:cs="Arial"/>
                <w:b/>
              </w:rPr>
            </w:pPr>
            <w:r w:rsidRPr="004E1F8D">
              <w:rPr>
                <w:rFonts w:ascii="Arial" w:hAnsi="Arial" w:cs="Arial"/>
                <w:b/>
              </w:rPr>
              <w:t>Team Working</w:t>
            </w:r>
          </w:p>
          <w:p w14:paraId="1E9B4AF9" w14:textId="77777777" w:rsidR="00A36D2E" w:rsidRPr="004E1F8D" w:rsidRDefault="00A36D2E" w:rsidP="00A841FA">
            <w:pPr>
              <w:spacing w:after="5" w:line="250" w:lineRule="auto"/>
              <w:rPr>
                <w:rFonts w:ascii="Arial" w:hAnsi="Arial" w:cs="Arial"/>
                <w:b/>
              </w:rPr>
            </w:pPr>
          </w:p>
        </w:tc>
        <w:tc>
          <w:tcPr>
            <w:tcW w:w="4934" w:type="dxa"/>
          </w:tcPr>
          <w:p w14:paraId="4697E6E8" w14:textId="77777777" w:rsidR="00A36D2E" w:rsidRPr="004E1F8D" w:rsidRDefault="00A36D2E" w:rsidP="00A36D2E">
            <w:pPr>
              <w:numPr>
                <w:ilvl w:val="0"/>
                <w:numId w:val="42"/>
              </w:numPr>
              <w:spacing w:after="5" w:line="250" w:lineRule="auto"/>
              <w:contextualSpacing/>
              <w:rPr>
                <w:rFonts w:ascii="Arial" w:hAnsi="Arial" w:cs="Arial"/>
                <w:bCs/>
              </w:rPr>
            </w:pPr>
            <w:r w:rsidRPr="004E1F8D">
              <w:rPr>
                <w:rFonts w:ascii="Arial" w:hAnsi="Arial" w:cs="Arial"/>
                <w:bCs/>
              </w:rPr>
              <w:t xml:space="preserve">Puts own priorities to one side if necessary to support the greater need of the team </w:t>
            </w:r>
          </w:p>
          <w:p w14:paraId="4C8231D0" w14:textId="77777777" w:rsidR="00A36D2E" w:rsidRPr="004E1F8D" w:rsidRDefault="00A36D2E" w:rsidP="00A36D2E">
            <w:pPr>
              <w:numPr>
                <w:ilvl w:val="0"/>
                <w:numId w:val="42"/>
              </w:numPr>
              <w:spacing w:after="5" w:line="250" w:lineRule="auto"/>
              <w:contextualSpacing/>
              <w:rPr>
                <w:rFonts w:ascii="Arial" w:hAnsi="Arial" w:cs="Arial"/>
                <w:bCs/>
              </w:rPr>
            </w:pPr>
            <w:r w:rsidRPr="004E1F8D">
              <w:rPr>
                <w:rFonts w:ascii="Arial" w:hAnsi="Arial" w:cs="Arial"/>
                <w:bCs/>
              </w:rPr>
              <w:t xml:space="preserve">Questions decisions where they crucially affect the interest of the team </w:t>
            </w:r>
          </w:p>
          <w:p w14:paraId="39BDE91B" w14:textId="77777777" w:rsidR="00A36D2E" w:rsidRPr="004E1F8D" w:rsidRDefault="00A36D2E" w:rsidP="00A36D2E">
            <w:pPr>
              <w:numPr>
                <w:ilvl w:val="0"/>
                <w:numId w:val="42"/>
              </w:numPr>
              <w:spacing w:after="5" w:line="250" w:lineRule="auto"/>
              <w:contextualSpacing/>
              <w:rPr>
                <w:rFonts w:ascii="Arial" w:hAnsi="Arial" w:cs="Arial"/>
                <w:bCs/>
              </w:rPr>
            </w:pPr>
            <w:r w:rsidRPr="004E1F8D">
              <w:rPr>
                <w:rFonts w:ascii="Arial" w:hAnsi="Arial" w:cs="Arial"/>
                <w:bCs/>
              </w:rPr>
              <w:t xml:space="preserve">Allocates work based on individual abilities and skills </w:t>
            </w:r>
          </w:p>
          <w:p w14:paraId="45A483E7" w14:textId="77777777" w:rsidR="00A36D2E" w:rsidRPr="004E1F8D" w:rsidRDefault="00A36D2E" w:rsidP="00A36D2E">
            <w:pPr>
              <w:numPr>
                <w:ilvl w:val="0"/>
                <w:numId w:val="42"/>
              </w:numPr>
              <w:spacing w:after="5" w:line="250" w:lineRule="auto"/>
              <w:contextualSpacing/>
              <w:rPr>
                <w:rFonts w:ascii="Arial" w:hAnsi="Arial" w:cs="Arial"/>
                <w:bCs/>
              </w:rPr>
            </w:pPr>
            <w:r w:rsidRPr="004E1F8D">
              <w:rPr>
                <w:rFonts w:ascii="Arial" w:hAnsi="Arial" w:cs="Arial"/>
                <w:bCs/>
              </w:rPr>
              <w:t xml:space="preserve">Participates in regular team meetings to inform, educate and communicate health and safety responsibilities ensuring standards and encourage improvements to be made </w:t>
            </w:r>
          </w:p>
          <w:p w14:paraId="53651F9D" w14:textId="77777777" w:rsidR="00A36D2E" w:rsidRPr="004E1F8D" w:rsidRDefault="00A36D2E" w:rsidP="00A36D2E">
            <w:pPr>
              <w:numPr>
                <w:ilvl w:val="0"/>
                <w:numId w:val="42"/>
              </w:numPr>
              <w:spacing w:after="5" w:line="250" w:lineRule="auto"/>
              <w:contextualSpacing/>
              <w:rPr>
                <w:rFonts w:ascii="Arial" w:hAnsi="Arial" w:cs="Arial"/>
                <w:bCs/>
              </w:rPr>
            </w:pPr>
            <w:r w:rsidRPr="004E1F8D">
              <w:rPr>
                <w:rFonts w:ascii="Arial" w:hAnsi="Arial" w:cs="Arial"/>
                <w:bCs/>
              </w:rPr>
              <w:t xml:space="preserve">Challenges bullying behaviour. </w:t>
            </w:r>
          </w:p>
          <w:p w14:paraId="697ABD0C" w14:textId="77777777" w:rsidR="00A36D2E" w:rsidRPr="004E1F8D" w:rsidRDefault="00A36D2E" w:rsidP="00A36D2E">
            <w:pPr>
              <w:numPr>
                <w:ilvl w:val="0"/>
                <w:numId w:val="42"/>
              </w:numPr>
              <w:spacing w:after="5" w:line="250" w:lineRule="auto"/>
              <w:contextualSpacing/>
              <w:rPr>
                <w:rFonts w:ascii="Arial" w:hAnsi="Arial" w:cs="Arial"/>
                <w:bCs/>
              </w:rPr>
            </w:pPr>
            <w:r w:rsidRPr="004E1F8D">
              <w:rPr>
                <w:rFonts w:ascii="Arial" w:hAnsi="Arial" w:cs="Arial"/>
                <w:bCs/>
              </w:rPr>
              <w:t xml:space="preserve">Takes the opportunity to input into team/service area planning in respect of equality and diversity. </w:t>
            </w:r>
          </w:p>
          <w:p w14:paraId="24B36E98" w14:textId="77777777" w:rsidR="00A36D2E" w:rsidRPr="004E1F8D" w:rsidRDefault="00A36D2E" w:rsidP="00A36D2E">
            <w:pPr>
              <w:numPr>
                <w:ilvl w:val="0"/>
                <w:numId w:val="42"/>
              </w:numPr>
              <w:spacing w:after="5" w:line="250" w:lineRule="auto"/>
              <w:contextualSpacing/>
              <w:rPr>
                <w:rFonts w:ascii="Arial" w:hAnsi="Arial" w:cs="Arial"/>
                <w:bCs/>
              </w:rPr>
            </w:pPr>
            <w:r w:rsidRPr="004E1F8D">
              <w:rPr>
                <w:rFonts w:ascii="Arial" w:hAnsi="Arial" w:cs="Arial"/>
                <w:bCs/>
              </w:rPr>
              <w:t>Ensures that working arrangements, resources and business practices support differing needs, abilities and values.</w:t>
            </w:r>
          </w:p>
        </w:tc>
      </w:tr>
      <w:tr w:rsidR="00A36D2E" w:rsidRPr="004E1F8D" w14:paraId="513E705E" w14:textId="77777777" w:rsidTr="00A841FA">
        <w:trPr>
          <w:gridAfter w:val="1"/>
          <w:wAfter w:w="61" w:type="dxa"/>
        </w:trPr>
        <w:tc>
          <w:tcPr>
            <w:tcW w:w="4933" w:type="dxa"/>
          </w:tcPr>
          <w:p w14:paraId="1B62B31B" w14:textId="77777777" w:rsidR="00A36D2E" w:rsidRPr="004E1F8D" w:rsidRDefault="00A36D2E" w:rsidP="00A841FA">
            <w:pPr>
              <w:spacing w:after="160"/>
              <w:rPr>
                <w:rFonts w:ascii="Arial" w:hAnsi="Arial" w:cs="Arial"/>
                <w:b/>
              </w:rPr>
            </w:pPr>
            <w:r w:rsidRPr="004E1F8D">
              <w:rPr>
                <w:rFonts w:ascii="Arial" w:hAnsi="Arial" w:cs="Arial"/>
                <w:b/>
              </w:rPr>
              <w:t>Communicating, influencing and relationship building</w:t>
            </w:r>
          </w:p>
          <w:p w14:paraId="347DE48E" w14:textId="77777777" w:rsidR="00A36D2E" w:rsidRPr="004E1F8D" w:rsidRDefault="00A36D2E" w:rsidP="00A841FA">
            <w:pPr>
              <w:spacing w:after="5" w:line="250" w:lineRule="auto"/>
              <w:rPr>
                <w:rFonts w:ascii="Arial" w:hAnsi="Arial" w:cs="Arial"/>
                <w:b/>
              </w:rPr>
            </w:pPr>
          </w:p>
        </w:tc>
        <w:tc>
          <w:tcPr>
            <w:tcW w:w="4934" w:type="dxa"/>
          </w:tcPr>
          <w:p w14:paraId="5CB5FBF1" w14:textId="77777777" w:rsidR="00A36D2E" w:rsidRPr="004E1F8D" w:rsidRDefault="00A36D2E" w:rsidP="00A36D2E">
            <w:pPr>
              <w:numPr>
                <w:ilvl w:val="0"/>
                <w:numId w:val="43"/>
              </w:numPr>
              <w:spacing w:after="5" w:line="250" w:lineRule="auto"/>
              <w:contextualSpacing/>
              <w:rPr>
                <w:rFonts w:ascii="Arial" w:hAnsi="Arial" w:cs="Arial"/>
                <w:bCs/>
              </w:rPr>
            </w:pPr>
            <w:r w:rsidRPr="004E1F8D">
              <w:rPr>
                <w:rFonts w:ascii="Arial" w:hAnsi="Arial" w:cs="Arial"/>
                <w:bCs/>
              </w:rPr>
              <w:t xml:space="preserve">Successfully persuades people of the benefits of a particular approach or idea </w:t>
            </w:r>
          </w:p>
          <w:p w14:paraId="4C8F3D05" w14:textId="77777777" w:rsidR="00A36D2E" w:rsidRPr="004E1F8D" w:rsidRDefault="00A36D2E" w:rsidP="00A36D2E">
            <w:pPr>
              <w:numPr>
                <w:ilvl w:val="0"/>
                <w:numId w:val="43"/>
              </w:numPr>
              <w:spacing w:after="5" w:line="250" w:lineRule="auto"/>
              <w:contextualSpacing/>
              <w:rPr>
                <w:rFonts w:ascii="Arial" w:hAnsi="Arial" w:cs="Arial"/>
                <w:bCs/>
              </w:rPr>
            </w:pPr>
            <w:r w:rsidRPr="004E1F8D">
              <w:rPr>
                <w:rFonts w:ascii="Arial" w:hAnsi="Arial" w:cs="Arial"/>
                <w:bCs/>
              </w:rPr>
              <w:t xml:space="preserve">Shows understanding of others’ viewpoints looking for a win- win situation </w:t>
            </w:r>
          </w:p>
          <w:p w14:paraId="2E24B4F2" w14:textId="77777777" w:rsidR="00A36D2E" w:rsidRPr="004E1F8D" w:rsidRDefault="00A36D2E" w:rsidP="00A36D2E">
            <w:pPr>
              <w:numPr>
                <w:ilvl w:val="0"/>
                <w:numId w:val="43"/>
              </w:numPr>
              <w:spacing w:after="5" w:line="250" w:lineRule="auto"/>
              <w:contextualSpacing/>
              <w:rPr>
                <w:rFonts w:ascii="Arial" w:hAnsi="Arial" w:cs="Arial"/>
                <w:bCs/>
              </w:rPr>
            </w:pPr>
            <w:r w:rsidRPr="004E1F8D">
              <w:rPr>
                <w:rFonts w:ascii="Arial" w:hAnsi="Arial" w:cs="Arial"/>
                <w:bCs/>
              </w:rPr>
              <w:t>Ensures that the Council’s expectations and values regarding equality and diversity and health and safety are communicated to all parties</w:t>
            </w:r>
          </w:p>
        </w:tc>
      </w:tr>
      <w:tr w:rsidR="00A36D2E" w:rsidRPr="004E1F8D" w14:paraId="0ED16043" w14:textId="77777777" w:rsidTr="00A841FA">
        <w:trPr>
          <w:gridAfter w:val="1"/>
          <w:wAfter w:w="61" w:type="dxa"/>
        </w:trPr>
        <w:tc>
          <w:tcPr>
            <w:tcW w:w="4933" w:type="dxa"/>
          </w:tcPr>
          <w:p w14:paraId="6369B8C9" w14:textId="77777777" w:rsidR="00A36D2E" w:rsidRPr="004E1F8D" w:rsidRDefault="00A36D2E" w:rsidP="00A841FA">
            <w:pPr>
              <w:spacing w:after="5" w:line="250" w:lineRule="auto"/>
              <w:rPr>
                <w:rFonts w:ascii="Arial" w:hAnsi="Arial" w:cs="Arial"/>
                <w:b/>
              </w:rPr>
            </w:pPr>
            <w:r w:rsidRPr="004E1F8D">
              <w:rPr>
                <w:rFonts w:ascii="Arial" w:hAnsi="Arial" w:cs="Arial"/>
                <w:b/>
              </w:rPr>
              <w:t>Improving for Excellence</w:t>
            </w:r>
          </w:p>
        </w:tc>
        <w:tc>
          <w:tcPr>
            <w:tcW w:w="4934" w:type="dxa"/>
          </w:tcPr>
          <w:p w14:paraId="69E2F3C6" w14:textId="77777777" w:rsidR="00A36D2E" w:rsidRPr="004E1F8D" w:rsidRDefault="00A36D2E" w:rsidP="00A36D2E">
            <w:pPr>
              <w:numPr>
                <w:ilvl w:val="0"/>
                <w:numId w:val="44"/>
              </w:numPr>
              <w:spacing w:after="5" w:line="250" w:lineRule="auto"/>
              <w:contextualSpacing/>
              <w:rPr>
                <w:rFonts w:ascii="Arial" w:hAnsi="Arial" w:cs="Arial"/>
                <w:bCs/>
              </w:rPr>
            </w:pPr>
            <w:r w:rsidRPr="004E1F8D">
              <w:rPr>
                <w:rFonts w:ascii="Arial" w:hAnsi="Arial" w:cs="Arial"/>
                <w:bCs/>
              </w:rPr>
              <w:t xml:space="preserve">Welcomes and acts on ideas from others in the team </w:t>
            </w:r>
          </w:p>
          <w:p w14:paraId="42AEDD54" w14:textId="77777777" w:rsidR="00A36D2E" w:rsidRPr="004E1F8D" w:rsidRDefault="00A36D2E" w:rsidP="00A36D2E">
            <w:pPr>
              <w:numPr>
                <w:ilvl w:val="0"/>
                <w:numId w:val="44"/>
              </w:numPr>
              <w:spacing w:after="5" w:line="250" w:lineRule="auto"/>
              <w:contextualSpacing/>
              <w:rPr>
                <w:rFonts w:ascii="Arial" w:hAnsi="Arial" w:cs="Arial"/>
                <w:bCs/>
              </w:rPr>
            </w:pPr>
            <w:r w:rsidRPr="004E1F8D">
              <w:rPr>
                <w:rFonts w:ascii="Arial" w:hAnsi="Arial" w:cs="Arial"/>
                <w:bCs/>
              </w:rPr>
              <w:t xml:space="preserve">Adapts quickly and with enthusiasm to changes, and adapts work effort appropriately </w:t>
            </w:r>
          </w:p>
          <w:p w14:paraId="496DB6A8" w14:textId="77777777" w:rsidR="00A36D2E" w:rsidRPr="004E1F8D" w:rsidRDefault="00A36D2E" w:rsidP="00A36D2E">
            <w:pPr>
              <w:numPr>
                <w:ilvl w:val="0"/>
                <w:numId w:val="44"/>
              </w:numPr>
              <w:spacing w:after="5" w:line="250" w:lineRule="auto"/>
              <w:contextualSpacing/>
              <w:rPr>
                <w:rFonts w:ascii="Arial" w:hAnsi="Arial" w:cs="Arial"/>
                <w:bCs/>
              </w:rPr>
            </w:pPr>
            <w:r w:rsidRPr="004E1F8D">
              <w:rPr>
                <w:rFonts w:ascii="Arial" w:hAnsi="Arial" w:cs="Arial"/>
                <w:bCs/>
              </w:rPr>
              <w:t xml:space="preserve">Explains clearly and persuasively what the benefits of change will be </w:t>
            </w:r>
          </w:p>
          <w:p w14:paraId="11052E64" w14:textId="77777777" w:rsidR="00A36D2E" w:rsidRPr="004E1F8D" w:rsidRDefault="00A36D2E" w:rsidP="00A36D2E">
            <w:pPr>
              <w:numPr>
                <w:ilvl w:val="0"/>
                <w:numId w:val="44"/>
              </w:numPr>
              <w:spacing w:after="5" w:line="250" w:lineRule="auto"/>
              <w:contextualSpacing/>
              <w:rPr>
                <w:rFonts w:ascii="Arial" w:hAnsi="Arial" w:cs="Arial"/>
                <w:bCs/>
              </w:rPr>
            </w:pPr>
            <w:r w:rsidRPr="004E1F8D">
              <w:rPr>
                <w:rFonts w:ascii="Arial" w:hAnsi="Arial" w:cs="Arial"/>
                <w:bCs/>
              </w:rPr>
              <w:t>Listens to concerns about change and tries to find solutions</w:t>
            </w:r>
          </w:p>
        </w:tc>
      </w:tr>
    </w:tbl>
    <w:p w14:paraId="1166AB15" w14:textId="77777777" w:rsidR="00A36D2E" w:rsidRDefault="00A36D2E" w:rsidP="00A36D2E"/>
    <w:p w14:paraId="41BCDA95" w14:textId="2ABDF5B5" w:rsidR="00D53073" w:rsidRPr="003C21DA" w:rsidRDefault="00D53073" w:rsidP="003B3010">
      <w:pPr>
        <w:spacing w:after="0"/>
        <w:ind w:left="-142" w:hanging="142"/>
        <w:rPr>
          <w:rFonts w:ascii="Arial" w:hAnsi="Arial" w:cs="Arial"/>
        </w:rPr>
      </w:pPr>
    </w:p>
    <w:p w14:paraId="6B826C12" w14:textId="77777777" w:rsidR="00740A3A" w:rsidRPr="001160A9" w:rsidRDefault="00740A3A" w:rsidP="00740A3A">
      <w:pPr>
        <w:spacing w:after="5" w:line="250" w:lineRule="auto"/>
        <w:ind w:left="10" w:hanging="10"/>
        <w:rPr>
          <w:rFonts w:ascii="Arial" w:hAnsi="Arial" w:cs="Arial"/>
          <w:b/>
          <w:color w:val="595959" w:themeColor="text1" w:themeTint="A6"/>
        </w:rPr>
      </w:pPr>
      <w:r>
        <w:rPr>
          <w:rFonts w:ascii="Arial" w:hAnsi="Arial" w:cs="Arial"/>
          <w:b/>
          <w:color w:val="595959" w:themeColor="text1" w:themeTint="A6"/>
        </w:rPr>
        <w:t>G</w:t>
      </w:r>
      <w:r w:rsidRPr="001160A9">
        <w:rPr>
          <w:rFonts w:ascii="Arial" w:hAnsi="Arial" w:cs="Arial"/>
          <w:b/>
          <w:color w:val="595959" w:themeColor="text1" w:themeTint="A6"/>
        </w:rPr>
        <w:t>eneral Information</w:t>
      </w:r>
    </w:p>
    <w:p w14:paraId="0578E707" w14:textId="77777777" w:rsidR="00740A3A" w:rsidRPr="001160A9" w:rsidRDefault="00740A3A" w:rsidP="00740A3A">
      <w:pPr>
        <w:spacing w:after="5" w:line="250" w:lineRule="auto"/>
        <w:ind w:left="10" w:hanging="10"/>
        <w:rPr>
          <w:rFonts w:ascii="Arial" w:hAnsi="Arial" w:cs="Arial"/>
          <w:b/>
          <w:color w:val="595959" w:themeColor="text1" w:themeTint="A6"/>
        </w:rPr>
      </w:pPr>
    </w:p>
    <w:p w14:paraId="0A43AE05" w14:textId="77777777" w:rsidR="00740A3A" w:rsidRDefault="00740A3A" w:rsidP="00740A3A">
      <w:pPr>
        <w:numPr>
          <w:ilvl w:val="0"/>
          <w:numId w:val="5"/>
        </w:numPr>
        <w:spacing w:after="0" w:line="240" w:lineRule="auto"/>
        <w:rPr>
          <w:rFonts w:ascii="Arial" w:hAnsi="Arial" w:cs="Arial"/>
          <w:color w:val="595959" w:themeColor="text1" w:themeTint="A6"/>
        </w:rPr>
      </w:pPr>
      <w:r w:rsidRPr="001160A9">
        <w:rPr>
          <w:rFonts w:ascii="Arial" w:hAnsi="Arial" w:cs="Arial"/>
          <w:color w:val="595959" w:themeColor="text1" w:themeTint="A6"/>
        </w:rPr>
        <w:t xml:space="preserve">The job descriptions detail the main outcomes required and should only be updated to reflect </w:t>
      </w:r>
      <w:r w:rsidRPr="001160A9">
        <w:rPr>
          <w:rFonts w:ascii="Arial" w:hAnsi="Arial" w:cs="Arial"/>
          <w:b/>
          <w:color w:val="595959" w:themeColor="text1" w:themeTint="A6"/>
        </w:rPr>
        <w:t xml:space="preserve">major changes </w:t>
      </w:r>
      <w:r w:rsidRPr="001160A9">
        <w:rPr>
          <w:rFonts w:ascii="Arial" w:hAnsi="Arial" w:cs="Arial"/>
          <w:color w:val="595959" w:themeColor="text1" w:themeTint="A6"/>
        </w:rPr>
        <w:t>that impact on the outcomes of the job</w:t>
      </w:r>
    </w:p>
    <w:p w14:paraId="6177AB50" w14:textId="77777777" w:rsidR="00740A3A" w:rsidRDefault="00740A3A" w:rsidP="00740A3A">
      <w:pPr>
        <w:spacing w:after="0" w:line="240" w:lineRule="auto"/>
        <w:rPr>
          <w:rFonts w:ascii="Arial" w:hAnsi="Arial" w:cs="Arial"/>
          <w:color w:val="595959" w:themeColor="text1" w:themeTint="A6"/>
        </w:rPr>
      </w:pPr>
    </w:p>
    <w:p w14:paraId="46F4106D" w14:textId="77777777" w:rsidR="00740A3A" w:rsidRPr="002E3E60" w:rsidRDefault="00740A3A" w:rsidP="00740A3A">
      <w:pPr>
        <w:pStyle w:val="ListParagraph"/>
        <w:numPr>
          <w:ilvl w:val="0"/>
          <w:numId w:val="29"/>
        </w:numPr>
        <w:spacing w:after="0" w:line="240" w:lineRule="auto"/>
        <w:rPr>
          <w:rFonts w:ascii="Arial" w:hAnsi="Arial" w:cs="Arial"/>
          <w:color w:val="595959" w:themeColor="text1" w:themeTint="A6"/>
        </w:rPr>
      </w:pPr>
      <w:r>
        <w:rPr>
          <w:rFonts w:ascii="Arial" w:hAnsi="Arial" w:cs="Arial"/>
          <w:color w:val="595959" w:themeColor="text1" w:themeTint="A6"/>
        </w:rPr>
        <w:lastRenderedPageBreak/>
        <w:t>Job holders must be aware of and comply with all current guidance, policies and procedures relating to safeguarding and ensure that they are in accordance with statutory and school safeguarding requirements at all times.</w:t>
      </w:r>
    </w:p>
    <w:p w14:paraId="1C2702D0" w14:textId="77777777" w:rsidR="00740A3A" w:rsidRPr="001160A9" w:rsidRDefault="00740A3A" w:rsidP="00740A3A">
      <w:pPr>
        <w:spacing w:after="5" w:line="250" w:lineRule="auto"/>
        <w:ind w:left="10" w:hanging="10"/>
        <w:rPr>
          <w:rFonts w:ascii="Arial" w:hAnsi="Arial" w:cs="Arial"/>
          <w:color w:val="595959" w:themeColor="text1" w:themeTint="A6"/>
        </w:rPr>
      </w:pPr>
    </w:p>
    <w:p w14:paraId="1FA3978B" w14:textId="77777777" w:rsidR="00740A3A" w:rsidRPr="001160A9" w:rsidRDefault="00740A3A" w:rsidP="00740A3A">
      <w:pPr>
        <w:numPr>
          <w:ilvl w:val="0"/>
          <w:numId w:val="5"/>
        </w:numPr>
        <w:spacing w:after="0" w:line="240" w:lineRule="auto"/>
        <w:rPr>
          <w:rFonts w:ascii="Arial" w:hAnsi="Arial" w:cs="Arial"/>
          <w:color w:val="595959" w:themeColor="text1" w:themeTint="A6"/>
        </w:rPr>
      </w:pPr>
      <w:r w:rsidRPr="001160A9">
        <w:rPr>
          <w:rFonts w:ascii="Arial" w:hAnsi="Arial" w:cs="Arial"/>
          <w:color w:val="595959" w:themeColor="text1" w:themeTint="A6"/>
        </w:rPr>
        <w:t>All work performed/duties undertaken must be carried out in accordance with relevant Academy policies and procedures, within legislation, and with regard to the needs of our customers and the diverse community we serve.</w:t>
      </w:r>
    </w:p>
    <w:p w14:paraId="61F968E4" w14:textId="77777777" w:rsidR="00740A3A" w:rsidRPr="001160A9" w:rsidRDefault="00740A3A" w:rsidP="00740A3A">
      <w:pPr>
        <w:spacing w:after="5" w:line="250" w:lineRule="auto"/>
        <w:ind w:left="10" w:hanging="10"/>
        <w:rPr>
          <w:rFonts w:ascii="Arial" w:hAnsi="Arial" w:cs="Arial"/>
          <w:color w:val="595959" w:themeColor="text1" w:themeTint="A6"/>
        </w:rPr>
      </w:pPr>
    </w:p>
    <w:p w14:paraId="3839D1EA" w14:textId="77777777" w:rsidR="00740A3A" w:rsidRPr="001160A9" w:rsidRDefault="00740A3A" w:rsidP="00740A3A">
      <w:pPr>
        <w:pStyle w:val="ListParagraph"/>
        <w:numPr>
          <w:ilvl w:val="0"/>
          <w:numId w:val="5"/>
        </w:numPr>
        <w:spacing w:after="5" w:line="250" w:lineRule="auto"/>
        <w:rPr>
          <w:rFonts w:ascii="Arial" w:hAnsi="Arial" w:cs="Arial"/>
          <w:color w:val="595959" w:themeColor="text1" w:themeTint="A6"/>
        </w:rPr>
      </w:pPr>
      <w:r w:rsidRPr="001160A9">
        <w:rPr>
          <w:rFonts w:ascii="Arial" w:hAnsi="Arial" w:cs="Arial"/>
          <w:color w:val="595959" w:themeColor="text1" w:themeTint="A6"/>
        </w:rPr>
        <w:t>Job holders will be expected to be flexible in their duties and carry out any other duties commensurate with the grade and falling within the general scope of the job, as requested by management.</w:t>
      </w:r>
    </w:p>
    <w:p w14:paraId="2EBEA5D5" w14:textId="62ECB398" w:rsidR="00C91DA4" w:rsidRPr="001160A9" w:rsidRDefault="00C91DA4" w:rsidP="00C91DA4">
      <w:pPr>
        <w:rPr>
          <w:rFonts w:ascii="Arial" w:hAnsi="Arial" w:cs="Arial"/>
          <w:color w:val="7F7F7F" w:themeColor="text1" w:themeTint="80"/>
        </w:rPr>
      </w:pPr>
    </w:p>
    <w:p w14:paraId="6F3A6DCA" w14:textId="77777777" w:rsidR="00870EED" w:rsidRDefault="00870EED" w:rsidP="00870EED">
      <w:pPr>
        <w:jc w:val="center"/>
        <w:rPr>
          <w:rFonts w:ascii="Arial" w:eastAsia="Times New Roman" w:hAnsi="Arial" w:cs="Arial"/>
          <w:b/>
        </w:rPr>
      </w:pPr>
    </w:p>
    <w:p w14:paraId="5BD9D8E1" w14:textId="4F08606F" w:rsidR="00870EED" w:rsidRDefault="00870EED" w:rsidP="00C821C3">
      <w:pPr>
        <w:spacing w:after="5" w:line="250" w:lineRule="auto"/>
        <w:ind w:left="10" w:hanging="10"/>
        <w:jc w:val="center"/>
        <w:rPr>
          <w:noProof/>
        </w:rPr>
      </w:pPr>
    </w:p>
    <w:p w14:paraId="31E985D4" w14:textId="77777777" w:rsidR="00E174F6" w:rsidRDefault="00E174F6" w:rsidP="00C821C3">
      <w:pPr>
        <w:spacing w:after="5" w:line="250" w:lineRule="auto"/>
        <w:ind w:left="10" w:hanging="10"/>
        <w:jc w:val="center"/>
        <w:rPr>
          <w:rFonts w:ascii="Arial" w:hAnsi="Arial" w:cs="Arial"/>
          <w:color w:val="767171" w:themeColor="background2" w:themeShade="80"/>
        </w:rPr>
      </w:pPr>
    </w:p>
    <w:p w14:paraId="71BADA9A" w14:textId="28612BA0" w:rsidR="006B7297" w:rsidRDefault="006B7297" w:rsidP="00C821C3">
      <w:pPr>
        <w:spacing w:after="5" w:line="250" w:lineRule="auto"/>
        <w:ind w:left="10" w:hanging="10"/>
        <w:jc w:val="center"/>
        <w:rPr>
          <w:rFonts w:ascii="Arial" w:hAnsi="Arial" w:cs="Arial"/>
          <w:color w:val="767171" w:themeColor="background2" w:themeShade="80"/>
        </w:rPr>
      </w:pPr>
    </w:p>
    <w:p w14:paraId="32D35F55" w14:textId="64E2198D" w:rsidR="006B7297" w:rsidRDefault="00EB2BBF" w:rsidP="00C821C3">
      <w:pPr>
        <w:spacing w:after="5" w:line="250" w:lineRule="auto"/>
        <w:ind w:left="10" w:hanging="10"/>
        <w:jc w:val="center"/>
        <w:rPr>
          <w:rFonts w:ascii="Arial" w:hAnsi="Arial" w:cs="Arial"/>
          <w:color w:val="767171" w:themeColor="background2" w:themeShade="80"/>
        </w:rPr>
      </w:pPr>
      <w:r>
        <w:rPr>
          <w:rFonts w:ascii="Arial" w:hAnsi="Arial" w:cs="Arial"/>
          <w:noProof/>
          <w:color w:val="767171" w:themeColor="background2" w:themeShade="80"/>
        </w:rPr>
        <w:drawing>
          <wp:inline distT="0" distB="0" distL="0" distR="0" wp14:anchorId="4A7E046F" wp14:editId="4F73DDC2">
            <wp:extent cx="2609850" cy="173797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33669" cy="1753836"/>
                    </a:xfrm>
                    <a:prstGeom prst="rect">
                      <a:avLst/>
                    </a:prstGeom>
                    <a:noFill/>
                  </pic:spPr>
                </pic:pic>
              </a:graphicData>
            </a:graphic>
          </wp:inline>
        </w:drawing>
      </w:r>
    </w:p>
    <w:p w14:paraId="6BFD008B" w14:textId="77777777" w:rsidR="006B7297" w:rsidRPr="0073408C" w:rsidRDefault="006B7297" w:rsidP="00C821C3">
      <w:pPr>
        <w:spacing w:after="5" w:line="250" w:lineRule="auto"/>
        <w:ind w:left="10" w:hanging="10"/>
        <w:jc w:val="center"/>
        <w:rPr>
          <w:rFonts w:ascii="Arial" w:hAnsi="Arial" w:cs="Arial"/>
          <w:color w:val="767171" w:themeColor="background2" w:themeShade="80"/>
        </w:rPr>
      </w:pPr>
    </w:p>
    <w:p w14:paraId="4F6222E7" w14:textId="6DDF0E38" w:rsidR="00870EED" w:rsidRDefault="00870EED" w:rsidP="0073408C">
      <w:pPr>
        <w:spacing w:after="5" w:line="250" w:lineRule="auto"/>
        <w:ind w:left="10" w:hanging="10"/>
        <w:rPr>
          <w:rFonts w:ascii="Arial" w:hAnsi="Arial" w:cs="Arial"/>
          <w:b/>
          <w:color w:val="767171" w:themeColor="background2" w:themeShade="80"/>
          <w:sz w:val="36"/>
          <w:szCs w:val="36"/>
        </w:rPr>
      </w:pPr>
      <w:bookmarkStart w:id="0" w:name="_Hlk146614828"/>
      <w:r w:rsidRPr="0073408C">
        <w:rPr>
          <w:rFonts w:ascii="Arial" w:hAnsi="Arial" w:cs="Arial"/>
          <w:b/>
          <w:color w:val="767171" w:themeColor="background2" w:themeShade="80"/>
          <w:sz w:val="36"/>
          <w:szCs w:val="36"/>
        </w:rPr>
        <w:t>Joining Us</w:t>
      </w:r>
    </w:p>
    <w:p w14:paraId="0884556E" w14:textId="77777777" w:rsidR="004E5B77" w:rsidRDefault="004E5B77" w:rsidP="0073408C">
      <w:pPr>
        <w:spacing w:after="5" w:line="250" w:lineRule="auto"/>
        <w:ind w:left="10" w:hanging="10"/>
        <w:rPr>
          <w:rFonts w:ascii="Arial" w:hAnsi="Arial" w:cs="Arial"/>
          <w:b/>
          <w:color w:val="767171" w:themeColor="background2" w:themeShade="80"/>
          <w:sz w:val="36"/>
          <w:szCs w:val="36"/>
        </w:rPr>
      </w:pPr>
    </w:p>
    <w:p w14:paraId="3CCBDDD4" w14:textId="77777777" w:rsidR="004E5B77" w:rsidRPr="005F30C3" w:rsidRDefault="004E5B77" w:rsidP="004E5B77">
      <w:pPr>
        <w:spacing w:after="216"/>
        <w:rPr>
          <w:rFonts w:ascii="Arial" w:eastAsia="Century Gothic" w:hAnsi="Arial" w:cs="Arial"/>
          <w:b/>
          <w:color w:val="767171" w:themeColor="background2" w:themeShade="80"/>
        </w:rPr>
      </w:pPr>
      <w:r w:rsidRPr="005F30C3">
        <w:rPr>
          <w:rFonts w:ascii="Arial" w:eastAsia="Century Gothic" w:hAnsi="Arial" w:cs="Arial"/>
          <w:b/>
          <w:color w:val="767171" w:themeColor="background2" w:themeShade="80"/>
        </w:rPr>
        <w:t>L</w:t>
      </w:r>
      <w:r>
        <w:rPr>
          <w:rFonts w:ascii="Arial" w:eastAsia="Century Gothic" w:hAnsi="Arial" w:cs="Arial"/>
          <w:b/>
          <w:color w:val="767171" w:themeColor="background2" w:themeShade="80"/>
        </w:rPr>
        <w:t>OCATION</w:t>
      </w:r>
    </w:p>
    <w:p w14:paraId="7409DF9C" w14:textId="7F7EA91F" w:rsidR="004E5B77" w:rsidRDefault="004E5B77" w:rsidP="004E5B77">
      <w:pPr>
        <w:spacing w:after="216"/>
        <w:rPr>
          <w:rFonts w:ascii="Arial" w:eastAsia="Century Gothic" w:hAnsi="Arial" w:cs="Arial"/>
          <w:bCs/>
          <w:color w:val="767171" w:themeColor="background2" w:themeShade="80"/>
        </w:rPr>
      </w:pPr>
      <w:r w:rsidRPr="005F30C3">
        <w:rPr>
          <w:rFonts w:ascii="Arial" w:eastAsia="Century Gothic" w:hAnsi="Arial" w:cs="Arial"/>
          <w:bCs/>
          <w:color w:val="767171" w:themeColor="background2" w:themeShade="80"/>
        </w:rPr>
        <w:t xml:space="preserve">The post will be located at </w:t>
      </w:r>
      <w:r>
        <w:rPr>
          <w:rFonts w:ascii="Arial" w:eastAsia="Century Gothic" w:hAnsi="Arial" w:cs="Arial"/>
          <w:bCs/>
          <w:color w:val="767171" w:themeColor="background2" w:themeShade="80"/>
        </w:rPr>
        <w:t>Brooklands</w:t>
      </w:r>
      <w:r w:rsidRPr="009C45B3">
        <w:rPr>
          <w:rFonts w:ascii="Arial" w:eastAsia="Century Gothic" w:hAnsi="Arial" w:cs="Arial"/>
          <w:bCs/>
          <w:color w:val="767171" w:themeColor="background2" w:themeShade="80"/>
        </w:rPr>
        <w:t>.</w:t>
      </w:r>
      <w:r w:rsidRPr="005F30C3">
        <w:rPr>
          <w:rFonts w:ascii="Arial" w:eastAsia="Century Gothic" w:hAnsi="Arial" w:cs="Arial"/>
          <w:bCs/>
          <w:color w:val="767171" w:themeColor="background2" w:themeShade="80"/>
        </w:rPr>
        <w:t xml:space="preserve"> The Unity Education Trust reserves the right to transfer staff to alternative posts appropriate to the grade and/or alternative </w:t>
      </w:r>
      <w:r w:rsidR="005E3C30" w:rsidRPr="005F30C3">
        <w:rPr>
          <w:rFonts w:ascii="Arial" w:eastAsia="Century Gothic" w:hAnsi="Arial" w:cs="Arial"/>
          <w:bCs/>
          <w:color w:val="767171" w:themeColor="background2" w:themeShade="80"/>
        </w:rPr>
        <w:t>workplaces</w:t>
      </w:r>
      <w:r w:rsidRPr="005F30C3">
        <w:rPr>
          <w:rFonts w:ascii="Arial" w:eastAsia="Century Gothic" w:hAnsi="Arial" w:cs="Arial"/>
          <w:bCs/>
          <w:color w:val="767171" w:themeColor="background2" w:themeShade="80"/>
        </w:rPr>
        <w:t xml:space="preserve"> as is considered reasonable.</w:t>
      </w:r>
    </w:p>
    <w:p w14:paraId="39D45C75" w14:textId="77777777" w:rsidR="004E5B77" w:rsidRPr="005F30C3" w:rsidRDefault="004E5B77" w:rsidP="004E5B77">
      <w:pPr>
        <w:spacing w:after="216"/>
        <w:rPr>
          <w:rFonts w:ascii="Arial" w:eastAsia="Century Gothic" w:hAnsi="Arial" w:cs="Arial"/>
          <w:b/>
          <w:color w:val="767171" w:themeColor="background2" w:themeShade="80"/>
        </w:rPr>
      </w:pPr>
      <w:r w:rsidRPr="005F30C3">
        <w:rPr>
          <w:rFonts w:ascii="Arial" w:eastAsia="Century Gothic" w:hAnsi="Arial" w:cs="Arial"/>
          <w:b/>
          <w:color w:val="767171" w:themeColor="background2" w:themeShade="80"/>
        </w:rPr>
        <w:t>P</w:t>
      </w:r>
      <w:r>
        <w:rPr>
          <w:rFonts w:ascii="Arial" w:eastAsia="Century Gothic" w:hAnsi="Arial" w:cs="Arial"/>
          <w:b/>
          <w:color w:val="767171" w:themeColor="background2" w:themeShade="80"/>
        </w:rPr>
        <w:t>ROBATIONARY PERIOD</w:t>
      </w:r>
    </w:p>
    <w:p w14:paraId="02E1D8BB" w14:textId="6B16E1C7" w:rsidR="000577B5" w:rsidRPr="004E5B77" w:rsidRDefault="004E5B77" w:rsidP="004E5B77">
      <w:pPr>
        <w:spacing w:after="216"/>
        <w:rPr>
          <w:rFonts w:ascii="Arial" w:eastAsia="Century Gothic" w:hAnsi="Arial" w:cs="Arial"/>
          <w:bCs/>
          <w:color w:val="767171" w:themeColor="background2" w:themeShade="80"/>
        </w:rPr>
      </w:pPr>
      <w:r w:rsidRPr="005F30C3">
        <w:rPr>
          <w:rFonts w:ascii="Arial" w:eastAsia="Century Gothic" w:hAnsi="Arial" w:cs="Arial"/>
          <w:bCs/>
          <w:color w:val="767171" w:themeColor="background2" w:themeShade="80"/>
        </w:rPr>
        <w:t>New employees of The Unity Education Trust will be required to serve a probationary period of six months.</w:t>
      </w:r>
    </w:p>
    <w:p w14:paraId="07BD7056" w14:textId="77777777" w:rsidR="00C06AFA" w:rsidRPr="00C06AFA" w:rsidRDefault="00C06AFA" w:rsidP="00C06AFA">
      <w:pPr>
        <w:spacing w:after="216"/>
        <w:rPr>
          <w:rFonts w:ascii="Arial" w:eastAsia="Century Gothic" w:hAnsi="Arial" w:cs="Arial"/>
          <w:b/>
          <w:color w:val="767171" w:themeColor="background2" w:themeShade="80"/>
        </w:rPr>
      </w:pPr>
      <w:r w:rsidRPr="00C06AFA">
        <w:rPr>
          <w:rFonts w:ascii="Arial" w:eastAsia="Century Gothic" w:hAnsi="Arial" w:cs="Arial"/>
          <w:b/>
          <w:color w:val="767171" w:themeColor="background2" w:themeShade="80"/>
        </w:rPr>
        <w:t>REMUNERATION</w:t>
      </w:r>
    </w:p>
    <w:p w14:paraId="239F6762" w14:textId="77777777" w:rsidR="00B44E3A" w:rsidRPr="00C06AFA" w:rsidRDefault="00B44E3A" w:rsidP="00B44E3A">
      <w:pPr>
        <w:spacing w:after="216"/>
        <w:rPr>
          <w:rFonts w:ascii="Arial" w:eastAsia="Century Gothic" w:hAnsi="Arial" w:cs="Arial"/>
          <w:bCs/>
          <w:color w:val="767171" w:themeColor="background2" w:themeShade="80"/>
        </w:rPr>
      </w:pPr>
      <w:r w:rsidRPr="00C06AFA">
        <w:rPr>
          <w:rFonts w:ascii="Arial" w:eastAsia="Century Gothic" w:hAnsi="Arial" w:cs="Arial"/>
          <w:bCs/>
          <w:color w:val="767171" w:themeColor="background2" w:themeShade="80"/>
        </w:rPr>
        <w:t>The current salary for the post is within the range:</w:t>
      </w:r>
    </w:p>
    <w:p w14:paraId="644BA675" w14:textId="4D14101B" w:rsidR="009B1E5C" w:rsidRPr="0060257E" w:rsidRDefault="0058563D" w:rsidP="009B1E5C">
      <w:pPr>
        <w:pStyle w:val="ListParagraph"/>
        <w:numPr>
          <w:ilvl w:val="0"/>
          <w:numId w:val="37"/>
        </w:numPr>
        <w:shd w:val="clear" w:color="auto" w:fill="FFFFFF"/>
        <w:spacing w:before="100" w:beforeAutospacing="1" w:after="100" w:afterAutospacing="1" w:line="240" w:lineRule="auto"/>
        <w:rPr>
          <w:rFonts w:ascii="Arial" w:eastAsia="Century Gothic" w:hAnsi="Arial" w:cs="Arial"/>
          <w:bCs/>
          <w:color w:val="767171" w:themeColor="background2" w:themeShade="80"/>
        </w:rPr>
      </w:pPr>
      <w:r w:rsidRPr="0058563D">
        <w:rPr>
          <w:rFonts w:ascii="Arial" w:eastAsia="Times New Roman" w:hAnsi="Arial" w:cs="Arial"/>
          <w:color w:val="767171" w:themeColor="background2" w:themeShade="80"/>
        </w:rPr>
        <w:t>Salary –</w:t>
      </w:r>
      <w:r w:rsidR="009B1E5C">
        <w:rPr>
          <w:rFonts w:ascii="Arial" w:eastAsia="Times New Roman" w:hAnsi="Arial" w:cs="Arial"/>
          <w:color w:val="767171" w:themeColor="background2" w:themeShade="80"/>
        </w:rPr>
        <w:t xml:space="preserve"> MPS Point 1 – Point 6 £16,485 - £22</w:t>
      </w:r>
      <w:r w:rsidR="004B11A0">
        <w:rPr>
          <w:rFonts w:ascii="Arial" w:eastAsia="Times New Roman" w:hAnsi="Arial" w:cs="Arial"/>
          <w:color w:val="767171" w:themeColor="background2" w:themeShade="80"/>
        </w:rPr>
        <w:t>,676 (£32,916 - £45,352 FTE) + Sen Allowance</w:t>
      </w:r>
      <w:r w:rsidR="0060257E">
        <w:rPr>
          <w:rFonts w:ascii="Arial" w:eastAsia="Times New Roman" w:hAnsi="Arial" w:cs="Arial"/>
          <w:color w:val="767171" w:themeColor="background2" w:themeShade="80"/>
        </w:rPr>
        <w:t xml:space="preserve"> if QTS £1,339.</w:t>
      </w:r>
    </w:p>
    <w:p w14:paraId="37D46799" w14:textId="71AB9431" w:rsidR="0060257E" w:rsidRPr="005E3C30" w:rsidRDefault="0060257E" w:rsidP="009B1E5C">
      <w:pPr>
        <w:pStyle w:val="ListParagraph"/>
        <w:numPr>
          <w:ilvl w:val="0"/>
          <w:numId w:val="37"/>
        </w:numPr>
        <w:shd w:val="clear" w:color="auto" w:fill="FFFFFF"/>
        <w:spacing w:before="100" w:beforeAutospacing="1" w:after="100" w:afterAutospacing="1" w:line="240" w:lineRule="auto"/>
        <w:rPr>
          <w:rFonts w:ascii="Arial" w:eastAsia="Century Gothic" w:hAnsi="Arial" w:cs="Arial"/>
          <w:bCs/>
          <w:color w:val="767171" w:themeColor="background2" w:themeShade="80"/>
        </w:rPr>
      </w:pPr>
      <w:r>
        <w:rPr>
          <w:rFonts w:ascii="Arial" w:eastAsia="Times New Roman" w:hAnsi="Arial" w:cs="Arial"/>
          <w:color w:val="767171" w:themeColor="background2" w:themeShade="80"/>
        </w:rPr>
        <w:t>UQT Point 1 – Point 6 £11,300 -</w:t>
      </w:r>
      <w:r w:rsidR="005E3C30">
        <w:rPr>
          <w:rFonts w:ascii="Arial" w:eastAsia="Times New Roman" w:hAnsi="Arial" w:cs="Arial"/>
          <w:color w:val="767171" w:themeColor="background2" w:themeShade="80"/>
        </w:rPr>
        <w:t xml:space="preserve"> £17,629 (£22,601 - £35,259 FTE) </w:t>
      </w:r>
    </w:p>
    <w:p w14:paraId="4A6E72DF" w14:textId="77777777" w:rsidR="005E3C30" w:rsidRPr="009B1E5C" w:rsidRDefault="005E3C30" w:rsidP="005E3C30">
      <w:pPr>
        <w:pStyle w:val="ListParagraph"/>
        <w:shd w:val="clear" w:color="auto" w:fill="FFFFFF"/>
        <w:spacing w:before="100" w:beforeAutospacing="1" w:after="100" w:afterAutospacing="1" w:line="240" w:lineRule="auto"/>
        <w:rPr>
          <w:rFonts w:ascii="Arial" w:eastAsia="Century Gothic" w:hAnsi="Arial" w:cs="Arial"/>
          <w:bCs/>
          <w:color w:val="767171" w:themeColor="background2" w:themeShade="80"/>
        </w:rPr>
      </w:pPr>
    </w:p>
    <w:p w14:paraId="4C8EF371" w14:textId="77777777" w:rsidR="005E3C30" w:rsidRDefault="005E3C30" w:rsidP="004B233B">
      <w:pPr>
        <w:spacing w:after="216"/>
        <w:rPr>
          <w:rFonts w:ascii="Arial" w:eastAsia="Century Gothic" w:hAnsi="Arial" w:cs="Arial"/>
          <w:b/>
          <w:color w:val="767171" w:themeColor="background2" w:themeShade="80"/>
        </w:rPr>
      </w:pPr>
    </w:p>
    <w:p w14:paraId="7E151E3F" w14:textId="77777777" w:rsidR="000577B5" w:rsidRDefault="009529D8" w:rsidP="00BC1E81">
      <w:pPr>
        <w:spacing w:after="216"/>
        <w:rPr>
          <w:rFonts w:ascii="Arial" w:eastAsia="Century Gothic" w:hAnsi="Arial" w:cs="Arial"/>
          <w:b/>
          <w:color w:val="767171" w:themeColor="background2" w:themeShade="80"/>
        </w:rPr>
      </w:pPr>
      <w:r>
        <w:rPr>
          <w:rFonts w:ascii="Arial" w:eastAsia="Century Gothic" w:hAnsi="Arial" w:cs="Arial"/>
          <w:b/>
          <w:color w:val="767171" w:themeColor="background2" w:themeShade="80"/>
        </w:rPr>
        <w:lastRenderedPageBreak/>
        <w:t>DR</w:t>
      </w:r>
      <w:r w:rsidR="0073408C" w:rsidRPr="0073408C">
        <w:rPr>
          <w:rFonts w:ascii="Arial" w:eastAsia="Century Gothic" w:hAnsi="Arial" w:cs="Arial"/>
          <w:b/>
          <w:color w:val="767171" w:themeColor="background2" w:themeShade="80"/>
        </w:rPr>
        <w:t xml:space="preserve">ESS CODE </w:t>
      </w:r>
    </w:p>
    <w:p w14:paraId="67965DCF" w14:textId="690F3844" w:rsidR="00581172" w:rsidRPr="009529D8" w:rsidRDefault="0073408C" w:rsidP="000577B5">
      <w:pPr>
        <w:spacing w:after="226" w:line="248" w:lineRule="auto"/>
        <w:rPr>
          <w:rFonts w:ascii="Arial" w:eastAsia="Century Gothic" w:hAnsi="Arial" w:cs="Arial"/>
          <w:color w:val="767171" w:themeColor="background2" w:themeShade="80"/>
        </w:rPr>
      </w:pPr>
      <w:r w:rsidRPr="0073408C">
        <w:rPr>
          <w:rFonts w:ascii="Arial" w:eastAsia="Century Gothic" w:hAnsi="Arial" w:cs="Arial"/>
          <w:color w:val="808080"/>
        </w:rPr>
        <w:t xml:space="preserve">The post-holder will be expected to wear appropriate business attire and will be supplied with appropriate Staff ID. This must be worn at all times to ensure that students, staff and visitors are able to identify </w:t>
      </w:r>
      <w:r w:rsidR="0057031E">
        <w:rPr>
          <w:rFonts w:ascii="Arial" w:eastAsia="Century Gothic" w:hAnsi="Arial" w:cs="Arial"/>
          <w:color w:val="808080"/>
        </w:rPr>
        <w:t xml:space="preserve">UET colleagues. </w:t>
      </w:r>
    </w:p>
    <w:p w14:paraId="3DE8E86A" w14:textId="77777777" w:rsidR="00870EED" w:rsidRPr="00BC1E81" w:rsidRDefault="00870EED" w:rsidP="00BC1E81">
      <w:pPr>
        <w:spacing w:after="216"/>
        <w:rPr>
          <w:rFonts w:ascii="Arial" w:eastAsia="Century Gothic" w:hAnsi="Arial" w:cs="Arial"/>
          <w:b/>
          <w:color w:val="767171" w:themeColor="background2" w:themeShade="80"/>
        </w:rPr>
      </w:pPr>
      <w:r w:rsidRPr="00BC1E81">
        <w:rPr>
          <w:rFonts w:ascii="Arial" w:eastAsia="Century Gothic" w:hAnsi="Arial" w:cs="Arial"/>
          <w:b/>
          <w:color w:val="767171" w:themeColor="background2" w:themeShade="80"/>
        </w:rPr>
        <w:t>B</w:t>
      </w:r>
      <w:r w:rsidR="00BC1E81" w:rsidRPr="00BC1E81">
        <w:rPr>
          <w:rFonts w:ascii="Arial" w:eastAsia="Century Gothic" w:hAnsi="Arial" w:cs="Arial"/>
          <w:b/>
          <w:color w:val="767171" w:themeColor="background2" w:themeShade="80"/>
        </w:rPr>
        <w:t>ENEFITS</w:t>
      </w:r>
    </w:p>
    <w:p w14:paraId="2B2900AD"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Comprehensive induction</w:t>
      </w:r>
    </w:p>
    <w:p w14:paraId="5F0BC257"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Commitment to your ongoing training and career progression</w:t>
      </w:r>
    </w:p>
    <w:p w14:paraId="612B671C"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Pension scheme</w:t>
      </w:r>
    </w:p>
    <w:p w14:paraId="591F7F67" w14:textId="102037B9"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 xml:space="preserve">Eye care vouchers </w:t>
      </w:r>
      <w:r w:rsidR="002445FD">
        <w:rPr>
          <w:rFonts w:ascii="Arial" w:hAnsi="Arial" w:cs="Arial"/>
          <w:color w:val="767171" w:themeColor="background2" w:themeShade="80"/>
        </w:rPr>
        <w:t>(if cri</w:t>
      </w:r>
      <w:r w:rsidR="00C2052E">
        <w:rPr>
          <w:rFonts w:ascii="Arial" w:hAnsi="Arial" w:cs="Arial"/>
          <w:color w:val="767171" w:themeColor="background2" w:themeShade="80"/>
        </w:rPr>
        <w:t>teria are met)</w:t>
      </w:r>
    </w:p>
    <w:p w14:paraId="28677147"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Paid for enhanced DBS</w:t>
      </w:r>
    </w:p>
    <w:p w14:paraId="237188FC"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Wellbeing support</w:t>
      </w:r>
    </w:p>
    <w:p w14:paraId="40274C9E" w14:textId="4B1E0235" w:rsidR="0012365B" w:rsidRDefault="00870EED" w:rsidP="00B304AE">
      <w:pPr>
        <w:numPr>
          <w:ilvl w:val="0"/>
          <w:numId w:val="4"/>
        </w:numPr>
        <w:spacing w:after="5" w:line="250" w:lineRule="auto"/>
        <w:rPr>
          <w:rFonts w:ascii="Arial" w:hAnsi="Arial" w:cs="Arial"/>
          <w:color w:val="767171" w:themeColor="background2" w:themeShade="80"/>
        </w:rPr>
      </w:pPr>
      <w:r w:rsidRPr="0051170E">
        <w:rPr>
          <w:rFonts w:ascii="Arial" w:hAnsi="Arial" w:cs="Arial"/>
          <w:color w:val="767171" w:themeColor="background2" w:themeShade="80"/>
        </w:rPr>
        <w:t>FastTrack treatment service including physiotherapy</w:t>
      </w:r>
    </w:p>
    <w:p w14:paraId="26C1474A" w14:textId="77777777" w:rsidR="0051170E" w:rsidRPr="0051170E" w:rsidRDefault="0051170E" w:rsidP="0051170E">
      <w:pPr>
        <w:spacing w:after="5" w:line="250" w:lineRule="auto"/>
        <w:ind w:left="720"/>
        <w:rPr>
          <w:rFonts w:ascii="Arial" w:hAnsi="Arial" w:cs="Arial"/>
          <w:color w:val="767171" w:themeColor="background2" w:themeShade="80"/>
        </w:rPr>
      </w:pPr>
    </w:p>
    <w:p w14:paraId="74CE5F34" w14:textId="371B757E" w:rsidR="0051170E" w:rsidRDefault="0057031E" w:rsidP="00937D7A">
      <w:pPr>
        <w:pStyle w:val="Heading2"/>
        <w:ind w:left="0" w:firstLine="0"/>
        <w:rPr>
          <w:rFonts w:ascii="Arial" w:hAnsi="Arial" w:cs="Arial"/>
          <w:b w:val="0"/>
          <w:sz w:val="36"/>
          <w:szCs w:val="36"/>
        </w:rPr>
      </w:pPr>
      <w:r w:rsidRPr="0057031E">
        <w:rPr>
          <w:rFonts w:ascii="Arial" w:hAnsi="Arial" w:cs="Arial"/>
          <w:sz w:val="36"/>
          <w:szCs w:val="36"/>
        </w:rPr>
        <w:t>Terms and Conditions</w:t>
      </w:r>
      <w:r w:rsidRPr="0057031E">
        <w:rPr>
          <w:rFonts w:ascii="Arial" w:hAnsi="Arial" w:cs="Arial"/>
          <w:b w:val="0"/>
          <w:sz w:val="36"/>
          <w:szCs w:val="36"/>
        </w:rPr>
        <w:t xml:space="preserve"> </w:t>
      </w:r>
    </w:p>
    <w:p w14:paraId="0162B8F1" w14:textId="77777777" w:rsidR="00937D7A" w:rsidRPr="00937D7A" w:rsidRDefault="00937D7A" w:rsidP="00937D7A"/>
    <w:p w14:paraId="329A850A" w14:textId="77777777" w:rsidR="0057031E" w:rsidRPr="00BC1E81" w:rsidRDefault="0057031E" w:rsidP="00BC1E81">
      <w:pPr>
        <w:spacing w:after="216"/>
        <w:rPr>
          <w:rFonts w:ascii="Arial" w:eastAsia="Century Gothic" w:hAnsi="Arial" w:cs="Arial"/>
          <w:b/>
          <w:color w:val="767171" w:themeColor="background2" w:themeShade="80"/>
        </w:rPr>
      </w:pPr>
      <w:r w:rsidRPr="00BC1E81">
        <w:rPr>
          <w:rFonts w:ascii="Arial" w:eastAsia="Century Gothic" w:hAnsi="Arial" w:cs="Arial"/>
          <w:b/>
          <w:color w:val="767171" w:themeColor="background2" w:themeShade="80"/>
        </w:rPr>
        <w:t xml:space="preserve">PRE-EMPLOYMENT CHECKS </w:t>
      </w:r>
    </w:p>
    <w:p w14:paraId="6CEEAEAB" w14:textId="77777777" w:rsidR="0057031E" w:rsidRPr="0057031E" w:rsidRDefault="0057031E" w:rsidP="000577B5">
      <w:pPr>
        <w:spacing w:after="0" w:line="248" w:lineRule="auto"/>
        <w:ind w:right="600"/>
        <w:jc w:val="both"/>
        <w:rPr>
          <w:rFonts w:ascii="Arial" w:hAnsi="Arial" w:cs="Arial"/>
        </w:rPr>
      </w:pPr>
      <w:r w:rsidRPr="0057031E">
        <w:rPr>
          <w:rFonts w:ascii="Arial" w:eastAsia="Century Gothic" w:hAnsi="Arial" w:cs="Arial"/>
          <w:color w:val="808080"/>
        </w:rPr>
        <w:t xml:space="preserve">All staff must be prepared to undergo a number of checks to confirm their suitability to work with children and young people.  The Trust reserves the right to withdraw offers of employment where checks or references are deemed to be unsatisfactory. </w:t>
      </w:r>
    </w:p>
    <w:p w14:paraId="1BAFC564" w14:textId="77777777" w:rsidR="0057031E" w:rsidRDefault="0057031E" w:rsidP="00870EED">
      <w:pPr>
        <w:spacing w:after="5" w:line="250" w:lineRule="auto"/>
        <w:ind w:left="10" w:hanging="10"/>
        <w:rPr>
          <w:rFonts w:ascii="Arial" w:hAnsi="Arial" w:cs="Arial"/>
          <w:b/>
          <w:color w:val="767171" w:themeColor="background2" w:themeShade="80"/>
        </w:rPr>
      </w:pPr>
    </w:p>
    <w:p w14:paraId="41345D21" w14:textId="77777777" w:rsidR="00870EED" w:rsidRPr="00BC1E81" w:rsidRDefault="00BC1E81" w:rsidP="00BC1E81">
      <w:pPr>
        <w:spacing w:after="216"/>
        <w:rPr>
          <w:rFonts w:ascii="Arial" w:eastAsia="Century Gothic" w:hAnsi="Arial" w:cs="Arial"/>
          <w:b/>
          <w:color w:val="767171" w:themeColor="background2" w:themeShade="80"/>
        </w:rPr>
      </w:pPr>
      <w:r>
        <w:rPr>
          <w:rFonts w:ascii="Arial" w:eastAsia="Century Gothic" w:hAnsi="Arial" w:cs="Arial"/>
          <w:b/>
          <w:color w:val="767171" w:themeColor="background2" w:themeShade="80"/>
        </w:rPr>
        <w:t>EQUAL OPPORTUNITIES</w:t>
      </w:r>
    </w:p>
    <w:p w14:paraId="4F5DDF49" w14:textId="2CB37CF3" w:rsidR="00870EED" w:rsidRDefault="0057031E" w:rsidP="00870EED">
      <w:pPr>
        <w:spacing w:after="5" w:line="250" w:lineRule="auto"/>
        <w:ind w:left="10" w:hanging="10"/>
        <w:rPr>
          <w:rFonts w:ascii="Arial" w:hAnsi="Arial" w:cs="Arial"/>
          <w:color w:val="767171" w:themeColor="background2" w:themeShade="80"/>
        </w:rPr>
      </w:pPr>
      <w:r>
        <w:rPr>
          <w:rFonts w:ascii="Arial" w:hAnsi="Arial" w:cs="Arial"/>
          <w:color w:val="767171" w:themeColor="background2" w:themeShade="80"/>
        </w:rPr>
        <w:t>UET</w:t>
      </w:r>
      <w:r w:rsidR="00870EED" w:rsidRPr="0057031E">
        <w:rPr>
          <w:rFonts w:ascii="Arial" w:hAnsi="Arial" w:cs="Arial"/>
          <w:color w:val="767171" w:themeColor="background2" w:themeShade="80"/>
        </w:rPr>
        <w:t xml:space="preserve"> has a policy that seeks to ensure that all employees are selected, trained and promoted on the basis of ability, the requirements of the post and other similar and objective criteria.  The gender, marital status, ethnic origin, age, religion or sexual orientation of an applicant or employee does not affect the employment opportunities made available except as permitted by legislation.  </w:t>
      </w:r>
      <w:r>
        <w:rPr>
          <w:rFonts w:ascii="Arial" w:hAnsi="Arial" w:cs="Arial"/>
          <w:color w:val="767171" w:themeColor="background2" w:themeShade="80"/>
        </w:rPr>
        <w:t>UET</w:t>
      </w:r>
      <w:r w:rsidR="00870EED" w:rsidRPr="0057031E">
        <w:rPr>
          <w:rFonts w:ascii="Arial" w:hAnsi="Arial" w:cs="Arial"/>
          <w:color w:val="767171" w:themeColor="background2" w:themeShade="80"/>
        </w:rPr>
        <w:t xml:space="preserve"> also requires full and fair consideration to be given to people with disabilities in the recruitment process.  Applicants declaring a disability who meet the minimum (essential) criteria for the vacancy will be invited for interview.</w:t>
      </w:r>
    </w:p>
    <w:p w14:paraId="7CCD50F0" w14:textId="6BA6FF25" w:rsidR="00DA58FC" w:rsidRDefault="00DA58FC" w:rsidP="00870EED">
      <w:pPr>
        <w:spacing w:after="5" w:line="250" w:lineRule="auto"/>
        <w:ind w:left="10" w:hanging="10"/>
        <w:rPr>
          <w:rFonts w:ascii="Arial" w:hAnsi="Arial" w:cs="Arial"/>
          <w:color w:val="767171" w:themeColor="background2" w:themeShade="80"/>
        </w:rPr>
      </w:pPr>
    </w:p>
    <w:p w14:paraId="5F4BDC45" w14:textId="77777777" w:rsidR="00870EED" w:rsidRDefault="00BC1E81" w:rsidP="00870EED">
      <w:pPr>
        <w:spacing w:after="5" w:line="250" w:lineRule="auto"/>
        <w:ind w:left="10" w:hanging="10"/>
        <w:rPr>
          <w:rFonts w:ascii="Arial" w:hAnsi="Arial" w:cs="Arial"/>
          <w:b/>
          <w:color w:val="767171" w:themeColor="background2" w:themeShade="80"/>
        </w:rPr>
      </w:pPr>
      <w:r>
        <w:rPr>
          <w:rFonts w:ascii="Arial" w:hAnsi="Arial" w:cs="Arial"/>
          <w:b/>
          <w:color w:val="767171" w:themeColor="background2" w:themeShade="80"/>
        </w:rPr>
        <w:t>DISCLOSURE AND BARRING SERVICE CHECK</w:t>
      </w:r>
    </w:p>
    <w:p w14:paraId="7C4E1A5B" w14:textId="77777777" w:rsidR="00BC1E81" w:rsidRPr="0057031E" w:rsidRDefault="00BC1E81" w:rsidP="00870EED">
      <w:pPr>
        <w:spacing w:after="5" w:line="250" w:lineRule="auto"/>
        <w:ind w:left="10" w:hanging="10"/>
        <w:rPr>
          <w:rFonts w:ascii="Arial" w:hAnsi="Arial" w:cs="Arial"/>
          <w:b/>
          <w:color w:val="767171" w:themeColor="background2" w:themeShade="80"/>
        </w:rPr>
      </w:pPr>
    </w:p>
    <w:p w14:paraId="5B560659" w14:textId="77777777" w:rsidR="00870EED" w:rsidRPr="00BC1E81" w:rsidRDefault="00870EED" w:rsidP="00BC1E81">
      <w:pPr>
        <w:spacing w:after="5" w:line="250" w:lineRule="auto"/>
        <w:ind w:left="10" w:hanging="10"/>
        <w:rPr>
          <w:rFonts w:ascii="Arial" w:hAnsi="Arial" w:cs="Arial"/>
          <w:b/>
          <w:color w:val="767171" w:themeColor="background2" w:themeShade="80"/>
          <w:highlight w:val="yellow"/>
        </w:rPr>
      </w:pPr>
      <w:r w:rsidRPr="0057031E">
        <w:rPr>
          <w:rFonts w:ascii="Arial" w:hAnsi="Arial" w:cs="Arial"/>
          <w:color w:val="767171" w:themeColor="background2" w:themeShade="80"/>
        </w:rPr>
        <w:t xml:space="preserve">This post is subject to a Disclosure and Barring Service Check.  </w:t>
      </w:r>
      <w:bookmarkEnd w:id="0"/>
      <w:r w:rsidRPr="0057031E">
        <w:rPr>
          <w:rFonts w:ascii="Arial" w:hAnsi="Arial" w:cs="Arial"/>
          <w:color w:val="767171" w:themeColor="background2" w:themeShade="80"/>
        </w:rPr>
        <w:t xml:space="preserve">Disclosure and Barring Service and Disclosure of Convictions Policy for employment of persons with criminal convictions – refer to our website </w:t>
      </w:r>
      <w:hyperlink r:id="rId27" w:history="1">
        <w:r w:rsidRPr="0057031E">
          <w:rPr>
            <w:rStyle w:val="Hyperlink"/>
            <w:rFonts w:ascii="Arial" w:hAnsi="Arial" w:cs="Arial"/>
            <w:color w:val="767171" w:themeColor="background2" w:themeShade="80"/>
          </w:rPr>
          <w:t>www.unityeducationtrust.uk</w:t>
        </w:r>
      </w:hyperlink>
    </w:p>
    <w:p w14:paraId="0D5E653E" w14:textId="1DC5EC66" w:rsidR="00DA244B" w:rsidRDefault="00870EED" w:rsidP="008D1C43">
      <w:pPr>
        <w:shd w:val="clear" w:color="auto" w:fill="FFFFFF"/>
        <w:spacing w:before="100" w:beforeAutospacing="1" w:after="100" w:afterAutospacing="1" w:line="240" w:lineRule="auto"/>
        <w:rPr>
          <w:rStyle w:val="Hyperlink"/>
          <w:rFonts w:ascii="Arial" w:hAnsi="Arial" w:cs="Arial"/>
        </w:rPr>
      </w:pPr>
      <w:r w:rsidRPr="0057031E">
        <w:rPr>
          <w:rFonts w:ascii="Arial" w:hAnsi="Arial" w:cs="Arial"/>
          <w:color w:val="767171" w:themeColor="background2" w:themeShade="80"/>
        </w:rPr>
        <w:t>Immigration, Asylum and Nationality Act Information – refer to our website</w:t>
      </w:r>
      <w:r w:rsidR="00051ECB">
        <w:rPr>
          <w:rFonts w:ascii="Arial" w:hAnsi="Arial" w:cs="Arial"/>
          <w:color w:val="767171" w:themeColor="background2" w:themeShade="80"/>
        </w:rPr>
        <w:t xml:space="preserve"> </w:t>
      </w:r>
      <w:hyperlink r:id="rId28" w:history="1">
        <w:r w:rsidR="000D2E95" w:rsidRPr="002B7818">
          <w:rPr>
            <w:rStyle w:val="Hyperlink"/>
            <w:rFonts w:ascii="Arial" w:hAnsi="Arial" w:cs="Arial"/>
          </w:rPr>
          <w:t>www.unityeducationtrust.uk</w:t>
        </w:r>
      </w:hyperlink>
      <w:r w:rsidR="00051ECB">
        <w:rPr>
          <w:rStyle w:val="Hyperlink"/>
          <w:rFonts w:ascii="Arial" w:hAnsi="Arial" w:cs="Arial"/>
        </w:rPr>
        <w:t xml:space="preserve"> </w:t>
      </w:r>
    </w:p>
    <w:p w14:paraId="4D0AD2AE" w14:textId="77777777" w:rsidR="00DA244B" w:rsidRDefault="00DA244B">
      <w:pPr>
        <w:rPr>
          <w:rStyle w:val="Hyperlink"/>
          <w:rFonts w:ascii="Arial" w:hAnsi="Arial" w:cs="Arial"/>
        </w:rPr>
      </w:pPr>
      <w:r>
        <w:rPr>
          <w:rStyle w:val="Hyperlink"/>
          <w:rFonts w:ascii="Arial" w:hAnsi="Arial" w:cs="Arial"/>
        </w:rPr>
        <w:br w:type="page"/>
      </w:r>
    </w:p>
    <w:p w14:paraId="795EA58E" w14:textId="77777777" w:rsidR="007B0DDE" w:rsidRPr="007B0DDE" w:rsidRDefault="007B0DDE" w:rsidP="00B1678F">
      <w:pPr>
        <w:rPr>
          <w:rFonts w:ascii="Arial" w:eastAsia="Times New Roman" w:hAnsi="Arial" w:cs="Arial"/>
          <w:b/>
          <w:color w:val="767171" w:themeColor="background2" w:themeShade="80"/>
          <w:sz w:val="36"/>
          <w:szCs w:val="36"/>
        </w:rPr>
      </w:pPr>
      <w:r w:rsidRPr="007B0DDE">
        <w:rPr>
          <w:rFonts w:ascii="Arial" w:eastAsia="Times New Roman" w:hAnsi="Arial" w:cs="Arial"/>
          <w:b/>
          <w:color w:val="767171" w:themeColor="background2" w:themeShade="80"/>
          <w:sz w:val="36"/>
          <w:szCs w:val="36"/>
        </w:rPr>
        <w:lastRenderedPageBreak/>
        <w:t>How to apply</w:t>
      </w:r>
    </w:p>
    <w:p w14:paraId="3F0234F8" w14:textId="77777777" w:rsidR="007B0DDE" w:rsidRPr="00DB4A7E" w:rsidRDefault="007B0DDE" w:rsidP="007B0DDE">
      <w:pPr>
        <w:rPr>
          <w:rFonts w:ascii="Arial" w:hAnsi="Arial" w:cs="Arial"/>
          <w:color w:val="767171" w:themeColor="background2" w:themeShade="80"/>
        </w:rPr>
      </w:pPr>
      <w:r w:rsidRPr="00DB4A7E">
        <w:rPr>
          <w:rFonts w:ascii="Arial" w:hAnsi="Arial" w:cs="Arial"/>
          <w:color w:val="767171" w:themeColor="background2" w:themeShade="80"/>
        </w:rPr>
        <w:t xml:space="preserve">Click on the </w:t>
      </w:r>
      <w:r w:rsidRPr="00BC1E81">
        <w:rPr>
          <w:rFonts w:ascii="Arial" w:hAnsi="Arial" w:cs="Arial"/>
          <w:b/>
          <w:color w:val="767171" w:themeColor="background2" w:themeShade="80"/>
        </w:rPr>
        <w:t>Apply Now</w:t>
      </w:r>
      <w:r w:rsidRPr="00DB4A7E">
        <w:rPr>
          <w:rFonts w:ascii="Arial" w:hAnsi="Arial" w:cs="Arial"/>
          <w:color w:val="767171" w:themeColor="background2" w:themeShade="80"/>
        </w:rPr>
        <w:t xml:space="preserve"> button. You can save you</w:t>
      </w:r>
      <w:r w:rsidR="00BC1E81">
        <w:rPr>
          <w:rFonts w:ascii="Arial" w:hAnsi="Arial" w:cs="Arial"/>
          <w:color w:val="767171" w:themeColor="background2" w:themeShade="80"/>
        </w:rPr>
        <w:t>r</w:t>
      </w:r>
      <w:r w:rsidRPr="00DB4A7E">
        <w:rPr>
          <w:rFonts w:ascii="Arial" w:hAnsi="Arial" w:cs="Arial"/>
          <w:color w:val="767171" w:themeColor="background2" w:themeShade="80"/>
        </w:rPr>
        <w:t xml:space="preserve"> application and return to it later. Please ensure you have completed your application before the end date.</w:t>
      </w:r>
    </w:p>
    <w:p w14:paraId="52B6D5A6" w14:textId="1A998424" w:rsidR="007B0DDE" w:rsidRPr="00DB4A7E" w:rsidRDefault="007B0DDE" w:rsidP="007B0DDE">
      <w:pPr>
        <w:rPr>
          <w:rFonts w:ascii="Arial" w:hAnsi="Arial" w:cs="Arial"/>
          <w:iCs/>
          <w:color w:val="767171" w:themeColor="background2" w:themeShade="80"/>
        </w:rPr>
      </w:pPr>
      <w:r w:rsidRPr="00DB4A7E">
        <w:rPr>
          <w:rFonts w:ascii="Arial" w:hAnsi="Arial" w:cs="Arial"/>
          <w:iCs/>
          <w:color w:val="767171" w:themeColor="background2" w:themeShade="80"/>
        </w:rPr>
        <w:t xml:space="preserve">No CVs accepted – </w:t>
      </w:r>
      <w:r w:rsidR="00567057">
        <w:rPr>
          <w:rFonts w:ascii="Arial" w:hAnsi="Arial" w:cs="Arial"/>
          <w:iCs/>
          <w:color w:val="767171" w:themeColor="background2" w:themeShade="80"/>
        </w:rPr>
        <w:t>p</w:t>
      </w:r>
      <w:r w:rsidRPr="00DB4A7E">
        <w:rPr>
          <w:rFonts w:ascii="Arial" w:hAnsi="Arial" w:cs="Arial"/>
          <w:iCs/>
          <w:color w:val="767171" w:themeColor="background2" w:themeShade="80"/>
        </w:rPr>
        <w:t>lease complete an application form if you wish to be considered for this role.</w:t>
      </w:r>
    </w:p>
    <w:p w14:paraId="4B2F2D0D" w14:textId="77777777" w:rsidR="007B0DDE" w:rsidRPr="00DB4A7E" w:rsidRDefault="007B0DDE" w:rsidP="007B0DDE">
      <w:pPr>
        <w:rPr>
          <w:rFonts w:ascii="Arial" w:hAnsi="Arial" w:cs="Arial"/>
          <w:iCs/>
          <w:color w:val="767171" w:themeColor="background2" w:themeShade="80"/>
        </w:rPr>
      </w:pPr>
      <w:r w:rsidRPr="00DB4A7E">
        <w:rPr>
          <w:rFonts w:ascii="Arial" w:hAnsi="Arial" w:cs="Arial"/>
          <w:color w:val="767171" w:themeColor="background2" w:themeShade="80"/>
        </w:rPr>
        <w:t>Candidates are advised that they may be subject to an online check from information in the public domain.</w:t>
      </w:r>
    </w:p>
    <w:p w14:paraId="6BE02D34" w14:textId="77777777" w:rsidR="007B0DDE" w:rsidRPr="00DB4A7E" w:rsidRDefault="007B0DDE" w:rsidP="007B0DDE">
      <w:pPr>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We aim to be an equal opportunities employer and welcome applications irrespective of race, gender, religion, disability, sexual orientation and/or age. We value the individuality and creativity that every worker potentially brings to the workforce.</w:t>
      </w:r>
    </w:p>
    <w:p w14:paraId="123309CC" w14:textId="77777777" w:rsidR="007B0DDE" w:rsidRPr="00DB4A7E" w:rsidRDefault="007B0DDE" w:rsidP="007B0DDE">
      <w:pPr>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This post will come under the requirements of the Childcare (Disqualification) 2009 Regulations and the successful applicant will be required to complete a declaration form to establish whether they are disqualified under these regulations.</w:t>
      </w:r>
    </w:p>
    <w:p w14:paraId="4B0B8BC9" w14:textId="0C46D4F3" w:rsidR="007B0DDE" w:rsidRPr="00DB4A7E" w:rsidRDefault="007B0DDE" w:rsidP="007B0DDE">
      <w:pPr>
        <w:shd w:val="clear" w:color="auto" w:fill="FFFFFF"/>
        <w:spacing w:before="100" w:beforeAutospacing="1" w:after="100" w:afterAutospacing="1" w:line="240" w:lineRule="auto"/>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 xml:space="preserve">​​​​​​​Unity Education Trust is committed to safeguarding and promoting the welfare of children. All applicants must be willing to undergo safeguarding screening appropriate to the post, including checks with Disclosure &amp; Barring Service and at least 2 references which cover the last 3 years; for all our services we will request references from where you have worked with either </w:t>
      </w:r>
      <w:r w:rsidR="006275D5">
        <w:rPr>
          <w:rFonts w:ascii="Arial" w:eastAsia="Times New Roman" w:hAnsi="Arial" w:cs="Arial"/>
          <w:color w:val="767171" w:themeColor="background2" w:themeShade="80"/>
        </w:rPr>
        <w:t>c</w:t>
      </w:r>
      <w:r w:rsidRPr="00DB4A7E">
        <w:rPr>
          <w:rFonts w:ascii="Arial" w:eastAsia="Times New Roman" w:hAnsi="Arial" w:cs="Arial"/>
          <w:color w:val="767171" w:themeColor="background2" w:themeShade="80"/>
        </w:rPr>
        <w:t xml:space="preserve">hildren or </w:t>
      </w:r>
      <w:r w:rsidR="006275D5">
        <w:rPr>
          <w:rFonts w:ascii="Arial" w:eastAsia="Times New Roman" w:hAnsi="Arial" w:cs="Arial"/>
          <w:color w:val="767171" w:themeColor="background2" w:themeShade="80"/>
        </w:rPr>
        <w:t>v</w:t>
      </w:r>
      <w:r w:rsidRPr="00DB4A7E">
        <w:rPr>
          <w:rFonts w:ascii="Arial" w:eastAsia="Times New Roman" w:hAnsi="Arial" w:cs="Arial"/>
          <w:color w:val="767171" w:themeColor="background2" w:themeShade="80"/>
        </w:rPr>
        <w:t xml:space="preserve">ulnerable </w:t>
      </w:r>
      <w:r w:rsidR="006275D5">
        <w:rPr>
          <w:rFonts w:ascii="Arial" w:eastAsia="Times New Roman" w:hAnsi="Arial" w:cs="Arial"/>
          <w:color w:val="767171" w:themeColor="background2" w:themeShade="80"/>
        </w:rPr>
        <w:t>a</w:t>
      </w:r>
      <w:r w:rsidRPr="00DB4A7E">
        <w:rPr>
          <w:rFonts w:ascii="Arial" w:eastAsia="Times New Roman" w:hAnsi="Arial" w:cs="Arial"/>
          <w:color w:val="767171" w:themeColor="background2" w:themeShade="80"/>
        </w:rPr>
        <w:t xml:space="preserve">dults. Please be advised that references may be requested prior to interview for roles within our </w:t>
      </w:r>
      <w:r w:rsidR="006275D5">
        <w:rPr>
          <w:rFonts w:ascii="Arial" w:eastAsia="Times New Roman" w:hAnsi="Arial" w:cs="Arial"/>
          <w:color w:val="767171" w:themeColor="background2" w:themeShade="80"/>
        </w:rPr>
        <w:t>s</w:t>
      </w:r>
      <w:r w:rsidRPr="00DB4A7E">
        <w:rPr>
          <w:rFonts w:ascii="Arial" w:eastAsia="Times New Roman" w:hAnsi="Arial" w:cs="Arial"/>
          <w:color w:val="767171" w:themeColor="background2" w:themeShade="80"/>
        </w:rPr>
        <w:t>chools.</w:t>
      </w:r>
    </w:p>
    <w:p w14:paraId="14FE6C19" w14:textId="77777777" w:rsidR="007B0DDE" w:rsidRPr="00BC1E81" w:rsidRDefault="007B0DDE" w:rsidP="007B0DDE">
      <w:pPr>
        <w:rPr>
          <w:rFonts w:ascii="Arial" w:eastAsia="Times New Roman" w:hAnsi="Arial" w:cs="Arial"/>
          <w:color w:val="767171" w:themeColor="background2" w:themeShade="80"/>
        </w:rPr>
      </w:pPr>
      <w:r w:rsidRPr="00BC1E81">
        <w:rPr>
          <w:rFonts w:ascii="Arial" w:eastAsia="Times New Roman" w:hAnsi="Arial" w:cs="Arial"/>
          <w:color w:val="767171" w:themeColor="background2" w:themeShade="80"/>
        </w:rPr>
        <w:t>This post is covered by Part 7 of the Immigration Act (2016) and therefore the ability to speak fluent English is an essential requirement for this role.</w:t>
      </w:r>
    </w:p>
    <w:p w14:paraId="7F85B8E5" w14:textId="7865AAE1" w:rsidR="007B0DDE" w:rsidRPr="00DB4A7E" w:rsidRDefault="007B0DDE" w:rsidP="007B0DDE">
      <w:pPr>
        <w:shd w:val="clear" w:color="auto" w:fill="FFFFFF"/>
        <w:spacing w:before="100" w:beforeAutospacing="1" w:after="100" w:afterAutospacing="1" w:line="240" w:lineRule="auto"/>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 xml:space="preserve">We reserve the right to withdraw this vacancy at any time ahead of the closing date if there is a </w:t>
      </w:r>
      <w:r w:rsidR="00E36C0E">
        <w:rPr>
          <w:rFonts w:ascii="Arial" w:eastAsia="Times New Roman" w:hAnsi="Arial" w:cs="Arial"/>
          <w:color w:val="767171" w:themeColor="background2" w:themeShade="80"/>
        </w:rPr>
        <w:t>sufficient</w:t>
      </w:r>
      <w:r w:rsidRPr="00DB4A7E">
        <w:rPr>
          <w:rFonts w:ascii="Arial" w:eastAsia="Times New Roman" w:hAnsi="Arial" w:cs="Arial"/>
          <w:color w:val="767171" w:themeColor="background2" w:themeShade="80"/>
        </w:rPr>
        <w:t xml:space="preserve"> level of response. Therefore, we recommend you submit your application as early as possible.</w:t>
      </w:r>
    </w:p>
    <w:p w14:paraId="481323C6" w14:textId="77777777" w:rsidR="00272F91" w:rsidRPr="00BC1E81" w:rsidRDefault="007B0DDE" w:rsidP="00BC1E81">
      <w:pPr>
        <w:shd w:val="clear" w:color="auto" w:fill="FFFFFF"/>
        <w:spacing w:before="100" w:beforeAutospacing="1" w:after="100" w:afterAutospacing="1" w:line="240" w:lineRule="auto"/>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We also reserve to right to interview shortlisted candidates ahead of the closing date.</w:t>
      </w:r>
      <w:r w:rsidR="00671EE0" w:rsidRPr="0057031E">
        <w:rPr>
          <w:rFonts w:ascii="Arial" w:eastAsia="Century Gothic" w:hAnsi="Arial" w:cs="Arial"/>
          <w:color w:val="7F7F7F"/>
        </w:rPr>
        <w:t xml:space="preserve"> </w:t>
      </w:r>
    </w:p>
    <w:p w14:paraId="2F4A993A" w14:textId="77777777" w:rsidR="001C4521" w:rsidRPr="0057031E" w:rsidRDefault="001C4521" w:rsidP="001C4521">
      <w:pPr>
        <w:pStyle w:val="Heading2"/>
        <w:ind w:left="0" w:firstLine="0"/>
        <w:rPr>
          <w:rFonts w:ascii="Arial" w:hAnsi="Arial" w:cs="Arial"/>
          <w:sz w:val="36"/>
          <w:szCs w:val="36"/>
        </w:rPr>
      </w:pPr>
      <w:r w:rsidRPr="0057031E">
        <w:rPr>
          <w:rFonts w:ascii="Arial" w:hAnsi="Arial" w:cs="Arial"/>
          <w:sz w:val="36"/>
          <w:szCs w:val="36"/>
        </w:rPr>
        <w:t xml:space="preserve">Interview process </w:t>
      </w:r>
    </w:p>
    <w:p w14:paraId="5BE51DF6" w14:textId="77777777" w:rsidR="001C4521" w:rsidRPr="0057031E" w:rsidRDefault="001C4521" w:rsidP="001C4521">
      <w:pPr>
        <w:spacing w:after="0"/>
        <w:ind w:left="238"/>
        <w:rPr>
          <w:rFonts w:ascii="Arial" w:hAnsi="Arial" w:cs="Arial"/>
        </w:rPr>
      </w:pPr>
      <w:r w:rsidRPr="0057031E">
        <w:rPr>
          <w:rFonts w:ascii="Arial" w:eastAsia="Century Gothic" w:hAnsi="Arial" w:cs="Arial"/>
          <w:b/>
          <w:color w:val="7F7F7F"/>
        </w:rPr>
        <w:t xml:space="preserve"> </w:t>
      </w:r>
    </w:p>
    <w:p w14:paraId="7FBB42AD" w14:textId="77777777" w:rsidR="001C4521" w:rsidRPr="0057031E" w:rsidRDefault="001C4521" w:rsidP="001C4521">
      <w:pPr>
        <w:spacing w:after="3"/>
        <w:ind w:left="233" w:hanging="10"/>
        <w:rPr>
          <w:rFonts w:ascii="Arial" w:hAnsi="Arial" w:cs="Arial"/>
        </w:rPr>
      </w:pPr>
      <w:r w:rsidRPr="0057031E">
        <w:rPr>
          <w:rFonts w:ascii="Arial" w:eastAsia="Century Gothic" w:hAnsi="Arial" w:cs="Arial"/>
          <w:b/>
          <w:color w:val="7F7F7F"/>
        </w:rPr>
        <w:t xml:space="preserve">Application will be considered upon receipt.  </w:t>
      </w:r>
    </w:p>
    <w:p w14:paraId="4DF9DEA8" w14:textId="77777777" w:rsidR="001C4521" w:rsidRPr="0057031E" w:rsidRDefault="001C4521" w:rsidP="001C4521">
      <w:pPr>
        <w:spacing w:after="36"/>
        <w:ind w:left="238"/>
        <w:rPr>
          <w:rFonts w:ascii="Arial" w:hAnsi="Arial" w:cs="Arial"/>
        </w:rPr>
      </w:pPr>
      <w:r w:rsidRPr="0057031E">
        <w:rPr>
          <w:rFonts w:ascii="Arial" w:eastAsia="Century Gothic" w:hAnsi="Arial" w:cs="Arial"/>
          <w:b/>
          <w:color w:val="7F7F7F"/>
        </w:rPr>
        <w:t xml:space="preserve"> </w:t>
      </w:r>
    </w:p>
    <w:p w14:paraId="05DFBDF5" w14:textId="77777777" w:rsidR="001C4521" w:rsidRPr="00BC1E81" w:rsidRDefault="001C4521" w:rsidP="001C4521">
      <w:pPr>
        <w:pStyle w:val="Heading4"/>
        <w:ind w:left="356" w:right="509"/>
        <w:rPr>
          <w:rFonts w:ascii="Arial" w:hAnsi="Arial" w:cs="Arial"/>
          <w:b w:val="0"/>
          <w:sz w:val="22"/>
        </w:rPr>
      </w:pPr>
      <w:r w:rsidRPr="00BC1E81">
        <w:rPr>
          <w:rFonts w:ascii="Arial" w:hAnsi="Arial" w:cs="Arial"/>
          <w:b w:val="0"/>
          <w:sz w:val="22"/>
        </w:rPr>
        <w:t xml:space="preserve">Interview process </w:t>
      </w:r>
    </w:p>
    <w:p w14:paraId="73871B32" w14:textId="77777777" w:rsidR="001C4521" w:rsidRPr="0057031E" w:rsidRDefault="001C4521" w:rsidP="001C4521">
      <w:pPr>
        <w:spacing w:after="12"/>
        <w:ind w:left="346"/>
        <w:rPr>
          <w:rFonts w:ascii="Arial" w:hAnsi="Arial" w:cs="Arial"/>
        </w:rPr>
      </w:pPr>
      <w:r w:rsidRPr="0057031E">
        <w:rPr>
          <w:rFonts w:ascii="Arial" w:eastAsia="Century Gothic" w:hAnsi="Arial" w:cs="Arial"/>
          <w:b/>
          <w:color w:val="7F7F7F"/>
        </w:rPr>
        <w:t xml:space="preserve"> </w:t>
      </w:r>
    </w:p>
    <w:p w14:paraId="212B3A09" w14:textId="77777777" w:rsidR="001C4521" w:rsidRPr="0057031E" w:rsidRDefault="001C4521" w:rsidP="001C4521">
      <w:pPr>
        <w:numPr>
          <w:ilvl w:val="0"/>
          <w:numId w:val="1"/>
        </w:numPr>
        <w:spacing w:after="5" w:line="248" w:lineRule="auto"/>
        <w:ind w:right="582" w:hanging="360"/>
        <w:rPr>
          <w:rFonts w:ascii="Arial" w:hAnsi="Arial" w:cs="Arial"/>
        </w:rPr>
      </w:pPr>
      <w:r w:rsidRPr="0057031E">
        <w:rPr>
          <w:rFonts w:ascii="Arial" w:eastAsia="Century Gothic" w:hAnsi="Arial" w:cs="Arial"/>
          <w:color w:val="7F7F7F"/>
        </w:rPr>
        <w:t xml:space="preserve">Candidates will be shortlisted </w:t>
      </w:r>
    </w:p>
    <w:p w14:paraId="125E4244" w14:textId="77777777" w:rsidR="001C4521" w:rsidRPr="007469F6" w:rsidRDefault="001C4521" w:rsidP="001C4521">
      <w:pPr>
        <w:numPr>
          <w:ilvl w:val="0"/>
          <w:numId w:val="1"/>
        </w:numPr>
        <w:spacing w:after="5" w:line="248" w:lineRule="auto"/>
        <w:ind w:right="582" w:hanging="360"/>
        <w:rPr>
          <w:rFonts w:ascii="Arial" w:hAnsi="Arial" w:cs="Arial"/>
        </w:rPr>
      </w:pPr>
      <w:r w:rsidRPr="0057031E">
        <w:rPr>
          <w:rFonts w:ascii="Arial" w:eastAsia="Century Gothic" w:hAnsi="Arial" w:cs="Arial"/>
          <w:color w:val="7F7F7F"/>
        </w:rPr>
        <w:t xml:space="preserve">References will be requested </w:t>
      </w:r>
    </w:p>
    <w:p w14:paraId="3B7EDD25" w14:textId="77777777" w:rsidR="007469F6" w:rsidRDefault="007469F6" w:rsidP="007469F6">
      <w:pPr>
        <w:spacing w:after="5" w:line="248" w:lineRule="auto"/>
        <w:ind w:right="582"/>
        <w:rPr>
          <w:rFonts w:ascii="Arial" w:eastAsia="Century Gothic" w:hAnsi="Arial" w:cs="Arial"/>
          <w:color w:val="7F7F7F"/>
        </w:rPr>
      </w:pPr>
    </w:p>
    <w:p w14:paraId="47326AD7" w14:textId="5AD11469" w:rsidR="007469F6" w:rsidRPr="00D8403C" w:rsidRDefault="007469F6" w:rsidP="007469F6">
      <w:pPr>
        <w:spacing w:after="5" w:line="248" w:lineRule="auto"/>
        <w:ind w:left="356" w:right="582" w:hanging="10"/>
        <w:rPr>
          <w:rFonts w:ascii="Arial" w:hAnsi="Arial" w:cs="Arial"/>
        </w:rPr>
      </w:pPr>
      <w:r w:rsidRPr="00D8403C">
        <w:rPr>
          <w:rFonts w:ascii="Arial" w:eastAsia="Century Gothic" w:hAnsi="Arial" w:cs="Arial"/>
          <w:color w:val="7F7F7F"/>
        </w:rPr>
        <w:t xml:space="preserve">The interview process </w:t>
      </w:r>
      <w:r w:rsidR="00581172">
        <w:rPr>
          <w:rFonts w:ascii="Arial" w:eastAsia="Century Gothic" w:hAnsi="Arial" w:cs="Arial"/>
          <w:color w:val="7F7F7F"/>
        </w:rPr>
        <w:t>may</w:t>
      </w:r>
      <w:r w:rsidRPr="00D8403C">
        <w:rPr>
          <w:rFonts w:ascii="Arial" w:eastAsia="Century Gothic" w:hAnsi="Arial" w:cs="Arial"/>
          <w:color w:val="7F7F7F"/>
        </w:rPr>
        <w:t xml:space="preserve"> include: </w:t>
      </w:r>
    </w:p>
    <w:p w14:paraId="7439954A" w14:textId="77777777" w:rsidR="007469F6" w:rsidRPr="00D8403C" w:rsidRDefault="007469F6" w:rsidP="007469F6">
      <w:pPr>
        <w:spacing w:after="11"/>
        <w:ind w:left="346"/>
        <w:rPr>
          <w:rFonts w:ascii="Arial" w:hAnsi="Arial" w:cs="Arial"/>
        </w:rPr>
      </w:pPr>
      <w:r w:rsidRPr="00D8403C">
        <w:rPr>
          <w:rFonts w:ascii="Arial" w:eastAsia="Century Gothic" w:hAnsi="Arial" w:cs="Arial"/>
          <w:color w:val="7F7F7F"/>
        </w:rPr>
        <w:t xml:space="preserve"> </w:t>
      </w:r>
    </w:p>
    <w:p w14:paraId="60213A42" w14:textId="77777777" w:rsidR="007469F6" w:rsidRPr="00D8403C" w:rsidRDefault="007469F6" w:rsidP="007469F6">
      <w:pPr>
        <w:numPr>
          <w:ilvl w:val="0"/>
          <w:numId w:val="1"/>
        </w:numPr>
        <w:spacing w:after="5" w:line="248" w:lineRule="auto"/>
        <w:ind w:right="582" w:hanging="360"/>
        <w:rPr>
          <w:rFonts w:ascii="Arial" w:hAnsi="Arial" w:cs="Arial"/>
          <w:color w:val="767171" w:themeColor="background2" w:themeShade="80"/>
        </w:rPr>
      </w:pPr>
      <w:r w:rsidRPr="00D8403C">
        <w:rPr>
          <w:rFonts w:ascii="Arial" w:hAnsi="Arial" w:cs="Arial"/>
          <w:color w:val="767171" w:themeColor="background2" w:themeShade="80"/>
        </w:rPr>
        <w:t>Tour and Task</w:t>
      </w:r>
    </w:p>
    <w:p w14:paraId="75C4D1E9" w14:textId="77777777" w:rsidR="007469F6" w:rsidRPr="00D8403C" w:rsidRDefault="007469F6" w:rsidP="007469F6">
      <w:pPr>
        <w:numPr>
          <w:ilvl w:val="0"/>
          <w:numId w:val="1"/>
        </w:numPr>
        <w:spacing w:after="5" w:line="248" w:lineRule="auto"/>
        <w:ind w:right="582" w:hanging="360"/>
        <w:rPr>
          <w:rFonts w:ascii="Arial" w:hAnsi="Arial" w:cs="Arial"/>
        </w:rPr>
      </w:pPr>
      <w:r w:rsidRPr="00D8403C">
        <w:rPr>
          <w:rFonts w:ascii="Arial" w:eastAsia="Century Gothic" w:hAnsi="Arial" w:cs="Arial"/>
          <w:color w:val="7F7F7F"/>
        </w:rPr>
        <w:t>Interview</w:t>
      </w:r>
    </w:p>
    <w:p w14:paraId="1AB5D2FB" w14:textId="77777777" w:rsidR="007469F6" w:rsidRPr="00D8403C" w:rsidRDefault="007469F6" w:rsidP="007469F6">
      <w:pPr>
        <w:numPr>
          <w:ilvl w:val="0"/>
          <w:numId w:val="1"/>
        </w:numPr>
        <w:spacing w:after="5" w:line="248" w:lineRule="auto"/>
        <w:ind w:right="582" w:hanging="360"/>
        <w:rPr>
          <w:rFonts w:ascii="Arial" w:hAnsi="Arial" w:cs="Arial"/>
        </w:rPr>
      </w:pPr>
      <w:r w:rsidRPr="00D8403C">
        <w:rPr>
          <w:rFonts w:ascii="Arial" w:eastAsia="Century Gothic" w:hAnsi="Arial" w:cs="Arial"/>
          <w:color w:val="7F7F7F"/>
        </w:rPr>
        <w:t>Classroom Familiarisation</w:t>
      </w:r>
    </w:p>
    <w:p w14:paraId="15ED02F8" w14:textId="77777777" w:rsidR="008D1C43" w:rsidRDefault="008D1C43" w:rsidP="001C4521">
      <w:pPr>
        <w:spacing w:after="36"/>
        <w:ind w:left="346"/>
        <w:rPr>
          <w:rFonts w:ascii="Arial" w:hAnsi="Arial" w:cs="Arial"/>
          <w:color w:val="767171" w:themeColor="background2" w:themeShade="80"/>
        </w:rPr>
      </w:pPr>
    </w:p>
    <w:p w14:paraId="184EC404" w14:textId="42F02708" w:rsidR="001C4521" w:rsidRDefault="008D1C43" w:rsidP="001C4521">
      <w:pPr>
        <w:spacing w:after="36"/>
        <w:ind w:left="346"/>
        <w:rPr>
          <w:rFonts w:ascii="Arial" w:hAnsi="Arial" w:cs="Arial"/>
        </w:rPr>
      </w:pPr>
      <w:r>
        <w:rPr>
          <w:rFonts w:ascii="Arial" w:hAnsi="Arial" w:cs="Arial"/>
          <w:color w:val="767171" w:themeColor="background2" w:themeShade="80"/>
        </w:rPr>
        <w:t>I</w:t>
      </w:r>
      <w:r w:rsidR="001C4521" w:rsidRPr="002D45F9">
        <w:rPr>
          <w:rFonts w:ascii="Arial" w:hAnsi="Arial" w:cs="Arial"/>
          <w:color w:val="767171" w:themeColor="background2" w:themeShade="80"/>
        </w:rPr>
        <w:t xml:space="preserve">f you would like an informal discussion. Please contact </w:t>
      </w:r>
      <w:r w:rsidR="004A7AA8">
        <w:rPr>
          <w:rFonts w:ascii="Arial" w:hAnsi="Arial" w:cs="Arial"/>
          <w:color w:val="767171" w:themeColor="background2" w:themeShade="80"/>
        </w:rPr>
        <w:t>Tris Chlivers</w:t>
      </w:r>
      <w:r w:rsidR="00643535">
        <w:rPr>
          <w:rFonts w:ascii="Arial" w:hAnsi="Arial" w:cs="Arial"/>
          <w:color w:val="767171" w:themeColor="background2" w:themeShade="80"/>
        </w:rPr>
        <w:t xml:space="preserve"> Headteacher</w:t>
      </w:r>
      <w:r w:rsidR="001C4521" w:rsidRPr="002D45F9">
        <w:rPr>
          <w:rFonts w:ascii="Arial" w:hAnsi="Arial" w:cs="Arial"/>
          <w:color w:val="767171" w:themeColor="background2" w:themeShade="80"/>
          <w:bdr w:val="none" w:sz="0" w:space="0" w:color="auto" w:frame="1"/>
        </w:rPr>
        <w:t xml:space="preserve"> </w:t>
      </w:r>
      <w:r w:rsidR="001C4521" w:rsidRPr="00643535">
        <w:rPr>
          <w:rFonts w:ascii="Arial" w:hAnsi="Arial" w:cs="Arial"/>
          <w:color w:val="767171" w:themeColor="background2" w:themeShade="80"/>
          <w:bdr w:val="none" w:sz="0" w:space="0" w:color="auto" w:frame="1"/>
        </w:rPr>
        <w:t xml:space="preserve">by emailing </w:t>
      </w:r>
      <w:hyperlink r:id="rId29" w:history="1">
        <w:r w:rsidR="004A7AA8" w:rsidRPr="00A31323">
          <w:rPr>
            <w:rStyle w:val="Hyperlink"/>
            <w:rFonts w:ascii="Arial" w:hAnsi="Arial" w:cs="Arial"/>
          </w:rPr>
          <w:t>tchlivers@bro.unity-ed.uk</w:t>
        </w:r>
      </w:hyperlink>
    </w:p>
    <w:p w14:paraId="2EAEC11E" w14:textId="77777777" w:rsidR="004A7AA8" w:rsidRDefault="004A7AA8" w:rsidP="001C4521">
      <w:pPr>
        <w:spacing w:after="36"/>
        <w:ind w:left="346"/>
      </w:pPr>
    </w:p>
    <w:p w14:paraId="099130D6" w14:textId="77777777" w:rsidR="00643535" w:rsidRDefault="00643535" w:rsidP="001C4521">
      <w:pPr>
        <w:spacing w:after="36"/>
        <w:ind w:left="346"/>
        <w:rPr>
          <w:rFonts w:ascii="Arial" w:eastAsia="Arial" w:hAnsi="Arial" w:cs="Arial"/>
          <w:b/>
        </w:rPr>
      </w:pPr>
    </w:p>
    <w:p w14:paraId="51F24405" w14:textId="77777777" w:rsidR="0059382A" w:rsidRPr="000577B5" w:rsidRDefault="0059382A" w:rsidP="001C4521">
      <w:pPr>
        <w:spacing w:after="36"/>
        <w:ind w:left="346"/>
        <w:rPr>
          <w:rFonts w:ascii="Arial" w:hAnsi="Arial" w:cs="Arial"/>
        </w:rPr>
      </w:pPr>
    </w:p>
    <w:p w14:paraId="20C28D72" w14:textId="77777777" w:rsidR="001C4521" w:rsidRDefault="001C4521" w:rsidP="001C4521">
      <w:pPr>
        <w:spacing w:after="0"/>
        <w:ind w:left="238"/>
        <w:rPr>
          <w:rFonts w:ascii="Arial" w:hAnsi="Arial" w:cs="Arial"/>
        </w:rPr>
      </w:pPr>
    </w:p>
    <w:p w14:paraId="62B90689" w14:textId="77777777" w:rsidR="001C4521" w:rsidRDefault="001C4521" w:rsidP="001C4521">
      <w:pPr>
        <w:spacing w:after="0"/>
        <w:ind w:left="238"/>
        <w:rPr>
          <w:rFonts w:ascii="Arial" w:hAnsi="Arial" w:cs="Arial"/>
        </w:rPr>
      </w:pPr>
    </w:p>
    <w:p w14:paraId="6F3C917B" w14:textId="77777777" w:rsidR="001C4521" w:rsidRPr="007B0DDE" w:rsidRDefault="001C4521" w:rsidP="001C4521">
      <w:pPr>
        <w:spacing w:after="0"/>
        <w:ind w:left="238"/>
        <w:rPr>
          <w:rFonts w:ascii="Arial" w:hAnsi="Arial" w:cs="Arial"/>
        </w:rPr>
      </w:pPr>
    </w:p>
    <w:p w14:paraId="01A6021D" w14:textId="77777777" w:rsidR="001C4521" w:rsidRDefault="001C4521" w:rsidP="001C4521">
      <w:pPr>
        <w:spacing w:after="0"/>
        <w:ind w:left="238"/>
      </w:pPr>
    </w:p>
    <w:p w14:paraId="5E257A43" w14:textId="77777777" w:rsidR="00272F91" w:rsidRDefault="00272F91" w:rsidP="007B0DDE">
      <w:pPr>
        <w:spacing w:after="0"/>
        <w:ind w:left="238"/>
        <w:rPr>
          <w:rFonts w:ascii="Arial" w:hAnsi="Arial" w:cs="Arial"/>
        </w:rPr>
      </w:pPr>
    </w:p>
    <w:p w14:paraId="5ED047C9" w14:textId="77777777" w:rsidR="000577B5" w:rsidRDefault="000577B5" w:rsidP="007B0DDE">
      <w:pPr>
        <w:spacing w:after="0"/>
        <w:ind w:left="238"/>
        <w:rPr>
          <w:rFonts w:ascii="Arial" w:hAnsi="Arial" w:cs="Arial"/>
        </w:rPr>
      </w:pPr>
    </w:p>
    <w:p w14:paraId="775ED5FD" w14:textId="77777777" w:rsidR="000577B5" w:rsidRPr="007B0DDE" w:rsidRDefault="000577B5" w:rsidP="007B0DDE">
      <w:pPr>
        <w:spacing w:after="0"/>
        <w:ind w:left="238"/>
        <w:rPr>
          <w:rFonts w:ascii="Arial" w:hAnsi="Arial" w:cs="Arial"/>
        </w:rPr>
      </w:pPr>
    </w:p>
    <w:p w14:paraId="0C44414D" w14:textId="77777777" w:rsidR="00272F91" w:rsidRDefault="00272F91">
      <w:pPr>
        <w:spacing w:after="0"/>
        <w:ind w:left="238"/>
      </w:pPr>
    </w:p>
    <w:p w14:paraId="3189DA26" w14:textId="77777777" w:rsidR="001E6EA9" w:rsidRDefault="001E6EA9">
      <w:pPr>
        <w:spacing w:after="0"/>
        <w:ind w:left="238"/>
      </w:pPr>
    </w:p>
    <w:p w14:paraId="1082BFF8" w14:textId="77777777" w:rsidR="001E6EA9" w:rsidRDefault="000577B5" w:rsidP="001E6EA9">
      <w:pPr>
        <w:spacing w:after="0"/>
        <w:ind w:left="238"/>
        <w:jc w:val="center"/>
      </w:pPr>
      <w:r>
        <w:rPr>
          <w:noProof/>
        </w:rPr>
        <mc:AlternateContent>
          <mc:Choice Requires="wps">
            <w:drawing>
              <wp:anchor distT="45720" distB="45720" distL="114300" distR="114300" simplePos="0" relativeHeight="251658244" behindDoc="1" locked="0" layoutInCell="1" allowOverlap="1" wp14:anchorId="44CDAB53" wp14:editId="21326087">
                <wp:simplePos x="0" y="0"/>
                <wp:positionH relativeFrom="margin">
                  <wp:posOffset>474980</wp:posOffset>
                </wp:positionH>
                <wp:positionV relativeFrom="page">
                  <wp:posOffset>2336800</wp:posOffset>
                </wp:positionV>
                <wp:extent cx="5200650" cy="5778500"/>
                <wp:effectExtent l="0" t="0" r="19050" b="12700"/>
                <wp:wrapTight wrapText="bothSides">
                  <wp:wrapPolygon edited="0">
                    <wp:start x="0" y="0"/>
                    <wp:lineTo x="0" y="21576"/>
                    <wp:lineTo x="21600" y="21576"/>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5778500"/>
                        </a:xfrm>
                        <a:prstGeom prst="rect">
                          <a:avLst/>
                        </a:prstGeom>
                        <a:solidFill>
                          <a:srgbClr val="FFFFFF"/>
                        </a:solidFill>
                        <a:ln w="9525">
                          <a:solidFill>
                            <a:srgbClr val="000000"/>
                          </a:solidFill>
                          <a:miter lim="800000"/>
                          <a:headEnd/>
                          <a:tailEnd/>
                        </a:ln>
                      </wps:spPr>
                      <wps:txbx>
                        <w:txbxContent>
                          <w:p w14:paraId="20005C0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48D6B9D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70A3D29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r>
                              <w:rPr>
                                <w:noProof/>
                              </w:rPr>
                              <w:drawing>
                                <wp:inline distT="0" distB="0" distL="0" distR="0" wp14:anchorId="60E5023E" wp14:editId="4C93DED0">
                                  <wp:extent cx="2654300" cy="2470849"/>
                                  <wp:effectExtent l="0" t="0" r="0" b="5715"/>
                                  <wp:docPr id="26" name="Picture 26" descr="Headteachers Welcome | Great Dunham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teachers Welcome | Great Dunham Primary Schoo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68885" cy="2484426"/>
                                          </a:xfrm>
                                          <a:prstGeom prst="rect">
                                            <a:avLst/>
                                          </a:prstGeom>
                                          <a:noFill/>
                                          <a:ln>
                                            <a:noFill/>
                                          </a:ln>
                                        </pic:spPr>
                                      </pic:pic>
                                    </a:graphicData>
                                  </a:graphic>
                                </wp:inline>
                              </w:drawing>
                            </w:r>
                          </w:p>
                          <w:p w14:paraId="57D26C6E"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E968AC2"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056034D" w14:textId="77777777" w:rsidR="000577B5" w:rsidRPr="007B0DDE" w:rsidRDefault="000577B5" w:rsidP="000577B5">
                            <w:pPr>
                              <w:spacing w:after="36"/>
                              <w:ind w:left="238"/>
                              <w:jc w:val="center"/>
                              <w:rPr>
                                <w:rFonts w:ascii="Arial" w:eastAsia="Century Gothic" w:hAnsi="Arial" w:cs="Arial"/>
                                <w:color w:val="767171" w:themeColor="background2" w:themeShade="80"/>
                                <w:sz w:val="36"/>
                                <w:szCs w:val="36"/>
                              </w:rPr>
                            </w:pPr>
                            <w:r w:rsidRPr="007B0DDE">
                              <w:rPr>
                                <w:rFonts w:ascii="Arial" w:eastAsia="Century Gothic" w:hAnsi="Arial" w:cs="Arial"/>
                                <w:color w:val="767171" w:themeColor="background2" w:themeShade="80"/>
                                <w:sz w:val="36"/>
                                <w:szCs w:val="36"/>
                              </w:rPr>
                              <w:t>Unity</w:t>
                            </w:r>
                            <w:r w:rsidR="00BC1E81">
                              <w:rPr>
                                <w:rFonts w:ascii="Arial" w:eastAsia="Century Gothic" w:hAnsi="Arial" w:cs="Arial"/>
                                <w:color w:val="767171" w:themeColor="background2" w:themeShade="80"/>
                                <w:sz w:val="36"/>
                                <w:szCs w:val="36"/>
                              </w:rPr>
                              <w:t xml:space="preserve"> </w:t>
                            </w:r>
                            <w:r w:rsidRPr="007B0DDE">
                              <w:rPr>
                                <w:rFonts w:ascii="Arial" w:eastAsia="Century Gothic" w:hAnsi="Arial" w:cs="Arial"/>
                                <w:color w:val="767171" w:themeColor="background2" w:themeShade="80"/>
                                <w:sz w:val="36"/>
                                <w:szCs w:val="36"/>
                              </w:rPr>
                              <w:t>Education Trust</w:t>
                            </w:r>
                          </w:p>
                          <w:p w14:paraId="6EC97E1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C/O Dereham Sixth</w:t>
                            </w:r>
                            <w:r>
                              <w:rPr>
                                <w:rFonts w:ascii="Arial" w:hAnsi="Arial" w:cs="Arial"/>
                                <w:color w:val="767171" w:themeColor="background2" w:themeShade="80"/>
                                <w:sz w:val="36"/>
                                <w:szCs w:val="36"/>
                              </w:rPr>
                              <w:t xml:space="preserve"> F</w:t>
                            </w:r>
                            <w:r w:rsidRPr="007B0DDE">
                              <w:rPr>
                                <w:rFonts w:ascii="Arial" w:hAnsi="Arial" w:cs="Arial"/>
                                <w:color w:val="767171" w:themeColor="background2" w:themeShade="80"/>
                                <w:sz w:val="36"/>
                                <w:szCs w:val="36"/>
                              </w:rPr>
                              <w:t>orm Coll</w:t>
                            </w:r>
                            <w:r w:rsidR="00BC1E81">
                              <w:rPr>
                                <w:rFonts w:ascii="Arial" w:hAnsi="Arial" w:cs="Arial"/>
                                <w:color w:val="767171" w:themeColor="background2" w:themeShade="80"/>
                                <w:sz w:val="36"/>
                                <w:szCs w:val="36"/>
                              </w:rPr>
                              <w:t>e</w:t>
                            </w:r>
                            <w:r w:rsidRPr="007B0DDE">
                              <w:rPr>
                                <w:rFonts w:ascii="Arial" w:hAnsi="Arial" w:cs="Arial"/>
                                <w:color w:val="767171" w:themeColor="background2" w:themeShade="80"/>
                                <w:sz w:val="36"/>
                                <w:szCs w:val="36"/>
                              </w:rPr>
                              <w:t>ge</w:t>
                            </w:r>
                          </w:p>
                          <w:p w14:paraId="42F7C98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Crown Road</w:t>
                            </w:r>
                          </w:p>
                          <w:p w14:paraId="36FBBD87" w14:textId="77777777" w:rsidR="000577B5"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Dereham</w:t>
                            </w:r>
                          </w:p>
                          <w:p w14:paraId="72A2AA53"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Pr>
                                <w:rFonts w:ascii="Arial" w:hAnsi="Arial" w:cs="Arial"/>
                                <w:color w:val="767171" w:themeColor="background2" w:themeShade="80"/>
                                <w:sz w:val="36"/>
                                <w:szCs w:val="36"/>
                              </w:rPr>
                              <w:t>Norfolk</w:t>
                            </w:r>
                          </w:p>
                          <w:p w14:paraId="656D1A87"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NR20 4AG</w:t>
                            </w:r>
                          </w:p>
                          <w:p w14:paraId="259F87EF" w14:textId="77777777" w:rsidR="000577B5" w:rsidRDefault="000577B5" w:rsidP="000577B5">
                            <w:pPr>
                              <w:spacing w:after="0"/>
                              <w:ind w:right="298"/>
                              <w:jc w:val="center"/>
                            </w:pPr>
                          </w:p>
                          <w:p w14:paraId="742E9BF6" w14:textId="77777777" w:rsidR="000577B5" w:rsidRDefault="000577B5" w:rsidP="000577B5">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DAB53" id="Text Box 2" o:spid="_x0000_s1035" type="#_x0000_t202" style="position:absolute;left:0;text-align:left;margin-left:37.4pt;margin-top:184pt;width:409.5pt;height:455pt;z-index:-2516582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">
                <v:textbox>
                  <w:txbxContent>
                    <w:p w14:paraId="20005C0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48D6B9D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70A3D29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r>
                        <w:rPr>
                          <w:noProof/>
                        </w:rPr>
                        <w:drawing>
                          <wp:inline distT="0" distB="0" distL="0" distR="0" wp14:anchorId="60E5023E" wp14:editId="4C93DED0">
                            <wp:extent cx="2654300" cy="2470849"/>
                            <wp:effectExtent l="0" t="0" r="0" b="5715"/>
                            <wp:docPr id="26" name="Picture 26" descr="Headteachers Welcome | Great Dunham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teachers Welcome | Great Dunham Primary Schoo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68885" cy="2484426"/>
                                    </a:xfrm>
                                    <a:prstGeom prst="rect">
                                      <a:avLst/>
                                    </a:prstGeom>
                                    <a:noFill/>
                                    <a:ln>
                                      <a:noFill/>
                                    </a:ln>
                                  </pic:spPr>
                                </pic:pic>
                              </a:graphicData>
                            </a:graphic>
                          </wp:inline>
                        </w:drawing>
                      </w:r>
                    </w:p>
                    <w:p w14:paraId="57D26C6E"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E968AC2"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056034D" w14:textId="77777777" w:rsidR="000577B5" w:rsidRPr="007B0DDE" w:rsidRDefault="000577B5" w:rsidP="000577B5">
                      <w:pPr>
                        <w:spacing w:after="36"/>
                        <w:ind w:left="238"/>
                        <w:jc w:val="center"/>
                        <w:rPr>
                          <w:rFonts w:ascii="Arial" w:eastAsia="Century Gothic" w:hAnsi="Arial" w:cs="Arial"/>
                          <w:color w:val="767171" w:themeColor="background2" w:themeShade="80"/>
                          <w:sz w:val="36"/>
                          <w:szCs w:val="36"/>
                        </w:rPr>
                      </w:pPr>
                      <w:r w:rsidRPr="007B0DDE">
                        <w:rPr>
                          <w:rFonts w:ascii="Arial" w:eastAsia="Century Gothic" w:hAnsi="Arial" w:cs="Arial"/>
                          <w:color w:val="767171" w:themeColor="background2" w:themeShade="80"/>
                          <w:sz w:val="36"/>
                          <w:szCs w:val="36"/>
                        </w:rPr>
                        <w:t>Unity</w:t>
                      </w:r>
                      <w:r w:rsidR="00BC1E81">
                        <w:rPr>
                          <w:rFonts w:ascii="Arial" w:eastAsia="Century Gothic" w:hAnsi="Arial" w:cs="Arial"/>
                          <w:color w:val="767171" w:themeColor="background2" w:themeShade="80"/>
                          <w:sz w:val="36"/>
                          <w:szCs w:val="36"/>
                        </w:rPr>
                        <w:t xml:space="preserve"> </w:t>
                      </w:r>
                      <w:r w:rsidRPr="007B0DDE">
                        <w:rPr>
                          <w:rFonts w:ascii="Arial" w:eastAsia="Century Gothic" w:hAnsi="Arial" w:cs="Arial"/>
                          <w:color w:val="767171" w:themeColor="background2" w:themeShade="80"/>
                          <w:sz w:val="36"/>
                          <w:szCs w:val="36"/>
                        </w:rPr>
                        <w:t>Education Trust</w:t>
                      </w:r>
                    </w:p>
                    <w:p w14:paraId="6EC97E1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C/O Dereham Sixth</w:t>
                      </w:r>
                      <w:r>
                        <w:rPr>
                          <w:rFonts w:ascii="Arial" w:hAnsi="Arial" w:cs="Arial"/>
                          <w:color w:val="767171" w:themeColor="background2" w:themeShade="80"/>
                          <w:sz w:val="36"/>
                          <w:szCs w:val="36"/>
                        </w:rPr>
                        <w:t xml:space="preserve"> F</w:t>
                      </w:r>
                      <w:r w:rsidRPr="007B0DDE">
                        <w:rPr>
                          <w:rFonts w:ascii="Arial" w:hAnsi="Arial" w:cs="Arial"/>
                          <w:color w:val="767171" w:themeColor="background2" w:themeShade="80"/>
                          <w:sz w:val="36"/>
                          <w:szCs w:val="36"/>
                        </w:rPr>
                        <w:t>orm Coll</w:t>
                      </w:r>
                      <w:r w:rsidR="00BC1E81">
                        <w:rPr>
                          <w:rFonts w:ascii="Arial" w:hAnsi="Arial" w:cs="Arial"/>
                          <w:color w:val="767171" w:themeColor="background2" w:themeShade="80"/>
                          <w:sz w:val="36"/>
                          <w:szCs w:val="36"/>
                        </w:rPr>
                        <w:t>e</w:t>
                      </w:r>
                      <w:r w:rsidRPr="007B0DDE">
                        <w:rPr>
                          <w:rFonts w:ascii="Arial" w:hAnsi="Arial" w:cs="Arial"/>
                          <w:color w:val="767171" w:themeColor="background2" w:themeShade="80"/>
                          <w:sz w:val="36"/>
                          <w:szCs w:val="36"/>
                        </w:rPr>
                        <w:t>ge</w:t>
                      </w:r>
                    </w:p>
                    <w:p w14:paraId="42F7C98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Crown Road</w:t>
                      </w:r>
                    </w:p>
                    <w:p w14:paraId="36FBBD87" w14:textId="77777777" w:rsidR="000577B5"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Dereham</w:t>
                      </w:r>
                    </w:p>
                    <w:p w14:paraId="72A2AA53"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Pr>
                          <w:rFonts w:ascii="Arial" w:hAnsi="Arial" w:cs="Arial"/>
                          <w:color w:val="767171" w:themeColor="background2" w:themeShade="80"/>
                          <w:sz w:val="36"/>
                          <w:szCs w:val="36"/>
                        </w:rPr>
                        <w:t>Norfolk</w:t>
                      </w:r>
                    </w:p>
                    <w:p w14:paraId="656D1A87"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NR20 4AG</w:t>
                      </w:r>
                    </w:p>
                    <w:p w14:paraId="259F87EF" w14:textId="77777777" w:rsidR="000577B5" w:rsidRDefault="000577B5" w:rsidP="000577B5">
                      <w:pPr>
                        <w:spacing w:after="0"/>
                        <w:ind w:right="298"/>
                        <w:jc w:val="center"/>
                      </w:pPr>
                    </w:p>
                    <w:p w14:paraId="742E9BF6" w14:textId="77777777" w:rsidR="000577B5" w:rsidRDefault="000577B5" w:rsidP="000577B5">
                      <w:pPr>
                        <w:jc w:val="center"/>
                      </w:pPr>
                    </w:p>
                  </w:txbxContent>
                </v:textbox>
                <w10:wrap type="tight" anchorx="margin" anchory="page"/>
              </v:shape>
            </w:pict>
          </mc:Fallback>
        </mc:AlternateContent>
      </w:r>
    </w:p>
    <w:p w14:paraId="030B509C" w14:textId="77777777" w:rsidR="001E6EA9" w:rsidRDefault="001E6EA9">
      <w:pPr>
        <w:spacing w:after="0"/>
        <w:ind w:left="238"/>
      </w:pPr>
    </w:p>
    <w:p w14:paraId="64201709" w14:textId="77777777" w:rsidR="001E6EA9" w:rsidRDefault="001E6EA9">
      <w:pPr>
        <w:spacing w:after="0"/>
        <w:ind w:left="238"/>
      </w:pPr>
    </w:p>
    <w:p w14:paraId="3E208E1D" w14:textId="77777777" w:rsidR="000577B5" w:rsidRDefault="000577B5">
      <w:pPr>
        <w:spacing w:after="0"/>
        <w:ind w:left="238"/>
      </w:pPr>
    </w:p>
    <w:p w14:paraId="01F8B0DA" w14:textId="77777777" w:rsidR="000577B5" w:rsidRDefault="000577B5">
      <w:pPr>
        <w:spacing w:after="0"/>
        <w:ind w:left="238"/>
      </w:pPr>
    </w:p>
    <w:p w14:paraId="3CA54528" w14:textId="77777777" w:rsidR="000577B5" w:rsidRDefault="000577B5">
      <w:pPr>
        <w:spacing w:after="0"/>
        <w:ind w:left="238"/>
      </w:pPr>
    </w:p>
    <w:p w14:paraId="2B5ADE96" w14:textId="77777777" w:rsidR="000577B5" w:rsidRDefault="000577B5">
      <w:pPr>
        <w:spacing w:after="0"/>
        <w:ind w:left="238"/>
      </w:pPr>
    </w:p>
    <w:p w14:paraId="5819DCCF" w14:textId="77777777" w:rsidR="000577B5" w:rsidRDefault="000577B5">
      <w:pPr>
        <w:spacing w:after="0"/>
        <w:ind w:left="238"/>
      </w:pPr>
    </w:p>
    <w:p w14:paraId="7338D381" w14:textId="77777777" w:rsidR="000577B5" w:rsidRDefault="000577B5">
      <w:pPr>
        <w:spacing w:after="0"/>
        <w:ind w:left="238"/>
      </w:pPr>
    </w:p>
    <w:p w14:paraId="6616E1B0" w14:textId="77777777" w:rsidR="000577B5" w:rsidRDefault="000577B5">
      <w:pPr>
        <w:spacing w:after="0"/>
        <w:ind w:left="238"/>
      </w:pPr>
    </w:p>
    <w:p w14:paraId="16DD1773" w14:textId="77777777" w:rsidR="000577B5" w:rsidRDefault="000577B5">
      <w:pPr>
        <w:spacing w:after="0"/>
        <w:ind w:left="238"/>
      </w:pPr>
    </w:p>
    <w:p w14:paraId="3AD94994" w14:textId="77777777" w:rsidR="000577B5" w:rsidRDefault="000577B5">
      <w:pPr>
        <w:spacing w:after="0"/>
        <w:ind w:left="238"/>
      </w:pPr>
    </w:p>
    <w:p w14:paraId="3CE89273" w14:textId="77777777" w:rsidR="000577B5" w:rsidRDefault="000577B5">
      <w:pPr>
        <w:spacing w:after="0"/>
        <w:ind w:left="238"/>
      </w:pPr>
    </w:p>
    <w:p w14:paraId="41471DE5" w14:textId="77777777" w:rsidR="000577B5" w:rsidRDefault="000577B5">
      <w:pPr>
        <w:spacing w:after="0"/>
        <w:ind w:left="238"/>
      </w:pPr>
    </w:p>
    <w:p w14:paraId="6052A50B" w14:textId="77777777" w:rsidR="000577B5" w:rsidRDefault="000577B5">
      <w:pPr>
        <w:spacing w:after="0"/>
        <w:ind w:left="238"/>
      </w:pPr>
    </w:p>
    <w:p w14:paraId="5D928271" w14:textId="77777777" w:rsidR="000577B5" w:rsidRDefault="000577B5">
      <w:pPr>
        <w:spacing w:after="0"/>
        <w:ind w:left="238"/>
      </w:pPr>
    </w:p>
    <w:p w14:paraId="58A31505" w14:textId="77777777" w:rsidR="00272F91" w:rsidRDefault="00272F91">
      <w:pPr>
        <w:spacing w:after="0"/>
        <w:ind w:left="238"/>
      </w:pPr>
    </w:p>
    <w:sectPr w:rsidR="00272F91">
      <w:footerReference w:type="even" r:id="rId31"/>
      <w:footerReference w:type="default" r:id="rId32"/>
      <w:pgSz w:w="11906" w:h="16838"/>
      <w:pgMar w:top="1440" w:right="827" w:bottom="299" w:left="120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1AD52" w14:textId="77777777" w:rsidR="00F2188A" w:rsidRDefault="00F2188A">
      <w:pPr>
        <w:spacing w:after="0" w:line="240" w:lineRule="auto"/>
      </w:pPr>
      <w:r>
        <w:separator/>
      </w:r>
    </w:p>
  </w:endnote>
  <w:endnote w:type="continuationSeparator" w:id="0">
    <w:p w14:paraId="7F83BD61" w14:textId="77777777" w:rsidR="00F2188A" w:rsidRDefault="00F2188A">
      <w:pPr>
        <w:spacing w:after="0" w:line="240" w:lineRule="auto"/>
      </w:pPr>
      <w:r>
        <w:continuationSeparator/>
      </w:r>
    </w:p>
  </w:endnote>
  <w:endnote w:type="continuationNotice" w:id="1">
    <w:p w14:paraId="7066D409" w14:textId="77777777" w:rsidR="00F2188A" w:rsidRDefault="00F218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A06D9" w14:textId="77777777" w:rsidR="00870EED" w:rsidRDefault="00870EED">
    <w:pPr>
      <w:tabs>
        <w:tab w:val="center" w:pos="4751"/>
      </w:tabs>
      <w:spacing w:after="0"/>
    </w:pPr>
    <w:r>
      <w:t xml:space="preserve"> </w:t>
    </w:r>
    <w:r>
      <w:tab/>
    </w:r>
    <w:r>
      <w:fldChar w:fldCharType="begin"/>
    </w:r>
    <w:r>
      <w:instrText xml:space="preserve"> PAGE   \* MERGEFORMAT </w:instrText>
    </w:r>
    <w:r>
      <w:fldChar w:fldCharType="separate"/>
    </w:r>
    <w:r>
      <w:t>2</w:t>
    </w:r>
    <w:r>
      <w:fldChar w:fldCharType="end"/>
    </w:r>
    <w:r>
      <w:t xml:space="preserve"> </w:t>
    </w:r>
  </w:p>
  <w:p w14:paraId="5D659536" w14:textId="77777777" w:rsidR="00870EED" w:rsidRDefault="00870EED">
    <w:pPr>
      <w:spacing w:after="0"/>
      <w:ind w:left="238"/>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A2376" w14:textId="77777777" w:rsidR="00870EED" w:rsidRDefault="00870EED">
    <w:pPr>
      <w:tabs>
        <w:tab w:val="center" w:pos="4751"/>
      </w:tabs>
      <w:spacing w:after="0"/>
    </w:pPr>
    <w:r>
      <w:t xml:space="preserve"> </w:t>
    </w:r>
    <w:r>
      <w:tab/>
    </w:r>
    <w:r>
      <w:fldChar w:fldCharType="begin"/>
    </w:r>
    <w:r>
      <w:instrText xml:space="preserve"> PAGE   \* MERGEFORMAT </w:instrText>
    </w:r>
    <w:r>
      <w:fldChar w:fldCharType="separate"/>
    </w:r>
    <w:r>
      <w:t>2</w:t>
    </w:r>
    <w:r>
      <w:fldChar w:fldCharType="end"/>
    </w:r>
    <w:r>
      <w:t xml:space="preserve"> </w:t>
    </w:r>
  </w:p>
  <w:p w14:paraId="78CF1212" w14:textId="77777777" w:rsidR="00870EED" w:rsidRDefault="00870EED">
    <w:pPr>
      <w:spacing w:after="0"/>
      <w:ind w:left="238"/>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FE5A9" w14:textId="77777777" w:rsidR="00F2188A" w:rsidRDefault="00F2188A">
      <w:pPr>
        <w:spacing w:after="0" w:line="240" w:lineRule="auto"/>
      </w:pPr>
      <w:r>
        <w:separator/>
      </w:r>
    </w:p>
  </w:footnote>
  <w:footnote w:type="continuationSeparator" w:id="0">
    <w:p w14:paraId="174D2839" w14:textId="77777777" w:rsidR="00F2188A" w:rsidRDefault="00F2188A">
      <w:pPr>
        <w:spacing w:after="0" w:line="240" w:lineRule="auto"/>
      </w:pPr>
      <w:r>
        <w:continuationSeparator/>
      </w:r>
    </w:p>
  </w:footnote>
  <w:footnote w:type="continuationNotice" w:id="1">
    <w:p w14:paraId="365D653E" w14:textId="77777777" w:rsidR="00F2188A" w:rsidRDefault="00F2188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617B"/>
    <w:multiLevelType w:val="hybridMultilevel"/>
    <w:tmpl w:val="1222FB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61F22"/>
    <w:multiLevelType w:val="hybridMultilevel"/>
    <w:tmpl w:val="9DFEBEC0"/>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712DC"/>
    <w:multiLevelType w:val="hybridMultilevel"/>
    <w:tmpl w:val="6126499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E84373"/>
    <w:multiLevelType w:val="hybridMultilevel"/>
    <w:tmpl w:val="81DA07B2"/>
    <w:lvl w:ilvl="0" w:tplc="08090005">
      <w:start w:val="1"/>
      <w:numFmt w:val="bullet"/>
      <w:lvlText w:val=""/>
      <w:lvlJc w:val="left"/>
      <w:pPr>
        <w:ind w:left="370" w:hanging="360"/>
      </w:pPr>
      <w:rPr>
        <w:rFonts w:ascii="Wingdings" w:hAnsi="Wingdings"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4" w15:restartNumberingAfterBreak="0">
    <w:nsid w:val="0D534C7F"/>
    <w:multiLevelType w:val="hybridMultilevel"/>
    <w:tmpl w:val="B68823B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F77AAA"/>
    <w:multiLevelType w:val="multilevel"/>
    <w:tmpl w:val="3A56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533FAD"/>
    <w:multiLevelType w:val="hybridMultilevel"/>
    <w:tmpl w:val="48762C8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531A95"/>
    <w:multiLevelType w:val="multilevel"/>
    <w:tmpl w:val="EA6275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0A10A0"/>
    <w:multiLevelType w:val="hybridMultilevel"/>
    <w:tmpl w:val="04DCE5E4"/>
    <w:lvl w:ilvl="0" w:tplc="0D3AB2CE">
      <w:start w:val="1"/>
      <w:numFmt w:val="bullet"/>
      <w:lvlText w:val="-"/>
      <w:lvlJc w:val="left"/>
      <w:pPr>
        <w:ind w:left="1066"/>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1" w:tplc="021ADD74">
      <w:start w:val="1"/>
      <w:numFmt w:val="bullet"/>
      <w:lvlText w:val="o"/>
      <w:lvlJc w:val="left"/>
      <w:pPr>
        <w:ind w:left="154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2" w:tplc="3BA0F552">
      <w:start w:val="1"/>
      <w:numFmt w:val="bullet"/>
      <w:lvlText w:val="▪"/>
      <w:lvlJc w:val="left"/>
      <w:pPr>
        <w:ind w:left="226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3" w:tplc="F84874FA">
      <w:start w:val="1"/>
      <w:numFmt w:val="bullet"/>
      <w:lvlText w:val="•"/>
      <w:lvlJc w:val="left"/>
      <w:pPr>
        <w:ind w:left="298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4" w:tplc="302C7FE8">
      <w:start w:val="1"/>
      <w:numFmt w:val="bullet"/>
      <w:lvlText w:val="o"/>
      <w:lvlJc w:val="left"/>
      <w:pPr>
        <w:ind w:left="370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5" w:tplc="5A8AFDE8">
      <w:start w:val="1"/>
      <w:numFmt w:val="bullet"/>
      <w:lvlText w:val="▪"/>
      <w:lvlJc w:val="left"/>
      <w:pPr>
        <w:ind w:left="442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6" w:tplc="7828010C">
      <w:start w:val="1"/>
      <w:numFmt w:val="bullet"/>
      <w:lvlText w:val="•"/>
      <w:lvlJc w:val="left"/>
      <w:pPr>
        <w:ind w:left="514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7" w:tplc="9D3A64D6">
      <w:start w:val="1"/>
      <w:numFmt w:val="bullet"/>
      <w:lvlText w:val="o"/>
      <w:lvlJc w:val="left"/>
      <w:pPr>
        <w:ind w:left="586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8" w:tplc="E0747128">
      <w:start w:val="1"/>
      <w:numFmt w:val="bullet"/>
      <w:lvlText w:val="▪"/>
      <w:lvlJc w:val="left"/>
      <w:pPr>
        <w:ind w:left="658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abstractNum>
  <w:abstractNum w:abstractNumId="9" w15:restartNumberingAfterBreak="0">
    <w:nsid w:val="1E6118DB"/>
    <w:multiLevelType w:val="hybridMultilevel"/>
    <w:tmpl w:val="327643E0"/>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FC3DFC"/>
    <w:multiLevelType w:val="hybridMultilevel"/>
    <w:tmpl w:val="11E61CC6"/>
    <w:lvl w:ilvl="0" w:tplc="08090005">
      <w:start w:val="1"/>
      <w:numFmt w:val="bullet"/>
      <w:lvlText w:val=""/>
      <w:lvlJc w:val="left"/>
      <w:pPr>
        <w:ind w:left="360" w:hanging="360"/>
      </w:pPr>
      <w:rPr>
        <w:rFonts w:ascii="Wingdings" w:hAnsi="Wingdings" w:hint="default"/>
      </w:rPr>
    </w:lvl>
    <w:lvl w:ilvl="1" w:tplc="08090005">
      <w:start w:val="1"/>
      <w:numFmt w:val="bullet"/>
      <w:lvlText w:val=""/>
      <w:lvlJc w:val="left"/>
      <w:pPr>
        <w:ind w:left="1080"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5">
      <w:start w:val="1"/>
      <w:numFmt w:val="bullet"/>
      <w:lvlText w:val=""/>
      <w:lvlJc w:val="left"/>
      <w:pPr>
        <w:ind w:left="2520" w:hanging="360"/>
      </w:pPr>
      <w:rPr>
        <w:rFonts w:ascii="Wingdings" w:hAnsi="Wingdings" w:hint="default"/>
      </w:rPr>
    </w:lvl>
    <w:lvl w:ilvl="4" w:tplc="08090005">
      <w:start w:val="1"/>
      <w:numFmt w:val="bullet"/>
      <w:lvlText w:val=""/>
      <w:lvlJc w:val="left"/>
      <w:pPr>
        <w:ind w:left="3240" w:hanging="360"/>
      </w:pPr>
      <w:rPr>
        <w:rFonts w:ascii="Wingdings" w:hAnsi="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525458B"/>
    <w:multiLevelType w:val="hybridMultilevel"/>
    <w:tmpl w:val="70A280F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6DD212D"/>
    <w:multiLevelType w:val="hybridMultilevel"/>
    <w:tmpl w:val="FC72665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9207479"/>
    <w:multiLevelType w:val="hybridMultilevel"/>
    <w:tmpl w:val="3A4E275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AB35F01"/>
    <w:multiLevelType w:val="hybridMultilevel"/>
    <w:tmpl w:val="D962445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EAB19BF"/>
    <w:multiLevelType w:val="hybridMultilevel"/>
    <w:tmpl w:val="963C082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01977B9"/>
    <w:multiLevelType w:val="hybridMultilevel"/>
    <w:tmpl w:val="87006B6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0766B4C"/>
    <w:multiLevelType w:val="hybridMultilevel"/>
    <w:tmpl w:val="47C6FB6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0C77D92"/>
    <w:multiLevelType w:val="hybridMultilevel"/>
    <w:tmpl w:val="8CAE7A3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5DB5D0B"/>
    <w:multiLevelType w:val="hybridMultilevel"/>
    <w:tmpl w:val="4BDCCAC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8FA0AB4"/>
    <w:multiLevelType w:val="hybridMultilevel"/>
    <w:tmpl w:val="87880C48"/>
    <w:lvl w:ilvl="0" w:tplc="0809000F">
      <w:start w:val="1"/>
      <w:numFmt w:val="decimal"/>
      <w:lvlText w:val="%1."/>
      <w:lvlJc w:val="left"/>
      <w:pPr>
        <w:ind w:left="370" w:hanging="360"/>
      </w:pPr>
      <w:rPr>
        <w:rFonts w:hint="default"/>
      </w:r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21" w15:restartNumberingAfterBreak="0">
    <w:nsid w:val="3D511068"/>
    <w:multiLevelType w:val="hybridMultilevel"/>
    <w:tmpl w:val="23421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2B2BC4"/>
    <w:multiLevelType w:val="hybridMultilevel"/>
    <w:tmpl w:val="9498037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09A1E87"/>
    <w:multiLevelType w:val="hybridMultilevel"/>
    <w:tmpl w:val="2AD0EF86"/>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41B6231A"/>
    <w:multiLevelType w:val="hybridMultilevel"/>
    <w:tmpl w:val="9F40F92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4163318"/>
    <w:multiLevelType w:val="hybridMultilevel"/>
    <w:tmpl w:val="EB1C1FE0"/>
    <w:lvl w:ilvl="0" w:tplc="0809000F">
      <w:start w:val="1"/>
      <w:numFmt w:val="decimal"/>
      <w:lvlText w:val="%1."/>
      <w:lvlJc w:val="left"/>
      <w:pPr>
        <w:ind w:left="360" w:hanging="360"/>
      </w:pPr>
    </w:lvl>
    <w:lvl w:ilvl="1" w:tplc="5EC087DC">
      <w:numFmt w:val="bullet"/>
      <w:lvlText w:val="•"/>
      <w:lvlJc w:val="left"/>
      <w:pPr>
        <w:ind w:left="1080" w:hanging="36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6AF5FFB"/>
    <w:multiLevelType w:val="multilevel"/>
    <w:tmpl w:val="EA62758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7" w15:restartNumberingAfterBreak="0">
    <w:nsid w:val="47097670"/>
    <w:multiLevelType w:val="hybridMultilevel"/>
    <w:tmpl w:val="CDF48DE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0A4657C"/>
    <w:multiLevelType w:val="hybridMultilevel"/>
    <w:tmpl w:val="2F785C0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2084B65"/>
    <w:multiLevelType w:val="hybridMultilevel"/>
    <w:tmpl w:val="473C186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5EE52B3"/>
    <w:multiLevelType w:val="hybridMultilevel"/>
    <w:tmpl w:val="C6B0CD7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6FC4694"/>
    <w:multiLevelType w:val="hybridMultilevel"/>
    <w:tmpl w:val="B838D546"/>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7372DD3"/>
    <w:multiLevelType w:val="hybridMultilevel"/>
    <w:tmpl w:val="590EC1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F3841DF"/>
    <w:multiLevelType w:val="hybridMultilevel"/>
    <w:tmpl w:val="9CC23F1C"/>
    <w:lvl w:ilvl="0" w:tplc="08090005">
      <w:start w:val="1"/>
      <w:numFmt w:val="bullet"/>
      <w:lvlText w:val=""/>
      <w:lvlJc w:val="left"/>
      <w:pPr>
        <w:ind w:left="389" w:hanging="360"/>
      </w:pPr>
      <w:rPr>
        <w:rFonts w:ascii="Wingdings" w:hAnsi="Wingdings" w:hint="default"/>
      </w:rPr>
    </w:lvl>
    <w:lvl w:ilvl="1" w:tplc="08090003" w:tentative="1">
      <w:start w:val="1"/>
      <w:numFmt w:val="bullet"/>
      <w:lvlText w:val="o"/>
      <w:lvlJc w:val="left"/>
      <w:pPr>
        <w:ind w:left="1109" w:hanging="360"/>
      </w:pPr>
      <w:rPr>
        <w:rFonts w:ascii="Courier New" w:hAnsi="Courier New" w:cs="Courier New" w:hint="default"/>
      </w:rPr>
    </w:lvl>
    <w:lvl w:ilvl="2" w:tplc="08090005" w:tentative="1">
      <w:start w:val="1"/>
      <w:numFmt w:val="bullet"/>
      <w:lvlText w:val=""/>
      <w:lvlJc w:val="left"/>
      <w:pPr>
        <w:ind w:left="1829" w:hanging="360"/>
      </w:pPr>
      <w:rPr>
        <w:rFonts w:ascii="Wingdings" w:hAnsi="Wingdings" w:hint="default"/>
      </w:rPr>
    </w:lvl>
    <w:lvl w:ilvl="3" w:tplc="08090001" w:tentative="1">
      <w:start w:val="1"/>
      <w:numFmt w:val="bullet"/>
      <w:lvlText w:val=""/>
      <w:lvlJc w:val="left"/>
      <w:pPr>
        <w:ind w:left="2549" w:hanging="360"/>
      </w:pPr>
      <w:rPr>
        <w:rFonts w:ascii="Symbol" w:hAnsi="Symbol" w:hint="default"/>
      </w:rPr>
    </w:lvl>
    <w:lvl w:ilvl="4" w:tplc="08090003" w:tentative="1">
      <w:start w:val="1"/>
      <w:numFmt w:val="bullet"/>
      <w:lvlText w:val="o"/>
      <w:lvlJc w:val="left"/>
      <w:pPr>
        <w:ind w:left="3269" w:hanging="360"/>
      </w:pPr>
      <w:rPr>
        <w:rFonts w:ascii="Courier New" w:hAnsi="Courier New" w:cs="Courier New" w:hint="default"/>
      </w:rPr>
    </w:lvl>
    <w:lvl w:ilvl="5" w:tplc="08090005" w:tentative="1">
      <w:start w:val="1"/>
      <w:numFmt w:val="bullet"/>
      <w:lvlText w:val=""/>
      <w:lvlJc w:val="left"/>
      <w:pPr>
        <w:ind w:left="3989" w:hanging="360"/>
      </w:pPr>
      <w:rPr>
        <w:rFonts w:ascii="Wingdings" w:hAnsi="Wingdings" w:hint="default"/>
      </w:rPr>
    </w:lvl>
    <w:lvl w:ilvl="6" w:tplc="08090001" w:tentative="1">
      <w:start w:val="1"/>
      <w:numFmt w:val="bullet"/>
      <w:lvlText w:val=""/>
      <w:lvlJc w:val="left"/>
      <w:pPr>
        <w:ind w:left="4709" w:hanging="360"/>
      </w:pPr>
      <w:rPr>
        <w:rFonts w:ascii="Symbol" w:hAnsi="Symbol" w:hint="default"/>
      </w:rPr>
    </w:lvl>
    <w:lvl w:ilvl="7" w:tplc="08090003" w:tentative="1">
      <w:start w:val="1"/>
      <w:numFmt w:val="bullet"/>
      <w:lvlText w:val="o"/>
      <w:lvlJc w:val="left"/>
      <w:pPr>
        <w:ind w:left="5429" w:hanging="360"/>
      </w:pPr>
      <w:rPr>
        <w:rFonts w:ascii="Courier New" w:hAnsi="Courier New" w:cs="Courier New" w:hint="default"/>
      </w:rPr>
    </w:lvl>
    <w:lvl w:ilvl="8" w:tplc="08090005" w:tentative="1">
      <w:start w:val="1"/>
      <w:numFmt w:val="bullet"/>
      <w:lvlText w:val=""/>
      <w:lvlJc w:val="left"/>
      <w:pPr>
        <w:ind w:left="6149" w:hanging="360"/>
      </w:pPr>
      <w:rPr>
        <w:rFonts w:ascii="Wingdings" w:hAnsi="Wingdings" w:hint="default"/>
      </w:rPr>
    </w:lvl>
  </w:abstractNum>
  <w:abstractNum w:abstractNumId="34" w15:restartNumberingAfterBreak="0">
    <w:nsid w:val="5FEE7B93"/>
    <w:multiLevelType w:val="hybridMultilevel"/>
    <w:tmpl w:val="F56CDCE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2E81F21"/>
    <w:multiLevelType w:val="hybridMultilevel"/>
    <w:tmpl w:val="FBB4F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9D3EB6"/>
    <w:multiLevelType w:val="hybridMultilevel"/>
    <w:tmpl w:val="283E58D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9262A7D"/>
    <w:multiLevelType w:val="hybridMultilevel"/>
    <w:tmpl w:val="F29CEC22"/>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15:restartNumberingAfterBreak="0">
    <w:nsid w:val="69E259CD"/>
    <w:multiLevelType w:val="hybridMultilevel"/>
    <w:tmpl w:val="8A72CD4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0D44332"/>
    <w:multiLevelType w:val="hybridMultilevel"/>
    <w:tmpl w:val="2FF658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7C21C55"/>
    <w:multiLevelType w:val="hybridMultilevel"/>
    <w:tmpl w:val="44087B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D42E6F"/>
    <w:multiLevelType w:val="hybridMultilevel"/>
    <w:tmpl w:val="080857AC"/>
    <w:lvl w:ilvl="0" w:tplc="08090005">
      <w:start w:val="1"/>
      <w:numFmt w:val="bullet"/>
      <w:lvlText w:val=""/>
      <w:lvlJc w:val="left"/>
      <w:pPr>
        <w:ind w:left="360" w:hanging="360"/>
      </w:pPr>
      <w:rPr>
        <w:rFonts w:ascii="Wingdings" w:hAnsi="Wingdings" w:hint="default"/>
      </w:rPr>
    </w:lvl>
    <w:lvl w:ilvl="1" w:tplc="08090005">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D241731"/>
    <w:multiLevelType w:val="hybridMultilevel"/>
    <w:tmpl w:val="B21E9C2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E543723"/>
    <w:multiLevelType w:val="hybridMultilevel"/>
    <w:tmpl w:val="6D34FE64"/>
    <w:lvl w:ilvl="0" w:tplc="E684FEC8">
      <w:start w:val="3"/>
      <w:numFmt w:val="decimal"/>
      <w:lvlText w:val="%1."/>
      <w:lvlJc w:val="left"/>
      <w:pPr>
        <w:tabs>
          <w:tab w:val="num" w:pos="720"/>
        </w:tabs>
        <w:ind w:left="720" w:hanging="360"/>
      </w:pPr>
    </w:lvl>
    <w:lvl w:ilvl="1" w:tplc="D7206276">
      <w:numFmt w:val="none"/>
      <w:lvlText w:val=""/>
      <w:lvlJc w:val="left"/>
      <w:pPr>
        <w:tabs>
          <w:tab w:val="num" w:pos="360"/>
        </w:tabs>
        <w:ind w:left="0" w:firstLine="0"/>
      </w:pPr>
    </w:lvl>
    <w:lvl w:ilvl="2" w:tplc="E1BA1846">
      <w:numFmt w:val="none"/>
      <w:lvlText w:val=""/>
      <w:lvlJc w:val="left"/>
      <w:pPr>
        <w:tabs>
          <w:tab w:val="num" w:pos="360"/>
        </w:tabs>
        <w:ind w:left="0" w:firstLine="0"/>
      </w:pPr>
    </w:lvl>
    <w:lvl w:ilvl="3" w:tplc="B780239E">
      <w:numFmt w:val="none"/>
      <w:lvlText w:val=""/>
      <w:lvlJc w:val="left"/>
      <w:pPr>
        <w:tabs>
          <w:tab w:val="num" w:pos="360"/>
        </w:tabs>
        <w:ind w:left="0" w:firstLine="0"/>
      </w:pPr>
    </w:lvl>
    <w:lvl w:ilvl="4" w:tplc="C130C5EA">
      <w:numFmt w:val="none"/>
      <w:lvlText w:val=""/>
      <w:lvlJc w:val="left"/>
      <w:pPr>
        <w:tabs>
          <w:tab w:val="num" w:pos="360"/>
        </w:tabs>
        <w:ind w:left="0" w:firstLine="0"/>
      </w:pPr>
    </w:lvl>
    <w:lvl w:ilvl="5" w:tplc="5F62A74C">
      <w:numFmt w:val="none"/>
      <w:lvlText w:val=""/>
      <w:lvlJc w:val="left"/>
      <w:pPr>
        <w:tabs>
          <w:tab w:val="num" w:pos="360"/>
        </w:tabs>
        <w:ind w:left="0" w:firstLine="0"/>
      </w:pPr>
    </w:lvl>
    <w:lvl w:ilvl="6" w:tplc="98C673F6">
      <w:numFmt w:val="none"/>
      <w:lvlText w:val=""/>
      <w:lvlJc w:val="left"/>
      <w:pPr>
        <w:tabs>
          <w:tab w:val="num" w:pos="360"/>
        </w:tabs>
        <w:ind w:left="0" w:firstLine="0"/>
      </w:pPr>
    </w:lvl>
    <w:lvl w:ilvl="7" w:tplc="312CC984">
      <w:numFmt w:val="none"/>
      <w:lvlText w:val=""/>
      <w:lvlJc w:val="left"/>
      <w:pPr>
        <w:tabs>
          <w:tab w:val="num" w:pos="360"/>
        </w:tabs>
        <w:ind w:left="0" w:firstLine="0"/>
      </w:pPr>
    </w:lvl>
    <w:lvl w:ilvl="8" w:tplc="7400AF04">
      <w:numFmt w:val="none"/>
      <w:lvlText w:val=""/>
      <w:lvlJc w:val="left"/>
      <w:pPr>
        <w:tabs>
          <w:tab w:val="num" w:pos="360"/>
        </w:tabs>
        <w:ind w:left="0" w:firstLine="0"/>
      </w:pPr>
    </w:lvl>
  </w:abstractNum>
  <w:num w:numId="1" w16cid:durableId="566962008">
    <w:abstractNumId w:val="8"/>
  </w:num>
  <w:num w:numId="2" w16cid:durableId="1964772931">
    <w:abstractNumId w:val="7"/>
  </w:num>
  <w:num w:numId="3" w16cid:durableId="1336104183">
    <w:abstractNumId w:val="26"/>
  </w:num>
  <w:num w:numId="4" w16cid:durableId="1708866813">
    <w:abstractNumId w:val="5"/>
  </w:num>
  <w:num w:numId="5" w16cid:durableId="1748259115">
    <w:abstractNumId w:val="40"/>
  </w:num>
  <w:num w:numId="6" w16cid:durableId="1554582342">
    <w:abstractNumId w:val="32"/>
  </w:num>
  <w:num w:numId="7" w16cid:durableId="1336810063">
    <w:abstractNumId w:val="43"/>
    <w:lvlOverride w:ilvl="0">
      <w:startOverride w:val="3"/>
    </w:lvlOverride>
    <w:lvlOverride w:ilvl="1"/>
    <w:lvlOverride w:ilvl="2"/>
    <w:lvlOverride w:ilvl="3"/>
    <w:lvlOverride w:ilvl="4"/>
    <w:lvlOverride w:ilvl="5"/>
    <w:lvlOverride w:ilvl="6"/>
    <w:lvlOverride w:ilvl="7"/>
    <w:lvlOverride w:ilvl="8"/>
  </w:num>
  <w:num w:numId="8" w16cid:durableId="141894755">
    <w:abstractNumId w:val="39"/>
  </w:num>
  <w:num w:numId="9" w16cid:durableId="1741781186">
    <w:abstractNumId w:val="35"/>
  </w:num>
  <w:num w:numId="10" w16cid:durableId="4870938">
    <w:abstractNumId w:val="33"/>
  </w:num>
  <w:num w:numId="11" w16cid:durableId="286552710">
    <w:abstractNumId w:val="3"/>
  </w:num>
  <w:num w:numId="12" w16cid:durableId="1275485">
    <w:abstractNumId w:val="2"/>
  </w:num>
  <w:num w:numId="13" w16cid:durableId="1224756437">
    <w:abstractNumId w:val="37"/>
  </w:num>
  <w:num w:numId="14" w16cid:durableId="1981111316">
    <w:abstractNumId w:val="1"/>
  </w:num>
  <w:num w:numId="15" w16cid:durableId="1813138505">
    <w:abstractNumId w:val="10"/>
  </w:num>
  <w:num w:numId="16" w16cid:durableId="1702125174">
    <w:abstractNumId w:val="15"/>
  </w:num>
  <w:num w:numId="17" w16cid:durableId="1159467565">
    <w:abstractNumId w:val="18"/>
  </w:num>
  <w:num w:numId="18" w16cid:durableId="342708712">
    <w:abstractNumId w:val="23"/>
  </w:num>
  <w:num w:numId="19" w16cid:durableId="887688374">
    <w:abstractNumId w:val="13"/>
  </w:num>
  <w:num w:numId="20" w16cid:durableId="897936638">
    <w:abstractNumId w:val="31"/>
  </w:num>
  <w:num w:numId="21" w16cid:durableId="107970083">
    <w:abstractNumId w:val="12"/>
  </w:num>
  <w:num w:numId="22" w16cid:durableId="1986660534">
    <w:abstractNumId w:val="29"/>
  </w:num>
  <w:num w:numId="23" w16cid:durableId="1498035351">
    <w:abstractNumId w:val="34"/>
  </w:num>
  <w:num w:numId="24" w16cid:durableId="1376078917">
    <w:abstractNumId w:val="30"/>
  </w:num>
  <w:num w:numId="25" w16cid:durableId="1015302710">
    <w:abstractNumId w:val="22"/>
  </w:num>
  <w:num w:numId="26" w16cid:durableId="172191555">
    <w:abstractNumId w:val="28"/>
  </w:num>
  <w:num w:numId="27" w16cid:durableId="153303529">
    <w:abstractNumId w:val="24"/>
  </w:num>
  <w:num w:numId="28" w16cid:durableId="1436171978">
    <w:abstractNumId w:val="27"/>
  </w:num>
  <w:num w:numId="29" w16cid:durableId="458692067">
    <w:abstractNumId w:val="0"/>
  </w:num>
  <w:num w:numId="30" w16cid:durableId="72512942">
    <w:abstractNumId w:val="19"/>
  </w:num>
  <w:num w:numId="31" w16cid:durableId="2044554241">
    <w:abstractNumId w:val="25"/>
  </w:num>
  <w:num w:numId="32" w16cid:durableId="1264537631">
    <w:abstractNumId w:val="9"/>
  </w:num>
  <w:num w:numId="33" w16cid:durableId="1912234551">
    <w:abstractNumId w:val="41"/>
  </w:num>
  <w:num w:numId="34" w16cid:durableId="752431875">
    <w:abstractNumId w:val="36"/>
  </w:num>
  <w:num w:numId="35" w16cid:durableId="2127311260">
    <w:abstractNumId w:val="11"/>
  </w:num>
  <w:num w:numId="36" w16cid:durableId="1165780043">
    <w:abstractNumId w:val="6"/>
  </w:num>
  <w:num w:numId="37" w16cid:durableId="169371672">
    <w:abstractNumId w:val="21"/>
  </w:num>
  <w:num w:numId="38" w16cid:durableId="880746988">
    <w:abstractNumId w:val="16"/>
  </w:num>
  <w:num w:numId="39" w16cid:durableId="181365207">
    <w:abstractNumId w:val="20"/>
  </w:num>
  <w:num w:numId="40" w16cid:durableId="973367811">
    <w:abstractNumId w:val="17"/>
  </w:num>
  <w:num w:numId="41" w16cid:durableId="1944998326">
    <w:abstractNumId w:val="4"/>
  </w:num>
  <w:num w:numId="42" w16cid:durableId="601962123">
    <w:abstractNumId w:val="42"/>
  </w:num>
  <w:num w:numId="43" w16cid:durableId="21713759">
    <w:abstractNumId w:val="38"/>
  </w:num>
  <w:num w:numId="44" w16cid:durableId="1736850343">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F91"/>
    <w:rsid w:val="00002EF3"/>
    <w:rsid w:val="00004432"/>
    <w:rsid w:val="00010203"/>
    <w:rsid w:val="0002069F"/>
    <w:rsid w:val="0004769A"/>
    <w:rsid w:val="0005115D"/>
    <w:rsid w:val="00051ECB"/>
    <w:rsid w:val="000529D9"/>
    <w:rsid w:val="000577B5"/>
    <w:rsid w:val="00060B48"/>
    <w:rsid w:val="00064DE5"/>
    <w:rsid w:val="000A429F"/>
    <w:rsid w:val="000A5F3B"/>
    <w:rsid w:val="000D05A1"/>
    <w:rsid w:val="000D06A1"/>
    <w:rsid w:val="000D2E95"/>
    <w:rsid w:val="000D323E"/>
    <w:rsid w:val="000D748F"/>
    <w:rsid w:val="001160A9"/>
    <w:rsid w:val="0012365B"/>
    <w:rsid w:val="001306D3"/>
    <w:rsid w:val="00143633"/>
    <w:rsid w:val="001455CB"/>
    <w:rsid w:val="0016512C"/>
    <w:rsid w:val="00181954"/>
    <w:rsid w:val="001A0DBA"/>
    <w:rsid w:val="001A14C2"/>
    <w:rsid w:val="001A20F4"/>
    <w:rsid w:val="001A2189"/>
    <w:rsid w:val="001A3716"/>
    <w:rsid w:val="001B2326"/>
    <w:rsid w:val="001B6533"/>
    <w:rsid w:val="001C12B5"/>
    <w:rsid w:val="001C4521"/>
    <w:rsid w:val="001D57EC"/>
    <w:rsid w:val="001E2DF9"/>
    <w:rsid w:val="001E6EA9"/>
    <w:rsid w:val="00204E4F"/>
    <w:rsid w:val="00212FC1"/>
    <w:rsid w:val="00221B0C"/>
    <w:rsid w:val="0024262F"/>
    <w:rsid w:val="002445FD"/>
    <w:rsid w:val="00247A54"/>
    <w:rsid w:val="002542FD"/>
    <w:rsid w:val="00272F91"/>
    <w:rsid w:val="0027485F"/>
    <w:rsid w:val="002911FC"/>
    <w:rsid w:val="002A164D"/>
    <w:rsid w:val="002D0066"/>
    <w:rsid w:val="002E1E3E"/>
    <w:rsid w:val="002F1E34"/>
    <w:rsid w:val="002F2233"/>
    <w:rsid w:val="002F6965"/>
    <w:rsid w:val="00311429"/>
    <w:rsid w:val="00314004"/>
    <w:rsid w:val="0032153D"/>
    <w:rsid w:val="00341EC2"/>
    <w:rsid w:val="00343BCA"/>
    <w:rsid w:val="00351B25"/>
    <w:rsid w:val="0036300D"/>
    <w:rsid w:val="00393E6D"/>
    <w:rsid w:val="003B3010"/>
    <w:rsid w:val="003B4392"/>
    <w:rsid w:val="003B6105"/>
    <w:rsid w:val="003C1A0D"/>
    <w:rsid w:val="003E0538"/>
    <w:rsid w:val="003F3C0A"/>
    <w:rsid w:val="00445198"/>
    <w:rsid w:val="00486354"/>
    <w:rsid w:val="004947F6"/>
    <w:rsid w:val="00496E56"/>
    <w:rsid w:val="004A5C86"/>
    <w:rsid w:val="004A7AA8"/>
    <w:rsid w:val="004B11A0"/>
    <w:rsid w:val="004B233B"/>
    <w:rsid w:val="004E5B77"/>
    <w:rsid w:val="004E7134"/>
    <w:rsid w:val="004E7C08"/>
    <w:rsid w:val="00510E78"/>
    <w:rsid w:val="0051170E"/>
    <w:rsid w:val="00522263"/>
    <w:rsid w:val="005275F4"/>
    <w:rsid w:val="00567057"/>
    <w:rsid w:val="005675C8"/>
    <w:rsid w:val="0057031E"/>
    <w:rsid w:val="00570407"/>
    <w:rsid w:val="00581172"/>
    <w:rsid w:val="0058563D"/>
    <w:rsid w:val="0059382A"/>
    <w:rsid w:val="005944C3"/>
    <w:rsid w:val="005C38A2"/>
    <w:rsid w:val="005C551F"/>
    <w:rsid w:val="005E3C30"/>
    <w:rsid w:val="005E4D47"/>
    <w:rsid w:val="005F30C3"/>
    <w:rsid w:val="0060257E"/>
    <w:rsid w:val="00620C47"/>
    <w:rsid w:val="006275D5"/>
    <w:rsid w:val="00643535"/>
    <w:rsid w:val="00666810"/>
    <w:rsid w:val="00667B94"/>
    <w:rsid w:val="00671EE0"/>
    <w:rsid w:val="0068329D"/>
    <w:rsid w:val="006A0DE4"/>
    <w:rsid w:val="006B1392"/>
    <w:rsid w:val="006B2662"/>
    <w:rsid w:val="006B7297"/>
    <w:rsid w:val="006C40A4"/>
    <w:rsid w:val="006E30F6"/>
    <w:rsid w:val="006E54E8"/>
    <w:rsid w:val="006F6BDD"/>
    <w:rsid w:val="00706DF2"/>
    <w:rsid w:val="007153C6"/>
    <w:rsid w:val="0073408C"/>
    <w:rsid w:val="00740A3A"/>
    <w:rsid w:val="007469F6"/>
    <w:rsid w:val="00773270"/>
    <w:rsid w:val="00792DBA"/>
    <w:rsid w:val="007A3C3B"/>
    <w:rsid w:val="007A6EC3"/>
    <w:rsid w:val="007B0DDE"/>
    <w:rsid w:val="007B5082"/>
    <w:rsid w:val="007C7FB0"/>
    <w:rsid w:val="007D4A15"/>
    <w:rsid w:val="007D6F87"/>
    <w:rsid w:val="007D7D2A"/>
    <w:rsid w:val="007E4F2A"/>
    <w:rsid w:val="007E696E"/>
    <w:rsid w:val="007F1DDD"/>
    <w:rsid w:val="007F29AC"/>
    <w:rsid w:val="0081453C"/>
    <w:rsid w:val="00823464"/>
    <w:rsid w:val="00830843"/>
    <w:rsid w:val="008336C1"/>
    <w:rsid w:val="0083759E"/>
    <w:rsid w:val="00870EED"/>
    <w:rsid w:val="0087253C"/>
    <w:rsid w:val="00886E5F"/>
    <w:rsid w:val="008A765D"/>
    <w:rsid w:val="008B39BF"/>
    <w:rsid w:val="008B4EAE"/>
    <w:rsid w:val="008D1C43"/>
    <w:rsid w:val="008D6691"/>
    <w:rsid w:val="008E654B"/>
    <w:rsid w:val="0091397D"/>
    <w:rsid w:val="00914676"/>
    <w:rsid w:val="0092739F"/>
    <w:rsid w:val="00930855"/>
    <w:rsid w:val="00933B74"/>
    <w:rsid w:val="009377B4"/>
    <w:rsid w:val="00937D7A"/>
    <w:rsid w:val="00941D4E"/>
    <w:rsid w:val="009529D8"/>
    <w:rsid w:val="009711BD"/>
    <w:rsid w:val="00991210"/>
    <w:rsid w:val="009A70FD"/>
    <w:rsid w:val="009A719B"/>
    <w:rsid w:val="009B1E5C"/>
    <w:rsid w:val="009B3712"/>
    <w:rsid w:val="009C4E05"/>
    <w:rsid w:val="009D7F0C"/>
    <w:rsid w:val="009E4F22"/>
    <w:rsid w:val="009F4EB5"/>
    <w:rsid w:val="00A061F3"/>
    <w:rsid w:val="00A11434"/>
    <w:rsid w:val="00A2458B"/>
    <w:rsid w:val="00A36D2E"/>
    <w:rsid w:val="00A5629A"/>
    <w:rsid w:val="00A64FFA"/>
    <w:rsid w:val="00A70A11"/>
    <w:rsid w:val="00A72C0F"/>
    <w:rsid w:val="00A772C9"/>
    <w:rsid w:val="00AA6137"/>
    <w:rsid w:val="00AB0C4C"/>
    <w:rsid w:val="00AB4442"/>
    <w:rsid w:val="00AC3A18"/>
    <w:rsid w:val="00AD15BA"/>
    <w:rsid w:val="00AE2EFA"/>
    <w:rsid w:val="00AE460B"/>
    <w:rsid w:val="00AF5132"/>
    <w:rsid w:val="00B11E17"/>
    <w:rsid w:val="00B1678F"/>
    <w:rsid w:val="00B177F3"/>
    <w:rsid w:val="00B23090"/>
    <w:rsid w:val="00B27117"/>
    <w:rsid w:val="00B32176"/>
    <w:rsid w:val="00B424F5"/>
    <w:rsid w:val="00B44E3A"/>
    <w:rsid w:val="00B65BBB"/>
    <w:rsid w:val="00BB2160"/>
    <w:rsid w:val="00BC1E81"/>
    <w:rsid w:val="00BD490B"/>
    <w:rsid w:val="00BD634A"/>
    <w:rsid w:val="00BE5460"/>
    <w:rsid w:val="00C015CF"/>
    <w:rsid w:val="00C06AFA"/>
    <w:rsid w:val="00C12B6F"/>
    <w:rsid w:val="00C2052E"/>
    <w:rsid w:val="00C30BD9"/>
    <w:rsid w:val="00C530EE"/>
    <w:rsid w:val="00C5522F"/>
    <w:rsid w:val="00C552E2"/>
    <w:rsid w:val="00C821C3"/>
    <w:rsid w:val="00C91DA4"/>
    <w:rsid w:val="00C92458"/>
    <w:rsid w:val="00C9772F"/>
    <w:rsid w:val="00CA0B01"/>
    <w:rsid w:val="00CA535B"/>
    <w:rsid w:val="00CA7878"/>
    <w:rsid w:val="00CC1A7E"/>
    <w:rsid w:val="00CC2C8E"/>
    <w:rsid w:val="00CC48B0"/>
    <w:rsid w:val="00CC535C"/>
    <w:rsid w:val="00D11B42"/>
    <w:rsid w:val="00D20DA0"/>
    <w:rsid w:val="00D36F95"/>
    <w:rsid w:val="00D436E2"/>
    <w:rsid w:val="00D53073"/>
    <w:rsid w:val="00D55178"/>
    <w:rsid w:val="00DA1449"/>
    <w:rsid w:val="00DA244B"/>
    <w:rsid w:val="00DA58FC"/>
    <w:rsid w:val="00DB4A7E"/>
    <w:rsid w:val="00DB5591"/>
    <w:rsid w:val="00DB75C3"/>
    <w:rsid w:val="00DC479F"/>
    <w:rsid w:val="00DE0ECA"/>
    <w:rsid w:val="00DE686B"/>
    <w:rsid w:val="00DE7E13"/>
    <w:rsid w:val="00DF3B68"/>
    <w:rsid w:val="00E017EB"/>
    <w:rsid w:val="00E11E72"/>
    <w:rsid w:val="00E14E87"/>
    <w:rsid w:val="00E174F6"/>
    <w:rsid w:val="00E313DE"/>
    <w:rsid w:val="00E36C0E"/>
    <w:rsid w:val="00E43001"/>
    <w:rsid w:val="00E56233"/>
    <w:rsid w:val="00E5779A"/>
    <w:rsid w:val="00E63506"/>
    <w:rsid w:val="00E66E90"/>
    <w:rsid w:val="00E70400"/>
    <w:rsid w:val="00E75987"/>
    <w:rsid w:val="00E80A69"/>
    <w:rsid w:val="00EB2BBF"/>
    <w:rsid w:val="00F2188A"/>
    <w:rsid w:val="00F271CE"/>
    <w:rsid w:val="00F310CF"/>
    <w:rsid w:val="00F343BD"/>
    <w:rsid w:val="00F349AD"/>
    <w:rsid w:val="00F429B5"/>
    <w:rsid w:val="00F65947"/>
    <w:rsid w:val="00F81721"/>
    <w:rsid w:val="00F81AE8"/>
    <w:rsid w:val="00F85CEF"/>
    <w:rsid w:val="00F87E5F"/>
    <w:rsid w:val="00FA33F6"/>
    <w:rsid w:val="00FC1AB2"/>
    <w:rsid w:val="00FD6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FCA42"/>
  <w15:docId w15:val="{51180749-BB5A-4006-A262-50765F403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right="377"/>
      <w:jc w:val="center"/>
      <w:outlineLvl w:val="0"/>
    </w:pPr>
    <w:rPr>
      <w:rFonts w:ascii="Century Gothic" w:eastAsia="Century Gothic" w:hAnsi="Century Gothic" w:cs="Century Gothic"/>
      <w:b/>
      <w:color w:val="7F7F7F"/>
      <w:sz w:val="72"/>
    </w:rPr>
  </w:style>
  <w:style w:type="paragraph" w:styleId="Heading2">
    <w:name w:val="heading 2"/>
    <w:next w:val="Normal"/>
    <w:link w:val="Heading2Char"/>
    <w:uiPriority w:val="9"/>
    <w:unhideWhenUsed/>
    <w:qFormat/>
    <w:pPr>
      <w:keepNext/>
      <w:keepLines/>
      <w:spacing w:after="0"/>
      <w:ind w:left="248" w:hanging="10"/>
      <w:outlineLvl w:val="1"/>
    </w:pPr>
    <w:rPr>
      <w:rFonts w:ascii="Century Gothic" w:eastAsia="Century Gothic" w:hAnsi="Century Gothic" w:cs="Century Gothic"/>
      <w:b/>
      <w:color w:val="7F7F7F"/>
      <w:sz w:val="48"/>
    </w:rPr>
  </w:style>
  <w:style w:type="paragraph" w:styleId="Heading3">
    <w:name w:val="heading 3"/>
    <w:next w:val="Normal"/>
    <w:link w:val="Heading3Char"/>
    <w:uiPriority w:val="9"/>
    <w:unhideWhenUsed/>
    <w:qFormat/>
    <w:pPr>
      <w:keepNext/>
      <w:keepLines/>
      <w:spacing w:after="0"/>
      <w:ind w:left="248" w:hanging="10"/>
      <w:outlineLvl w:val="2"/>
    </w:pPr>
    <w:rPr>
      <w:rFonts w:ascii="Century Gothic" w:eastAsia="Century Gothic" w:hAnsi="Century Gothic" w:cs="Century Gothic"/>
      <w:b/>
      <w:color w:val="7F7F7F"/>
      <w:sz w:val="36"/>
    </w:rPr>
  </w:style>
  <w:style w:type="paragraph" w:styleId="Heading4">
    <w:name w:val="heading 4"/>
    <w:next w:val="Normal"/>
    <w:link w:val="Heading4Char"/>
    <w:uiPriority w:val="9"/>
    <w:unhideWhenUsed/>
    <w:qFormat/>
    <w:pPr>
      <w:keepNext/>
      <w:keepLines/>
      <w:spacing w:after="12" w:line="249" w:lineRule="auto"/>
      <w:ind w:left="2197" w:hanging="10"/>
      <w:outlineLvl w:val="3"/>
    </w:pPr>
    <w:rPr>
      <w:rFonts w:ascii="Century Gothic" w:eastAsia="Century Gothic" w:hAnsi="Century Gothic" w:cs="Century Gothic"/>
      <w:b/>
      <w:color w:val="7F7F7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entury Gothic" w:eastAsia="Century Gothic" w:hAnsi="Century Gothic" w:cs="Century Gothic"/>
      <w:b/>
      <w:color w:val="7F7F7F"/>
      <w:sz w:val="36"/>
    </w:rPr>
  </w:style>
  <w:style w:type="character" w:customStyle="1" w:styleId="Heading2Char">
    <w:name w:val="Heading 2 Char"/>
    <w:link w:val="Heading2"/>
    <w:rPr>
      <w:rFonts w:ascii="Century Gothic" w:eastAsia="Century Gothic" w:hAnsi="Century Gothic" w:cs="Century Gothic"/>
      <w:b/>
      <w:color w:val="7F7F7F"/>
      <w:sz w:val="48"/>
    </w:rPr>
  </w:style>
  <w:style w:type="character" w:customStyle="1" w:styleId="Heading1Char">
    <w:name w:val="Heading 1 Char"/>
    <w:link w:val="Heading1"/>
    <w:rPr>
      <w:rFonts w:ascii="Century Gothic" w:eastAsia="Century Gothic" w:hAnsi="Century Gothic" w:cs="Century Gothic"/>
      <w:b/>
      <w:color w:val="7F7F7F"/>
      <w:sz w:val="72"/>
    </w:rPr>
  </w:style>
  <w:style w:type="character" w:customStyle="1" w:styleId="Heading4Char">
    <w:name w:val="Heading 4 Char"/>
    <w:link w:val="Heading4"/>
    <w:rPr>
      <w:rFonts w:ascii="Century Gothic" w:eastAsia="Century Gothic" w:hAnsi="Century Gothic" w:cs="Century Gothic"/>
      <w:b/>
      <w:color w:val="7F7F7F"/>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96E56"/>
    <w:rPr>
      <w:color w:val="0563C1" w:themeColor="hyperlink"/>
      <w:u w:val="single"/>
    </w:rPr>
  </w:style>
  <w:style w:type="character" w:styleId="UnresolvedMention">
    <w:name w:val="Unresolved Mention"/>
    <w:basedOn w:val="DefaultParagraphFont"/>
    <w:uiPriority w:val="99"/>
    <w:semiHidden/>
    <w:unhideWhenUsed/>
    <w:rsid w:val="00496E56"/>
    <w:rPr>
      <w:color w:val="605E5C"/>
      <w:shd w:val="clear" w:color="auto" w:fill="E1DFDD"/>
    </w:rPr>
  </w:style>
  <w:style w:type="paragraph" w:styleId="NormalWeb">
    <w:name w:val="Normal (Web)"/>
    <w:basedOn w:val="Normal"/>
    <w:uiPriority w:val="99"/>
    <w:unhideWhenUsed/>
    <w:rsid w:val="00496E56"/>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Caption">
    <w:name w:val="caption"/>
    <w:basedOn w:val="Normal"/>
    <w:next w:val="Normal"/>
    <w:uiPriority w:val="35"/>
    <w:unhideWhenUsed/>
    <w:qFormat/>
    <w:rsid w:val="00486354"/>
    <w:pPr>
      <w:spacing w:after="200" w:line="240" w:lineRule="auto"/>
    </w:pPr>
    <w:rPr>
      <w:i/>
      <w:iCs/>
      <w:color w:val="44546A" w:themeColor="text2"/>
      <w:sz w:val="18"/>
      <w:szCs w:val="18"/>
    </w:rPr>
  </w:style>
  <w:style w:type="paragraph" w:styleId="ListParagraph">
    <w:name w:val="List Paragraph"/>
    <w:basedOn w:val="Normal"/>
    <w:uiPriority w:val="34"/>
    <w:qFormat/>
    <w:rsid w:val="0032153D"/>
    <w:pPr>
      <w:ind w:left="720"/>
      <w:contextualSpacing/>
    </w:pPr>
  </w:style>
  <w:style w:type="paragraph" w:styleId="NoSpacing">
    <w:name w:val="No Spacing"/>
    <w:uiPriority w:val="1"/>
    <w:qFormat/>
    <w:rsid w:val="00870EED"/>
    <w:pPr>
      <w:spacing w:after="0" w:line="240" w:lineRule="auto"/>
    </w:pPr>
    <w:rPr>
      <w:rFonts w:ascii="Calibri" w:eastAsia="Calibri" w:hAnsi="Calibri" w:cs="Times New Roman"/>
      <w:lang w:eastAsia="en-US"/>
    </w:rPr>
  </w:style>
  <w:style w:type="paragraph" w:styleId="BalloonText">
    <w:name w:val="Balloon Text"/>
    <w:basedOn w:val="Normal"/>
    <w:link w:val="BalloonTextChar"/>
    <w:uiPriority w:val="99"/>
    <w:semiHidden/>
    <w:unhideWhenUsed/>
    <w:rsid w:val="005703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31E"/>
    <w:rPr>
      <w:rFonts w:ascii="Segoe UI" w:eastAsia="Calibri" w:hAnsi="Segoe UI" w:cs="Segoe UI"/>
      <w:color w:val="000000"/>
      <w:sz w:val="18"/>
      <w:szCs w:val="18"/>
    </w:rPr>
  </w:style>
  <w:style w:type="paragraph" w:styleId="Subtitle">
    <w:name w:val="Subtitle"/>
    <w:basedOn w:val="Normal"/>
    <w:next w:val="Normal"/>
    <w:link w:val="SubtitleChar"/>
    <w:uiPriority w:val="11"/>
    <w:qFormat/>
    <w:rsid w:val="000577B5"/>
    <w:pPr>
      <w:numPr>
        <w:ilvl w:val="1"/>
      </w:numPr>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577B5"/>
    <w:rPr>
      <w:color w:val="5A5A5A" w:themeColor="text1" w:themeTint="A5"/>
      <w:spacing w:val="15"/>
    </w:rPr>
  </w:style>
  <w:style w:type="paragraph" w:styleId="BlockText">
    <w:name w:val="Block Text"/>
    <w:basedOn w:val="Normal"/>
    <w:semiHidden/>
    <w:unhideWhenUsed/>
    <w:rsid w:val="001A3716"/>
    <w:pPr>
      <w:spacing w:after="0" w:line="240" w:lineRule="auto"/>
      <w:ind w:left="1440" w:right="25" w:hanging="720"/>
    </w:pPr>
    <w:rPr>
      <w:rFonts w:ascii="Arial" w:eastAsia="Times New Roman" w:hAnsi="Arial" w:cs="Times New Roman"/>
      <w:color w:val="auto"/>
      <w:sz w:val="24"/>
      <w:szCs w:val="20"/>
      <w:lang w:val="en-US" w:eastAsia="en-US"/>
    </w:rPr>
  </w:style>
  <w:style w:type="table" w:styleId="TableGrid0">
    <w:name w:val="Table Grid"/>
    <w:basedOn w:val="TableNormal"/>
    <w:uiPriority w:val="39"/>
    <w:rsid w:val="001A3716"/>
    <w:pPr>
      <w:spacing w:after="0" w:line="240" w:lineRule="auto"/>
    </w:pPr>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0"/>
    <w:uiPriority w:val="39"/>
    <w:rsid w:val="00971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33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33F6"/>
    <w:rPr>
      <w:rFonts w:ascii="Calibri" w:eastAsia="Calibri" w:hAnsi="Calibri" w:cs="Calibri"/>
      <w:color w:val="000000"/>
    </w:rPr>
  </w:style>
  <w:style w:type="paragraph" w:styleId="Footer">
    <w:name w:val="footer"/>
    <w:basedOn w:val="Normal"/>
    <w:link w:val="FooterChar"/>
    <w:uiPriority w:val="99"/>
    <w:unhideWhenUsed/>
    <w:rsid w:val="00FA33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33F6"/>
    <w:rPr>
      <w:rFonts w:ascii="Calibri" w:eastAsia="Calibri" w:hAnsi="Calibri" w:cs="Calibri"/>
      <w:color w:val="000000"/>
    </w:rPr>
  </w:style>
  <w:style w:type="table" w:customStyle="1" w:styleId="TableGrid2">
    <w:name w:val="Table Grid2"/>
    <w:basedOn w:val="TableNormal"/>
    <w:next w:val="TableGrid0"/>
    <w:uiPriority w:val="39"/>
    <w:rsid w:val="002426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11809">
      <w:bodyDiv w:val="1"/>
      <w:marLeft w:val="0"/>
      <w:marRight w:val="0"/>
      <w:marTop w:val="0"/>
      <w:marBottom w:val="0"/>
      <w:divBdr>
        <w:top w:val="none" w:sz="0" w:space="0" w:color="auto"/>
        <w:left w:val="none" w:sz="0" w:space="0" w:color="auto"/>
        <w:bottom w:val="none" w:sz="0" w:space="0" w:color="auto"/>
        <w:right w:val="none" w:sz="0" w:space="0" w:color="auto"/>
      </w:divBdr>
    </w:div>
    <w:div w:id="325521419">
      <w:bodyDiv w:val="1"/>
      <w:marLeft w:val="0"/>
      <w:marRight w:val="0"/>
      <w:marTop w:val="0"/>
      <w:marBottom w:val="0"/>
      <w:divBdr>
        <w:top w:val="none" w:sz="0" w:space="0" w:color="auto"/>
        <w:left w:val="none" w:sz="0" w:space="0" w:color="auto"/>
        <w:bottom w:val="none" w:sz="0" w:space="0" w:color="auto"/>
        <w:right w:val="none" w:sz="0" w:space="0" w:color="auto"/>
      </w:divBdr>
    </w:div>
    <w:div w:id="494149649">
      <w:bodyDiv w:val="1"/>
      <w:marLeft w:val="0"/>
      <w:marRight w:val="0"/>
      <w:marTop w:val="0"/>
      <w:marBottom w:val="0"/>
      <w:divBdr>
        <w:top w:val="none" w:sz="0" w:space="0" w:color="auto"/>
        <w:left w:val="none" w:sz="0" w:space="0" w:color="auto"/>
        <w:bottom w:val="none" w:sz="0" w:space="0" w:color="auto"/>
        <w:right w:val="none" w:sz="0" w:space="0" w:color="auto"/>
      </w:divBdr>
    </w:div>
    <w:div w:id="1076392734">
      <w:bodyDiv w:val="1"/>
      <w:marLeft w:val="0"/>
      <w:marRight w:val="0"/>
      <w:marTop w:val="0"/>
      <w:marBottom w:val="0"/>
      <w:divBdr>
        <w:top w:val="none" w:sz="0" w:space="0" w:color="auto"/>
        <w:left w:val="none" w:sz="0" w:space="0" w:color="auto"/>
        <w:bottom w:val="none" w:sz="0" w:space="0" w:color="auto"/>
        <w:right w:val="none" w:sz="0" w:space="0" w:color="auto"/>
      </w:divBdr>
    </w:div>
    <w:div w:id="1669098300">
      <w:bodyDiv w:val="1"/>
      <w:marLeft w:val="0"/>
      <w:marRight w:val="0"/>
      <w:marTop w:val="0"/>
      <w:marBottom w:val="0"/>
      <w:divBdr>
        <w:top w:val="none" w:sz="0" w:space="0" w:color="auto"/>
        <w:left w:val="none" w:sz="0" w:space="0" w:color="auto"/>
        <w:bottom w:val="none" w:sz="0" w:space="0" w:color="auto"/>
        <w:right w:val="none" w:sz="0" w:space="0" w:color="auto"/>
      </w:divBdr>
    </w:div>
    <w:div w:id="1781949629">
      <w:bodyDiv w:val="1"/>
      <w:marLeft w:val="0"/>
      <w:marRight w:val="0"/>
      <w:marTop w:val="0"/>
      <w:marBottom w:val="0"/>
      <w:divBdr>
        <w:top w:val="none" w:sz="0" w:space="0" w:color="auto"/>
        <w:left w:val="none" w:sz="0" w:space="0" w:color="auto"/>
        <w:bottom w:val="none" w:sz="0" w:space="0" w:color="auto"/>
        <w:right w:val="none" w:sz="0" w:space="0" w:color="auto"/>
      </w:divBdr>
    </w:div>
    <w:div w:id="2007244274">
      <w:bodyDiv w:val="1"/>
      <w:marLeft w:val="0"/>
      <w:marRight w:val="0"/>
      <w:marTop w:val="0"/>
      <w:marBottom w:val="0"/>
      <w:divBdr>
        <w:top w:val="none" w:sz="0" w:space="0" w:color="auto"/>
        <w:left w:val="none" w:sz="0" w:space="0" w:color="auto"/>
        <w:bottom w:val="none" w:sz="0" w:space="0" w:color="auto"/>
        <w:right w:val="none" w:sz="0" w:space="0" w:color="auto"/>
      </w:divBdr>
      <w:divsChild>
        <w:div w:id="214778498">
          <w:marLeft w:val="0"/>
          <w:marRight w:val="0"/>
          <w:marTop w:val="0"/>
          <w:marBottom w:val="0"/>
          <w:divBdr>
            <w:top w:val="none" w:sz="0" w:space="0" w:color="auto"/>
            <w:left w:val="none" w:sz="0" w:space="0" w:color="auto"/>
            <w:bottom w:val="none" w:sz="0" w:space="0" w:color="auto"/>
            <w:right w:val="none" w:sz="0" w:space="0" w:color="auto"/>
          </w:divBdr>
          <w:divsChild>
            <w:div w:id="943657905">
              <w:marLeft w:val="0"/>
              <w:marRight w:val="0"/>
              <w:marTop w:val="100"/>
              <w:marBottom w:val="100"/>
              <w:divBdr>
                <w:top w:val="none" w:sz="0" w:space="0" w:color="auto"/>
                <w:left w:val="none" w:sz="0" w:space="0" w:color="auto"/>
                <w:bottom w:val="none" w:sz="0" w:space="0" w:color="auto"/>
                <w:right w:val="none" w:sz="0" w:space="0" w:color="auto"/>
              </w:divBdr>
              <w:divsChild>
                <w:div w:id="1693799405">
                  <w:marLeft w:val="0"/>
                  <w:marRight w:val="891"/>
                  <w:marTop w:val="0"/>
                  <w:marBottom w:val="0"/>
                  <w:divBdr>
                    <w:top w:val="none" w:sz="0" w:space="0" w:color="auto"/>
                    <w:left w:val="none" w:sz="0" w:space="0" w:color="auto"/>
                    <w:bottom w:val="none" w:sz="0" w:space="0" w:color="auto"/>
                    <w:right w:val="none" w:sz="0" w:space="0" w:color="auto"/>
                  </w:divBdr>
                  <w:divsChild>
                    <w:div w:id="60056517">
                      <w:marLeft w:val="0"/>
                      <w:marRight w:val="0"/>
                      <w:marTop w:val="0"/>
                      <w:marBottom w:val="445"/>
                      <w:divBdr>
                        <w:top w:val="none" w:sz="0" w:space="0" w:color="auto"/>
                        <w:left w:val="none" w:sz="0" w:space="0" w:color="auto"/>
                        <w:bottom w:val="none" w:sz="0" w:space="0" w:color="auto"/>
                        <w:right w:val="none" w:sz="0" w:space="0" w:color="auto"/>
                      </w:divBdr>
                      <w:divsChild>
                        <w:div w:id="903568807">
                          <w:marLeft w:val="0"/>
                          <w:marRight w:val="0"/>
                          <w:marTop w:val="0"/>
                          <w:marBottom w:val="0"/>
                          <w:divBdr>
                            <w:top w:val="none" w:sz="0" w:space="0" w:color="auto"/>
                            <w:left w:val="none" w:sz="0" w:space="0" w:color="auto"/>
                            <w:bottom w:val="none" w:sz="0" w:space="0" w:color="auto"/>
                            <w:right w:val="none" w:sz="0" w:space="0" w:color="auto"/>
                          </w:divBdr>
                        </w:div>
                      </w:divsChild>
                    </w:div>
                    <w:div w:id="976301195">
                      <w:marLeft w:val="0"/>
                      <w:marRight w:val="0"/>
                      <w:marTop w:val="0"/>
                      <w:marBottom w:val="0"/>
                      <w:divBdr>
                        <w:top w:val="single" w:sz="2" w:space="0" w:color="333333"/>
                        <w:left w:val="single" w:sz="2" w:space="0" w:color="333333"/>
                        <w:bottom w:val="single" w:sz="2" w:space="0" w:color="333333"/>
                        <w:right w:val="single" w:sz="2" w:space="0" w:color="333333"/>
                      </w:divBdr>
                      <w:divsChild>
                        <w:div w:id="1322781168">
                          <w:marLeft w:val="0"/>
                          <w:marRight w:val="0"/>
                          <w:marTop w:val="0"/>
                          <w:marBottom w:val="0"/>
                          <w:divBdr>
                            <w:top w:val="none" w:sz="0" w:space="0" w:color="auto"/>
                            <w:left w:val="none" w:sz="0" w:space="0" w:color="auto"/>
                            <w:bottom w:val="none" w:sz="0" w:space="0" w:color="auto"/>
                            <w:right w:val="none" w:sz="0" w:space="0" w:color="auto"/>
                          </w:divBdr>
                          <w:divsChild>
                            <w:div w:id="2092384032">
                              <w:marLeft w:val="0"/>
                              <w:marRight w:val="0"/>
                              <w:marTop w:val="0"/>
                              <w:marBottom w:val="0"/>
                              <w:divBdr>
                                <w:top w:val="none" w:sz="0" w:space="0" w:color="auto"/>
                                <w:left w:val="none" w:sz="0" w:space="0" w:color="auto"/>
                                <w:bottom w:val="none" w:sz="0" w:space="0" w:color="auto"/>
                                <w:right w:val="none" w:sz="0" w:space="0" w:color="auto"/>
                              </w:divBdr>
                              <w:divsChild>
                                <w:div w:id="946811492">
                                  <w:marLeft w:val="0"/>
                                  <w:marRight w:val="0"/>
                                  <w:marTop w:val="0"/>
                                  <w:marBottom w:val="0"/>
                                  <w:divBdr>
                                    <w:top w:val="none" w:sz="0" w:space="0" w:color="auto"/>
                                    <w:left w:val="none" w:sz="0" w:space="0" w:color="auto"/>
                                    <w:bottom w:val="none" w:sz="0" w:space="0" w:color="auto"/>
                                    <w:right w:val="none" w:sz="0" w:space="0" w:color="auto"/>
                                  </w:divBdr>
                                </w:div>
                                <w:div w:id="1427261832">
                                  <w:marLeft w:val="0"/>
                                  <w:marRight w:val="0"/>
                                  <w:marTop w:val="0"/>
                                  <w:marBottom w:val="0"/>
                                  <w:divBdr>
                                    <w:top w:val="none" w:sz="0" w:space="0" w:color="auto"/>
                                    <w:left w:val="none" w:sz="0" w:space="0" w:color="auto"/>
                                    <w:bottom w:val="none" w:sz="0" w:space="0" w:color="auto"/>
                                    <w:right w:val="none" w:sz="0" w:space="0" w:color="auto"/>
                                  </w:divBdr>
                                  <w:divsChild>
                                    <w:div w:id="1138450558">
                                      <w:marLeft w:val="0"/>
                                      <w:marRight w:val="0"/>
                                      <w:marTop w:val="0"/>
                                      <w:marBottom w:val="0"/>
                                      <w:divBdr>
                                        <w:top w:val="none" w:sz="0" w:space="0" w:color="auto"/>
                                        <w:left w:val="none" w:sz="0" w:space="0" w:color="auto"/>
                                        <w:bottom w:val="none" w:sz="0" w:space="0" w:color="auto"/>
                                        <w:right w:val="none" w:sz="0" w:space="0" w:color="auto"/>
                                      </w:divBdr>
                                      <w:divsChild>
                                        <w:div w:id="1767076540">
                                          <w:marLeft w:val="0"/>
                                          <w:marRight w:val="0"/>
                                          <w:marTop w:val="0"/>
                                          <w:marBottom w:val="0"/>
                                          <w:divBdr>
                                            <w:top w:val="none" w:sz="0" w:space="0" w:color="auto"/>
                                            <w:left w:val="none" w:sz="0" w:space="0" w:color="auto"/>
                                            <w:bottom w:val="none" w:sz="0" w:space="0" w:color="auto"/>
                                            <w:right w:val="none" w:sz="0" w:space="0" w:color="auto"/>
                                          </w:divBdr>
                                          <w:divsChild>
                                            <w:div w:id="115148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286453">
                  <w:marLeft w:val="0"/>
                  <w:marRight w:val="0"/>
                  <w:marTop w:val="0"/>
                  <w:marBottom w:val="0"/>
                  <w:divBdr>
                    <w:top w:val="none" w:sz="0" w:space="0" w:color="auto"/>
                    <w:left w:val="none" w:sz="0" w:space="0" w:color="auto"/>
                    <w:bottom w:val="none" w:sz="0" w:space="0" w:color="auto"/>
                    <w:right w:val="none" w:sz="0" w:space="0" w:color="auto"/>
                  </w:divBdr>
                  <w:divsChild>
                    <w:div w:id="790904845">
                      <w:marLeft w:val="0"/>
                      <w:marRight w:val="0"/>
                      <w:marTop w:val="0"/>
                      <w:marBottom w:val="0"/>
                      <w:divBdr>
                        <w:top w:val="none" w:sz="0" w:space="0" w:color="auto"/>
                        <w:left w:val="none" w:sz="0" w:space="0" w:color="auto"/>
                        <w:bottom w:val="none" w:sz="0" w:space="0" w:color="auto"/>
                        <w:right w:val="none" w:sz="0" w:space="0" w:color="auto"/>
                      </w:divBdr>
                      <w:divsChild>
                        <w:div w:id="1470240561">
                          <w:marLeft w:val="0"/>
                          <w:marRight w:val="0"/>
                          <w:marTop w:val="0"/>
                          <w:marBottom w:val="0"/>
                          <w:divBdr>
                            <w:top w:val="none" w:sz="0" w:space="0" w:color="auto"/>
                            <w:left w:val="none" w:sz="0" w:space="0" w:color="auto"/>
                            <w:bottom w:val="none" w:sz="0" w:space="0" w:color="auto"/>
                            <w:right w:val="none" w:sz="0" w:space="0" w:color="auto"/>
                          </w:divBdr>
                          <w:divsChild>
                            <w:div w:id="66348048">
                              <w:marLeft w:val="0"/>
                              <w:marRight w:val="-7655"/>
                              <w:marTop w:val="0"/>
                              <w:marBottom w:val="0"/>
                              <w:divBdr>
                                <w:top w:val="none" w:sz="0" w:space="0" w:color="auto"/>
                                <w:left w:val="none" w:sz="0" w:space="0" w:color="auto"/>
                                <w:bottom w:val="none" w:sz="0" w:space="0" w:color="auto"/>
                                <w:right w:val="none" w:sz="0" w:space="0" w:color="auto"/>
                              </w:divBdr>
                              <w:divsChild>
                                <w:div w:id="153283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36214">
          <w:marLeft w:val="0"/>
          <w:marRight w:val="0"/>
          <w:marTop w:val="0"/>
          <w:marBottom w:val="0"/>
          <w:divBdr>
            <w:top w:val="none" w:sz="0" w:space="0" w:color="auto"/>
            <w:left w:val="none" w:sz="0" w:space="0" w:color="auto"/>
            <w:bottom w:val="none" w:sz="0" w:space="0" w:color="auto"/>
            <w:right w:val="none" w:sz="0" w:space="0" w:color="auto"/>
          </w:divBdr>
          <w:divsChild>
            <w:div w:id="1563633694">
              <w:marLeft w:val="0"/>
              <w:marRight w:val="0"/>
              <w:marTop w:val="100"/>
              <w:marBottom w:val="100"/>
              <w:divBdr>
                <w:top w:val="none" w:sz="0" w:space="0" w:color="auto"/>
                <w:left w:val="none" w:sz="0" w:space="0" w:color="auto"/>
                <w:bottom w:val="none" w:sz="0" w:space="0" w:color="auto"/>
                <w:right w:val="none" w:sz="0" w:space="0" w:color="auto"/>
              </w:divBdr>
              <w:divsChild>
                <w:div w:id="2072650697">
                  <w:marLeft w:val="0"/>
                  <w:marRight w:val="0"/>
                  <w:marTop w:val="0"/>
                  <w:marBottom w:val="0"/>
                  <w:divBdr>
                    <w:top w:val="none" w:sz="0" w:space="0" w:color="auto"/>
                    <w:left w:val="none" w:sz="0" w:space="0" w:color="auto"/>
                    <w:bottom w:val="none" w:sz="0" w:space="0" w:color="auto"/>
                    <w:right w:val="none" w:sz="0" w:space="0" w:color="auto"/>
                  </w:divBdr>
                  <w:divsChild>
                    <w:div w:id="1355617174">
                      <w:marLeft w:val="0"/>
                      <w:marRight w:val="0"/>
                      <w:marTop w:val="0"/>
                      <w:marBottom w:val="0"/>
                      <w:divBdr>
                        <w:top w:val="none" w:sz="0" w:space="0" w:color="auto"/>
                        <w:left w:val="none" w:sz="0" w:space="0" w:color="auto"/>
                        <w:bottom w:val="none" w:sz="0" w:space="0" w:color="auto"/>
                        <w:right w:val="none" w:sz="0" w:space="0" w:color="auto"/>
                      </w:divBdr>
                      <w:divsChild>
                        <w:div w:id="936985630">
                          <w:marLeft w:val="0"/>
                          <w:marRight w:val="0"/>
                          <w:marTop w:val="0"/>
                          <w:marBottom w:val="0"/>
                          <w:divBdr>
                            <w:top w:val="none" w:sz="0" w:space="0" w:color="auto"/>
                            <w:left w:val="none" w:sz="0" w:space="0" w:color="auto"/>
                            <w:bottom w:val="none" w:sz="0" w:space="0" w:color="auto"/>
                            <w:right w:val="none" w:sz="0" w:space="0" w:color="auto"/>
                          </w:divBdr>
                          <w:divsChild>
                            <w:div w:id="912082160">
                              <w:marLeft w:val="0"/>
                              <w:marRight w:val="0"/>
                              <w:marTop w:val="0"/>
                              <w:marBottom w:val="0"/>
                              <w:divBdr>
                                <w:top w:val="none" w:sz="0" w:space="0" w:color="auto"/>
                                <w:left w:val="none" w:sz="0" w:space="0" w:color="auto"/>
                                <w:bottom w:val="none" w:sz="0" w:space="0" w:color="auto"/>
                                <w:right w:val="none" w:sz="0" w:space="0" w:color="auto"/>
                              </w:divBdr>
                              <w:divsChild>
                                <w:div w:id="180704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diagramLayout" Target="diagrams/layout1.xml"/><Relationship Id="rId26" Type="http://schemas.openxmlformats.org/officeDocument/2006/relationships/image" Target="media/image9.png"/><Relationship Id="rId3" Type="http://schemas.openxmlformats.org/officeDocument/2006/relationships/customXml" Target="../customXml/item3.xml"/><Relationship Id="rId21" Type="http://schemas.microsoft.com/office/2007/relationships/diagramDrawing" Target="diagrams/drawing1.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tchilvers@bro.unity-ed.uk" TargetMode="External"/><Relationship Id="rId17" Type="http://schemas.openxmlformats.org/officeDocument/2006/relationships/diagramData" Target="diagrams/data1.xml"/><Relationship Id="rId25" Type="http://schemas.openxmlformats.org/officeDocument/2006/relationships/image" Target="media/image8.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diagramColors" Target="diagrams/colors1.xml"/><Relationship Id="rId29" Type="http://schemas.openxmlformats.org/officeDocument/2006/relationships/hyperlink" Target="mailto:tchlivers@bro.unity-ed.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nityeducationtrust.uk" TargetMode="External"/><Relationship Id="rId24" Type="http://schemas.openxmlformats.org/officeDocument/2006/relationships/image" Target="media/image7.jpeg"/><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www.unityeducationtrust.uk/wp-content/uploads/2021/11/631A9019.jpg" TargetMode="External"/><Relationship Id="rId28" Type="http://schemas.openxmlformats.org/officeDocument/2006/relationships/hyperlink" Target="http://www.unityeducationtrust.uk" TargetMode="External"/><Relationship Id="rId10" Type="http://schemas.openxmlformats.org/officeDocument/2006/relationships/image" Target="media/image1.png"/><Relationship Id="rId19" Type="http://schemas.openxmlformats.org/officeDocument/2006/relationships/diagramQuickStyle" Target="diagrams/quickStyle1.xm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image" Target="media/image6.jpeg"/><Relationship Id="rId27" Type="http://schemas.openxmlformats.org/officeDocument/2006/relationships/hyperlink" Target="http://www.unityeducationtrust.uk" TargetMode="External"/><Relationship Id="rId30" Type="http://schemas.openxmlformats.org/officeDocument/2006/relationships/image" Target="media/image10.jpeg"/><Relationship Id="rId8"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5298774-C842-40A0-ADE4-543CFA34CB8B}" type="doc">
      <dgm:prSet loTypeId="urn:microsoft.com/office/officeart/2011/layout/HexagonRadial" loCatId="cycle" qsTypeId="urn:microsoft.com/office/officeart/2005/8/quickstyle/simple1" qsCatId="simple" csTypeId="urn:microsoft.com/office/officeart/2005/8/colors/accent1_2" csCatId="accent1" phldr="1"/>
      <dgm:spPr/>
      <dgm:t>
        <a:bodyPr/>
        <a:lstStyle/>
        <a:p>
          <a:endParaRPr lang="en-GB"/>
        </a:p>
      </dgm:t>
    </dgm:pt>
    <dgm:pt modelId="{2CB2D0D0-D210-4B43-9D70-264C41437A8B}">
      <dgm:prSet phldrT="[Text]"/>
      <dgm:spPr/>
      <dgm:t>
        <a:bodyPr/>
        <a:lstStyle/>
        <a:p>
          <a:r>
            <a:rPr lang="en-GB" b="0" i="0" u="none"/>
            <a:t>UET is a multi academy trust which recognises that successful academies are built upon the key foundations of: </a:t>
          </a:r>
          <a:endParaRPr lang="en-GB"/>
        </a:p>
      </dgm:t>
    </dgm:pt>
    <dgm:pt modelId="{38199B8F-212B-4ABB-9A8B-5977029B093C}" type="parTrans" cxnId="{F628B5B6-1AFA-4BD0-9631-F4E436775CB5}">
      <dgm:prSet/>
      <dgm:spPr/>
      <dgm:t>
        <a:bodyPr/>
        <a:lstStyle/>
        <a:p>
          <a:endParaRPr lang="en-GB"/>
        </a:p>
      </dgm:t>
    </dgm:pt>
    <dgm:pt modelId="{C7E2FD84-A2FC-4ED3-A8E7-D04EFA0E05CE}" type="sibTrans" cxnId="{F628B5B6-1AFA-4BD0-9631-F4E436775CB5}">
      <dgm:prSet/>
      <dgm:spPr/>
      <dgm:t>
        <a:bodyPr/>
        <a:lstStyle/>
        <a:p>
          <a:endParaRPr lang="en-GB"/>
        </a:p>
      </dgm:t>
    </dgm:pt>
    <dgm:pt modelId="{97CC381A-AAC4-47F1-96CD-BCFD000A58E1}">
      <dgm:prSet phldrT="[Text]"/>
      <dgm:spPr/>
      <dgm:t>
        <a:bodyPr/>
        <a:lstStyle/>
        <a:p>
          <a:r>
            <a:rPr lang="en-GB" b="0" i="0" u="none"/>
            <a:t>Innovative teaching and learning that is lead by active teacher practitioners and researchers that engages all learners.</a:t>
          </a:r>
          <a:endParaRPr lang="en-GB"/>
        </a:p>
      </dgm:t>
    </dgm:pt>
    <dgm:pt modelId="{365B182A-BA59-4F16-8B7A-D4CF4983D287}" type="parTrans" cxnId="{26BC8DCE-F76C-482A-8E8C-0B1EED1E92DB}">
      <dgm:prSet/>
      <dgm:spPr/>
      <dgm:t>
        <a:bodyPr/>
        <a:lstStyle/>
        <a:p>
          <a:endParaRPr lang="en-GB"/>
        </a:p>
      </dgm:t>
    </dgm:pt>
    <dgm:pt modelId="{2F276F2D-115F-4360-9954-665562A4C0C0}" type="sibTrans" cxnId="{26BC8DCE-F76C-482A-8E8C-0B1EED1E92DB}">
      <dgm:prSet/>
      <dgm:spPr/>
      <dgm:t>
        <a:bodyPr/>
        <a:lstStyle/>
        <a:p>
          <a:endParaRPr lang="en-GB"/>
        </a:p>
      </dgm:t>
    </dgm:pt>
    <dgm:pt modelId="{D4C79897-FA21-4127-A8BE-9C57C473C4F3}">
      <dgm:prSet phldrT="[Text]"/>
      <dgm:spPr/>
      <dgm:t>
        <a:bodyPr/>
        <a:lstStyle/>
        <a:p>
          <a:r>
            <a:rPr lang="en-GB" b="0" i="0" u="none"/>
            <a:t>Promoting a positive worklife balance for all.</a:t>
          </a:r>
          <a:endParaRPr lang="en-GB"/>
        </a:p>
      </dgm:t>
    </dgm:pt>
    <dgm:pt modelId="{8E82853D-7F6A-4662-9306-C40688639C69}" type="parTrans" cxnId="{90520ED4-B795-4367-BFF8-7BA50F5EB3D1}">
      <dgm:prSet/>
      <dgm:spPr/>
      <dgm:t>
        <a:bodyPr/>
        <a:lstStyle/>
        <a:p>
          <a:endParaRPr lang="en-GB"/>
        </a:p>
      </dgm:t>
    </dgm:pt>
    <dgm:pt modelId="{856D524C-6641-4099-B5C6-91FC68804846}" type="sibTrans" cxnId="{90520ED4-B795-4367-BFF8-7BA50F5EB3D1}">
      <dgm:prSet/>
      <dgm:spPr/>
      <dgm:t>
        <a:bodyPr/>
        <a:lstStyle/>
        <a:p>
          <a:endParaRPr lang="en-GB"/>
        </a:p>
      </dgm:t>
    </dgm:pt>
    <dgm:pt modelId="{79CE2C34-EB85-4C53-A2AE-F7FB69C5891B}">
      <dgm:prSet phldrT="[Text]"/>
      <dgm:spPr/>
      <dgm:t>
        <a:bodyPr/>
        <a:lstStyle/>
        <a:p>
          <a:r>
            <a:rPr lang="en-GB" b="0" i="0" u="none"/>
            <a:t>Precise and focussed improvement planning that is designed to develop all our academies incorporating cutting edge developments and succession planning.</a:t>
          </a:r>
          <a:endParaRPr lang="en-GB"/>
        </a:p>
      </dgm:t>
    </dgm:pt>
    <dgm:pt modelId="{6FBEB3EA-24E6-4A04-AD7F-69FFF11FD187}" type="parTrans" cxnId="{EB779F5E-0A25-4712-9EB7-894A320AA90C}">
      <dgm:prSet/>
      <dgm:spPr/>
      <dgm:t>
        <a:bodyPr/>
        <a:lstStyle/>
        <a:p>
          <a:endParaRPr lang="en-GB"/>
        </a:p>
      </dgm:t>
    </dgm:pt>
    <dgm:pt modelId="{E7042E78-AE52-45D9-8F7B-DD275AE99B3D}" type="sibTrans" cxnId="{EB779F5E-0A25-4712-9EB7-894A320AA90C}">
      <dgm:prSet/>
      <dgm:spPr/>
      <dgm:t>
        <a:bodyPr/>
        <a:lstStyle/>
        <a:p>
          <a:endParaRPr lang="en-GB"/>
        </a:p>
      </dgm:t>
    </dgm:pt>
    <dgm:pt modelId="{DF5DE2A9-722E-4935-BEFE-04113804137F}">
      <dgm:prSet phldrT="[Text]" phldr="1"/>
      <dgm:spPr/>
      <dgm:t>
        <a:bodyPr/>
        <a:lstStyle/>
        <a:p>
          <a:endParaRPr lang="en-GB"/>
        </a:p>
      </dgm:t>
    </dgm:pt>
    <dgm:pt modelId="{DCDB3AD1-0150-43F8-892C-888805D79980}" type="parTrans" cxnId="{AF6A8D80-405B-4C27-9351-4E20B304391F}">
      <dgm:prSet/>
      <dgm:spPr/>
      <dgm:t>
        <a:bodyPr/>
        <a:lstStyle/>
        <a:p>
          <a:endParaRPr lang="en-GB"/>
        </a:p>
      </dgm:t>
    </dgm:pt>
    <dgm:pt modelId="{258F7DE6-2B8E-4E29-AAB6-20C3DE1C5AAB}" type="sibTrans" cxnId="{AF6A8D80-405B-4C27-9351-4E20B304391F}">
      <dgm:prSet/>
      <dgm:spPr/>
      <dgm:t>
        <a:bodyPr/>
        <a:lstStyle/>
        <a:p>
          <a:endParaRPr lang="en-GB"/>
        </a:p>
      </dgm:t>
    </dgm:pt>
    <dgm:pt modelId="{B440C358-7EE3-41EF-BC7B-7AE2BDF27B4D}">
      <dgm:prSet phldrT="[Text]"/>
      <dgm:spPr/>
      <dgm:t>
        <a:bodyPr/>
        <a:lstStyle/>
        <a:p>
          <a:r>
            <a:rPr lang="en-GB" b="0" i="0" u="none"/>
            <a:t>High standards of behaviour, positive environments and work ethic. 'The Unity Way’</a:t>
          </a:r>
          <a:endParaRPr lang="en-GB"/>
        </a:p>
      </dgm:t>
    </dgm:pt>
    <dgm:pt modelId="{044975E3-ECCF-43C1-851B-843F57A0FDCF}" type="sibTrans" cxnId="{BEFC25C5-B529-40AC-8B91-610B7C623C99}">
      <dgm:prSet/>
      <dgm:spPr/>
      <dgm:t>
        <a:bodyPr/>
        <a:lstStyle/>
        <a:p>
          <a:endParaRPr lang="en-GB"/>
        </a:p>
      </dgm:t>
    </dgm:pt>
    <dgm:pt modelId="{281AD19F-FD73-473E-B764-48E23F960F24}" type="parTrans" cxnId="{BEFC25C5-B529-40AC-8B91-610B7C623C99}">
      <dgm:prSet/>
      <dgm:spPr/>
      <dgm:t>
        <a:bodyPr/>
        <a:lstStyle/>
        <a:p>
          <a:endParaRPr lang="en-GB"/>
        </a:p>
      </dgm:t>
    </dgm:pt>
    <dgm:pt modelId="{66B14208-95AF-4C1F-ADE7-3E7A54166C0E}">
      <dgm:prSet phldrT="[Text]"/>
      <dgm:spPr/>
      <dgm:t>
        <a:bodyPr/>
        <a:lstStyle/>
        <a:p>
          <a:pPr>
            <a:buFont typeface="Arial" panose="020B0604020202020204" pitchFamily="34" charset="0"/>
            <a:buChar char="•"/>
          </a:pPr>
          <a:r>
            <a:rPr lang="en-GB" b="0" i="0" u="none"/>
            <a:t>Excellent leadership and high expectations, standards and professional effectiveness</a:t>
          </a:r>
          <a:endParaRPr lang="en-GB"/>
        </a:p>
      </dgm:t>
    </dgm:pt>
    <dgm:pt modelId="{766C09D4-B4A5-4DFE-A417-E0984BD76A43}" type="sibTrans" cxnId="{3D394B21-0342-4D37-821D-FC1A81E6BA3B}">
      <dgm:prSet/>
      <dgm:spPr/>
      <dgm:t>
        <a:bodyPr/>
        <a:lstStyle/>
        <a:p>
          <a:endParaRPr lang="en-GB"/>
        </a:p>
      </dgm:t>
    </dgm:pt>
    <dgm:pt modelId="{F0A4881B-0870-4C72-986C-9E44F5EC5E04}" type="parTrans" cxnId="{3D394B21-0342-4D37-821D-FC1A81E6BA3B}">
      <dgm:prSet/>
      <dgm:spPr/>
      <dgm:t>
        <a:bodyPr/>
        <a:lstStyle/>
        <a:p>
          <a:endParaRPr lang="en-GB"/>
        </a:p>
      </dgm:t>
    </dgm:pt>
    <dgm:pt modelId="{00E4B73D-4F63-4DF3-BCDB-C7E57E601D71}">
      <dgm:prSet/>
      <dgm:spPr/>
      <dgm:t>
        <a:bodyPr/>
        <a:lstStyle/>
        <a:p>
          <a:pPr>
            <a:buFont typeface="Arial" panose="020B0604020202020204" pitchFamily="34" charset="0"/>
            <a:buChar char="•"/>
          </a:pPr>
          <a:r>
            <a:rPr lang="en-GB" b="0" i="0" u="none"/>
            <a:t>An unrelenting focus on raising aspirations and improvement for all.</a:t>
          </a:r>
        </a:p>
      </dgm:t>
    </dgm:pt>
    <dgm:pt modelId="{CB852930-E269-43F9-AE44-7E8172A649BE}" type="parTrans" cxnId="{0512F391-49FD-4E3E-BAA4-0A09D14707F6}">
      <dgm:prSet/>
      <dgm:spPr/>
      <dgm:t>
        <a:bodyPr/>
        <a:lstStyle/>
        <a:p>
          <a:endParaRPr lang="en-GB"/>
        </a:p>
      </dgm:t>
    </dgm:pt>
    <dgm:pt modelId="{FB33AE3E-7633-439C-9BBC-E3B42315194D}" type="sibTrans" cxnId="{0512F391-49FD-4E3E-BAA4-0A09D14707F6}">
      <dgm:prSet/>
      <dgm:spPr/>
      <dgm:t>
        <a:bodyPr/>
        <a:lstStyle/>
        <a:p>
          <a:endParaRPr lang="en-GB"/>
        </a:p>
      </dgm:t>
    </dgm:pt>
    <dgm:pt modelId="{E3B556C0-79D8-4FF3-A15B-31F0535ADC1F}" type="pres">
      <dgm:prSet presAssocID="{E5298774-C842-40A0-ADE4-543CFA34CB8B}" presName="Name0" presStyleCnt="0">
        <dgm:presLayoutVars>
          <dgm:chMax val="1"/>
          <dgm:chPref val="1"/>
          <dgm:dir/>
          <dgm:animOne val="branch"/>
          <dgm:animLvl val="lvl"/>
        </dgm:presLayoutVars>
      </dgm:prSet>
      <dgm:spPr/>
    </dgm:pt>
    <dgm:pt modelId="{475B051A-EFEA-4DB5-B1F5-DA705C8DCD3F}" type="pres">
      <dgm:prSet presAssocID="{2CB2D0D0-D210-4B43-9D70-264C41437A8B}" presName="Parent" presStyleLbl="node0" presStyleIdx="0" presStyleCnt="1">
        <dgm:presLayoutVars>
          <dgm:chMax val="6"/>
          <dgm:chPref val="6"/>
        </dgm:presLayoutVars>
      </dgm:prSet>
      <dgm:spPr/>
    </dgm:pt>
    <dgm:pt modelId="{AD457289-9E01-4FE9-AD8F-CE947440CEA3}" type="pres">
      <dgm:prSet presAssocID="{66B14208-95AF-4C1F-ADE7-3E7A54166C0E}" presName="Accent1" presStyleCnt="0"/>
      <dgm:spPr/>
    </dgm:pt>
    <dgm:pt modelId="{2E0A73C5-C5EC-4770-B8A0-4FD13C3764ED}" type="pres">
      <dgm:prSet presAssocID="{66B14208-95AF-4C1F-ADE7-3E7A54166C0E}" presName="Accent" presStyleLbl="bgShp" presStyleIdx="0" presStyleCnt="6"/>
      <dgm:spPr/>
    </dgm:pt>
    <dgm:pt modelId="{6ACB1926-D1A2-4F3F-9E6F-6B5570CAFC0A}" type="pres">
      <dgm:prSet presAssocID="{66B14208-95AF-4C1F-ADE7-3E7A54166C0E}" presName="Child1" presStyleLbl="node1" presStyleIdx="0" presStyleCnt="6">
        <dgm:presLayoutVars>
          <dgm:chMax val="0"/>
          <dgm:chPref val="0"/>
          <dgm:bulletEnabled val="1"/>
        </dgm:presLayoutVars>
      </dgm:prSet>
      <dgm:spPr/>
    </dgm:pt>
    <dgm:pt modelId="{26ABE484-E44A-4DB6-A2E8-0D04A878B90C}" type="pres">
      <dgm:prSet presAssocID="{00E4B73D-4F63-4DF3-BCDB-C7E57E601D71}" presName="Accent2" presStyleCnt="0"/>
      <dgm:spPr/>
    </dgm:pt>
    <dgm:pt modelId="{D9720528-5A9D-4F25-A004-0149750B0A19}" type="pres">
      <dgm:prSet presAssocID="{00E4B73D-4F63-4DF3-BCDB-C7E57E601D71}" presName="Accent" presStyleLbl="bgShp" presStyleIdx="1" presStyleCnt="6"/>
      <dgm:spPr/>
    </dgm:pt>
    <dgm:pt modelId="{07CB71D8-8261-467E-8EB5-8EC07A9D8F44}" type="pres">
      <dgm:prSet presAssocID="{00E4B73D-4F63-4DF3-BCDB-C7E57E601D71}" presName="Child2" presStyleLbl="node1" presStyleIdx="1" presStyleCnt="6">
        <dgm:presLayoutVars>
          <dgm:chMax val="0"/>
          <dgm:chPref val="0"/>
          <dgm:bulletEnabled val="1"/>
        </dgm:presLayoutVars>
      </dgm:prSet>
      <dgm:spPr/>
    </dgm:pt>
    <dgm:pt modelId="{39EBD5BE-544C-4FF4-B954-898AF327FC59}" type="pres">
      <dgm:prSet presAssocID="{97CC381A-AAC4-47F1-96CD-BCFD000A58E1}" presName="Accent3" presStyleCnt="0"/>
      <dgm:spPr/>
    </dgm:pt>
    <dgm:pt modelId="{6A084515-099C-4785-A62A-72FAC0B47B20}" type="pres">
      <dgm:prSet presAssocID="{97CC381A-AAC4-47F1-96CD-BCFD000A58E1}" presName="Accent" presStyleLbl="bgShp" presStyleIdx="2" presStyleCnt="6"/>
      <dgm:spPr/>
    </dgm:pt>
    <dgm:pt modelId="{E4F48059-95C6-4447-8E92-272AF8C95E1D}" type="pres">
      <dgm:prSet presAssocID="{97CC381A-AAC4-47F1-96CD-BCFD000A58E1}" presName="Child3" presStyleLbl="node1" presStyleIdx="2" presStyleCnt="6">
        <dgm:presLayoutVars>
          <dgm:chMax val="0"/>
          <dgm:chPref val="0"/>
          <dgm:bulletEnabled val="1"/>
        </dgm:presLayoutVars>
      </dgm:prSet>
      <dgm:spPr/>
    </dgm:pt>
    <dgm:pt modelId="{1CF20237-318B-408C-9457-CF32910FC923}" type="pres">
      <dgm:prSet presAssocID="{D4C79897-FA21-4127-A8BE-9C57C473C4F3}" presName="Accent4" presStyleCnt="0"/>
      <dgm:spPr/>
    </dgm:pt>
    <dgm:pt modelId="{CC1B863E-C43C-4DC9-B67E-0E07CD59A7B2}" type="pres">
      <dgm:prSet presAssocID="{D4C79897-FA21-4127-A8BE-9C57C473C4F3}" presName="Accent" presStyleLbl="bgShp" presStyleIdx="3" presStyleCnt="6"/>
      <dgm:spPr/>
    </dgm:pt>
    <dgm:pt modelId="{ADE1AD28-32E9-4720-81FD-B7DC15A48949}" type="pres">
      <dgm:prSet presAssocID="{D4C79897-FA21-4127-A8BE-9C57C473C4F3}" presName="Child4" presStyleLbl="node1" presStyleIdx="3" presStyleCnt="6">
        <dgm:presLayoutVars>
          <dgm:chMax val="0"/>
          <dgm:chPref val="0"/>
          <dgm:bulletEnabled val="1"/>
        </dgm:presLayoutVars>
      </dgm:prSet>
      <dgm:spPr/>
    </dgm:pt>
    <dgm:pt modelId="{C854DFF1-9094-4DD3-8E07-9DD40BF3CA54}" type="pres">
      <dgm:prSet presAssocID="{79CE2C34-EB85-4C53-A2AE-F7FB69C5891B}" presName="Accent5" presStyleCnt="0"/>
      <dgm:spPr/>
    </dgm:pt>
    <dgm:pt modelId="{63E7E32E-E92E-45E2-95D6-A326DFCB58B4}" type="pres">
      <dgm:prSet presAssocID="{79CE2C34-EB85-4C53-A2AE-F7FB69C5891B}" presName="Accent" presStyleLbl="bgShp" presStyleIdx="4" presStyleCnt="6"/>
      <dgm:spPr/>
    </dgm:pt>
    <dgm:pt modelId="{B9ECB64F-7996-44F3-96F1-A7C92BB34196}" type="pres">
      <dgm:prSet presAssocID="{79CE2C34-EB85-4C53-A2AE-F7FB69C5891B}" presName="Child5" presStyleLbl="node1" presStyleIdx="4" presStyleCnt="6">
        <dgm:presLayoutVars>
          <dgm:chMax val="0"/>
          <dgm:chPref val="0"/>
          <dgm:bulletEnabled val="1"/>
        </dgm:presLayoutVars>
      </dgm:prSet>
      <dgm:spPr/>
    </dgm:pt>
    <dgm:pt modelId="{808D9B93-E4FF-4BB5-8D62-0B9C74565AEA}" type="pres">
      <dgm:prSet presAssocID="{B440C358-7EE3-41EF-BC7B-7AE2BDF27B4D}" presName="Accent6" presStyleCnt="0"/>
      <dgm:spPr/>
    </dgm:pt>
    <dgm:pt modelId="{BF26260A-85A0-43B1-BD07-C6E8201741F5}" type="pres">
      <dgm:prSet presAssocID="{B440C358-7EE3-41EF-BC7B-7AE2BDF27B4D}" presName="Accent" presStyleLbl="bgShp" presStyleIdx="5" presStyleCnt="6"/>
      <dgm:spPr/>
    </dgm:pt>
    <dgm:pt modelId="{A89FC864-84D5-4121-BE62-5E17B48A1C3D}" type="pres">
      <dgm:prSet presAssocID="{B440C358-7EE3-41EF-BC7B-7AE2BDF27B4D}" presName="Child6" presStyleLbl="node1" presStyleIdx="5" presStyleCnt="6">
        <dgm:presLayoutVars>
          <dgm:chMax val="0"/>
          <dgm:chPref val="0"/>
          <dgm:bulletEnabled val="1"/>
        </dgm:presLayoutVars>
      </dgm:prSet>
      <dgm:spPr/>
    </dgm:pt>
  </dgm:ptLst>
  <dgm:cxnLst>
    <dgm:cxn modelId="{56A70A0F-8DAF-4CA7-8862-63555D422B43}" type="presOf" srcId="{D4C79897-FA21-4127-A8BE-9C57C473C4F3}" destId="{ADE1AD28-32E9-4720-81FD-B7DC15A48949}" srcOrd="0" destOrd="0" presId="urn:microsoft.com/office/officeart/2011/layout/HexagonRadial"/>
    <dgm:cxn modelId="{AE930916-E76D-4950-B3D8-F66478564072}" type="presOf" srcId="{E5298774-C842-40A0-ADE4-543CFA34CB8B}" destId="{E3B556C0-79D8-4FF3-A15B-31F0535ADC1F}" srcOrd="0" destOrd="0" presId="urn:microsoft.com/office/officeart/2011/layout/HexagonRadial"/>
    <dgm:cxn modelId="{3D394B21-0342-4D37-821D-FC1A81E6BA3B}" srcId="{2CB2D0D0-D210-4B43-9D70-264C41437A8B}" destId="{66B14208-95AF-4C1F-ADE7-3E7A54166C0E}" srcOrd="0" destOrd="0" parTransId="{F0A4881B-0870-4C72-986C-9E44F5EC5E04}" sibTransId="{766C09D4-B4A5-4DFE-A417-E0984BD76A43}"/>
    <dgm:cxn modelId="{641C8333-EC81-4046-99E8-C08BD7D8F29F}" type="presOf" srcId="{00E4B73D-4F63-4DF3-BCDB-C7E57E601D71}" destId="{07CB71D8-8261-467E-8EB5-8EC07A9D8F44}" srcOrd="0" destOrd="0" presId="urn:microsoft.com/office/officeart/2011/layout/HexagonRadial"/>
    <dgm:cxn modelId="{782C993F-C427-4AD9-8160-616477136982}" type="presOf" srcId="{2CB2D0D0-D210-4B43-9D70-264C41437A8B}" destId="{475B051A-EFEA-4DB5-B1F5-DA705C8DCD3F}" srcOrd="0" destOrd="0" presId="urn:microsoft.com/office/officeart/2011/layout/HexagonRadial"/>
    <dgm:cxn modelId="{EB779F5E-0A25-4712-9EB7-894A320AA90C}" srcId="{2CB2D0D0-D210-4B43-9D70-264C41437A8B}" destId="{79CE2C34-EB85-4C53-A2AE-F7FB69C5891B}" srcOrd="4" destOrd="0" parTransId="{6FBEB3EA-24E6-4A04-AD7F-69FFF11FD187}" sibTransId="{E7042E78-AE52-45D9-8F7B-DD275AE99B3D}"/>
    <dgm:cxn modelId="{AF6A8D80-405B-4C27-9351-4E20B304391F}" srcId="{2CB2D0D0-D210-4B43-9D70-264C41437A8B}" destId="{DF5DE2A9-722E-4935-BEFE-04113804137F}" srcOrd="6" destOrd="0" parTransId="{DCDB3AD1-0150-43F8-892C-888805D79980}" sibTransId="{258F7DE6-2B8E-4E29-AAB6-20C3DE1C5AAB}"/>
    <dgm:cxn modelId="{0512F391-49FD-4E3E-BAA4-0A09D14707F6}" srcId="{2CB2D0D0-D210-4B43-9D70-264C41437A8B}" destId="{00E4B73D-4F63-4DF3-BCDB-C7E57E601D71}" srcOrd="1" destOrd="0" parTransId="{CB852930-E269-43F9-AE44-7E8172A649BE}" sibTransId="{FB33AE3E-7633-439C-9BBC-E3B42315194D}"/>
    <dgm:cxn modelId="{0B3898B4-B475-406C-A0EE-4AC3DA67A908}" type="presOf" srcId="{97CC381A-AAC4-47F1-96CD-BCFD000A58E1}" destId="{E4F48059-95C6-4447-8E92-272AF8C95E1D}" srcOrd="0" destOrd="0" presId="urn:microsoft.com/office/officeart/2011/layout/HexagonRadial"/>
    <dgm:cxn modelId="{F628B5B6-1AFA-4BD0-9631-F4E436775CB5}" srcId="{E5298774-C842-40A0-ADE4-543CFA34CB8B}" destId="{2CB2D0D0-D210-4B43-9D70-264C41437A8B}" srcOrd="0" destOrd="0" parTransId="{38199B8F-212B-4ABB-9A8B-5977029B093C}" sibTransId="{C7E2FD84-A2FC-4ED3-A8E7-D04EFA0E05CE}"/>
    <dgm:cxn modelId="{22EA00BE-1FCE-4777-9977-7F76C5E92CAC}" type="presOf" srcId="{79CE2C34-EB85-4C53-A2AE-F7FB69C5891B}" destId="{B9ECB64F-7996-44F3-96F1-A7C92BB34196}" srcOrd="0" destOrd="0" presId="urn:microsoft.com/office/officeart/2011/layout/HexagonRadial"/>
    <dgm:cxn modelId="{BEFC25C5-B529-40AC-8B91-610B7C623C99}" srcId="{2CB2D0D0-D210-4B43-9D70-264C41437A8B}" destId="{B440C358-7EE3-41EF-BC7B-7AE2BDF27B4D}" srcOrd="5" destOrd="0" parTransId="{281AD19F-FD73-473E-B764-48E23F960F24}" sibTransId="{044975E3-ECCF-43C1-851B-843F57A0FDCF}"/>
    <dgm:cxn modelId="{26BC8DCE-F76C-482A-8E8C-0B1EED1E92DB}" srcId="{2CB2D0D0-D210-4B43-9D70-264C41437A8B}" destId="{97CC381A-AAC4-47F1-96CD-BCFD000A58E1}" srcOrd="2" destOrd="0" parTransId="{365B182A-BA59-4F16-8B7A-D4CF4983D287}" sibTransId="{2F276F2D-115F-4360-9954-665562A4C0C0}"/>
    <dgm:cxn modelId="{90520ED4-B795-4367-BFF8-7BA50F5EB3D1}" srcId="{2CB2D0D0-D210-4B43-9D70-264C41437A8B}" destId="{D4C79897-FA21-4127-A8BE-9C57C473C4F3}" srcOrd="3" destOrd="0" parTransId="{8E82853D-7F6A-4662-9306-C40688639C69}" sibTransId="{856D524C-6641-4099-B5C6-91FC68804846}"/>
    <dgm:cxn modelId="{B303DDE6-8110-49E9-A329-B8A0DFEA1BFC}" type="presOf" srcId="{B440C358-7EE3-41EF-BC7B-7AE2BDF27B4D}" destId="{A89FC864-84D5-4121-BE62-5E17B48A1C3D}" srcOrd="0" destOrd="0" presId="urn:microsoft.com/office/officeart/2011/layout/HexagonRadial"/>
    <dgm:cxn modelId="{111E25EE-9BB6-49DB-8B14-9D68D69D8960}" type="presOf" srcId="{66B14208-95AF-4C1F-ADE7-3E7A54166C0E}" destId="{6ACB1926-D1A2-4F3F-9E6F-6B5570CAFC0A}" srcOrd="0" destOrd="0" presId="urn:microsoft.com/office/officeart/2011/layout/HexagonRadial"/>
    <dgm:cxn modelId="{95A95BB7-B0C3-4CC5-B56D-306F58B7C4F6}" type="presParOf" srcId="{E3B556C0-79D8-4FF3-A15B-31F0535ADC1F}" destId="{475B051A-EFEA-4DB5-B1F5-DA705C8DCD3F}" srcOrd="0" destOrd="0" presId="urn:microsoft.com/office/officeart/2011/layout/HexagonRadial"/>
    <dgm:cxn modelId="{75A4C842-2269-4209-B911-BC651F0B858D}" type="presParOf" srcId="{E3B556C0-79D8-4FF3-A15B-31F0535ADC1F}" destId="{AD457289-9E01-4FE9-AD8F-CE947440CEA3}" srcOrd="1" destOrd="0" presId="urn:microsoft.com/office/officeart/2011/layout/HexagonRadial"/>
    <dgm:cxn modelId="{D31E7295-6EDE-4B48-BA32-82FB85BA1422}" type="presParOf" srcId="{AD457289-9E01-4FE9-AD8F-CE947440CEA3}" destId="{2E0A73C5-C5EC-4770-B8A0-4FD13C3764ED}" srcOrd="0" destOrd="0" presId="urn:microsoft.com/office/officeart/2011/layout/HexagonRadial"/>
    <dgm:cxn modelId="{92D7EB5E-F938-4330-833E-180267685445}" type="presParOf" srcId="{E3B556C0-79D8-4FF3-A15B-31F0535ADC1F}" destId="{6ACB1926-D1A2-4F3F-9E6F-6B5570CAFC0A}" srcOrd="2" destOrd="0" presId="urn:microsoft.com/office/officeart/2011/layout/HexagonRadial"/>
    <dgm:cxn modelId="{F5B1D565-6F84-4D56-9CB8-2DD0D1747635}" type="presParOf" srcId="{E3B556C0-79D8-4FF3-A15B-31F0535ADC1F}" destId="{26ABE484-E44A-4DB6-A2E8-0D04A878B90C}" srcOrd="3" destOrd="0" presId="urn:microsoft.com/office/officeart/2011/layout/HexagonRadial"/>
    <dgm:cxn modelId="{0C46741B-DB0A-4CEC-9FAA-9064533E21EA}" type="presParOf" srcId="{26ABE484-E44A-4DB6-A2E8-0D04A878B90C}" destId="{D9720528-5A9D-4F25-A004-0149750B0A19}" srcOrd="0" destOrd="0" presId="urn:microsoft.com/office/officeart/2011/layout/HexagonRadial"/>
    <dgm:cxn modelId="{10EDCF21-53B0-44DD-A708-CD9C34071149}" type="presParOf" srcId="{E3B556C0-79D8-4FF3-A15B-31F0535ADC1F}" destId="{07CB71D8-8261-467E-8EB5-8EC07A9D8F44}" srcOrd="4" destOrd="0" presId="urn:microsoft.com/office/officeart/2011/layout/HexagonRadial"/>
    <dgm:cxn modelId="{7DAB4FBC-FC5B-4198-83DD-4B2B315A9302}" type="presParOf" srcId="{E3B556C0-79D8-4FF3-A15B-31F0535ADC1F}" destId="{39EBD5BE-544C-4FF4-B954-898AF327FC59}" srcOrd="5" destOrd="0" presId="urn:microsoft.com/office/officeart/2011/layout/HexagonRadial"/>
    <dgm:cxn modelId="{665494A4-1607-451A-84A2-57C7A76FED01}" type="presParOf" srcId="{39EBD5BE-544C-4FF4-B954-898AF327FC59}" destId="{6A084515-099C-4785-A62A-72FAC0B47B20}" srcOrd="0" destOrd="0" presId="urn:microsoft.com/office/officeart/2011/layout/HexagonRadial"/>
    <dgm:cxn modelId="{86D1B79F-F790-4EBE-993D-430EE704B532}" type="presParOf" srcId="{E3B556C0-79D8-4FF3-A15B-31F0535ADC1F}" destId="{E4F48059-95C6-4447-8E92-272AF8C95E1D}" srcOrd="6" destOrd="0" presId="urn:microsoft.com/office/officeart/2011/layout/HexagonRadial"/>
    <dgm:cxn modelId="{597F4EAC-CC86-473B-8F89-B2653B1725C5}" type="presParOf" srcId="{E3B556C0-79D8-4FF3-A15B-31F0535ADC1F}" destId="{1CF20237-318B-408C-9457-CF32910FC923}" srcOrd="7" destOrd="0" presId="urn:microsoft.com/office/officeart/2011/layout/HexagonRadial"/>
    <dgm:cxn modelId="{DC478FBC-0C91-43A8-81F0-1A521FDA37AC}" type="presParOf" srcId="{1CF20237-318B-408C-9457-CF32910FC923}" destId="{CC1B863E-C43C-4DC9-B67E-0E07CD59A7B2}" srcOrd="0" destOrd="0" presId="urn:microsoft.com/office/officeart/2011/layout/HexagonRadial"/>
    <dgm:cxn modelId="{8F92281D-F374-4ED8-A7CB-D3C4BE51EE7C}" type="presParOf" srcId="{E3B556C0-79D8-4FF3-A15B-31F0535ADC1F}" destId="{ADE1AD28-32E9-4720-81FD-B7DC15A48949}" srcOrd="8" destOrd="0" presId="urn:microsoft.com/office/officeart/2011/layout/HexagonRadial"/>
    <dgm:cxn modelId="{C2C423B0-6E9B-44C5-80DD-498497E1616B}" type="presParOf" srcId="{E3B556C0-79D8-4FF3-A15B-31F0535ADC1F}" destId="{C854DFF1-9094-4DD3-8E07-9DD40BF3CA54}" srcOrd="9" destOrd="0" presId="urn:microsoft.com/office/officeart/2011/layout/HexagonRadial"/>
    <dgm:cxn modelId="{A40C6613-72A3-4C4A-9027-489A436D83D5}" type="presParOf" srcId="{C854DFF1-9094-4DD3-8E07-9DD40BF3CA54}" destId="{63E7E32E-E92E-45E2-95D6-A326DFCB58B4}" srcOrd="0" destOrd="0" presId="urn:microsoft.com/office/officeart/2011/layout/HexagonRadial"/>
    <dgm:cxn modelId="{DDE3A374-438B-4C71-9252-3A2424749001}" type="presParOf" srcId="{E3B556C0-79D8-4FF3-A15B-31F0535ADC1F}" destId="{B9ECB64F-7996-44F3-96F1-A7C92BB34196}" srcOrd="10" destOrd="0" presId="urn:microsoft.com/office/officeart/2011/layout/HexagonRadial"/>
    <dgm:cxn modelId="{3FBACA94-893F-4572-971E-C84C4184A99B}" type="presParOf" srcId="{E3B556C0-79D8-4FF3-A15B-31F0535ADC1F}" destId="{808D9B93-E4FF-4BB5-8D62-0B9C74565AEA}" srcOrd="11" destOrd="0" presId="urn:microsoft.com/office/officeart/2011/layout/HexagonRadial"/>
    <dgm:cxn modelId="{E17F15B7-ACFB-4036-B31A-4798A16D3557}" type="presParOf" srcId="{808D9B93-E4FF-4BB5-8D62-0B9C74565AEA}" destId="{BF26260A-85A0-43B1-BD07-C6E8201741F5}" srcOrd="0" destOrd="0" presId="urn:microsoft.com/office/officeart/2011/layout/HexagonRadial"/>
    <dgm:cxn modelId="{003B725E-D5BC-4984-8198-3DD89A99148F}" type="presParOf" srcId="{E3B556C0-79D8-4FF3-A15B-31F0535ADC1F}" destId="{A89FC864-84D5-4121-BE62-5E17B48A1C3D}" srcOrd="12" destOrd="0" presId="urn:microsoft.com/office/officeart/2011/layout/HexagonRadial"/>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5B051A-EFEA-4DB5-B1F5-DA705C8DCD3F}">
      <dsp:nvSpPr>
        <dsp:cNvPr id="0" name=""/>
        <dsp:cNvSpPr/>
      </dsp:nvSpPr>
      <dsp:spPr>
        <a:xfrm>
          <a:off x="1826686" y="1735497"/>
          <a:ext cx="2205892" cy="1908186"/>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UET is a multi academy trust which recognises that successful academies are built upon the key foundations of: </a:t>
          </a:r>
          <a:endParaRPr lang="en-GB" sz="900" kern="1200"/>
        </a:p>
      </dsp:txBody>
      <dsp:txXfrm>
        <a:off x="2192233" y="2051710"/>
        <a:ext cx="1474798" cy="1275760"/>
      </dsp:txXfrm>
    </dsp:sp>
    <dsp:sp modelId="{D9720528-5A9D-4F25-A004-0149750B0A19}">
      <dsp:nvSpPr>
        <dsp:cNvPr id="0" name=""/>
        <dsp:cNvSpPr/>
      </dsp:nvSpPr>
      <dsp:spPr>
        <a:xfrm>
          <a:off x="3207999" y="822559"/>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6ACB1926-D1A2-4F3F-9E6F-6B5570CAFC0A}">
      <dsp:nvSpPr>
        <dsp:cNvPr id="0" name=""/>
        <dsp:cNvSpPr/>
      </dsp:nvSpPr>
      <dsp:spPr>
        <a:xfrm>
          <a:off x="2029881" y="0"/>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Font typeface="Arial" panose="020B0604020202020204" pitchFamily="34" charset="0"/>
            <a:buNone/>
          </a:pPr>
          <a:r>
            <a:rPr lang="en-GB" sz="900" b="0" i="0" u="none" kern="1200"/>
            <a:t>Excellent leadership and high expectations, standards and professional effectiveness</a:t>
          </a:r>
          <a:endParaRPr lang="en-GB" sz="900" kern="1200"/>
        </a:p>
      </dsp:txBody>
      <dsp:txXfrm>
        <a:off x="2329458" y="259169"/>
        <a:ext cx="1208559" cy="1045546"/>
      </dsp:txXfrm>
    </dsp:sp>
    <dsp:sp modelId="{6A084515-099C-4785-A62A-72FAC0B47B20}">
      <dsp:nvSpPr>
        <dsp:cNvPr id="0" name=""/>
        <dsp:cNvSpPr/>
      </dsp:nvSpPr>
      <dsp:spPr>
        <a:xfrm>
          <a:off x="4179331" y="2163185"/>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07CB71D8-8261-467E-8EB5-8EC07A9D8F44}">
      <dsp:nvSpPr>
        <dsp:cNvPr id="0" name=""/>
        <dsp:cNvSpPr/>
      </dsp:nvSpPr>
      <dsp:spPr>
        <a:xfrm>
          <a:off x="3687764" y="961893"/>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Font typeface="Arial" panose="020B0604020202020204" pitchFamily="34" charset="0"/>
            <a:buNone/>
          </a:pPr>
          <a:r>
            <a:rPr lang="en-GB" sz="900" b="0" i="0" u="none" kern="1200"/>
            <a:t>An unrelenting focus on raising aspirations and improvement for all.</a:t>
          </a:r>
        </a:p>
      </dsp:txBody>
      <dsp:txXfrm>
        <a:off x="3987341" y="1221062"/>
        <a:ext cx="1208559" cy="1045546"/>
      </dsp:txXfrm>
    </dsp:sp>
    <dsp:sp modelId="{CC1B863E-C43C-4DC9-B67E-0E07CD59A7B2}">
      <dsp:nvSpPr>
        <dsp:cNvPr id="0" name=""/>
        <dsp:cNvSpPr/>
      </dsp:nvSpPr>
      <dsp:spPr>
        <a:xfrm>
          <a:off x="3504581" y="3676500"/>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4F48059-95C6-4447-8E92-272AF8C95E1D}">
      <dsp:nvSpPr>
        <dsp:cNvPr id="0" name=""/>
        <dsp:cNvSpPr/>
      </dsp:nvSpPr>
      <dsp:spPr>
        <a:xfrm>
          <a:off x="3687764" y="2852865"/>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Innovative teaching and learning that is lead by active teacher practitioners and researchers that engages all learners.</a:t>
          </a:r>
          <a:endParaRPr lang="en-GB" sz="900" kern="1200"/>
        </a:p>
      </dsp:txBody>
      <dsp:txXfrm>
        <a:off x="3987341" y="3112034"/>
        <a:ext cx="1208559" cy="1045546"/>
      </dsp:txXfrm>
    </dsp:sp>
    <dsp:sp modelId="{63E7E32E-E92E-45E2-95D6-A326DFCB58B4}">
      <dsp:nvSpPr>
        <dsp:cNvPr id="0" name=""/>
        <dsp:cNvSpPr/>
      </dsp:nvSpPr>
      <dsp:spPr>
        <a:xfrm>
          <a:off x="1830791" y="3833588"/>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DE1AD28-32E9-4720-81FD-B7DC15A48949}">
      <dsp:nvSpPr>
        <dsp:cNvPr id="0" name=""/>
        <dsp:cNvSpPr/>
      </dsp:nvSpPr>
      <dsp:spPr>
        <a:xfrm>
          <a:off x="2029881" y="3815835"/>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Promoting a positive worklife balance for all.</a:t>
          </a:r>
          <a:endParaRPr lang="en-GB" sz="900" kern="1200"/>
        </a:p>
      </dsp:txBody>
      <dsp:txXfrm>
        <a:off x="2329458" y="4075004"/>
        <a:ext cx="1208559" cy="1045546"/>
      </dsp:txXfrm>
    </dsp:sp>
    <dsp:sp modelId="{BF26260A-85A0-43B1-BD07-C6E8201741F5}">
      <dsp:nvSpPr>
        <dsp:cNvPr id="0" name=""/>
        <dsp:cNvSpPr/>
      </dsp:nvSpPr>
      <dsp:spPr>
        <a:xfrm>
          <a:off x="843553" y="2493500"/>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9ECB64F-7996-44F3-96F1-A7C92BB34196}">
      <dsp:nvSpPr>
        <dsp:cNvPr id="0" name=""/>
        <dsp:cNvSpPr/>
      </dsp:nvSpPr>
      <dsp:spPr>
        <a:xfrm>
          <a:off x="364301" y="2853941"/>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Precise and focussed improvement planning that is designed to develop all our academies incorporating cutting edge developments and succession planning.</a:t>
          </a:r>
          <a:endParaRPr lang="en-GB" sz="900" kern="1200"/>
        </a:p>
      </dsp:txBody>
      <dsp:txXfrm>
        <a:off x="663878" y="3113110"/>
        <a:ext cx="1208559" cy="1045546"/>
      </dsp:txXfrm>
    </dsp:sp>
    <dsp:sp modelId="{A89FC864-84D5-4121-BE62-5E17B48A1C3D}">
      <dsp:nvSpPr>
        <dsp:cNvPr id="0" name=""/>
        <dsp:cNvSpPr/>
      </dsp:nvSpPr>
      <dsp:spPr>
        <a:xfrm>
          <a:off x="364301" y="959742"/>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High standards of behaviour, positive environments and work ethic. 'The Unity Way’</a:t>
          </a:r>
          <a:endParaRPr lang="en-GB" sz="900" kern="1200"/>
        </a:p>
      </dsp:txBody>
      <dsp:txXfrm>
        <a:off x="663878" y="1218911"/>
        <a:ext cx="1208559" cy="1045546"/>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085289289C64381E68E611E25DAD7" ma:contentTypeVersion="18" ma:contentTypeDescription="Create a new document." ma:contentTypeScope="" ma:versionID="c0488d81833bfce4d56ab1c3836f4ba2">
  <xsd:schema xmlns:xsd="http://www.w3.org/2001/XMLSchema" xmlns:xs="http://www.w3.org/2001/XMLSchema" xmlns:p="http://schemas.microsoft.com/office/2006/metadata/properties" xmlns:ns2="825da923-8c35-43bc-a6ef-225caa0c5a3c" xmlns:ns3="c73838c6-52e8-4819-b882-5d9e24291ff5" targetNamespace="http://schemas.microsoft.com/office/2006/metadata/properties" ma:root="true" ma:fieldsID="ba438de30790394937c5178602c7f220" ns2:_="" ns3:_="">
    <xsd:import namespace="825da923-8c35-43bc-a6ef-225caa0c5a3c"/>
    <xsd:import namespace="c73838c6-52e8-4819-b882-5d9e24291f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5da923-8c35-43bc-a6ef-225caa0c5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3c41a2-931a-4fb3-885c-f58691ada1e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3838c6-52e8-4819-b882-5d9e24291ff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38b847c-1550-4e54-976d-11975806b63c}" ma:internalName="TaxCatchAll" ma:showField="CatchAllData" ma:web="c73838c6-52e8-4819-b882-5d9e24291f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3838c6-52e8-4819-b882-5d9e24291ff5" xsi:nil="true"/>
    <lcf76f155ced4ddcb4097134ff3c332f xmlns="825da923-8c35-43bc-a6ef-225caa0c5a3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4F1096-E638-4D0C-8EED-84F22E6EB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5da923-8c35-43bc-a6ef-225caa0c5a3c"/>
    <ds:schemaRef ds:uri="c73838c6-52e8-4819-b882-5d9e24291f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4C265B-6C23-470A-8EC0-643E5C3C58E0}">
  <ds:schemaRefs>
    <ds:schemaRef ds:uri="http://schemas.microsoft.com/sharepoint/v3/contenttype/forms"/>
  </ds:schemaRefs>
</ds:datastoreItem>
</file>

<file path=customXml/itemProps3.xml><?xml version="1.0" encoding="utf-8"?>
<ds:datastoreItem xmlns:ds="http://schemas.openxmlformats.org/officeDocument/2006/customXml" ds:itemID="{911E2150-4853-4582-B449-E625DBE5EE96}">
  <ds:schemaRefs>
    <ds:schemaRef ds:uri="http://schemas.microsoft.com/office/2006/metadata/properties"/>
    <ds:schemaRef ds:uri="http://schemas.microsoft.com/office/infopath/2007/PartnerControls"/>
    <ds:schemaRef ds:uri="c73838c6-52e8-4819-b882-5d9e24291ff5"/>
    <ds:schemaRef ds:uri="825da923-8c35-43bc-a6ef-225caa0c5a3c"/>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14</Pages>
  <Words>2897</Words>
  <Characters>16513</Characters>
  <Application>Microsoft Office Word</Application>
  <DocSecurity>0</DocSecurity>
  <Lines>137</Lines>
  <Paragraphs>38</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
      <vt:lpstr>Head of Academy Improvement, Inclusion &amp; Quality Assurance  </vt:lpstr>
      <vt:lpstr>    </vt:lpstr>
      <vt:lpstr>    </vt:lpstr>
      <vt:lpstr>    Applications considered upon receipt </vt:lpstr>
      <vt:lpstr>        Supporting Our Staff </vt:lpstr>
      <vt:lpstr>        </vt:lpstr>
      <vt:lpstr>        Unity Education Trust is committed to supporting all staff in their personal, pr</vt:lpstr>
      <vt:lpstr>        We are committed to providing the highest quality support to ensure our schools </vt:lpstr>
      <vt:lpstr>        </vt:lpstr>
      <vt:lpstr>        Each Unity Education Trust school benefits from a comprehensive programme of sup</vt:lpstr>
      <vt:lpstr>        We believe it is very important that each of our academies plans in such a way t</vt:lpstr>
      <vt:lpstr>        </vt:lpstr>
      <vt:lpstr>        </vt:lpstr>
      <vt:lpstr>        </vt:lpstr>
      <vt:lpstr>        </vt:lpstr>
      <vt:lpstr>        Head of Academy Improvement, Inclusion &amp; Quality Assurance.</vt:lpstr>
      <vt:lpstr>    Terms and Conditions </vt:lpstr>
      <vt:lpstr>    Interview process </vt:lpstr>
    </vt:vector>
  </TitlesOfParts>
  <Company>Dereham Sixth Form College</Company>
  <LinksUpToDate>false</LinksUpToDate>
  <CharactersWithSpaces>19372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Harnan</dc:creator>
  <cp:keywords/>
  <cp:lastModifiedBy>Samantha Randall</cp:lastModifiedBy>
  <cp:revision>199</cp:revision>
  <cp:lastPrinted>2023-09-29T12:48:00Z</cp:lastPrinted>
  <dcterms:created xsi:type="dcterms:W3CDTF">2023-10-02T07:53:00Z</dcterms:created>
  <dcterms:modified xsi:type="dcterms:W3CDTF">2026-07-14T13:48:00Z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0x01010051B085289289C64381E68E611E25DAD7</vt:lpwstr>
  </property>
  <property fmtid="{D5CDD505-2E9C-101B-9397-08002B2CF9AE}" pid="3" name="MediaServiceImageTags">
    <vt:lpwstr/>
  </property>
</Properties>
</file>