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CA5C" w14:textId="77777777" w:rsidR="00CE11EF" w:rsidRDefault="00877F34">
      <w:pPr>
        <w:spacing w:before="68"/>
        <w:ind w:left="5626"/>
        <w:rPr>
          <w:sz w:val="28"/>
        </w:rPr>
      </w:pPr>
      <w:r>
        <w:rPr>
          <w:noProof/>
          <w:sz w:val="28"/>
        </w:rPr>
        <w:drawing>
          <wp:anchor distT="0" distB="0" distL="0" distR="0" simplePos="0" relativeHeight="15729152" behindDoc="0" locked="0" layoutInCell="1" allowOverlap="1" wp14:anchorId="4FF8B41A" wp14:editId="13222B61">
            <wp:simplePos x="0" y="0"/>
            <wp:positionH relativeFrom="page">
              <wp:posOffset>817244</wp:posOffset>
            </wp:positionH>
            <wp:positionV relativeFrom="paragraph">
              <wp:posOffset>44818</wp:posOffset>
            </wp:positionV>
            <wp:extent cx="714375" cy="64035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4375" cy="640351"/>
                    </a:xfrm>
                    <a:prstGeom prst="rect">
                      <a:avLst/>
                    </a:prstGeom>
                  </pic:spPr>
                </pic:pic>
              </a:graphicData>
            </a:graphic>
          </wp:anchor>
        </w:drawing>
      </w:r>
      <w:r>
        <w:rPr>
          <w:sz w:val="28"/>
        </w:rPr>
        <w:t>Central</w:t>
      </w:r>
      <w:r>
        <w:rPr>
          <w:spacing w:val="-9"/>
          <w:sz w:val="28"/>
        </w:rPr>
        <w:t xml:space="preserve"> </w:t>
      </w:r>
      <w:r>
        <w:rPr>
          <w:sz w:val="28"/>
        </w:rPr>
        <w:t>Learning</w:t>
      </w:r>
      <w:r>
        <w:rPr>
          <w:spacing w:val="-9"/>
          <w:sz w:val="28"/>
        </w:rPr>
        <w:t xml:space="preserve"> </w:t>
      </w:r>
      <w:r>
        <w:rPr>
          <w:sz w:val="28"/>
        </w:rPr>
        <w:t>Partnership</w:t>
      </w:r>
      <w:r>
        <w:rPr>
          <w:spacing w:val="-9"/>
          <w:sz w:val="28"/>
        </w:rPr>
        <w:t xml:space="preserve"> </w:t>
      </w:r>
      <w:r>
        <w:rPr>
          <w:spacing w:val="-4"/>
          <w:sz w:val="28"/>
        </w:rPr>
        <w:t>Trust</w:t>
      </w:r>
    </w:p>
    <w:p w14:paraId="7F51142B" w14:textId="77777777" w:rsidR="00CE11EF" w:rsidRDefault="00877F34">
      <w:pPr>
        <w:spacing w:before="50"/>
        <w:ind w:right="142"/>
        <w:jc w:val="right"/>
        <w:rPr>
          <w:rFonts w:ascii="Arial"/>
          <w:b/>
          <w:sz w:val="28"/>
        </w:rPr>
      </w:pPr>
      <w:r>
        <w:rPr>
          <w:rFonts w:ascii="Arial"/>
          <w:b/>
          <w:sz w:val="28"/>
        </w:rPr>
        <w:t>JOB</w:t>
      </w:r>
      <w:r>
        <w:rPr>
          <w:rFonts w:ascii="Arial"/>
          <w:b/>
          <w:spacing w:val="-1"/>
          <w:sz w:val="28"/>
        </w:rPr>
        <w:t xml:space="preserve"> </w:t>
      </w:r>
      <w:r>
        <w:rPr>
          <w:rFonts w:ascii="Arial"/>
          <w:b/>
          <w:spacing w:val="-2"/>
          <w:sz w:val="28"/>
        </w:rPr>
        <w:t>DESCRIPTION</w:t>
      </w:r>
    </w:p>
    <w:p w14:paraId="647FB36C" w14:textId="77777777" w:rsidR="00CE11EF" w:rsidRDefault="00CE11EF">
      <w:pPr>
        <w:pStyle w:val="BodyText"/>
        <w:spacing w:before="264"/>
      </w:pPr>
    </w:p>
    <w:p w14:paraId="1213358A" w14:textId="77777777" w:rsidR="00CE11EF" w:rsidRDefault="00877F34">
      <w:pPr>
        <w:pStyle w:val="BodyText"/>
        <w:ind w:left="140"/>
      </w:pPr>
      <w:r>
        <w:rPr>
          <w:color w:val="2E5395"/>
        </w:rPr>
        <w:t>DEPUTY</w:t>
      </w:r>
      <w:r>
        <w:rPr>
          <w:color w:val="2E5395"/>
          <w:spacing w:val="-17"/>
        </w:rPr>
        <w:t xml:space="preserve"> </w:t>
      </w:r>
      <w:r>
        <w:rPr>
          <w:color w:val="2E5395"/>
        </w:rPr>
        <w:t>DESIGNATED</w:t>
      </w:r>
      <w:r>
        <w:rPr>
          <w:color w:val="2E5395"/>
          <w:spacing w:val="-16"/>
        </w:rPr>
        <w:t xml:space="preserve"> </w:t>
      </w:r>
      <w:r>
        <w:rPr>
          <w:color w:val="2E5395"/>
        </w:rPr>
        <w:t>SAFEGUARDING</w:t>
      </w:r>
      <w:r>
        <w:rPr>
          <w:color w:val="2E5395"/>
          <w:spacing w:val="-15"/>
        </w:rPr>
        <w:t xml:space="preserve"> </w:t>
      </w:r>
      <w:r>
        <w:rPr>
          <w:color w:val="2E5395"/>
        </w:rPr>
        <w:t>LEAD</w:t>
      </w:r>
      <w:r>
        <w:rPr>
          <w:color w:val="2E5395"/>
          <w:spacing w:val="-10"/>
        </w:rPr>
        <w:t xml:space="preserve"> </w:t>
      </w:r>
      <w:r>
        <w:rPr>
          <w:color w:val="2E5395"/>
          <w:spacing w:val="-2"/>
        </w:rPr>
        <w:t>(PW034)</w:t>
      </w:r>
    </w:p>
    <w:p w14:paraId="05F9B9EA" w14:textId="77777777" w:rsidR="00CE11EF" w:rsidRDefault="00877F34">
      <w:pPr>
        <w:pStyle w:val="BodyText"/>
        <w:spacing w:before="4"/>
        <w:rPr>
          <w:sz w:val="4"/>
        </w:rPr>
      </w:pPr>
      <w:r>
        <w:rPr>
          <w:noProof/>
          <w:sz w:val="4"/>
        </w:rPr>
        <mc:AlternateContent>
          <mc:Choice Requires="wps">
            <w:drawing>
              <wp:anchor distT="0" distB="0" distL="0" distR="0" simplePos="0" relativeHeight="487587840" behindDoc="1" locked="0" layoutInCell="1" allowOverlap="1" wp14:anchorId="20E6EB3A" wp14:editId="55DAD261">
                <wp:simplePos x="0" y="0"/>
                <wp:positionH relativeFrom="page">
                  <wp:posOffset>701040</wp:posOffset>
                </wp:positionH>
                <wp:positionV relativeFrom="paragraph">
                  <wp:posOffset>47318</wp:posOffset>
                </wp:positionV>
                <wp:extent cx="62484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6350"/>
                        </a:xfrm>
                        <a:custGeom>
                          <a:avLst/>
                          <a:gdLst/>
                          <a:ahLst/>
                          <a:cxnLst/>
                          <a:rect l="l" t="t" r="r" b="b"/>
                          <a:pathLst>
                            <a:path w="6248400" h="6350">
                              <a:moveTo>
                                <a:pt x="6248146" y="0"/>
                              </a:moveTo>
                              <a:lnTo>
                                <a:pt x="0" y="0"/>
                              </a:lnTo>
                              <a:lnTo>
                                <a:pt x="0" y="6096"/>
                              </a:lnTo>
                              <a:lnTo>
                                <a:pt x="6248146" y="6096"/>
                              </a:lnTo>
                              <a:lnTo>
                                <a:pt x="62481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2864B" id="Graphic 3" o:spid="_x0000_s1026" style="position:absolute;margin-left:55.2pt;margin-top:3.75pt;width:49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8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" path="m6248146,l,,,6096r6248146,l6248146,xe" fillcolor="black" stroked="f">
                <v:path arrowok="t"/>
                <w10:wrap type="topAndBottom" anchorx="page"/>
              </v:shape>
            </w:pict>
          </mc:Fallback>
        </mc:AlternateContent>
      </w:r>
    </w:p>
    <w:p w14:paraId="585E041F" w14:textId="77777777" w:rsidR="00CE11EF" w:rsidRDefault="00CE11EF">
      <w:pPr>
        <w:pStyle w:val="BodyText"/>
        <w:rPr>
          <w:sz w:val="20"/>
        </w:rPr>
      </w:pPr>
    </w:p>
    <w:p w14:paraId="29D1095B" w14:textId="77777777" w:rsidR="00CE11EF" w:rsidRDefault="00CE11EF">
      <w:pPr>
        <w:pStyle w:val="BodyText"/>
        <w:rPr>
          <w:sz w:val="20"/>
        </w:rPr>
      </w:pPr>
    </w:p>
    <w:p w14:paraId="5360B7B5" w14:textId="77777777" w:rsidR="00CE11EF" w:rsidRDefault="00CE11EF">
      <w:pPr>
        <w:pStyle w:val="BodyText"/>
        <w:spacing w:before="46" w:after="1"/>
        <w:rPr>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CE11EF" w14:paraId="4F255754" w14:textId="77777777">
        <w:trPr>
          <w:trHeight w:val="453"/>
        </w:trPr>
        <w:tc>
          <w:tcPr>
            <w:tcW w:w="9753" w:type="dxa"/>
            <w:shd w:val="clear" w:color="auto" w:fill="D9D9D9"/>
          </w:tcPr>
          <w:p w14:paraId="407477D1" w14:textId="77777777" w:rsidR="00CE11EF" w:rsidRDefault="00877F34">
            <w:pPr>
              <w:pStyle w:val="TableParagraph"/>
              <w:spacing w:before="81"/>
              <w:ind w:left="102"/>
              <w:rPr>
                <w:rFonts w:ascii="Arial"/>
                <w:b/>
              </w:rPr>
            </w:pPr>
            <w:r>
              <w:rPr>
                <w:rFonts w:ascii="Arial"/>
                <w:b/>
              </w:rPr>
              <w:t xml:space="preserve">JOB </w:t>
            </w:r>
            <w:r>
              <w:rPr>
                <w:rFonts w:ascii="Arial"/>
                <w:b/>
                <w:spacing w:val="-2"/>
              </w:rPr>
              <w:t>PURPOSE</w:t>
            </w:r>
          </w:p>
        </w:tc>
      </w:tr>
      <w:tr w:rsidR="00CE11EF" w14:paraId="5654D3A8" w14:textId="77777777">
        <w:trPr>
          <w:trHeight w:val="906"/>
        </w:trPr>
        <w:tc>
          <w:tcPr>
            <w:tcW w:w="9753" w:type="dxa"/>
          </w:tcPr>
          <w:p w14:paraId="66941984" w14:textId="77777777" w:rsidR="00CE11EF" w:rsidRDefault="00877F34">
            <w:pPr>
              <w:pStyle w:val="TableParagraph"/>
              <w:spacing w:before="16"/>
            </w:pPr>
            <w:r>
              <w:t>The</w:t>
            </w:r>
            <w:r>
              <w:rPr>
                <w:spacing w:val="-7"/>
              </w:rPr>
              <w:t xml:space="preserve"> </w:t>
            </w:r>
            <w:r>
              <w:t>Deputy</w:t>
            </w:r>
            <w:r>
              <w:rPr>
                <w:spacing w:val="-9"/>
              </w:rPr>
              <w:t xml:space="preserve"> </w:t>
            </w:r>
            <w:r>
              <w:t>Designated</w:t>
            </w:r>
            <w:r>
              <w:rPr>
                <w:spacing w:val="-9"/>
              </w:rPr>
              <w:t xml:space="preserve"> </w:t>
            </w:r>
            <w:r>
              <w:t>Safeguarding</w:t>
            </w:r>
            <w:r>
              <w:rPr>
                <w:spacing w:val="-7"/>
              </w:rPr>
              <w:t xml:space="preserve"> </w:t>
            </w:r>
            <w:r>
              <w:t>Lead</w:t>
            </w:r>
            <w:r>
              <w:rPr>
                <w:spacing w:val="-9"/>
              </w:rPr>
              <w:t xml:space="preserve"> </w:t>
            </w:r>
            <w:r>
              <w:t>(DDSL)</w:t>
            </w:r>
            <w:r>
              <w:rPr>
                <w:spacing w:val="-6"/>
              </w:rPr>
              <w:t xml:space="preserve"> </w:t>
            </w:r>
            <w:r>
              <w:t>will</w:t>
            </w:r>
            <w:r>
              <w:rPr>
                <w:spacing w:val="-7"/>
              </w:rPr>
              <w:t xml:space="preserve"> </w:t>
            </w:r>
            <w:r>
              <w:t>assist</w:t>
            </w:r>
            <w:r>
              <w:rPr>
                <w:spacing w:val="-8"/>
              </w:rPr>
              <w:t xml:space="preserve"> </w:t>
            </w:r>
            <w:r>
              <w:t>the</w:t>
            </w:r>
            <w:r>
              <w:rPr>
                <w:spacing w:val="-7"/>
              </w:rPr>
              <w:t xml:space="preserve"> </w:t>
            </w:r>
            <w:r>
              <w:t>Designated</w:t>
            </w:r>
            <w:r>
              <w:rPr>
                <w:spacing w:val="-7"/>
              </w:rPr>
              <w:t xml:space="preserve"> </w:t>
            </w:r>
            <w:r>
              <w:t>Safeguarding</w:t>
            </w:r>
            <w:r>
              <w:rPr>
                <w:spacing w:val="-6"/>
              </w:rPr>
              <w:t xml:space="preserve"> </w:t>
            </w:r>
            <w:r>
              <w:rPr>
                <w:spacing w:val="-4"/>
              </w:rPr>
              <w:t>Lead</w:t>
            </w:r>
          </w:p>
          <w:p w14:paraId="5AA3BB49" w14:textId="77777777" w:rsidR="00CE11EF" w:rsidRDefault="00877F34">
            <w:pPr>
              <w:pStyle w:val="TableParagraph"/>
              <w:spacing w:before="3" w:line="290" w:lineRule="atLeast"/>
            </w:pPr>
            <w:r>
              <w:t>(DSL)</w:t>
            </w:r>
            <w:r>
              <w:rPr>
                <w:spacing w:val="-1"/>
              </w:rPr>
              <w:t xml:space="preserve"> </w:t>
            </w:r>
            <w:r>
              <w:t>in</w:t>
            </w:r>
            <w:r>
              <w:rPr>
                <w:spacing w:val="-2"/>
              </w:rPr>
              <w:t xml:space="preserve"> </w:t>
            </w:r>
            <w:r>
              <w:t>all</w:t>
            </w:r>
            <w:r>
              <w:rPr>
                <w:spacing w:val="-5"/>
              </w:rPr>
              <w:t xml:space="preserve"> </w:t>
            </w:r>
            <w:r>
              <w:t>matters</w:t>
            </w:r>
            <w:r>
              <w:rPr>
                <w:spacing w:val="-3"/>
              </w:rPr>
              <w:t xml:space="preserve"> </w:t>
            </w:r>
            <w:r>
              <w:t>of safeguarding</w:t>
            </w:r>
            <w:r>
              <w:rPr>
                <w:spacing w:val="-2"/>
              </w:rPr>
              <w:t xml:space="preserve"> </w:t>
            </w:r>
            <w:r>
              <w:t>and</w:t>
            </w:r>
            <w:r>
              <w:rPr>
                <w:spacing w:val="-4"/>
              </w:rPr>
              <w:t xml:space="preserve"> </w:t>
            </w:r>
            <w:r>
              <w:t>child</w:t>
            </w:r>
            <w:r>
              <w:rPr>
                <w:spacing w:val="-2"/>
              </w:rPr>
              <w:t xml:space="preserve"> </w:t>
            </w:r>
            <w:r>
              <w:t>protection</w:t>
            </w:r>
            <w:r>
              <w:rPr>
                <w:spacing w:val="-2"/>
              </w:rPr>
              <w:t xml:space="preserve"> </w:t>
            </w:r>
            <w:r>
              <w:t>across</w:t>
            </w:r>
            <w:r>
              <w:rPr>
                <w:spacing w:val="-4"/>
              </w:rPr>
              <w:t xml:space="preserve"> </w:t>
            </w:r>
            <w:r>
              <w:t>the</w:t>
            </w:r>
            <w:r>
              <w:rPr>
                <w:spacing w:val="-4"/>
              </w:rPr>
              <w:t xml:space="preserve"> </w:t>
            </w:r>
            <w:r>
              <w:t>school.</w:t>
            </w:r>
            <w:r>
              <w:rPr>
                <w:spacing w:val="-3"/>
              </w:rPr>
              <w:t xml:space="preserve"> </w:t>
            </w:r>
            <w:r>
              <w:t>They</w:t>
            </w:r>
            <w:r>
              <w:rPr>
                <w:spacing w:val="-4"/>
              </w:rPr>
              <w:t xml:space="preserve"> </w:t>
            </w:r>
            <w:r>
              <w:t>may</w:t>
            </w:r>
            <w:r>
              <w:rPr>
                <w:spacing w:val="-4"/>
              </w:rPr>
              <w:t xml:space="preserve"> </w:t>
            </w:r>
            <w:r>
              <w:t>take</w:t>
            </w:r>
            <w:r>
              <w:rPr>
                <w:spacing w:val="-4"/>
              </w:rPr>
              <w:t xml:space="preserve"> </w:t>
            </w:r>
            <w:r>
              <w:t>part in strategy discussions and inter-agency meetings, and contribute to the assessment of children.</w:t>
            </w:r>
          </w:p>
        </w:tc>
      </w:tr>
      <w:tr w:rsidR="00CE11EF" w14:paraId="756231BA" w14:textId="77777777">
        <w:trPr>
          <w:trHeight w:val="455"/>
        </w:trPr>
        <w:tc>
          <w:tcPr>
            <w:tcW w:w="9753" w:type="dxa"/>
            <w:shd w:val="clear" w:color="auto" w:fill="D9D9D9"/>
          </w:tcPr>
          <w:p w14:paraId="0F48C2B4" w14:textId="77777777" w:rsidR="00CE11EF" w:rsidRDefault="00877F34">
            <w:pPr>
              <w:pStyle w:val="TableParagraph"/>
              <w:spacing w:before="81"/>
              <w:rPr>
                <w:rFonts w:ascii="Arial"/>
                <w:b/>
              </w:rPr>
            </w:pPr>
            <w:r>
              <w:rPr>
                <w:rFonts w:ascii="Arial"/>
                <w:b/>
              </w:rPr>
              <w:t>MAIN</w:t>
            </w:r>
            <w:r>
              <w:rPr>
                <w:rFonts w:ascii="Arial"/>
                <w:b/>
                <w:spacing w:val="-4"/>
              </w:rPr>
              <w:t xml:space="preserve"> </w:t>
            </w:r>
            <w:r>
              <w:rPr>
                <w:rFonts w:ascii="Arial"/>
                <w:b/>
              </w:rPr>
              <w:t>DUTIES</w:t>
            </w:r>
            <w:r>
              <w:rPr>
                <w:rFonts w:ascii="Arial"/>
                <w:b/>
                <w:spacing w:val="-6"/>
              </w:rPr>
              <w:t xml:space="preserve"> </w:t>
            </w:r>
            <w:r>
              <w:rPr>
                <w:rFonts w:ascii="Arial"/>
                <w:b/>
              </w:rPr>
              <w:t>AND</w:t>
            </w:r>
            <w:r>
              <w:rPr>
                <w:rFonts w:ascii="Arial"/>
                <w:b/>
                <w:spacing w:val="-5"/>
              </w:rPr>
              <w:t xml:space="preserve"> </w:t>
            </w:r>
            <w:r>
              <w:rPr>
                <w:rFonts w:ascii="Arial"/>
                <w:b/>
                <w:spacing w:val="-2"/>
              </w:rPr>
              <w:t>RESPONSIBILITIES</w:t>
            </w:r>
          </w:p>
        </w:tc>
      </w:tr>
      <w:tr w:rsidR="00CE11EF" w14:paraId="4461FEFB" w14:textId="77777777">
        <w:trPr>
          <w:trHeight w:val="8667"/>
        </w:trPr>
        <w:tc>
          <w:tcPr>
            <w:tcW w:w="9753" w:type="dxa"/>
          </w:tcPr>
          <w:p w14:paraId="531AB191" w14:textId="77777777" w:rsidR="00CE11EF" w:rsidRDefault="00877F34">
            <w:pPr>
              <w:pStyle w:val="TableParagraph"/>
              <w:numPr>
                <w:ilvl w:val="0"/>
                <w:numId w:val="2"/>
              </w:numPr>
              <w:tabs>
                <w:tab w:val="left" w:pos="828"/>
              </w:tabs>
              <w:spacing w:line="269" w:lineRule="exact"/>
            </w:pPr>
            <w:r>
              <w:t>Take</w:t>
            </w:r>
            <w:r>
              <w:rPr>
                <w:spacing w:val="-6"/>
              </w:rPr>
              <w:t xml:space="preserve"> </w:t>
            </w:r>
            <w:r>
              <w:t>deputy</w:t>
            </w:r>
            <w:r>
              <w:rPr>
                <w:spacing w:val="-8"/>
              </w:rPr>
              <w:t xml:space="preserve"> </w:t>
            </w:r>
            <w:r>
              <w:t>lead</w:t>
            </w:r>
            <w:r>
              <w:rPr>
                <w:spacing w:val="-7"/>
              </w:rPr>
              <w:t xml:space="preserve"> </w:t>
            </w:r>
            <w:r>
              <w:t>responsibility</w:t>
            </w:r>
            <w:r>
              <w:rPr>
                <w:spacing w:val="-5"/>
              </w:rPr>
              <w:t xml:space="preserve"> </w:t>
            </w:r>
            <w:r>
              <w:t>for</w:t>
            </w:r>
            <w:r>
              <w:rPr>
                <w:spacing w:val="-5"/>
              </w:rPr>
              <w:t xml:space="preserve"> </w:t>
            </w:r>
            <w:r>
              <w:t>safeguarding</w:t>
            </w:r>
            <w:r>
              <w:rPr>
                <w:spacing w:val="-5"/>
              </w:rPr>
              <w:t xml:space="preserve"> </w:t>
            </w:r>
            <w:r>
              <w:t>and</w:t>
            </w:r>
            <w:r>
              <w:rPr>
                <w:spacing w:val="-6"/>
              </w:rPr>
              <w:t xml:space="preserve"> </w:t>
            </w:r>
            <w:r>
              <w:t>child</w:t>
            </w:r>
            <w:r>
              <w:rPr>
                <w:spacing w:val="-6"/>
              </w:rPr>
              <w:t xml:space="preserve"> </w:t>
            </w:r>
            <w:r>
              <w:t>protection</w:t>
            </w:r>
            <w:r>
              <w:rPr>
                <w:spacing w:val="-7"/>
              </w:rPr>
              <w:t xml:space="preserve"> </w:t>
            </w:r>
            <w:r>
              <w:t>at</w:t>
            </w:r>
            <w:r>
              <w:rPr>
                <w:spacing w:val="-7"/>
              </w:rPr>
              <w:t xml:space="preserve"> </w:t>
            </w:r>
            <w:r>
              <w:t>the</w:t>
            </w:r>
            <w:r>
              <w:rPr>
                <w:spacing w:val="-7"/>
              </w:rPr>
              <w:t xml:space="preserve"> </w:t>
            </w:r>
            <w:r>
              <w:rPr>
                <w:spacing w:val="-2"/>
              </w:rPr>
              <w:t>school.</w:t>
            </w:r>
          </w:p>
          <w:p w14:paraId="421AF166" w14:textId="77777777" w:rsidR="00CE11EF" w:rsidRDefault="00877F34">
            <w:pPr>
              <w:pStyle w:val="TableParagraph"/>
              <w:numPr>
                <w:ilvl w:val="0"/>
                <w:numId w:val="2"/>
              </w:numPr>
              <w:tabs>
                <w:tab w:val="left" w:pos="828"/>
              </w:tabs>
              <w:spacing w:before="36"/>
            </w:pPr>
            <w:r>
              <w:t>Contribute</w:t>
            </w:r>
            <w:r>
              <w:rPr>
                <w:spacing w:val="-9"/>
              </w:rPr>
              <w:t xml:space="preserve"> </w:t>
            </w:r>
            <w:r>
              <w:t>to</w:t>
            </w:r>
            <w:r>
              <w:rPr>
                <w:spacing w:val="-7"/>
              </w:rPr>
              <w:t xml:space="preserve"> </w:t>
            </w:r>
            <w:r>
              <w:t>creating</w:t>
            </w:r>
            <w:r>
              <w:rPr>
                <w:spacing w:val="-5"/>
              </w:rPr>
              <w:t xml:space="preserve"> </w:t>
            </w:r>
            <w:r>
              <w:t>a</w:t>
            </w:r>
            <w:r>
              <w:rPr>
                <w:spacing w:val="-9"/>
              </w:rPr>
              <w:t xml:space="preserve"> </w:t>
            </w:r>
            <w:r>
              <w:t>safe</w:t>
            </w:r>
            <w:r>
              <w:rPr>
                <w:spacing w:val="-4"/>
              </w:rPr>
              <w:t xml:space="preserve"> </w:t>
            </w:r>
            <w:r>
              <w:t>and</w:t>
            </w:r>
            <w:r>
              <w:rPr>
                <w:spacing w:val="-7"/>
              </w:rPr>
              <w:t xml:space="preserve"> </w:t>
            </w:r>
            <w:r>
              <w:t>welcoming</w:t>
            </w:r>
            <w:r>
              <w:rPr>
                <w:spacing w:val="-5"/>
              </w:rPr>
              <w:t xml:space="preserve"> </w:t>
            </w:r>
            <w:r>
              <w:t>learning</w:t>
            </w:r>
            <w:r>
              <w:rPr>
                <w:spacing w:val="-4"/>
              </w:rPr>
              <w:t xml:space="preserve"> </w:t>
            </w:r>
            <w:r>
              <w:rPr>
                <w:spacing w:val="-2"/>
              </w:rPr>
              <w:t>environment.</w:t>
            </w:r>
          </w:p>
          <w:p w14:paraId="1EABBB36" w14:textId="77777777" w:rsidR="00CE11EF" w:rsidRDefault="00877F34">
            <w:pPr>
              <w:pStyle w:val="TableParagraph"/>
              <w:numPr>
                <w:ilvl w:val="0"/>
                <w:numId w:val="2"/>
              </w:numPr>
              <w:tabs>
                <w:tab w:val="left" w:pos="828"/>
              </w:tabs>
              <w:spacing w:before="37" w:line="271" w:lineRule="auto"/>
              <w:ind w:right="290"/>
            </w:pPr>
            <w:r>
              <w:t>Ensure</w:t>
            </w:r>
            <w:r>
              <w:rPr>
                <w:spacing w:val="-5"/>
              </w:rPr>
              <w:t xml:space="preserve"> </w:t>
            </w:r>
            <w:r>
              <w:t>that</w:t>
            </w:r>
            <w:r>
              <w:rPr>
                <w:spacing w:val="-4"/>
              </w:rPr>
              <w:t xml:space="preserve"> </w:t>
            </w:r>
            <w:r>
              <w:t>child</w:t>
            </w:r>
            <w:r>
              <w:rPr>
                <w:spacing w:val="-3"/>
              </w:rPr>
              <w:t xml:space="preserve"> </w:t>
            </w:r>
            <w:r>
              <w:t>protection</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are</w:t>
            </w:r>
            <w:r>
              <w:rPr>
                <w:spacing w:val="-5"/>
              </w:rPr>
              <w:t xml:space="preserve"> </w:t>
            </w:r>
            <w:r>
              <w:t>understood</w:t>
            </w:r>
            <w:r>
              <w:rPr>
                <w:spacing w:val="-5"/>
              </w:rPr>
              <w:t xml:space="preserve"> </w:t>
            </w:r>
            <w:r>
              <w:t>by</w:t>
            </w:r>
            <w:r>
              <w:rPr>
                <w:spacing w:val="-3"/>
              </w:rPr>
              <w:t xml:space="preserve"> </w:t>
            </w:r>
            <w:r>
              <w:t>all</w:t>
            </w:r>
            <w:r>
              <w:rPr>
                <w:spacing w:val="-6"/>
              </w:rPr>
              <w:t xml:space="preserve"> </w:t>
            </w:r>
            <w:r>
              <w:t>staff</w:t>
            </w:r>
            <w:r>
              <w:rPr>
                <w:spacing w:val="-4"/>
              </w:rPr>
              <w:t xml:space="preserve"> </w:t>
            </w:r>
            <w:r>
              <w:t>members and are implemented correctly.</w:t>
            </w:r>
          </w:p>
          <w:p w14:paraId="3D39C256" w14:textId="4878DFC7" w:rsidR="00CE11EF" w:rsidRDefault="001B51DF">
            <w:pPr>
              <w:pStyle w:val="TableParagraph"/>
              <w:numPr>
                <w:ilvl w:val="0"/>
                <w:numId w:val="2"/>
              </w:numPr>
              <w:tabs>
                <w:tab w:val="left" w:pos="828"/>
              </w:tabs>
              <w:spacing w:before="5" w:line="273" w:lineRule="auto"/>
              <w:ind w:right="1157"/>
            </w:pPr>
            <w:r>
              <w:t>Support</w:t>
            </w:r>
            <w:r w:rsidR="00877F34">
              <w:rPr>
                <w:spacing w:val="-3"/>
              </w:rPr>
              <w:t xml:space="preserve"> </w:t>
            </w:r>
            <w:r w:rsidR="00877F34">
              <w:t>comprehensive</w:t>
            </w:r>
            <w:r w:rsidR="00877F34">
              <w:rPr>
                <w:spacing w:val="-3"/>
              </w:rPr>
              <w:t xml:space="preserve"> </w:t>
            </w:r>
            <w:r w:rsidR="00877F34">
              <w:t>induction</w:t>
            </w:r>
            <w:r w:rsidR="00877F34">
              <w:rPr>
                <w:spacing w:val="-3"/>
              </w:rPr>
              <w:t xml:space="preserve"> </w:t>
            </w:r>
            <w:r w:rsidR="00877F34">
              <w:t>training</w:t>
            </w:r>
            <w:r w:rsidR="00877F34">
              <w:rPr>
                <w:spacing w:val="-3"/>
              </w:rPr>
              <w:t xml:space="preserve"> </w:t>
            </w:r>
            <w:r w:rsidR="00877F34">
              <w:t>to</w:t>
            </w:r>
            <w:r w:rsidR="00877F34">
              <w:rPr>
                <w:spacing w:val="-4"/>
              </w:rPr>
              <w:t xml:space="preserve"> </w:t>
            </w:r>
            <w:r w:rsidR="00877F34">
              <w:t>new</w:t>
            </w:r>
            <w:r w:rsidR="00877F34">
              <w:rPr>
                <w:spacing w:val="-5"/>
              </w:rPr>
              <w:t xml:space="preserve"> </w:t>
            </w:r>
            <w:r w:rsidR="00877F34">
              <w:t>staff</w:t>
            </w:r>
            <w:r w:rsidR="00877F34">
              <w:rPr>
                <w:spacing w:val="-1"/>
              </w:rPr>
              <w:t xml:space="preserve"> </w:t>
            </w:r>
            <w:r w:rsidR="00877F34">
              <w:t>and</w:t>
            </w:r>
            <w:r w:rsidR="00877F34">
              <w:rPr>
                <w:spacing w:val="-4"/>
              </w:rPr>
              <w:t xml:space="preserve"> </w:t>
            </w:r>
            <w:r>
              <w:t>EC</w:t>
            </w:r>
            <w:r w:rsidR="00877F34">
              <w:t>Ts</w:t>
            </w:r>
            <w:r w:rsidR="00877F34">
              <w:rPr>
                <w:spacing w:val="-2"/>
              </w:rPr>
              <w:t xml:space="preserve"> </w:t>
            </w:r>
            <w:r w:rsidR="00877F34">
              <w:t>with</w:t>
            </w:r>
            <w:r w:rsidR="00877F34">
              <w:rPr>
                <w:spacing w:val="-4"/>
              </w:rPr>
              <w:t xml:space="preserve"> </w:t>
            </w:r>
            <w:r w:rsidR="00877F34">
              <w:t>the</w:t>
            </w:r>
            <w:r w:rsidR="00877F34">
              <w:rPr>
                <w:spacing w:val="-7"/>
              </w:rPr>
              <w:t xml:space="preserve"> </w:t>
            </w:r>
            <w:r w:rsidR="00877F34">
              <w:t>aim</w:t>
            </w:r>
            <w:r w:rsidR="00877F34">
              <w:rPr>
                <w:spacing w:val="-2"/>
              </w:rPr>
              <w:t xml:space="preserve"> </w:t>
            </w:r>
            <w:r w:rsidR="00877F34">
              <w:t>to strengthen their safeguarding skills and experience.</w:t>
            </w:r>
          </w:p>
          <w:p w14:paraId="6BE12E2A" w14:textId="77777777" w:rsidR="00CE11EF" w:rsidRDefault="00877F34">
            <w:pPr>
              <w:pStyle w:val="TableParagraph"/>
              <w:numPr>
                <w:ilvl w:val="0"/>
                <w:numId w:val="2"/>
              </w:numPr>
              <w:tabs>
                <w:tab w:val="left" w:pos="828"/>
              </w:tabs>
              <w:spacing w:before="2"/>
            </w:pPr>
            <w:r>
              <w:t>Identify</w:t>
            </w:r>
            <w:r>
              <w:rPr>
                <w:spacing w:val="-5"/>
              </w:rPr>
              <w:t xml:space="preserve"> </w:t>
            </w:r>
            <w:r>
              <w:t>students</w:t>
            </w:r>
            <w:r>
              <w:rPr>
                <w:spacing w:val="-5"/>
              </w:rPr>
              <w:t xml:space="preserve"> </w:t>
            </w:r>
            <w:r>
              <w:t>who</w:t>
            </w:r>
            <w:r>
              <w:rPr>
                <w:spacing w:val="-5"/>
              </w:rPr>
              <w:t xml:space="preserve"> </w:t>
            </w:r>
            <w:r>
              <w:t>may</w:t>
            </w:r>
            <w:r>
              <w:rPr>
                <w:spacing w:val="-2"/>
              </w:rPr>
              <w:t xml:space="preserve"> </w:t>
            </w:r>
            <w:r>
              <w:t>be</w:t>
            </w:r>
            <w:r>
              <w:rPr>
                <w:spacing w:val="-3"/>
              </w:rPr>
              <w:t xml:space="preserve"> </w:t>
            </w:r>
            <w:r>
              <w:t>at</w:t>
            </w:r>
            <w:r>
              <w:rPr>
                <w:spacing w:val="-4"/>
              </w:rPr>
              <w:t xml:space="preserve"> </w:t>
            </w:r>
            <w:r>
              <w:t>risk</w:t>
            </w:r>
            <w:r>
              <w:rPr>
                <w:spacing w:val="-2"/>
              </w:rPr>
              <w:t xml:space="preserve"> </w:t>
            </w:r>
            <w:r>
              <w:t>and</w:t>
            </w:r>
            <w:r>
              <w:rPr>
                <w:spacing w:val="-5"/>
              </w:rPr>
              <w:t xml:space="preserve"> </w:t>
            </w:r>
            <w:r>
              <w:t>use</w:t>
            </w:r>
            <w:r>
              <w:rPr>
                <w:spacing w:val="-5"/>
              </w:rPr>
              <w:t xml:space="preserve"> </w:t>
            </w:r>
            <w:r>
              <w:t>the</w:t>
            </w:r>
            <w:r>
              <w:rPr>
                <w:spacing w:val="-5"/>
              </w:rPr>
              <w:t xml:space="preserve"> </w:t>
            </w:r>
            <w:r>
              <w:t>correct</w:t>
            </w:r>
            <w:r>
              <w:rPr>
                <w:spacing w:val="-2"/>
              </w:rPr>
              <w:t xml:space="preserve"> </w:t>
            </w:r>
            <w:r>
              <w:t>protocol</w:t>
            </w:r>
            <w:r>
              <w:rPr>
                <w:spacing w:val="-6"/>
              </w:rPr>
              <w:t xml:space="preserve"> </w:t>
            </w:r>
            <w:r>
              <w:t>to</w:t>
            </w:r>
            <w:r>
              <w:rPr>
                <w:spacing w:val="-5"/>
              </w:rPr>
              <w:t xml:space="preserve"> </w:t>
            </w:r>
            <w:r>
              <w:t>reduce</w:t>
            </w:r>
            <w:r>
              <w:rPr>
                <w:spacing w:val="-7"/>
              </w:rPr>
              <w:t xml:space="preserve"> </w:t>
            </w:r>
            <w:r>
              <w:t>these</w:t>
            </w:r>
            <w:r>
              <w:rPr>
                <w:spacing w:val="-5"/>
              </w:rPr>
              <w:t xml:space="preserve"> </w:t>
            </w:r>
            <w:r>
              <w:rPr>
                <w:spacing w:val="-2"/>
              </w:rPr>
              <w:t>risks.</w:t>
            </w:r>
          </w:p>
          <w:p w14:paraId="38B4E1B1" w14:textId="77777777" w:rsidR="00CE11EF" w:rsidRDefault="00877F34">
            <w:pPr>
              <w:pStyle w:val="TableParagraph"/>
              <w:numPr>
                <w:ilvl w:val="0"/>
                <w:numId w:val="2"/>
              </w:numPr>
              <w:tabs>
                <w:tab w:val="left" w:pos="828"/>
              </w:tabs>
              <w:spacing w:before="35"/>
            </w:pPr>
            <w:r>
              <w:t>Respond</w:t>
            </w:r>
            <w:r>
              <w:rPr>
                <w:spacing w:val="-7"/>
              </w:rPr>
              <w:t xml:space="preserve"> </w:t>
            </w:r>
            <w:r>
              <w:t>appropriately</w:t>
            </w:r>
            <w:r>
              <w:rPr>
                <w:spacing w:val="-7"/>
              </w:rPr>
              <w:t xml:space="preserve"> </w:t>
            </w:r>
            <w:r>
              <w:t>to</w:t>
            </w:r>
            <w:r>
              <w:rPr>
                <w:spacing w:val="-5"/>
              </w:rPr>
              <w:t xml:space="preserve"> </w:t>
            </w:r>
            <w:r>
              <w:t>disclosures</w:t>
            </w:r>
            <w:r>
              <w:rPr>
                <w:spacing w:val="-6"/>
              </w:rPr>
              <w:t xml:space="preserve"> </w:t>
            </w:r>
            <w:r>
              <w:t>or</w:t>
            </w:r>
            <w:r>
              <w:rPr>
                <w:spacing w:val="-6"/>
              </w:rPr>
              <w:t xml:space="preserve"> </w:t>
            </w:r>
            <w:r>
              <w:t>concerns</w:t>
            </w:r>
            <w:r>
              <w:rPr>
                <w:spacing w:val="-4"/>
              </w:rPr>
              <w:t xml:space="preserve"> </w:t>
            </w:r>
            <w:r>
              <w:t>relating</w:t>
            </w:r>
            <w:r>
              <w:rPr>
                <w:spacing w:val="-7"/>
              </w:rPr>
              <w:t xml:space="preserve"> </w:t>
            </w:r>
            <w:r>
              <w:t>to</w:t>
            </w:r>
            <w:r>
              <w:rPr>
                <w:spacing w:val="-6"/>
              </w:rPr>
              <w:t xml:space="preserve"> </w:t>
            </w:r>
            <w:r>
              <w:t>the</w:t>
            </w:r>
            <w:r>
              <w:rPr>
                <w:spacing w:val="-7"/>
              </w:rPr>
              <w:t xml:space="preserve"> </w:t>
            </w:r>
            <w:r>
              <w:t>wellbeing</w:t>
            </w:r>
            <w:r>
              <w:rPr>
                <w:spacing w:val="-5"/>
              </w:rPr>
              <w:t xml:space="preserve"> </w:t>
            </w:r>
            <w:r>
              <w:t>of</w:t>
            </w:r>
            <w:r>
              <w:rPr>
                <w:spacing w:val="-5"/>
              </w:rPr>
              <w:t xml:space="preserve"> </w:t>
            </w:r>
            <w:r>
              <w:t>a</w:t>
            </w:r>
            <w:r>
              <w:rPr>
                <w:spacing w:val="-4"/>
              </w:rPr>
              <w:t xml:space="preserve"> </w:t>
            </w:r>
            <w:r>
              <w:rPr>
                <w:spacing w:val="-2"/>
              </w:rPr>
              <w:t>student.</w:t>
            </w:r>
          </w:p>
          <w:p w14:paraId="0E431474" w14:textId="77777777" w:rsidR="00CE11EF" w:rsidRDefault="00877F34">
            <w:pPr>
              <w:pStyle w:val="TableParagraph"/>
              <w:numPr>
                <w:ilvl w:val="0"/>
                <w:numId w:val="2"/>
              </w:numPr>
              <w:tabs>
                <w:tab w:val="left" w:pos="828"/>
              </w:tabs>
              <w:spacing w:before="38"/>
            </w:pPr>
            <w:r>
              <w:t>Refer</w:t>
            </w:r>
            <w:r>
              <w:rPr>
                <w:spacing w:val="-9"/>
              </w:rPr>
              <w:t xml:space="preserve"> </w:t>
            </w:r>
            <w:r>
              <w:t>cases</w:t>
            </w:r>
            <w:r>
              <w:rPr>
                <w:spacing w:val="-5"/>
              </w:rPr>
              <w:t xml:space="preserve"> </w:t>
            </w:r>
            <w:r>
              <w:t>of</w:t>
            </w:r>
            <w:r>
              <w:rPr>
                <w:spacing w:val="-7"/>
              </w:rPr>
              <w:t xml:space="preserve"> </w:t>
            </w:r>
            <w:r>
              <w:t>suspected</w:t>
            </w:r>
            <w:r>
              <w:rPr>
                <w:spacing w:val="-6"/>
              </w:rPr>
              <w:t xml:space="preserve"> </w:t>
            </w:r>
            <w:r>
              <w:t>child</w:t>
            </w:r>
            <w:r>
              <w:rPr>
                <w:spacing w:val="-6"/>
              </w:rPr>
              <w:t xml:space="preserve"> </w:t>
            </w:r>
            <w:r>
              <w:t>protection</w:t>
            </w:r>
            <w:r>
              <w:rPr>
                <w:spacing w:val="-6"/>
              </w:rPr>
              <w:t xml:space="preserve"> </w:t>
            </w:r>
            <w:r>
              <w:t>issues</w:t>
            </w:r>
            <w:r>
              <w:rPr>
                <w:spacing w:val="-8"/>
              </w:rPr>
              <w:t xml:space="preserve"> </w:t>
            </w:r>
            <w:r>
              <w:t>to</w:t>
            </w:r>
            <w:r>
              <w:rPr>
                <w:spacing w:val="-8"/>
              </w:rPr>
              <w:t xml:space="preserve"> </w:t>
            </w:r>
            <w:r>
              <w:t>the</w:t>
            </w:r>
            <w:r>
              <w:rPr>
                <w:spacing w:val="-6"/>
              </w:rPr>
              <w:t xml:space="preserve"> </w:t>
            </w:r>
            <w:r>
              <w:t>appropriate</w:t>
            </w:r>
            <w:r>
              <w:rPr>
                <w:spacing w:val="-8"/>
              </w:rPr>
              <w:t xml:space="preserve"> </w:t>
            </w:r>
            <w:r>
              <w:t>investigating</w:t>
            </w:r>
            <w:r>
              <w:rPr>
                <w:spacing w:val="-5"/>
              </w:rPr>
              <w:t xml:space="preserve"> </w:t>
            </w:r>
            <w:r>
              <w:rPr>
                <w:spacing w:val="-2"/>
              </w:rPr>
              <w:t>agency</w:t>
            </w:r>
          </w:p>
          <w:p w14:paraId="3E744EC1" w14:textId="77777777" w:rsidR="00CE11EF" w:rsidRDefault="00877F34">
            <w:pPr>
              <w:pStyle w:val="TableParagraph"/>
              <w:numPr>
                <w:ilvl w:val="0"/>
                <w:numId w:val="2"/>
              </w:numPr>
              <w:tabs>
                <w:tab w:val="left" w:pos="828"/>
              </w:tabs>
              <w:spacing w:before="35" w:line="271" w:lineRule="auto"/>
              <w:ind w:right="465"/>
            </w:pPr>
            <w:r>
              <w:t>Work</w:t>
            </w:r>
            <w:r>
              <w:rPr>
                <w:spacing w:val="-5"/>
              </w:rPr>
              <w:t xml:space="preserve"> </w:t>
            </w:r>
            <w:r>
              <w:t>closely</w:t>
            </w:r>
            <w:r>
              <w:rPr>
                <w:spacing w:val="-2"/>
              </w:rPr>
              <w:t xml:space="preserve"> </w:t>
            </w:r>
            <w:r>
              <w:t>with</w:t>
            </w:r>
            <w:r>
              <w:rPr>
                <w:spacing w:val="-5"/>
              </w:rPr>
              <w:t xml:space="preserve"> </w:t>
            </w:r>
            <w:r>
              <w:t>staff</w:t>
            </w:r>
            <w:r>
              <w:rPr>
                <w:spacing w:val="-4"/>
              </w:rPr>
              <w:t xml:space="preserve"> </w:t>
            </w:r>
            <w:r>
              <w:t>on</w:t>
            </w:r>
            <w:r>
              <w:rPr>
                <w:spacing w:val="-3"/>
              </w:rPr>
              <w:t xml:space="preserve"> </w:t>
            </w:r>
            <w:r>
              <w:t>safeguarding</w:t>
            </w:r>
            <w:r>
              <w:rPr>
                <w:spacing w:val="-3"/>
              </w:rPr>
              <w:t xml:space="preserve"> </w:t>
            </w:r>
            <w:r>
              <w:t>and</w:t>
            </w:r>
            <w:r>
              <w:rPr>
                <w:spacing w:val="-5"/>
              </w:rPr>
              <w:t xml:space="preserve"> </w:t>
            </w:r>
            <w:r>
              <w:t>child</w:t>
            </w:r>
            <w:r>
              <w:rPr>
                <w:spacing w:val="-3"/>
              </w:rPr>
              <w:t xml:space="preserve"> </w:t>
            </w:r>
            <w:r>
              <w:t>protection</w:t>
            </w:r>
            <w:r>
              <w:rPr>
                <w:spacing w:val="-5"/>
              </w:rPr>
              <w:t xml:space="preserve"> </w:t>
            </w:r>
            <w:r>
              <w:t>matters,</w:t>
            </w:r>
            <w:r>
              <w:rPr>
                <w:spacing w:val="-4"/>
              </w:rPr>
              <w:t xml:space="preserve"> </w:t>
            </w:r>
            <w:r>
              <w:t>ensuring</w:t>
            </w:r>
            <w:r>
              <w:rPr>
                <w:spacing w:val="-3"/>
              </w:rPr>
              <w:t xml:space="preserve"> </w:t>
            </w:r>
            <w:r>
              <w:t>that</w:t>
            </w:r>
            <w:r>
              <w:rPr>
                <w:spacing w:val="-1"/>
              </w:rPr>
              <w:t xml:space="preserve"> </w:t>
            </w:r>
            <w:r>
              <w:t>staff members understand when it is necessary to make a referral.</w:t>
            </w:r>
          </w:p>
          <w:p w14:paraId="0EFE06D3" w14:textId="77777777" w:rsidR="00CE11EF" w:rsidRDefault="00877F34">
            <w:pPr>
              <w:pStyle w:val="TableParagraph"/>
              <w:numPr>
                <w:ilvl w:val="0"/>
                <w:numId w:val="2"/>
              </w:numPr>
              <w:tabs>
                <w:tab w:val="left" w:pos="828"/>
              </w:tabs>
              <w:spacing w:before="7" w:line="271" w:lineRule="auto"/>
              <w:ind w:right="460"/>
            </w:pPr>
            <w:r>
              <w:t>Understand</w:t>
            </w:r>
            <w:r>
              <w:rPr>
                <w:spacing w:val="-5"/>
              </w:rPr>
              <w:t xml:space="preserve"> </w:t>
            </w:r>
            <w:r>
              <w:t>the</w:t>
            </w:r>
            <w:r>
              <w:rPr>
                <w:spacing w:val="-5"/>
              </w:rPr>
              <w:t xml:space="preserve"> </w:t>
            </w:r>
            <w:r>
              <w:t>assessment</w:t>
            </w:r>
            <w:r>
              <w:rPr>
                <w:spacing w:val="-1"/>
              </w:rPr>
              <w:t xml:space="preserve"> </w:t>
            </w:r>
            <w:r>
              <w:t>process</w:t>
            </w:r>
            <w:r>
              <w:rPr>
                <w:spacing w:val="-5"/>
              </w:rPr>
              <w:t xml:space="preserve"> </w:t>
            </w:r>
            <w:r>
              <w:t>for</w:t>
            </w:r>
            <w:r>
              <w:rPr>
                <w:spacing w:val="-2"/>
              </w:rPr>
              <w:t xml:space="preserve"> </w:t>
            </w:r>
            <w:r>
              <w:t>providing</w:t>
            </w:r>
            <w:r>
              <w:rPr>
                <w:spacing w:val="-3"/>
              </w:rPr>
              <w:t xml:space="preserve"> </w:t>
            </w:r>
            <w:r>
              <w:t>early</w:t>
            </w:r>
            <w:r>
              <w:rPr>
                <w:spacing w:val="-2"/>
              </w:rPr>
              <w:t xml:space="preserve"> </w:t>
            </w:r>
            <w:r>
              <w:t>help</w:t>
            </w:r>
            <w:r>
              <w:rPr>
                <w:spacing w:val="-5"/>
              </w:rPr>
              <w:t xml:space="preserve"> </w:t>
            </w:r>
            <w:r>
              <w:t>and</w:t>
            </w:r>
            <w:r>
              <w:rPr>
                <w:spacing w:val="-3"/>
              </w:rPr>
              <w:t xml:space="preserve"> </w:t>
            </w:r>
            <w:r>
              <w:t>intervention,</w:t>
            </w:r>
            <w:r>
              <w:rPr>
                <w:spacing w:val="-1"/>
              </w:rPr>
              <w:t xml:space="preserve"> </w:t>
            </w:r>
            <w:r>
              <w:t>and</w:t>
            </w:r>
            <w:r>
              <w:rPr>
                <w:spacing w:val="-5"/>
              </w:rPr>
              <w:t xml:space="preserve"> </w:t>
            </w:r>
            <w:r>
              <w:t>take the lead when early help is appropriate.</w:t>
            </w:r>
          </w:p>
          <w:p w14:paraId="425895C8" w14:textId="77777777" w:rsidR="00CE11EF" w:rsidRDefault="00877F34">
            <w:pPr>
              <w:pStyle w:val="TableParagraph"/>
              <w:numPr>
                <w:ilvl w:val="0"/>
                <w:numId w:val="2"/>
              </w:numPr>
              <w:tabs>
                <w:tab w:val="left" w:pos="828"/>
              </w:tabs>
              <w:spacing w:before="5"/>
            </w:pPr>
            <w:r>
              <w:t>Keep</w:t>
            </w:r>
            <w:r>
              <w:rPr>
                <w:spacing w:val="-5"/>
              </w:rPr>
              <w:t xml:space="preserve"> </w:t>
            </w:r>
            <w:r>
              <w:t>detailed,</w:t>
            </w:r>
            <w:r>
              <w:rPr>
                <w:spacing w:val="-3"/>
              </w:rPr>
              <w:t xml:space="preserve"> </w:t>
            </w:r>
            <w:r>
              <w:t>accurate</w:t>
            </w:r>
            <w:r>
              <w:rPr>
                <w:spacing w:val="-6"/>
              </w:rPr>
              <w:t xml:space="preserve"> </w:t>
            </w:r>
            <w:r>
              <w:t>and</w:t>
            </w:r>
            <w:r>
              <w:rPr>
                <w:spacing w:val="-5"/>
              </w:rPr>
              <w:t xml:space="preserve"> </w:t>
            </w:r>
            <w:r>
              <w:t>secure</w:t>
            </w:r>
            <w:r>
              <w:rPr>
                <w:spacing w:val="-7"/>
              </w:rPr>
              <w:t xml:space="preserve"> </w:t>
            </w:r>
            <w:r>
              <w:t>written</w:t>
            </w:r>
            <w:r>
              <w:rPr>
                <w:spacing w:val="-6"/>
              </w:rPr>
              <w:t xml:space="preserve"> </w:t>
            </w:r>
            <w:r>
              <w:t>records</w:t>
            </w:r>
            <w:r>
              <w:rPr>
                <w:spacing w:val="-5"/>
              </w:rPr>
              <w:t xml:space="preserve"> </w:t>
            </w:r>
            <w:r>
              <w:t>of</w:t>
            </w:r>
            <w:r>
              <w:rPr>
                <w:spacing w:val="-4"/>
              </w:rPr>
              <w:t xml:space="preserve"> </w:t>
            </w:r>
            <w:r>
              <w:t>concerns</w:t>
            </w:r>
            <w:r>
              <w:rPr>
                <w:spacing w:val="-5"/>
              </w:rPr>
              <w:t xml:space="preserve"> </w:t>
            </w:r>
            <w:r>
              <w:t>and</w:t>
            </w:r>
            <w:r>
              <w:rPr>
                <w:spacing w:val="-6"/>
              </w:rPr>
              <w:t xml:space="preserve"> </w:t>
            </w:r>
            <w:r>
              <w:rPr>
                <w:spacing w:val="-2"/>
              </w:rPr>
              <w:t>referrals.</w:t>
            </w:r>
          </w:p>
          <w:p w14:paraId="5B76FE49" w14:textId="77777777" w:rsidR="00CE11EF" w:rsidRDefault="00877F34">
            <w:pPr>
              <w:pStyle w:val="TableParagraph"/>
              <w:numPr>
                <w:ilvl w:val="0"/>
                <w:numId w:val="2"/>
              </w:numPr>
              <w:tabs>
                <w:tab w:val="left" w:pos="828"/>
              </w:tabs>
              <w:spacing w:before="38"/>
            </w:pPr>
            <w:r>
              <w:t>Be</w:t>
            </w:r>
            <w:r>
              <w:rPr>
                <w:spacing w:val="-7"/>
              </w:rPr>
              <w:t xml:space="preserve"> </w:t>
            </w:r>
            <w:r>
              <w:t>alert</w:t>
            </w:r>
            <w:r>
              <w:rPr>
                <w:spacing w:val="-5"/>
              </w:rPr>
              <w:t xml:space="preserve"> </w:t>
            </w:r>
            <w:r>
              <w:t>to,</w:t>
            </w:r>
            <w:r>
              <w:rPr>
                <w:spacing w:val="-2"/>
              </w:rPr>
              <w:t xml:space="preserve"> </w:t>
            </w:r>
            <w:r>
              <w:t>and</w:t>
            </w:r>
            <w:r>
              <w:rPr>
                <w:spacing w:val="-7"/>
              </w:rPr>
              <w:t xml:space="preserve"> </w:t>
            </w:r>
            <w:r>
              <w:t>understand,</w:t>
            </w:r>
            <w:r>
              <w:rPr>
                <w:spacing w:val="-5"/>
              </w:rPr>
              <w:t xml:space="preserve"> </w:t>
            </w:r>
            <w:r>
              <w:t>the</w:t>
            </w:r>
            <w:r>
              <w:rPr>
                <w:spacing w:val="-5"/>
              </w:rPr>
              <w:t xml:space="preserve"> </w:t>
            </w:r>
            <w:r>
              <w:t>specific</w:t>
            </w:r>
            <w:r>
              <w:rPr>
                <w:spacing w:val="-3"/>
              </w:rPr>
              <w:t xml:space="preserve"> </w:t>
            </w:r>
            <w:r>
              <w:t>needs</w:t>
            </w:r>
            <w:r>
              <w:rPr>
                <w:spacing w:val="-7"/>
              </w:rPr>
              <w:t xml:space="preserve"> </w:t>
            </w:r>
            <w:r>
              <w:t>of</w:t>
            </w:r>
            <w:r>
              <w:rPr>
                <w:spacing w:val="-7"/>
              </w:rPr>
              <w:t xml:space="preserve"> </w:t>
            </w:r>
            <w:r>
              <w:t>vulnerable</w:t>
            </w:r>
            <w:r>
              <w:rPr>
                <w:spacing w:val="-4"/>
              </w:rPr>
              <w:t xml:space="preserve"> </w:t>
            </w:r>
            <w:r>
              <w:rPr>
                <w:spacing w:val="-2"/>
              </w:rPr>
              <w:t>students.</w:t>
            </w:r>
          </w:p>
          <w:p w14:paraId="7F060E2F" w14:textId="77777777" w:rsidR="00CE11EF" w:rsidRDefault="00877F34">
            <w:pPr>
              <w:pStyle w:val="TableParagraph"/>
              <w:numPr>
                <w:ilvl w:val="0"/>
                <w:numId w:val="2"/>
              </w:numPr>
              <w:tabs>
                <w:tab w:val="left" w:pos="828"/>
              </w:tabs>
              <w:spacing w:before="36" w:line="271" w:lineRule="auto"/>
              <w:ind w:right="719"/>
            </w:pPr>
            <w:r>
              <w:t>Encourage</w:t>
            </w:r>
            <w:r>
              <w:rPr>
                <w:spacing w:val="-3"/>
              </w:rPr>
              <w:t xml:space="preserve"> </w:t>
            </w:r>
            <w:r>
              <w:t>a</w:t>
            </w:r>
            <w:r>
              <w:rPr>
                <w:spacing w:val="-5"/>
              </w:rPr>
              <w:t xml:space="preserve"> </w:t>
            </w:r>
            <w:r>
              <w:t>culture</w:t>
            </w:r>
            <w:r>
              <w:rPr>
                <w:spacing w:val="-3"/>
              </w:rPr>
              <w:t xml:space="preserve"> </w:t>
            </w:r>
            <w:r>
              <w:t>of</w:t>
            </w:r>
            <w:r>
              <w:rPr>
                <w:spacing w:val="-1"/>
              </w:rPr>
              <w:t xml:space="preserve"> </w:t>
            </w:r>
            <w:r>
              <w:t>listening</w:t>
            </w:r>
            <w:r>
              <w:rPr>
                <w:spacing w:val="-3"/>
              </w:rPr>
              <w:t xml:space="preserve"> </w:t>
            </w:r>
            <w:r>
              <w:t>to</w:t>
            </w:r>
            <w:r>
              <w:rPr>
                <w:spacing w:val="-5"/>
              </w:rPr>
              <w:t xml:space="preserve"> </w:t>
            </w:r>
            <w:r>
              <w:t>students</w:t>
            </w:r>
            <w:r>
              <w:rPr>
                <w:spacing w:val="-5"/>
              </w:rPr>
              <w:t xml:space="preserve"> </w:t>
            </w:r>
            <w:r>
              <w:t>and</w:t>
            </w:r>
            <w:r>
              <w:rPr>
                <w:spacing w:val="-5"/>
              </w:rPr>
              <w:t xml:space="preserve"> </w:t>
            </w:r>
            <w:r>
              <w:t>taking</w:t>
            </w:r>
            <w:r>
              <w:rPr>
                <w:spacing w:val="-3"/>
              </w:rPr>
              <w:t xml:space="preserve"> </w:t>
            </w:r>
            <w:r>
              <w:t>into</w:t>
            </w:r>
            <w:r>
              <w:rPr>
                <w:spacing w:val="-2"/>
              </w:rPr>
              <w:t xml:space="preserve"> </w:t>
            </w:r>
            <w:r>
              <w:t>account</w:t>
            </w:r>
            <w:r>
              <w:rPr>
                <w:spacing w:val="-4"/>
              </w:rPr>
              <w:t xml:space="preserve"> </w:t>
            </w:r>
            <w:r>
              <w:t>their</w:t>
            </w:r>
            <w:r>
              <w:rPr>
                <w:spacing w:val="-6"/>
              </w:rPr>
              <w:t xml:space="preserve"> </w:t>
            </w:r>
            <w:r>
              <w:t>wishes</w:t>
            </w:r>
            <w:r>
              <w:rPr>
                <w:spacing w:val="-2"/>
              </w:rPr>
              <w:t xml:space="preserve"> </w:t>
            </w:r>
            <w:r>
              <w:t xml:space="preserve">and </w:t>
            </w:r>
            <w:r>
              <w:rPr>
                <w:spacing w:val="-2"/>
              </w:rPr>
              <w:t>feelings.</w:t>
            </w:r>
          </w:p>
          <w:p w14:paraId="265B0ED9" w14:textId="02232B46" w:rsidR="00CE11EF" w:rsidRDefault="001B51DF">
            <w:pPr>
              <w:pStyle w:val="TableParagraph"/>
              <w:numPr>
                <w:ilvl w:val="0"/>
                <w:numId w:val="2"/>
              </w:numPr>
              <w:tabs>
                <w:tab w:val="left" w:pos="828"/>
              </w:tabs>
              <w:spacing w:before="7" w:line="271" w:lineRule="auto"/>
              <w:ind w:right="298"/>
            </w:pPr>
            <w:r>
              <w:t>Be part of</w:t>
            </w:r>
            <w:r w:rsidR="00877F34">
              <w:rPr>
                <w:spacing w:val="-6"/>
              </w:rPr>
              <w:t xml:space="preserve"> </w:t>
            </w:r>
            <w:r w:rsidR="00877F34">
              <w:t>cover</w:t>
            </w:r>
            <w:r w:rsidR="00877F34">
              <w:rPr>
                <w:spacing w:val="-3"/>
              </w:rPr>
              <w:t xml:space="preserve"> </w:t>
            </w:r>
            <w:r w:rsidR="00877F34">
              <w:t>arrangements</w:t>
            </w:r>
            <w:r w:rsidR="00877F34">
              <w:rPr>
                <w:spacing w:val="-6"/>
              </w:rPr>
              <w:t xml:space="preserve"> </w:t>
            </w:r>
            <w:r w:rsidR="00877F34">
              <w:t>for</w:t>
            </w:r>
            <w:r w:rsidR="00877F34">
              <w:rPr>
                <w:spacing w:val="-3"/>
              </w:rPr>
              <w:t xml:space="preserve"> </w:t>
            </w:r>
            <w:r w:rsidR="00877F34">
              <w:t>any</w:t>
            </w:r>
            <w:r w:rsidR="00877F34">
              <w:rPr>
                <w:spacing w:val="-3"/>
              </w:rPr>
              <w:t xml:space="preserve"> </w:t>
            </w:r>
            <w:r w:rsidR="00877F34">
              <w:t xml:space="preserve">out-of-hours/out-of-term </w:t>
            </w:r>
            <w:r w:rsidR="00877F34">
              <w:rPr>
                <w:spacing w:val="-2"/>
              </w:rPr>
              <w:t>activities.</w:t>
            </w:r>
          </w:p>
          <w:p w14:paraId="0E55525B" w14:textId="77777777" w:rsidR="00CE11EF" w:rsidRDefault="00877F34">
            <w:pPr>
              <w:pStyle w:val="TableParagraph"/>
              <w:numPr>
                <w:ilvl w:val="0"/>
                <w:numId w:val="2"/>
              </w:numPr>
              <w:tabs>
                <w:tab w:val="left" w:pos="828"/>
              </w:tabs>
              <w:spacing w:before="4"/>
            </w:pPr>
            <w:r>
              <w:t>Collaborate</w:t>
            </w:r>
            <w:r>
              <w:rPr>
                <w:spacing w:val="-8"/>
              </w:rPr>
              <w:t xml:space="preserve"> </w:t>
            </w:r>
            <w:r>
              <w:t>and</w:t>
            </w:r>
            <w:r>
              <w:rPr>
                <w:spacing w:val="-7"/>
              </w:rPr>
              <w:t xml:space="preserve"> </w:t>
            </w:r>
            <w:r>
              <w:t>effectively</w:t>
            </w:r>
            <w:r>
              <w:rPr>
                <w:spacing w:val="-7"/>
              </w:rPr>
              <w:t xml:space="preserve"> </w:t>
            </w:r>
            <w:r>
              <w:t>implement</w:t>
            </w:r>
            <w:r>
              <w:rPr>
                <w:spacing w:val="-8"/>
              </w:rPr>
              <w:t xml:space="preserve"> </w:t>
            </w:r>
            <w:r>
              <w:t>child</w:t>
            </w:r>
            <w:r>
              <w:rPr>
                <w:spacing w:val="-8"/>
              </w:rPr>
              <w:t xml:space="preserve"> </w:t>
            </w:r>
            <w:r>
              <w:t>protection</w:t>
            </w:r>
            <w:r>
              <w:rPr>
                <w:spacing w:val="-7"/>
              </w:rPr>
              <w:t xml:space="preserve"> </w:t>
            </w:r>
            <w:r>
              <w:rPr>
                <w:spacing w:val="-2"/>
              </w:rPr>
              <w:t>plans.</w:t>
            </w:r>
          </w:p>
          <w:p w14:paraId="7A453762" w14:textId="77777777" w:rsidR="00CE11EF" w:rsidRDefault="00877F34">
            <w:pPr>
              <w:pStyle w:val="TableParagraph"/>
              <w:numPr>
                <w:ilvl w:val="0"/>
                <w:numId w:val="2"/>
              </w:numPr>
              <w:tabs>
                <w:tab w:val="left" w:pos="828"/>
              </w:tabs>
              <w:spacing w:before="38" w:line="271" w:lineRule="auto"/>
              <w:ind w:right="841"/>
            </w:pPr>
            <w:r>
              <w:t>Monitor</w:t>
            </w:r>
            <w:r>
              <w:rPr>
                <w:spacing w:val="-3"/>
              </w:rPr>
              <w:t xml:space="preserve"> </w:t>
            </w:r>
            <w:r>
              <w:t>students</w:t>
            </w:r>
            <w:r>
              <w:rPr>
                <w:spacing w:val="-4"/>
              </w:rPr>
              <w:t xml:space="preserve"> </w:t>
            </w:r>
            <w:r>
              <w:t>at</w:t>
            </w:r>
            <w:r>
              <w:rPr>
                <w:spacing w:val="-3"/>
              </w:rPr>
              <w:t xml:space="preserve"> </w:t>
            </w:r>
            <w:r>
              <w:t>risk</w:t>
            </w:r>
            <w:r>
              <w:rPr>
                <w:spacing w:val="-6"/>
              </w:rPr>
              <w:t xml:space="preserve"> </w:t>
            </w:r>
            <w:r>
              <w:t>of</w:t>
            </w:r>
            <w:r>
              <w:rPr>
                <w:spacing w:val="-1"/>
              </w:rPr>
              <w:t xml:space="preserve"> </w:t>
            </w:r>
            <w:r>
              <w:t>harm</w:t>
            </w:r>
            <w:r>
              <w:rPr>
                <w:spacing w:val="-3"/>
              </w:rPr>
              <w:t xml:space="preserve"> </w:t>
            </w:r>
            <w:r>
              <w:t>or</w:t>
            </w:r>
            <w:r>
              <w:rPr>
                <w:spacing w:val="-3"/>
              </w:rPr>
              <w:t xml:space="preserve"> </w:t>
            </w:r>
            <w:r>
              <w:t>those</w:t>
            </w:r>
            <w:r>
              <w:rPr>
                <w:spacing w:val="-4"/>
              </w:rPr>
              <w:t xml:space="preserve"> </w:t>
            </w:r>
            <w:r>
              <w:t>who</w:t>
            </w:r>
            <w:r>
              <w:rPr>
                <w:spacing w:val="-2"/>
              </w:rPr>
              <w:t xml:space="preserve"> </w:t>
            </w:r>
            <w:r>
              <w:t>have</w:t>
            </w:r>
            <w:r>
              <w:rPr>
                <w:spacing w:val="-2"/>
              </w:rPr>
              <w:t xml:space="preserve"> </w:t>
            </w:r>
            <w:r>
              <w:t>been</w:t>
            </w:r>
            <w:r>
              <w:rPr>
                <w:spacing w:val="-2"/>
              </w:rPr>
              <w:t xml:space="preserve"> </w:t>
            </w:r>
            <w:r>
              <w:t>subject</w:t>
            </w:r>
            <w:r>
              <w:rPr>
                <w:spacing w:val="-3"/>
              </w:rPr>
              <w:t xml:space="preserve"> </w:t>
            </w:r>
            <w:r>
              <w:t>to</w:t>
            </w:r>
            <w:r>
              <w:rPr>
                <w:spacing w:val="-2"/>
              </w:rPr>
              <w:t xml:space="preserve"> </w:t>
            </w:r>
            <w:r>
              <w:t>harm,</w:t>
            </w:r>
            <w:r>
              <w:rPr>
                <w:spacing w:val="-3"/>
              </w:rPr>
              <w:t xml:space="preserve"> </w:t>
            </w:r>
            <w:r>
              <w:t>providing support and ensuring their welfare.</w:t>
            </w:r>
          </w:p>
          <w:p w14:paraId="4C6AB1FF" w14:textId="147ECA2A" w:rsidR="00CE11EF" w:rsidRDefault="001B51DF">
            <w:pPr>
              <w:pStyle w:val="TableParagraph"/>
              <w:numPr>
                <w:ilvl w:val="0"/>
                <w:numId w:val="2"/>
              </w:numPr>
              <w:tabs>
                <w:tab w:val="left" w:pos="828"/>
              </w:tabs>
              <w:spacing w:before="5" w:line="273" w:lineRule="auto"/>
              <w:ind w:right="214"/>
            </w:pPr>
            <w:r>
              <w:t>Be part</w:t>
            </w:r>
            <w:r w:rsidR="00877F34">
              <w:rPr>
                <w:spacing w:val="-2"/>
              </w:rPr>
              <w:t xml:space="preserve"> </w:t>
            </w:r>
            <w:r w:rsidR="00877F34">
              <w:t>a</w:t>
            </w:r>
            <w:r w:rsidR="00877F34">
              <w:rPr>
                <w:spacing w:val="-4"/>
              </w:rPr>
              <w:t xml:space="preserve"> </w:t>
            </w:r>
            <w:r w:rsidR="00877F34">
              <w:t>team</w:t>
            </w:r>
            <w:r w:rsidR="00877F34">
              <w:rPr>
                <w:spacing w:val="-3"/>
              </w:rPr>
              <w:t xml:space="preserve"> </w:t>
            </w:r>
            <w:r w:rsidR="00877F34">
              <w:t>which</w:t>
            </w:r>
            <w:r w:rsidR="00877F34">
              <w:rPr>
                <w:spacing w:val="-2"/>
              </w:rPr>
              <w:t xml:space="preserve"> </w:t>
            </w:r>
            <w:r w:rsidR="00877F34">
              <w:t>will</w:t>
            </w:r>
            <w:r w:rsidR="00877F34">
              <w:rPr>
                <w:spacing w:val="-2"/>
              </w:rPr>
              <w:t xml:space="preserve"> </w:t>
            </w:r>
            <w:r w:rsidR="00877F34">
              <w:t>review</w:t>
            </w:r>
            <w:r w:rsidR="00877F34">
              <w:rPr>
                <w:spacing w:val="-3"/>
              </w:rPr>
              <w:t xml:space="preserve"> </w:t>
            </w:r>
            <w:r w:rsidR="00877F34">
              <w:t>and</w:t>
            </w:r>
            <w:r w:rsidR="00877F34">
              <w:rPr>
                <w:spacing w:val="-2"/>
              </w:rPr>
              <w:t xml:space="preserve"> </w:t>
            </w:r>
            <w:r w:rsidR="00877F34">
              <w:t>monitor</w:t>
            </w:r>
            <w:r w:rsidR="00877F34">
              <w:rPr>
                <w:spacing w:val="-3"/>
              </w:rPr>
              <w:t xml:space="preserve"> </w:t>
            </w:r>
            <w:r w:rsidR="00877F34">
              <w:t>any</w:t>
            </w:r>
            <w:r w:rsidR="00877F34">
              <w:rPr>
                <w:spacing w:val="-1"/>
              </w:rPr>
              <w:t xml:space="preserve"> </w:t>
            </w:r>
            <w:r w:rsidR="00877F34">
              <w:t>cause</w:t>
            </w:r>
            <w:r w:rsidR="00877F34">
              <w:rPr>
                <w:spacing w:val="-2"/>
              </w:rPr>
              <w:t xml:space="preserve"> </w:t>
            </w:r>
            <w:r w:rsidR="00877F34">
              <w:t>of</w:t>
            </w:r>
            <w:r w:rsidR="00877F34">
              <w:rPr>
                <w:spacing w:val="-2"/>
              </w:rPr>
              <w:t xml:space="preserve"> </w:t>
            </w:r>
            <w:r w:rsidR="00877F34">
              <w:t>concern</w:t>
            </w:r>
            <w:r w:rsidR="00877F34">
              <w:rPr>
                <w:spacing w:val="-4"/>
              </w:rPr>
              <w:t xml:space="preserve"> </w:t>
            </w:r>
            <w:r w:rsidR="00877F34">
              <w:t>relating</w:t>
            </w:r>
            <w:r w:rsidR="00877F34">
              <w:rPr>
                <w:spacing w:val="-4"/>
              </w:rPr>
              <w:t xml:space="preserve"> </w:t>
            </w:r>
            <w:r w:rsidR="00877F34">
              <w:t>to</w:t>
            </w:r>
            <w:r w:rsidR="00877F34">
              <w:rPr>
                <w:spacing w:val="-4"/>
              </w:rPr>
              <w:t xml:space="preserve"> </w:t>
            </w:r>
            <w:r w:rsidR="00877F34">
              <w:t>the</w:t>
            </w:r>
            <w:r w:rsidR="00877F34">
              <w:rPr>
                <w:spacing w:val="-2"/>
              </w:rPr>
              <w:t xml:space="preserve"> </w:t>
            </w:r>
            <w:r w:rsidR="00877F34">
              <w:t xml:space="preserve">welfare of </w:t>
            </w:r>
            <w:r w:rsidR="00877F34">
              <w:rPr>
                <w:spacing w:val="-2"/>
              </w:rPr>
              <w:t>students.</w:t>
            </w:r>
          </w:p>
          <w:p w14:paraId="343B662B" w14:textId="4558E1C9" w:rsidR="00CE11EF" w:rsidRDefault="00877F34">
            <w:pPr>
              <w:pStyle w:val="TableParagraph"/>
              <w:numPr>
                <w:ilvl w:val="0"/>
                <w:numId w:val="2"/>
              </w:numPr>
              <w:tabs>
                <w:tab w:val="left" w:pos="828"/>
              </w:tabs>
              <w:spacing w:before="2" w:line="271" w:lineRule="auto"/>
              <w:ind w:right="182"/>
            </w:pPr>
            <w:r>
              <w:t>Act</w:t>
            </w:r>
            <w:r>
              <w:rPr>
                <w:spacing w:val="-1"/>
              </w:rPr>
              <w:t xml:space="preserve"> </w:t>
            </w:r>
            <w:r>
              <w:t>as</w:t>
            </w:r>
            <w:r>
              <w:rPr>
                <w:spacing w:val="-4"/>
              </w:rPr>
              <w:t xml:space="preserve"> </w:t>
            </w:r>
            <w:r w:rsidR="001B51DF">
              <w:t>a</w:t>
            </w:r>
            <w:r>
              <w:rPr>
                <w:spacing w:val="-4"/>
              </w:rPr>
              <w:t xml:space="preserve"> </w:t>
            </w:r>
            <w:r>
              <w:t>first</w:t>
            </w:r>
            <w:r>
              <w:rPr>
                <w:spacing w:val="-4"/>
              </w:rPr>
              <w:t xml:space="preserve"> </w:t>
            </w:r>
            <w:r>
              <w:t>point</w:t>
            </w:r>
            <w:r>
              <w:rPr>
                <w:spacing w:val="-2"/>
              </w:rPr>
              <w:t xml:space="preserve"> </w:t>
            </w:r>
            <w:r>
              <w:t>of</w:t>
            </w:r>
            <w:r>
              <w:rPr>
                <w:spacing w:val="-4"/>
              </w:rPr>
              <w:t xml:space="preserve"> </w:t>
            </w:r>
            <w:r>
              <w:t>contact</w:t>
            </w:r>
            <w:r>
              <w:rPr>
                <w:spacing w:val="-4"/>
              </w:rPr>
              <w:t xml:space="preserve"> </w:t>
            </w:r>
            <w:r>
              <w:t>for</w:t>
            </w:r>
            <w:r>
              <w:rPr>
                <w:spacing w:val="-4"/>
              </w:rPr>
              <w:t xml:space="preserve"> </w:t>
            </w:r>
            <w:r>
              <w:t>staff</w:t>
            </w:r>
            <w:r>
              <w:rPr>
                <w:spacing w:val="-4"/>
              </w:rPr>
              <w:t xml:space="preserve"> </w:t>
            </w:r>
            <w:r>
              <w:t>members</w:t>
            </w:r>
            <w:r>
              <w:rPr>
                <w:spacing w:val="-4"/>
              </w:rPr>
              <w:t xml:space="preserve"> </w:t>
            </w:r>
            <w:r>
              <w:t>raising</w:t>
            </w:r>
            <w:r>
              <w:rPr>
                <w:spacing w:val="-3"/>
              </w:rPr>
              <w:t xml:space="preserve"> </w:t>
            </w:r>
            <w:r>
              <w:t>safeguarding</w:t>
            </w:r>
            <w:r>
              <w:rPr>
                <w:spacing w:val="-3"/>
              </w:rPr>
              <w:t xml:space="preserve"> </w:t>
            </w:r>
            <w:r>
              <w:t>and</w:t>
            </w:r>
            <w:r>
              <w:rPr>
                <w:spacing w:val="-4"/>
              </w:rPr>
              <w:t xml:space="preserve"> </w:t>
            </w:r>
            <w:r>
              <w:t>child</w:t>
            </w:r>
            <w:r>
              <w:rPr>
                <w:spacing w:val="-3"/>
              </w:rPr>
              <w:t xml:space="preserve"> </w:t>
            </w:r>
            <w:r>
              <w:t xml:space="preserve">protection </w:t>
            </w:r>
            <w:r>
              <w:rPr>
                <w:spacing w:val="-2"/>
              </w:rPr>
              <w:t>concerns.</w:t>
            </w:r>
          </w:p>
          <w:p w14:paraId="65CB53FD" w14:textId="77777777" w:rsidR="00CE11EF" w:rsidRDefault="00877F34">
            <w:pPr>
              <w:pStyle w:val="TableParagraph"/>
              <w:numPr>
                <w:ilvl w:val="0"/>
                <w:numId w:val="2"/>
              </w:numPr>
              <w:tabs>
                <w:tab w:val="left" w:pos="828"/>
              </w:tabs>
              <w:spacing w:before="8" w:line="271" w:lineRule="auto"/>
              <w:ind w:right="264"/>
            </w:pPr>
            <w:r>
              <w:t>Receive</w:t>
            </w:r>
            <w:r>
              <w:rPr>
                <w:spacing w:val="-4"/>
              </w:rPr>
              <w:t xml:space="preserve"> </w:t>
            </w:r>
            <w:r>
              <w:t>regular</w:t>
            </w:r>
            <w:r>
              <w:rPr>
                <w:spacing w:val="-5"/>
              </w:rPr>
              <w:t xml:space="preserve"> </w:t>
            </w:r>
            <w:r>
              <w:t>safeguarding</w:t>
            </w:r>
            <w:r>
              <w:rPr>
                <w:spacing w:val="-4"/>
              </w:rPr>
              <w:t xml:space="preserve"> </w:t>
            </w:r>
            <w:r>
              <w:t>and</w:t>
            </w:r>
            <w:r>
              <w:rPr>
                <w:spacing w:val="-4"/>
              </w:rPr>
              <w:t xml:space="preserve"> </w:t>
            </w:r>
            <w:r>
              <w:t>child</w:t>
            </w:r>
            <w:r>
              <w:rPr>
                <w:spacing w:val="-4"/>
              </w:rPr>
              <w:t xml:space="preserve"> </w:t>
            </w:r>
            <w:r>
              <w:t>protection</w:t>
            </w:r>
            <w:r>
              <w:rPr>
                <w:spacing w:val="-4"/>
              </w:rPr>
              <w:t xml:space="preserve"> </w:t>
            </w:r>
            <w:r>
              <w:t>updates,</w:t>
            </w:r>
            <w:r>
              <w:rPr>
                <w:spacing w:val="-2"/>
              </w:rPr>
              <w:t xml:space="preserve"> </w:t>
            </w:r>
            <w:r>
              <w:t>ensuring</w:t>
            </w:r>
            <w:r>
              <w:rPr>
                <w:spacing w:val="-6"/>
              </w:rPr>
              <w:t xml:space="preserve"> </w:t>
            </w:r>
            <w:r>
              <w:t>the</w:t>
            </w:r>
            <w:r>
              <w:rPr>
                <w:spacing w:val="-6"/>
              </w:rPr>
              <w:t xml:space="preserve"> </w:t>
            </w:r>
            <w:r>
              <w:t>school</w:t>
            </w:r>
            <w:r>
              <w:rPr>
                <w:spacing w:val="-5"/>
              </w:rPr>
              <w:t xml:space="preserve"> </w:t>
            </w:r>
            <w:r>
              <w:t>complies with all relevant legislation.</w:t>
            </w:r>
          </w:p>
        </w:tc>
      </w:tr>
    </w:tbl>
    <w:p w14:paraId="7E7FB680" w14:textId="77777777" w:rsidR="00CE11EF" w:rsidRDefault="00CE11EF">
      <w:pPr>
        <w:pStyle w:val="TableParagraph"/>
        <w:spacing w:line="271" w:lineRule="auto"/>
        <w:sectPr w:rsidR="00CE11EF">
          <w:footerReference w:type="default" r:id="rId8"/>
          <w:type w:val="continuous"/>
          <w:pgSz w:w="11910" w:h="16840"/>
          <w:pgMar w:top="620" w:right="850" w:bottom="1200" w:left="992" w:header="0" w:footer="1000" w:gutter="0"/>
          <w:pgNumType w:start="1"/>
          <w:cols w:space="720"/>
        </w:sectPr>
      </w:pPr>
    </w:p>
    <w:p w14:paraId="04894C1B" w14:textId="77777777" w:rsidR="00CE11EF" w:rsidRDefault="00CE11EF">
      <w:pPr>
        <w:pStyle w:val="BodyText"/>
        <w:spacing w:before="4"/>
        <w:rPr>
          <w:sz w:val="2"/>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53"/>
      </w:tblGrid>
      <w:tr w:rsidR="00CE11EF" w14:paraId="0F5E3AF3" w14:textId="77777777">
        <w:trPr>
          <w:trHeight w:val="455"/>
        </w:trPr>
        <w:tc>
          <w:tcPr>
            <w:tcW w:w="9753" w:type="dxa"/>
            <w:shd w:val="clear" w:color="auto" w:fill="D9D9D9"/>
          </w:tcPr>
          <w:p w14:paraId="2239682D" w14:textId="77777777" w:rsidR="00CE11EF" w:rsidRDefault="00877F34">
            <w:pPr>
              <w:pStyle w:val="TableParagraph"/>
              <w:spacing w:before="84"/>
              <w:rPr>
                <w:rFonts w:ascii="Arial"/>
                <w:b/>
              </w:rPr>
            </w:pPr>
            <w:r>
              <w:rPr>
                <w:rFonts w:ascii="Arial"/>
                <w:b/>
              </w:rPr>
              <w:t>Safeguarding</w:t>
            </w:r>
            <w:r>
              <w:rPr>
                <w:rFonts w:ascii="Arial"/>
                <w:b/>
                <w:spacing w:val="-4"/>
              </w:rPr>
              <w:t xml:space="preserve"> </w:t>
            </w:r>
            <w:r>
              <w:rPr>
                <w:rFonts w:ascii="Arial"/>
                <w:b/>
                <w:spacing w:val="-2"/>
              </w:rPr>
              <w:t>Statement</w:t>
            </w:r>
          </w:p>
        </w:tc>
      </w:tr>
      <w:tr w:rsidR="00CE11EF" w14:paraId="310DEEE7" w14:textId="77777777">
        <w:trPr>
          <w:trHeight w:val="1247"/>
        </w:trPr>
        <w:tc>
          <w:tcPr>
            <w:tcW w:w="9753" w:type="dxa"/>
          </w:tcPr>
          <w:p w14:paraId="2D084363" w14:textId="77777777" w:rsidR="00CE11EF" w:rsidRDefault="00877F34">
            <w:pPr>
              <w:pStyle w:val="TableParagraph"/>
              <w:spacing w:before="117"/>
              <w:ind w:right="55"/>
            </w:pPr>
            <w:r>
              <w:t>In accordance with CLPT’s Safeguarding Policy and the document</w:t>
            </w:r>
            <w:r>
              <w:rPr>
                <w:spacing w:val="25"/>
              </w:rPr>
              <w:t xml:space="preserve"> </w:t>
            </w:r>
            <w:r>
              <w:t>‘Keeping Children Safe</w:t>
            </w:r>
            <w:r>
              <w:rPr>
                <w:spacing w:val="40"/>
              </w:rPr>
              <w:t xml:space="preserve"> </w:t>
            </w:r>
            <w:r>
              <w:t>in</w:t>
            </w:r>
            <w:r>
              <w:rPr>
                <w:spacing w:val="40"/>
              </w:rPr>
              <w:t xml:space="preserve"> </w:t>
            </w:r>
            <w:r>
              <w:t xml:space="preserve">Education’, all staff have a duty of care to safeguard the health and safety and </w:t>
            </w:r>
            <w:proofErr w:type="spellStart"/>
            <w:r>
              <w:t>well being</w:t>
            </w:r>
            <w:proofErr w:type="spellEnd"/>
            <w:r>
              <w:t xml:space="preserve"> of all students on school premises and when engaged in </w:t>
            </w:r>
            <w:proofErr w:type="spellStart"/>
            <w:r>
              <w:t>authorised</w:t>
            </w:r>
            <w:proofErr w:type="spellEnd"/>
            <w:r>
              <w:t xml:space="preserve"> school activities elsewhere. Staff are inducted to follow policy and procedures to report any safeguarding concerns</w:t>
            </w:r>
          </w:p>
        </w:tc>
      </w:tr>
      <w:tr w:rsidR="00CE11EF" w14:paraId="64D2077E" w14:textId="77777777">
        <w:trPr>
          <w:trHeight w:val="453"/>
        </w:trPr>
        <w:tc>
          <w:tcPr>
            <w:tcW w:w="9753" w:type="dxa"/>
            <w:shd w:val="clear" w:color="auto" w:fill="D9D9D9"/>
          </w:tcPr>
          <w:p w14:paraId="7E92E7C2" w14:textId="77777777" w:rsidR="00CE11EF" w:rsidRDefault="00877F34">
            <w:pPr>
              <w:pStyle w:val="TableParagraph"/>
              <w:spacing w:before="81"/>
              <w:rPr>
                <w:rFonts w:ascii="Arial"/>
                <w:b/>
              </w:rPr>
            </w:pPr>
            <w:r>
              <w:rPr>
                <w:rFonts w:ascii="Arial"/>
                <w:b/>
              </w:rPr>
              <w:t>Health</w:t>
            </w:r>
            <w:r>
              <w:rPr>
                <w:rFonts w:ascii="Arial"/>
                <w:b/>
                <w:spacing w:val="-3"/>
              </w:rPr>
              <w:t xml:space="preserve"> </w:t>
            </w:r>
            <w:r>
              <w:rPr>
                <w:rFonts w:ascii="Arial"/>
                <w:b/>
              </w:rPr>
              <w:t>and</w:t>
            </w:r>
            <w:r>
              <w:rPr>
                <w:rFonts w:ascii="Arial"/>
                <w:b/>
                <w:spacing w:val="-4"/>
              </w:rPr>
              <w:t xml:space="preserve"> </w:t>
            </w:r>
            <w:r>
              <w:rPr>
                <w:rFonts w:ascii="Arial"/>
                <w:b/>
                <w:spacing w:val="-2"/>
              </w:rPr>
              <w:t>Safety</w:t>
            </w:r>
          </w:p>
        </w:tc>
      </w:tr>
      <w:tr w:rsidR="00CE11EF" w14:paraId="1FDE1FE9" w14:textId="77777777">
        <w:trPr>
          <w:trHeight w:val="1415"/>
        </w:trPr>
        <w:tc>
          <w:tcPr>
            <w:tcW w:w="9753" w:type="dxa"/>
          </w:tcPr>
          <w:p w14:paraId="68765D17" w14:textId="77777777" w:rsidR="00CE11EF" w:rsidRDefault="00877F34">
            <w:pPr>
              <w:pStyle w:val="TableParagraph"/>
              <w:spacing w:before="76"/>
            </w:pPr>
            <w:r>
              <w:t>The jobholder</w:t>
            </w:r>
            <w:r>
              <w:rPr>
                <w:spacing w:val="-1"/>
              </w:rPr>
              <w:t xml:space="preserve"> </w:t>
            </w:r>
            <w:r>
              <w:t>is</w:t>
            </w:r>
            <w:r>
              <w:rPr>
                <w:spacing w:val="-2"/>
              </w:rPr>
              <w:t xml:space="preserve"> </w:t>
            </w:r>
            <w:r>
              <w:t>required</w:t>
            </w:r>
            <w:r>
              <w:rPr>
                <w:spacing w:val="-2"/>
              </w:rPr>
              <w:t xml:space="preserve"> </w:t>
            </w:r>
            <w:r>
              <w:t>to</w:t>
            </w:r>
            <w:r>
              <w:rPr>
                <w:spacing w:val="-2"/>
              </w:rPr>
              <w:t xml:space="preserve"> </w:t>
            </w:r>
            <w:r>
              <w:t>exercise</w:t>
            </w:r>
            <w:r>
              <w:rPr>
                <w:spacing w:val="-2"/>
              </w:rPr>
              <w:t xml:space="preserve"> </w:t>
            </w:r>
            <w:r>
              <w:t>their</w:t>
            </w:r>
            <w:r>
              <w:rPr>
                <w:spacing w:val="-1"/>
              </w:rPr>
              <w:t xml:space="preserve"> </w:t>
            </w:r>
            <w:r>
              <w:t>duty of</w:t>
            </w:r>
            <w:r>
              <w:rPr>
                <w:spacing w:val="-1"/>
              </w:rPr>
              <w:t xml:space="preserve"> </w:t>
            </w:r>
            <w:r>
              <w:t>care by</w:t>
            </w:r>
            <w:r>
              <w:rPr>
                <w:spacing w:val="-2"/>
              </w:rPr>
              <w:t xml:space="preserve"> </w:t>
            </w:r>
            <w:r>
              <w:t>taking responsibility for</w:t>
            </w:r>
            <w:r>
              <w:rPr>
                <w:spacing w:val="-1"/>
              </w:rPr>
              <w:t xml:space="preserve"> </w:t>
            </w:r>
            <w:r>
              <w:t>their own health and safety, and the health and safety of other people who may be affected by their acts or omissions</w:t>
            </w:r>
            <w:r>
              <w:rPr>
                <w:spacing w:val="-2"/>
              </w:rPr>
              <w:t xml:space="preserve"> </w:t>
            </w:r>
            <w:r>
              <w:t>(failure</w:t>
            </w:r>
            <w:r>
              <w:rPr>
                <w:spacing w:val="-4"/>
              </w:rPr>
              <w:t xml:space="preserve"> </w:t>
            </w:r>
            <w:r>
              <w:t>to</w:t>
            </w:r>
            <w:r>
              <w:rPr>
                <w:spacing w:val="-2"/>
              </w:rPr>
              <w:t xml:space="preserve"> </w:t>
            </w:r>
            <w:r>
              <w:t>act).</w:t>
            </w:r>
            <w:r>
              <w:rPr>
                <w:spacing w:val="-3"/>
              </w:rPr>
              <w:t xml:space="preserve"> </w:t>
            </w:r>
            <w:r>
              <w:t>Full</w:t>
            </w:r>
            <w:r>
              <w:rPr>
                <w:spacing w:val="-2"/>
              </w:rPr>
              <w:t xml:space="preserve"> </w:t>
            </w:r>
            <w:r>
              <w:t>guidance</w:t>
            </w:r>
            <w:r>
              <w:rPr>
                <w:spacing w:val="-2"/>
              </w:rPr>
              <w:t xml:space="preserve"> </w:t>
            </w:r>
            <w:r>
              <w:t>regarding</w:t>
            </w:r>
            <w:r>
              <w:rPr>
                <w:spacing w:val="-4"/>
              </w:rPr>
              <w:t xml:space="preserve"> </w:t>
            </w:r>
            <w:r>
              <w:t>health</w:t>
            </w:r>
            <w:r>
              <w:rPr>
                <w:spacing w:val="-2"/>
              </w:rPr>
              <w:t xml:space="preserve"> </w:t>
            </w:r>
            <w:r>
              <w:t>and</w:t>
            </w:r>
            <w:r>
              <w:rPr>
                <w:spacing w:val="-2"/>
              </w:rPr>
              <w:t xml:space="preserve"> </w:t>
            </w:r>
            <w:r>
              <w:t>safety</w:t>
            </w:r>
            <w:r>
              <w:rPr>
                <w:spacing w:val="-2"/>
              </w:rPr>
              <w:t xml:space="preserve"> </w:t>
            </w:r>
            <w:r>
              <w:t>is</w:t>
            </w:r>
            <w:r>
              <w:rPr>
                <w:spacing w:val="-4"/>
              </w:rPr>
              <w:t xml:space="preserve"> </w:t>
            </w:r>
            <w:r>
              <w:t>set</w:t>
            </w:r>
            <w:r>
              <w:rPr>
                <w:spacing w:val="-3"/>
              </w:rPr>
              <w:t xml:space="preserve"> </w:t>
            </w:r>
            <w:r>
              <w:t>out</w:t>
            </w:r>
            <w:r>
              <w:rPr>
                <w:spacing w:val="-2"/>
              </w:rPr>
              <w:t xml:space="preserve"> </w:t>
            </w:r>
            <w:r>
              <w:t>in</w:t>
            </w:r>
            <w:r>
              <w:rPr>
                <w:spacing w:val="-4"/>
              </w:rPr>
              <w:t xml:space="preserve"> </w:t>
            </w:r>
            <w:r>
              <w:t>the</w:t>
            </w:r>
            <w:r>
              <w:rPr>
                <w:spacing w:val="-2"/>
              </w:rPr>
              <w:t xml:space="preserve"> </w:t>
            </w:r>
            <w:r>
              <w:t>Trust’s</w:t>
            </w:r>
            <w:r>
              <w:rPr>
                <w:spacing w:val="-2"/>
              </w:rPr>
              <w:t xml:space="preserve"> </w:t>
            </w:r>
            <w:r>
              <w:t>Health and Safety Policy, and in any risk assessments relevant to the jobholder’s role or circumstances. Both can be accessed via the staff VLE and must be observed by the jobholder.</w:t>
            </w:r>
          </w:p>
        </w:tc>
      </w:tr>
      <w:tr w:rsidR="00CE11EF" w14:paraId="347C417F" w14:textId="77777777">
        <w:trPr>
          <w:trHeight w:val="456"/>
        </w:trPr>
        <w:tc>
          <w:tcPr>
            <w:tcW w:w="9753" w:type="dxa"/>
            <w:shd w:val="clear" w:color="auto" w:fill="D9D9D9"/>
          </w:tcPr>
          <w:p w14:paraId="277AFE58" w14:textId="77777777" w:rsidR="00CE11EF" w:rsidRDefault="00877F34">
            <w:pPr>
              <w:pStyle w:val="TableParagraph"/>
              <w:spacing w:before="84"/>
              <w:rPr>
                <w:rFonts w:ascii="Arial"/>
                <w:b/>
              </w:rPr>
            </w:pPr>
            <w:r>
              <w:rPr>
                <w:rFonts w:ascii="Arial"/>
                <w:b/>
              </w:rPr>
              <w:t>Confidentiality</w:t>
            </w:r>
            <w:r>
              <w:rPr>
                <w:rFonts w:ascii="Arial"/>
                <w:b/>
                <w:spacing w:val="-8"/>
              </w:rPr>
              <w:t xml:space="preserve"> </w:t>
            </w:r>
            <w:r>
              <w:rPr>
                <w:rFonts w:ascii="Arial"/>
                <w:b/>
              </w:rPr>
              <w:t>and</w:t>
            </w:r>
            <w:r>
              <w:rPr>
                <w:rFonts w:ascii="Arial"/>
                <w:b/>
                <w:spacing w:val="-6"/>
              </w:rPr>
              <w:t xml:space="preserve"> </w:t>
            </w:r>
            <w:r>
              <w:rPr>
                <w:rFonts w:ascii="Arial"/>
                <w:b/>
              </w:rPr>
              <w:t>Data</w:t>
            </w:r>
            <w:r>
              <w:rPr>
                <w:rFonts w:ascii="Arial"/>
                <w:b/>
                <w:spacing w:val="-6"/>
              </w:rPr>
              <w:t xml:space="preserve"> </w:t>
            </w:r>
            <w:r>
              <w:rPr>
                <w:rFonts w:ascii="Arial"/>
                <w:b/>
                <w:spacing w:val="-2"/>
              </w:rPr>
              <w:t>Protection</w:t>
            </w:r>
          </w:p>
        </w:tc>
      </w:tr>
      <w:tr w:rsidR="00CE11EF" w14:paraId="22430849" w14:textId="77777777">
        <w:trPr>
          <w:trHeight w:val="2152"/>
        </w:trPr>
        <w:tc>
          <w:tcPr>
            <w:tcW w:w="9753" w:type="dxa"/>
          </w:tcPr>
          <w:p w14:paraId="1DE98293" w14:textId="77777777" w:rsidR="00CE11EF" w:rsidRDefault="00877F34">
            <w:pPr>
              <w:pStyle w:val="TableParagraph"/>
              <w:spacing w:before="64"/>
              <w:ind w:right="55"/>
            </w:pPr>
            <w:r>
              <w:t>The job holder is expected to comply with the provisions of the Data Protection Act 2018.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w:t>
            </w:r>
            <w:r>
              <w:rPr>
                <w:spacing w:val="-5"/>
              </w:rPr>
              <w:t xml:space="preserve"> </w:t>
            </w:r>
            <w:r>
              <w:t>for</w:t>
            </w:r>
            <w:r>
              <w:rPr>
                <w:spacing w:val="-2"/>
              </w:rPr>
              <w:t xml:space="preserve"> </w:t>
            </w:r>
            <w:r>
              <w:t>disclosure</w:t>
            </w:r>
            <w:r>
              <w:rPr>
                <w:spacing w:val="-5"/>
              </w:rPr>
              <w:t xml:space="preserve"> </w:t>
            </w:r>
            <w:r>
              <w:t>as</w:t>
            </w:r>
            <w:r>
              <w:rPr>
                <w:spacing w:val="-3"/>
              </w:rPr>
              <w:t xml:space="preserve"> </w:t>
            </w:r>
            <w:r>
              <w:t>set</w:t>
            </w:r>
            <w:r>
              <w:rPr>
                <w:spacing w:val="-3"/>
              </w:rPr>
              <w:t xml:space="preserve"> </w:t>
            </w:r>
            <w:r>
              <w:t>out</w:t>
            </w:r>
            <w:r>
              <w:rPr>
                <w:spacing w:val="-1"/>
              </w:rPr>
              <w:t xml:space="preserve"> </w:t>
            </w:r>
            <w:r>
              <w:t>in</w:t>
            </w:r>
            <w:r>
              <w:rPr>
                <w:spacing w:val="-5"/>
              </w:rPr>
              <w:t xml:space="preserve"> </w:t>
            </w:r>
            <w:r>
              <w:t>the</w:t>
            </w:r>
            <w:r>
              <w:rPr>
                <w:spacing w:val="-3"/>
              </w:rPr>
              <w:t xml:space="preserve"> </w:t>
            </w:r>
            <w:r>
              <w:t>Trust’s</w:t>
            </w:r>
            <w:r>
              <w:rPr>
                <w:spacing w:val="-6"/>
              </w:rPr>
              <w:t xml:space="preserve"> </w:t>
            </w:r>
            <w:r>
              <w:t>Data</w:t>
            </w:r>
            <w:r>
              <w:rPr>
                <w:spacing w:val="-2"/>
              </w:rPr>
              <w:t xml:space="preserve"> </w:t>
            </w:r>
            <w:r>
              <w:t>Protection</w:t>
            </w:r>
            <w:r>
              <w:rPr>
                <w:spacing w:val="-5"/>
              </w:rPr>
              <w:t xml:space="preserve"> </w:t>
            </w:r>
            <w:r>
              <w:t>Policy.</w:t>
            </w:r>
            <w:r>
              <w:rPr>
                <w:spacing w:val="-1"/>
              </w:rPr>
              <w:t xml:space="preserve"> </w:t>
            </w:r>
            <w:r>
              <w:t>Nothing</w:t>
            </w:r>
            <w:r>
              <w:rPr>
                <w:spacing w:val="-3"/>
              </w:rPr>
              <w:t xml:space="preserve"> </w:t>
            </w:r>
            <w:r>
              <w:t>shall</w:t>
            </w:r>
            <w:r>
              <w:rPr>
                <w:spacing w:val="-3"/>
              </w:rPr>
              <w:t xml:space="preserve"> </w:t>
            </w:r>
            <w:r>
              <w:t>prevent</w:t>
            </w:r>
            <w:r>
              <w:rPr>
                <w:spacing w:val="-4"/>
              </w:rPr>
              <w:t xml:space="preserve"> </w:t>
            </w:r>
            <w:r>
              <w:t>you from disclosing information which you are entitled to disclose under the Public Interest Disclosure Act 1998 (as amended), provided the disclosure is made in accordance with the provisions of the Act. The Trust’s Whistleblowing Policy is available via the Staff VLE.</w:t>
            </w:r>
          </w:p>
        </w:tc>
      </w:tr>
      <w:tr w:rsidR="00CE11EF" w14:paraId="554D1037" w14:textId="77777777">
        <w:trPr>
          <w:trHeight w:val="455"/>
        </w:trPr>
        <w:tc>
          <w:tcPr>
            <w:tcW w:w="9753" w:type="dxa"/>
            <w:shd w:val="clear" w:color="auto" w:fill="D9D9D9"/>
          </w:tcPr>
          <w:p w14:paraId="00A1ABEB" w14:textId="77777777" w:rsidR="00CE11EF" w:rsidRDefault="00877F34">
            <w:pPr>
              <w:pStyle w:val="TableParagraph"/>
              <w:spacing w:before="84"/>
              <w:rPr>
                <w:rFonts w:ascii="Arial"/>
                <w:b/>
              </w:rPr>
            </w:pPr>
            <w:r>
              <w:rPr>
                <w:rFonts w:ascii="Arial"/>
                <w:b/>
              </w:rPr>
              <w:t>Equality</w:t>
            </w:r>
            <w:r>
              <w:rPr>
                <w:rFonts w:ascii="Arial"/>
                <w:b/>
                <w:spacing w:val="-4"/>
              </w:rPr>
              <w:t xml:space="preserve"> </w:t>
            </w:r>
            <w:r>
              <w:rPr>
                <w:rFonts w:ascii="Arial"/>
                <w:b/>
              </w:rPr>
              <w:t>and</w:t>
            </w:r>
            <w:r>
              <w:rPr>
                <w:rFonts w:ascii="Arial"/>
                <w:b/>
                <w:spacing w:val="-3"/>
              </w:rPr>
              <w:t xml:space="preserve"> </w:t>
            </w:r>
            <w:r>
              <w:rPr>
                <w:rFonts w:ascii="Arial"/>
                <w:b/>
                <w:spacing w:val="-2"/>
              </w:rPr>
              <w:t>Diversity</w:t>
            </w:r>
          </w:p>
        </w:tc>
      </w:tr>
      <w:tr w:rsidR="00CE11EF" w14:paraId="1449624A" w14:textId="77777777">
        <w:trPr>
          <w:trHeight w:val="1927"/>
        </w:trPr>
        <w:tc>
          <w:tcPr>
            <w:tcW w:w="9753" w:type="dxa"/>
          </w:tcPr>
          <w:p w14:paraId="0873F084" w14:textId="77777777" w:rsidR="00CE11EF" w:rsidRDefault="00877F34">
            <w:pPr>
              <w:pStyle w:val="TableParagraph"/>
              <w:spacing w:before="79"/>
            </w:pPr>
            <w:r>
              <w:t>CLPT is committed to equality and values diversity. As such the Trust is committed to fulfilling its Equality Duty obligations and expects all staff and volunteers to share this commitment. The duty requires</w:t>
            </w:r>
            <w:r>
              <w:rPr>
                <w:spacing w:val="-4"/>
              </w:rPr>
              <w:t xml:space="preserve"> </w:t>
            </w:r>
            <w:r>
              <w:t>the</w:t>
            </w:r>
            <w:r>
              <w:rPr>
                <w:spacing w:val="-2"/>
              </w:rPr>
              <w:t xml:space="preserve"> </w:t>
            </w:r>
            <w:r>
              <w:t>Trust</w:t>
            </w:r>
            <w:r>
              <w:rPr>
                <w:spacing w:val="-3"/>
              </w:rPr>
              <w:t xml:space="preserve"> </w:t>
            </w:r>
            <w:r>
              <w:t>to</w:t>
            </w:r>
            <w:r>
              <w:rPr>
                <w:spacing w:val="-2"/>
              </w:rPr>
              <w:t xml:space="preserve"> </w:t>
            </w:r>
            <w:r>
              <w:t>have</w:t>
            </w:r>
            <w:r>
              <w:rPr>
                <w:spacing w:val="-2"/>
              </w:rPr>
              <w:t xml:space="preserve"> </w:t>
            </w:r>
            <w:r>
              <w:t>due</w:t>
            </w:r>
            <w:r>
              <w:rPr>
                <w:spacing w:val="-4"/>
              </w:rPr>
              <w:t xml:space="preserve"> </w:t>
            </w:r>
            <w:r>
              <w:t>regard</w:t>
            </w:r>
            <w:r>
              <w:rPr>
                <w:spacing w:val="-4"/>
              </w:rPr>
              <w:t xml:space="preserve"> </w:t>
            </w:r>
            <w:r>
              <w:t>to</w:t>
            </w:r>
            <w:r>
              <w:rPr>
                <w:spacing w:val="-4"/>
              </w:rPr>
              <w:t xml:space="preserve"> </w:t>
            </w:r>
            <w:r>
              <w:t>the</w:t>
            </w:r>
            <w:r>
              <w:rPr>
                <w:spacing w:val="-4"/>
              </w:rPr>
              <w:t xml:space="preserve"> </w:t>
            </w:r>
            <w:r>
              <w:t>need</w:t>
            </w:r>
            <w:r>
              <w:rPr>
                <w:spacing w:val="-4"/>
              </w:rPr>
              <w:t xml:space="preserve"> </w:t>
            </w:r>
            <w:r>
              <w:t>to</w:t>
            </w:r>
            <w:r>
              <w:rPr>
                <w:spacing w:val="-4"/>
              </w:rPr>
              <w:t xml:space="preserve"> </w:t>
            </w:r>
            <w:r>
              <w:t>eliminate</w:t>
            </w:r>
            <w:r>
              <w:rPr>
                <w:spacing w:val="-2"/>
              </w:rPr>
              <w:t xml:space="preserve"> </w:t>
            </w:r>
            <w:r>
              <w:t>unlawful</w:t>
            </w:r>
            <w:r>
              <w:rPr>
                <w:spacing w:val="-3"/>
              </w:rPr>
              <w:t xml:space="preserve"> </w:t>
            </w:r>
            <w:r>
              <w:t>discrimination,</w:t>
            </w:r>
            <w:r>
              <w:rPr>
                <w:spacing w:val="-3"/>
              </w:rPr>
              <w:t xml:space="preserve"> </w:t>
            </w:r>
            <w:r>
              <w:t xml:space="preserve">harassment and </w:t>
            </w:r>
            <w:proofErr w:type="spellStart"/>
            <w:r>
              <w:t>victimisation</w:t>
            </w:r>
            <w:proofErr w:type="spellEnd"/>
            <w:r>
              <w:t>, advance equality of opportunity and foster good relations between people who share characteristics, such as age, gender, race and faith, and people who do not share them.</w:t>
            </w:r>
          </w:p>
          <w:p w14:paraId="62DEB16C" w14:textId="77777777" w:rsidR="00CE11EF" w:rsidRDefault="00877F34">
            <w:pPr>
              <w:pStyle w:val="TableParagraph"/>
            </w:pPr>
            <w:r>
              <w:t>The</w:t>
            </w:r>
            <w:r>
              <w:rPr>
                <w:spacing w:val="-2"/>
              </w:rPr>
              <w:t xml:space="preserve"> </w:t>
            </w:r>
            <w:r>
              <w:t>jobholder</w:t>
            </w:r>
            <w:r>
              <w:rPr>
                <w:spacing w:val="-3"/>
              </w:rPr>
              <w:t xml:space="preserve"> </w:t>
            </w:r>
            <w:r>
              <w:t>is</w:t>
            </w:r>
            <w:r>
              <w:rPr>
                <w:spacing w:val="-4"/>
              </w:rPr>
              <w:t xml:space="preserve"> </w:t>
            </w:r>
            <w:r>
              <w:t>required</w:t>
            </w:r>
            <w:r>
              <w:rPr>
                <w:spacing w:val="-4"/>
              </w:rPr>
              <w:t xml:space="preserve"> </w:t>
            </w:r>
            <w:r>
              <w:t>to</w:t>
            </w:r>
            <w:r>
              <w:rPr>
                <w:spacing w:val="-4"/>
              </w:rPr>
              <w:t xml:space="preserve"> </w:t>
            </w:r>
            <w:r>
              <w:t>treat</w:t>
            </w:r>
            <w:r>
              <w:rPr>
                <w:spacing w:val="-3"/>
              </w:rPr>
              <w:t xml:space="preserve"> </w:t>
            </w:r>
            <w:r>
              <w:t>all</w:t>
            </w:r>
            <w:r>
              <w:rPr>
                <w:spacing w:val="-2"/>
              </w:rPr>
              <w:t xml:space="preserve"> </w:t>
            </w:r>
            <w:r>
              <w:t>people</w:t>
            </w:r>
            <w:r>
              <w:rPr>
                <w:spacing w:val="-2"/>
              </w:rPr>
              <w:t xml:space="preserve"> </w:t>
            </w:r>
            <w:r>
              <w:t>they</w:t>
            </w:r>
            <w:r>
              <w:rPr>
                <w:spacing w:val="-4"/>
              </w:rPr>
              <w:t xml:space="preserve"> </w:t>
            </w:r>
            <w:r>
              <w:t>come</w:t>
            </w:r>
            <w:r>
              <w:rPr>
                <w:spacing w:val="-1"/>
              </w:rPr>
              <w:t xml:space="preserve"> </w:t>
            </w:r>
            <w:r>
              <w:t>into</w:t>
            </w:r>
            <w:r>
              <w:rPr>
                <w:spacing w:val="-4"/>
              </w:rPr>
              <w:t xml:space="preserve"> </w:t>
            </w:r>
            <w:r>
              <w:t>contact</w:t>
            </w:r>
            <w:r>
              <w:rPr>
                <w:spacing w:val="-3"/>
              </w:rPr>
              <w:t xml:space="preserve"> </w:t>
            </w:r>
            <w:r>
              <w:t>with,</w:t>
            </w:r>
            <w:r>
              <w:rPr>
                <w:spacing w:val="-3"/>
              </w:rPr>
              <w:t xml:space="preserve"> </w:t>
            </w:r>
            <w:r>
              <w:t>with</w:t>
            </w:r>
            <w:r>
              <w:rPr>
                <w:spacing w:val="-2"/>
              </w:rPr>
              <w:t xml:space="preserve"> </w:t>
            </w:r>
            <w:r>
              <w:t>dignity</w:t>
            </w:r>
            <w:r>
              <w:rPr>
                <w:spacing w:val="-4"/>
              </w:rPr>
              <w:t xml:space="preserve"> </w:t>
            </w:r>
            <w:r>
              <w:t>and</w:t>
            </w:r>
            <w:r>
              <w:rPr>
                <w:spacing w:val="-4"/>
              </w:rPr>
              <w:t xml:space="preserve"> </w:t>
            </w:r>
            <w:r>
              <w:t>respect, and is entitled to expect this in return.</w:t>
            </w:r>
          </w:p>
        </w:tc>
      </w:tr>
      <w:tr w:rsidR="00CE11EF" w14:paraId="35F794F9" w14:textId="77777777">
        <w:trPr>
          <w:trHeight w:val="455"/>
        </w:trPr>
        <w:tc>
          <w:tcPr>
            <w:tcW w:w="9753" w:type="dxa"/>
            <w:shd w:val="clear" w:color="auto" w:fill="D9D9D9"/>
          </w:tcPr>
          <w:p w14:paraId="5E4C737E" w14:textId="77777777" w:rsidR="00CE11EF" w:rsidRDefault="00877F34">
            <w:pPr>
              <w:pStyle w:val="TableParagraph"/>
              <w:spacing w:before="81"/>
              <w:rPr>
                <w:rFonts w:ascii="Arial"/>
                <w:b/>
              </w:rPr>
            </w:pPr>
            <w:r>
              <w:rPr>
                <w:rFonts w:ascii="Arial"/>
                <w:b/>
              </w:rPr>
              <w:t>Training</w:t>
            </w:r>
            <w:r>
              <w:rPr>
                <w:rFonts w:ascii="Arial"/>
                <w:b/>
                <w:spacing w:val="-4"/>
              </w:rPr>
              <w:t xml:space="preserve"> </w:t>
            </w:r>
            <w:r>
              <w:rPr>
                <w:rFonts w:ascii="Arial"/>
                <w:b/>
              </w:rPr>
              <w:t>and</w:t>
            </w:r>
            <w:r>
              <w:rPr>
                <w:rFonts w:ascii="Arial"/>
                <w:b/>
                <w:spacing w:val="-2"/>
              </w:rPr>
              <w:t xml:space="preserve"> Development</w:t>
            </w:r>
          </w:p>
        </w:tc>
      </w:tr>
      <w:tr w:rsidR="00CE11EF" w14:paraId="7E1E5A5A" w14:textId="77777777">
        <w:trPr>
          <w:trHeight w:val="1360"/>
        </w:trPr>
        <w:tc>
          <w:tcPr>
            <w:tcW w:w="9753" w:type="dxa"/>
          </w:tcPr>
          <w:p w14:paraId="761AD305" w14:textId="77777777" w:rsidR="00CE11EF" w:rsidRDefault="00877F34">
            <w:pPr>
              <w:pStyle w:val="TableParagraph"/>
              <w:spacing w:before="48"/>
              <w:ind w:right="154"/>
            </w:pPr>
            <w:r>
              <w:t>CLPT has a shared responsibility with the jobholder for identifying and satisfying training and development needs. The jobholder is expected to actively contribute to their own continuous professional</w:t>
            </w:r>
            <w:r>
              <w:rPr>
                <w:spacing w:val="-3"/>
              </w:rPr>
              <w:t xml:space="preserve"> </w:t>
            </w:r>
            <w:r>
              <w:t>development,</w:t>
            </w:r>
            <w:r>
              <w:rPr>
                <w:spacing w:val="-3"/>
              </w:rPr>
              <w:t xml:space="preserve"> </w:t>
            </w:r>
            <w:r>
              <w:t>and</w:t>
            </w:r>
            <w:r>
              <w:rPr>
                <w:spacing w:val="-4"/>
              </w:rPr>
              <w:t xml:space="preserve"> </w:t>
            </w:r>
            <w:r>
              <w:t>to</w:t>
            </w:r>
            <w:r>
              <w:rPr>
                <w:spacing w:val="-2"/>
              </w:rPr>
              <w:t xml:space="preserve"> </w:t>
            </w:r>
            <w:r>
              <w:t>attend</w:t>
            </w:r>
            <w:r>
              <w:rPr>
                <w:spacing w:val="-4"/>
              </w:rPr>
              <w:t xml:space="preserve"> </w:t>
            </w:r>
            <w:r>
              <w:t>and</w:t>
            </w:r>
            <w:r>
              <w:rPr>
                <w:spacing w:val="-2"/>
              </w:rPr>
              <w:t xml:space="preserve"> </w:t>
            </w:r>
            <w:r>
              <w:t>participate</w:t>
            </w:r>
            <w:r>
              <w:rPr>
                <w:spacing w:val="-2"/>
              </w:rPr>
              <w:t xml:space="preserve"> </w:t>
            </w:r>
            <w:r>
              <w:t>in</w:t>
            </w:r>
            <w:r>
              <w:rPr>
                <w:spacing w:val="-2"/>
              </w:rPr>
              <w:t xml:space="preserve"> </w:t>
            </w:r>
            <w:r>
              <w:t>any</w:t>
            </w:r>
            <w:r>
              <w:rPr>
                <w:spacing w:val="-4"/>
              </w:rPr>
              <w:t xml:space="preserve"> </w:t>
            </w:r>
            <w:r>
              <w:t>training</w:t>
            </w:r>
            <w:r>
              <w:rPr>
                <w:spacing w:val="-2"/>
              </w:rPr>
              <w:t xml:space="preserve"> </w:t>
            </w:r>
            <w:r>
              <w:t>or</w:t>
            </w:r>
            <w:r>
              <w:rPr>
                <w:spacing w:val="-6"/>
              </w:rPr>
              <w:t xml:space="preserve"> </w:t>
            </w:r>
            <w:r>
              <w:t>development</w:t>
            </w:r>
            <w:r>
              <w:rPr>
                <w:spacing w:val="-3"/>
              </w:rPr>
              <w:t xml:space="preserve"> </w:t>
            </w:r>
            <w:r>
              <w:t xml:space="preserve">activities required to assist them in undertaking their role and meeting safeguarding and general </w:t>
            </w:r>
            <w:r>
              <w:rPr>
                <w:spacing w:val="-2"/>
              </w:rPr>
              <w:t>obligations.</w:t>
            </w:r>
          </w:p>
        </w:tc>
      </w:tr>
      <w:tr w:rsidR="00CE11EF" w14:paraId="7706F917" w14:textId="77777777">
        <w:trPr>
          <w:trHeight w:val="453"/>
        </w:trPr>
        <w:tc>
          <w:tcPr>
            <w:tcW w:w="9753" w:type="dxa"/>
            <w:shd w:val="clear" w:color="auto" w:fill="D9D9D9"/>
          </w:tcPr>
          <w:p w14:paraId="6D7D327E" w14:textId="77777777" w:rsidR="00CE11EF" w:rsidRDefault="00877F34">
            <w:pPr>
              <w:pStyle w:val="TableParagraph"/>
              <w:spacing w:before="81"/>
              <w:rPr>
                <w:rFonts w:ascii="Arial"/>
                <w:b/>
              </w:rPr>
            </w:pPr>
            <w:r>
              <w:rPr>
                <w:rFonts w:ascii="Arial"/>
                <w:b/>
                <w:spacing w:val="-2"/>
              </w:rPr>
              <w:t>Mobility</w:t>
            </w:r>
          </w:p>
        </w:tc>
      </w:tr>
      <w:tr w:rsidR="00CE11EF" w14:paraId="426D29A9" w14:textId="77777777">
        <w:trPr>
          <w:trHeight w:val="940"/>
        </w:trPr>
        <w:tc>
          <w:tcPr>
            <w:tcW w:w="9753" w:type="dxa"/>
          </w:tcPr>
          <w:p w14:paraId="618EE828" w14:textId="77777777" w:rsidR="00CE11EF" w:rsidRDefault="00877F34">
            <w:pPr>
              <w:pStyle w:val="TableParagraph"/>
              <w:spacing w:before="91"/>
              <w:ind w:right="154"/>
            </w:pPr>
            <w:r>
              <w:t>The</w:t>
            </w:r>
            <w:r>
              <w:rPr>
                <w:spacing w:val="-2"/>
              </w:rPr>
              <w:t xml:space="preserve"> </w:t>
            </w:r>
            <w:r>
              <w:t>jobholder</w:t>
            </w:r>
            <w:r>
              <w:rPr>
                <w:spacing w:val="-5"/>
              </w:rPr>
              <w:t xml:space="preserve"> </w:t>
            </w:r>
            <w:r>
              <w:t>may</w:t>
            </w:r>
            <w:r>
              <w:rPr>
                <w:spacing w:val="-2"/>
              </w:rPr>
              <w:t xml:space="preserve"> </w:t>
            </w:r>
            <w:r>
              <w:t>be</w:t>
            </w:r>
            <w:r>
              <w:rPr>
                <w:spacing w:val="-4"/>
              </w:rPr>
              <w:t xml:space="preserve"> </w:t>
            </w:r>
            <w:r>
              <w:t>required</w:t>
            </w:r>
            <w:r>
              <w:rPr>
                <w:spacing w:val="-2"/>
              </w:rPr>
              <w:t xml:space="preserve"> </w:t>
            </w:r>
            <w:r>
              <w:t>to</w:t>
            </w:r>
            <w:r>
              <w:rPr>
                <w:spacing w:val="-4"/>
              </w:rPr>
              <w:t xml:space="preserve"> </w:t>
            </w:r>
            <w:r>
              <w:t>transfer</w:t>
            </w:r>
            <w:r>
              <w:rPr>
                <w:spacing w:val="-3"/>
              </w:rPr>
              <w:t xml:space="preserve"> </w:t>
            </w:r>
            <w:r>
              <w:t>to</w:t>
            </w:r>
            <w:r>
              <w:rPr>
                <w:spacing w:val="-4"/>
              </w:rPr>
              <w:t xml:space="preserve"> </w:t>
            </w:r>
            <w:r>
              <w:t>any</w:t>
            </w:r>
            <w:r>
              <w:rPr>
                <w:spacing w:val="-4"/>
              </w:rPr>
              <w:t xml:space="preserve"> </w:t>
            </w:r>
            <w:r>
              <w:t>job</w:t>
            </w:r>
            <w:r>
              <w:rPr>
                <w:spacing w:val="-2"/>
              </w:rPr>
              <w:t xml:space="preserve"> </w:t>
            </w:r>
            <w:r>
              <w:t>appropriate</w:t>
            </w:r>
            <w:r>
              <w:rPr>
                <w:spacing w:val="-3"/>
              </w:rPr>
              <w:t xml:space="preserve"> </w:t>
            </w:r>
            <w:r>
              <w:t>to</w:t>
            </w:r>
            <w:r>
              <w:rPr>
                <w:spacing w:val="-4"/>
              </w:rPr>
              <w:t xml:space="preserve"> </w:t>
            </w:r>
            <w:r>
              <w:t>their</w:t>
            </w:r>
            <w:r>
              <w:rPr>
                <w:spacing w:val="-3"/>
              </w:rPr>
              <w:t xml:space="preserve"> </w:t>
            </w:r>
            <w:r>
              <w:t>grade</w:t>
            </w:r>
            <w:r>
              <w:rPr>
                <w:spacing w:val="-2"/>
              </w:rPr>
              <w:t xml:space="preserve"> </w:t>
            </w:r>
            <w:r>
              <w:t>at</w:t>
            </w:r>
            <w:r>
              <w:rPr>
                <w:spacing w:val="-2"/>
              </w:rPr>
              <w:t xml:space="preserve"> </w:t>
            </w:r>
            <w:r>
              <w:t>such</w:t>
            </w:r>
            <w:r>
              <w:rPr>
                <w:spacing w:val="-4"/>
              </w:rPr>
              <w:t xml:space="preserve"> </w:t>
            </w:r>
            <w:r>
              <w:t>a</w:t>
            </w:r>
            <w:r>
              <w:rPr>
                <w:spacing w:val="-2"/>
              </w:rPr>
              <w:t xml:space="preserve"> </w:t>
            </w:r>
            <w:r>
              <w:t>place</w:t>
            </w:r>
            <w:r>
              <w:rPr>
                <w:spacing w:val="-2"/>
              </w:rPr>
              <w:t xml:space="preserve"> </w:t>
            </w:r>
            <w:r>
              <w:t>as in the service of the Trust may be required, in accordance with legitimate operational requirements and / or facilitating the avoidance of staffing reductions</w:t>
            </w:r>
          </w:p>
        </w:tc>
      </w:tr>
    </w:tbl>
    <w:p w14:paraId="70E41E25" w14:textId="77777777" w:rsidR="00CE11EF" w:rsidRDefault="00CE11EF">
      <w:pPr>
        <w:pStyle w:val="TableParagraph"/>
        <w:sectPr w:rsidR="00CE11EF">
          <w:pgSz w:w="11910" w:h="16840"/>
          <w:pgMar w:top="1680" w:right="850" w:bottom="3007" w:left="992" w:header="0" w:footer="1000"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058"/>
      </w:tblGrid>
      <w:tr w:rsidR="00CE11EF" w14:paraId="1EDCEEAD" w14:textId="77777777">
        <w:trPr>
          <w:trHeight w:val="455"/>
        </w:trPr>
        <w:tc>
          <w:tcPr>
            <w:tcW w:w="9754" w:type="dxa"/>
            <w:gridSpan w:val="2"/>
            <w:shd w:val="clear" w:color="auto" w:fill="D9D9D9"/>
          </w:tcPr>
          <w:p w14:paraId="7A6564E7" w14:textId="77777777" w:rsidR="00CE11EF" w:rsidRDefault="00877F34">
            <w:pPr>
              <w:pStyle w:val="TableParagraph"/>
              <w:spacing w:before="100"/>
              <w:rPr>
                <w:rFonts w:ascii="Arial"/>
                <w:b/>
              </w:rPr>
            </w:pPr>
            <w:r>
              <w:rPr>
                <w:rFonts w:ascii="Arial"/>
                <w:b/>
              </w:rPr>
              <w:lastRenderedPageBreak/>
              <w:t>The</w:t>
            </w:r>
            <w:r>
              <w:rPr>
                <w:rFonts w:ascii="Arial"/>
                <w:b/>
                <w:spacing w:val="-7"/>
              </w:rPr>
              <w:t xml:space="preserve"> </w:t>
            </w:r>
            <w:r>
              <w:rPr>
                <w:rFonts w:ascii="Arial"/>
                <w:b/>
              </w:rPr>
              <w:t>Postholder</w:t>
            </w:r>
            <w:r>
              <w:rPr>
                <w:rFonts w:ascii="Arial"/>
                <w:b/>
                <w:spacing w:val="-4"/>
              </w:rPr>
              <w:t xml:space="preserve"> </w:t>
            </w:r>
            <w:r>
              <w:rPr>
                <w:rFonts w:ascii="Arial"/>
                <w:b/>
              </w:rPr>
              <w:t>is</w:t>
            </w:r>
            <w:r>
              <w:rPr>
                <w:rFonts w:ascii="Arial"/>
                <w:b/>
                <w:spacing w:val="-5"/>
              </w:rPr>
              <w:t xml:space="preserve"> </w:t>
            </w:r>
            <w:r>
              <w:rPr>
                <w:rFonts w:ascii="Arial"/>
                <w:b/>
              </w:rPr>
              <w:t>required</w:t>
            </w:r>
            <w:r>
              <w:rPr>
                <w:rFonts w:ascii="Arial"/>
                <w:b/>
                <w:spacing w:val="-3"/>
              </w:rPr>
              <w:t xml:space="preserve"> </w:t>
            </w:r>
            <w:r>
              <w:rPr>
                <w:rFonts w:ascii="Arial"/>
                <w:b/>
                <w:spacing w:val="-5"/>
              </w:rPr>
              <w:t>to:</w:t>
            </w:r>
          </w:p>
        </w:tc>
      </w:tr>
      <w:tr w:rsidR="00CE11EF" w14:paraId="1B6E9425" w14:textId="77777777">
        <w:trPr>
          <w:trHeight w:val="4478"/>
        </w:trPr>
        <w:tc>
          <w:tcPr>
            <w:tcW w:w="9754" w:type="dxa"/>
            <w:gridSpan w:val="2"/>
          </w:tcPr>
          <w:p w14:paraId="1CBD26F6" w14:textId="77777777" w:rsidR="00CE11EF" w:rsidRDefault="00877F34">
            <w:pPr>
              <w:pStyle w:val="TableParagraph"/>
              <w:numPr>
                <w:ilvl w:val="0"/>
                <w:numId w:val="1"/>
              </w:numPr>
              <w:tabs>
                <w:tab w:val="left" w:pos="429"/>
              </w:tabs>
              <w:spacing w:before="167" w:line="237" w:lineRule="auto"/>
              <w:ind w:right="101"/>
            </w:pPr>
            <w:r>
              <w:t xml:space="preserve">Undertake a systematic study of practice with a consequent </w:t>
            </w:r>
            <w:proofErr w:type="spellStart"/>
            <w:r>
              <w:t>programme</w:t>
            </w:r>
            <w:proofErr w:type="spellEnd"/>
            <w:r>
              <w:t xml:space="preserve"> of self and professional</w:t>
            </w:r>
            <w:r>
              <w:rPr>
                <w:spacing w:val="-4"/>
              </w:rPr>
              <w:t xml:space="preserve"> </w:t>
            </w:r>
            <w:r>
              <w:t>development</w:t>
            </w:r>
            <w:r>
              <w:rPr>
                <w:spacing w:val="-4"/>
              </w:rPr>
              <w:t xml:space="preserve"> </w:t>
            </w:r>
            <w:r>
              <w:t>to</w:t>
            </w:r>
            <w:r>
              <w:rPr>
                <w:spacing w:val="-3"/>
              </w:rPr>
              <w:t xml:space="preserve"> </w:t>
            </w:r>
            <w:r>
              <w:t>ensure</w:t>
            </w:r>
            <w:r>
              <w:rPr>
                <w:spacing w:val="-5"/>
              </w:rPr>
              <w:t xml:space="preserve"> </w:t>
            </w:r>
            <w:r>
              <w:t>that</w:t>
            </w:r>
            <w:r>
              <w:rPr>
                <w:spacing w:val="-6"/>
              </w:rPr>
              <w:t xml:space="preserve"> </w:t>
            </w:r>
            <w:r>
              <w:t>the</w:t>
            </w:r>
            <w:r>
              <w:rPr>
                <w:spacing w:val="-2"/>
              </w:rPr>
              <w:t xml:space="preserve"> </w:t>
            </w:r>
            <w:r>
              <w:t>necessary</w:t>
            </w:r>
            <w:r>
              <w:rPr>
                <w:spacing w:val="-4"/>
              </w:rPr>
              <w:t xml:space="preserve"> </w:t>
            </w:r>
            <w:r>
              <w:t>skill,</w:t>
            </w:r>
            <w:r>
              <w:rPr>
                <w:spacing w:val="-1"/>
              </w:rPr>
              <w:t xml:space="preserve"> </w:t>
            </w:r>
            <w:r>
              <w:t>knowledge</w:t>
            </w:r>
            <w:r>
              <w:rPr>
                <w:spacing w:val="-3"/>
              </w:rPr>
              <w:t xml:space="preserve"> </w:t>
            </w:r>
            <w:r>
              <w:t>and</w:t>
            </w:r>
            <w:r>
              <w:rPr>
                <w:spacing w:val="-3"/>
              </w:rPr>
              <w:t xml:space="preserve"> </w:t>
            </w:r>
            <w:r>
              <w:t>understanding</w:t>
            </w:r>
            <w:r>
              <w:rPr>
                <w:spacing w:val="-3"/>
              </w:rPr>
              <w:t xml:space="preserve"> </w:t>
            </w:r>
            <w:r>
              <w:t>are kept up to date.</w:t>
            </w:r>
          </w:p>
          <w:p w14:paraId="1F8C631E" w14:textId="77777777" w:rsidR="00CE11EF" w:rsidRDefault="00877F34">
            <w:pPr>
              <w:pStyle w:val="TableParagraph"/>
              <w:numPr>
                <w:ilvl w:val="0"/>
                <w:numId w:val="1"/>
              </w:numPr>
              <w:tabs>
                <w:tab w:val="left" w:pos="429"/>
              </w:tabs>
              <w:spacing w:before="3"/>
              <w:ind w:right="154"/>
            </w:pPr>
            <w:r>
              <w:t>Be</w:t>
            </w:r>
            <w:r>
              <w:rPr>
                <w:spacing w:val="-3"/>
              </w:rPr>
              <w:t xml:space="preserve"> </w:t>
            </w:r>
            <w:r>
              <w:t>aware</w:t>
            </w:r>
            <w:r>
              <w:rPr>
                <w:spacing w:val="-2"/>
              </w:rPr>
              <w:t xml:space="preserve"> </w:t>
            </w:r>
            <w:r>
              <w:t>of</w:t>
            </w:r>
            <w:r>
              <w:rPr>
                <w:spacing w:val="-1"/>
              </w:rPr>
              <w:t xml:space="preserve"> </w:t>
            </w:r>
            <w:r>
              <w:t>and</w:t>
            </w:r>
            <w:r>
              <w:rPr>
                <w:spacing w:val="-5"/>
              </w:rPr>
              <w:t xml:space="preserve"> </w:t>
            </w:r>
            <w:r>
              <w:t>comply</w:t>
            </w:r>
            <w:r>
              <w:rPr>
                <w:spacing w:val="-5"/>
              </w:rPr>
              <w:t xml:space="preserve"> </w:t>
            </w:r>
            <w:r>
              <w:t>with</w:t>
            </w:r>
            <w:r>
              <w:rPr>
                <w:spacing w:val="-3"/>
              </w:rPr>
              <w:t xml:space="preserve"> </w:t>
            </w:r>
            <w:r>
              <w:t>all</w:t>
            </w:r>
            <w:r>
              <w:rPr>
                <w:spacing w:val="-3"/>
              </w:rPr>
              <w:t xml:space="preserve"> </w:t>
            </w:r>
            <w:r>
              <w:t>school</w:t>
            </w:r>
            <w:r>
              <w:rPr>
                <w:spacing w:val="-4"/>
              </w:rPr>
              <w:t xml:space="preserve"> </w:t>
            </w:r>
            <w:r>
              <w:t>policies</w:t>
            </w:r>
            <w:r>
              <w:rPr>
                <w:spacing w:val="-3"/>
              </w:rPr>
              <w:t xml:space="preserve"> </w:t>
            </w:r>
            <w:r>
              <w:t>(available</w:t>
            </w:r>
            <w:r>
              <w:rPr>
                <w:spacing w:val="-3"/>
              </w:rPr>
              <w:t xml:space="preserve"> </w:t>
            </w:r>
            <w:r>
              <w:t>via</w:t>
            </w:r>
            <w:r>
              <w:rPr>
                <w:spacing w:val="-3"/>
              </w:rPr>
              <w:t xml:space="preserve"> </w:t>
            </w:r>
            <w:r>
              <w:t>the</w:t>
            </w:r>
            <w:r>
              <w:rPr>
                <w:spacing w:val="-3"/>
              </w:rPr>
              <w:t xml:space="preserve"> </w:t>
            </w:r>
            <w:r>
              <w:t>Staff</w:t>
            </w:r>
            <w:r>
              <w:rPr>
                <w:spacing w:val="-1"/>
              </w:rPr>
              <w:t xml:space="preserve"> </w:t>
            </w:r>
            <w:r>
              <w:t>VLE.</w:t>
            </w:r>
            <w:r>
              <w:rPr>
                <w:spacing w:val="-4"/>
              </w:rPr>
              <w:t xml:space="preserve"> </w:t>
            </w:r>
            <w:r>
              <w:t>It</w:t>
            </w:r>
            <w:r>
              <w:rPr>
                <w:spacing w:val="-4"/>
              </w:rPr>
              <w:t xml:space="preserve"> </w:t>
            </w:r>
            <w:r>
              <w:t>is</w:t>
            </w:r>
            <w:r>
              <w:rPr>
                <w:spacing w:val="-2"/>
              </w:rPr>
              <w:t xml:space="preserve"> </w:t>
            </w:r>
            <w:r>
              <w:t>important</w:t>
            </w:r>
            <w:r>
              <w:rPr>
                <w:spacing w:val="-4"/>
              </w:rPr>
              <w:t xml:space="preserve"> </w:t>
            </w:r>
            <w:r>
              <w:t>that all staff keep up to date with current policies and any concerns are reported to the relevant named persons without delay.</w:t>
            </w:r>
          </w:p>
          <w:p w14:paraId="67C32EC4" w14:textId="77777777" w:rsidR="00CE11EF" w:rsidRDefault="00877F34">
            <w:pPr>
              <w:pStyle w:val="TableParagraph"/>
              <w:numPr>
                <w:ilvl w:val="0"/>
                <w:numId w:val="1"/>
              </w:numPr>
              <w:tabs>
                <w:tab w:val="left" w:pos="429"/>
              </w:tabs>
              <w:spacing w:line="268" w:lineRule="exact"/>
              <w:ind w:hanging="285"/>
            </w:pPr>
            <w:r>
              <w:t>To</w:t>
            </w:r>
            <w:r>
              <w:rPr>
                <w:spacing w:val="-8"/>
              </w:rPr>
              <w:t xml:space="preserve"> </w:t>
            </w:r>
            <w:r>
              <w:t>promote</w:t>
            </w:r>
            <w:r>
              <w:rPr>
                <w:spacing w:val="-7"/>
              </w:rPr>
              <w:t xml:space="preserve"> </w:t>
            </w:r>
            <w:r>
              <w:t>equality,</w:t>
            </w:r>
            <w:r>
              <w:rPr>
                <w:spacing w:val="-6"/>
              </w:rPr>
              <w:t xml:space="preserve"> </w:t>
            </w:r>
            <w:r>
              <w:t>diversity</w:t>
            </w:r>
            <w:r>
              <w:rPr>
                <w:spacing w:val="-6"/>
              </w:rPr>
              <w:t xml:space="preserve"> </w:t>
            </w:r>
            <w:r>
              <w:t>and</w:t>
            </w:r>
            <w:r>
              <w:rPr>
                <w:spacing w:val="-6"/>
              </w:rPr>
              <w:t xml:space="preserve"> </w:t>
            </w:r>
            <w:r>
              <w:t>inclusion</w:t>
            </w:r>
            <w:r>
              <w:rPr>
                <w:spacing w:val="-5"/>
              </w:rPr>
              <w:t xml:space="preserve"> </w:t>
            </w:r>
            <w:r>
              <w:t>and</w:t>
            </w:r>
            <w:r>
              <w:rPr>
                <w:spacing w:val="-7"/>
              </w:rPr>
              <w:t xml:space="preserve"> </w:t>
            </w:r>
            <w:r>
              <w:t>demonstrate</w:t>
            </w:r>
            <w:r>
              <w:rPr>
                <w:spacing w:val="-7"/>
              </w:rPr>
              <w:t xml:space="preserve"> </w:t>
            </w:r>
            <w:r>
              <w:t>this</w:t>
            </w:r>
            <w:r>
              <w:rPr>
                <w:spacing w:val="-7"/>
              </w:rPr>
              <w:t xml:space="preserve"> </w:t>
            </w:r>
            <w:r>
              <w:t>within</w:t>
            </w:r>
            <w:r>
              <w:rPr>
                <w:spacing w:val="-7"/>
              </w:rPr>
              <w:t xml:space="preserve"> </w:t>
            </w:r>
            <w:r>
              <w:t>the</w:t>
            </w:r>
            <w:r>
              <w:rPr>
                <w:spacing w:val="-5"/>
              </w:rPr>
              <w:t xml:space="preserve"> </w:t>
            </w:r>
            <w:r>
              <w:rPr>
                <w:spacing w:val="-2"/>
              </w:rPr>
              <w:t>role.</w:t>
            </w:r>
          </w:p>
          <w:p w14:paraId="45E6103C" w14:textId="77777777" w:rsidR="00CE11EF" w:rsidRDefault="00877F34">
            <w:pPr>
              <w:pStyle w:val="TableParagraph"/>
              <w:numPr>
                <w:ilvl w:val="0"/>
                <w:numId w:val="1"/>
              </w:numPr>
              <w:tabs>
                <w:tab w:val="left" w:pos="429"/>
              </w:tabs>
              <w:spacing w:before="1" w:line="237" w:lineRule="auto"/>
              <w:ind w:right="448"/>
            </w:pPr>
            <w:r>
              <w:t>To</w:t>
            </w:r>
            <w:r>
              <w:rPr>
                <w:spacing w:val="-2"/>
              </w:rPr>
              <w:t xml:space="preserve"> </w:t>
            </w:r>
            <w:r>
              <w:t>play</w:t>
            </w:r>
            <w:r>
              <w:rPr>
                <w:spacing w:val="-2"/>
              </w:rPr>
              <w:t xml:space="preserve"> </w:t>
            </w:r>
            <w:r>
              <w:t>a</w:t>
            </w:r>
            <w:r>
              <w:rPr>
                <w:spacing w:val="-3"/>
              </w:rPr>
              <w:t xml:space="preserve"> </w:t>
            </w:r>
            <w:r>
              <w:t>full</w:t>
            </w:r>
            <w:r>
              <w:rPr>
                <w:spacing w:val="-2"/>
              </w:rPr>
              <w:t xml:space="preserve"> </w:t>
            </w:r>
            <w:r>
              <w:t>part in</w:t>
            </w:r>
            <w:r>
              <w:rPr>
                <w:spacing w:val="-4"/>
              </w:rPr>
              <w:t xml:space="preserve"> </w:t>
            </w:r>
            <w:r>
              <w:t>the</w:t>
            </w:r>
            <w:r>
              <w:rPr>
                <w:spacing w:val="-4"/>
              </w:rPr>
              <w:t xml:space="preserve"> </w:t>
            </w:r>
            <w:r>
              <w:t>life</w:t>
            </w:r>
            <w:r>
              <w:rPr>
                <w:spacing w:val="-2"/>
              </w:rPr>
              <w:t xml:space="preserve"> </w:t>
            </w:r>
            <w:r>
              <w:t>of</w:t>
            </w:r>
            <w:r>
              <w:rPr>
                <w:spacing w:val="-3"/>
              </w:rPr>
              <w:t xml:space="preserve"> </w:t>
            </w:r>
            <w:r>
              <w:t>the</w:t>
            </w:r>
            <w:r>
              <w:rPr>
                <w:spacing w:val="-2"/>
              </w:rPr>
              <w:t xml:space="preserve"> </w:t>
            </w:r>
            <w:r>
              <w:t>school</w:t>
            </w:r>
            <w:r>
              <w:rPr>
                <w:spacing w:val="-3"/>
              </w:rPr>
              <w:t xml:space="preserve"> </w:t>
            </w:r>
            <w:r>
              <w:t>community,</w:t>
            </w:r>
            <w:r>
              <w:rPr>
                <w:spacing w:val="-3"/>
              </w:rPr>
              <w:t xml:space="preserve"> </w:t>
            </w:r>
            <w:r>
              <w:t>to</w:t>
            </w:r>
            <w:r>
              <w:rPr>
                <w:spacing w:val="-4"/>
              </w:rPr>
              <w:t xml:space="preserve"> </w:t>
            </w:r>
            <w:r>
              <w:t>support</w:t>
            </w:r>
            <w:r>
              <w:rPr>
                <w:spacing w:val="-3"/>
              </w:rPr>
              <w:t xml:space="preserve"> </w:t>
            </w:r>
            <w:r>
              <w:t>its</w:t>
            </w:r>
            <w:r>
              <w:rPr>
                <w:spacing w:val="-1"/>
              </w:rPr>
              <w:t xml:space="preserve"> </w:t>
            </w:r>
            <w:r>
              <w:t>distinctive</w:t>
            </w:r>
            <w:r>
              <w:rPr>
                <w:spacing w:val="-2"/>
              </w:rPr>
              <w:t xml:space="preserve"> </w:t>
            </w:r>
            <w:r>
              <w:t>mission,</w:t>
            </w:r>
            <w:r>
              <w:rPr>
                <w:spacing w:val="-3"/>
              </w:rPr>
              <w:t xml:space="preserve"> </w:t>
            </w:r>
            <w:r>
              <w:t>aims and the ethos.</w:t>
            </w:r>
          </w:p>
          <w:p w14:paraId="2609B161" w14:textId="77777777" w:rsidR="00CE11EF" w:rsidRDefault="00877F34">
            <w:pPr>
              <w:pStyle w:val="TableParagraph"/>
              <w:numPr>
                <w:ilvl w:val="0"/>
                <w:numId w:val="1"/>
              </w:numPr>
              <w:tabs>
                <w:tab w:val="left" w:pos="429"/>
              </w:tabs>
              <w:spacing w:before="3" w:line="237" w:lineRule="auto"/>
              <w:ind w:right="1066"/>
            </w:pPr>
            <w:r>
              <w:t>To</w:t>
            </w:r>
            <w:r>
              <w:rPr>
                <w:spacing w:val="-3"/>
              </w:rPr>
              <w:t xml:space="preserve"> </w:t>
            </w:r>
            <w:r>
              <w:t>set</w:t>
            </w:r>
            <w:r>
              <w:rPr>
                <w:spacing w:val="-4"/>
              </w:rPr>
              <w:t xml:space="preserve"> </w:t>
            </w:r>
            <w:r>
              <w:t>an</w:t>
            </w:r>
            <w:r>
              <w:rPr>
                <w:spacing w:val="-3"/>
              </w:rPr>
              <w:t xml:space="preserve"> </w:t>
            </w:r>
            <w:r>
              <w:t>example</w:t>
            </w:r>
            <w:r>
              <w:rPr>
                <w:spacing w:val="-3"/>
              </w:rPr>
              <w:t xml:space="preserve"> </w:t>
            </w:r>
            <w:r>
              <w:t>of</w:t>
            </w:r>
            <w:r>
              <w:rPr>
                <w:spacing w:val="-1"/>
              </w:rPr>
              <w:t xml:space="preserve"> </w:t>
            </w:r>
            <w:r>
              <w:t>positive</w:t>
            </w:r>
            <w:r>
              <w:rPr>
                <w:spacing w:val="-3"/>
              </w:rPr>
              <w:t xml:space="preserve"> </w:t>
            </w:r>
            <w:r>
              <w:t>personal</w:t>
            </w:r>
            <w:r>
              <w:rPr>
                <w:spacing w:val="-6"/>
              </w:rPr>
              <w:t xml:space="preserve"> </w:t>
            </w:r>
            <w:r>
              <w:t>integrity</w:t>
            </w:r>
            <w:r>
              <w:rPr>
                <w:spacing w:val="-2"/>
              </w:rPr>
              <w:t xml:space="preserve"> </w:t>
            </w:r>
            <w:r>
              <w:t>and</w:t>
            </w:r>
            <w:r>
              <w:rPr>
                <w:spacing w:val="-3"/>
              </w:rPr>
              <w:t xml:space="preserve"> </w:t>
            </w:r>
            <w:r>
              <w:t>professionalism</w:t>
            </w:r>
            <w:r>
              <w:rPr>
                <w:spacing w:val="-2"/>
              </w:rPr>
              <w:t xml:space="preserve"> </w:t>
            </w:r>
            <w:r>
              <w:t>with</w:t>
            </w:r>
            <w:r>
              <w:rPr>
                <w:spacing w:val="-7"/>
              </w:rPr>
              <w:t xml:space="preserve"> </w:t>
            </w:r>
            <w:r>
              <w:t>appropriate communications and relationships at all levels.</w:t>
            </w:r>
          </w:p>
          <w:p w14:paraId="5CE69913" w14:textId="77777777" w:rsidR="00CE11EF" w:rsidRDefault="00877F34">
            <w:pPr>
              <w:pStyle w:val="TableParagraph"/>
              <w:numPr>
                <w:ilvl w:val="0"/>
                <w:numId w:val="1"/>
              </w:numPr>
              <w:tabs>
                <w:tab w:val="left" w:pos="429"/>
              </w:tabs>
              <w:spacing w:before="2" w:line="269" w:lineRule="exact"/>
              <w:ind w:hanging="285"/>
            </w:pPr>
            <w:r>
              <w:t>To</w:t>
            </w:r>
            <w:r>
              <w:rPr>
                <w:spacing w:val="-4"/>
              </w:rPr>
              <w:t xml:space="preserve"> </w:t>
            </w:r>
            <w:r>
              <w:t>act</w:t>
            </w:r>
            <w:r>
              <w:rPr>
                <w:spacing w:val="-4"/>
              </w:rPr>
              <w:t xml:space="preserve"> </w:t>
            </w:r>
            <w:r>
              <w:t>as</w:t>
            </w:r>
            <w:r>
              <w:rPr>
                <w:spacing w:val="-5"/>
              </w:rPr>
              <w:t xml:space="preserve"> </w:t>
            </w:r>
            <w:r>
              <w:t>exam</w:t>
            </w:r>
            <w:r>
              <w:rPr>
                <w:spacing w:val="-4"/>
              </w:rPr>
              <w:t xml:space="preserve"> </w:t>
            </w:r>
            <w:r>
              <w:t>invigilator</w:t>
            </w:r>
            <w:r>
              <w:rPr>
                <w:spacing w:val="-1"/>
              </w:rPr>
              <w:t xml:space="preserve"> </w:t>
            </w:r>
            <w:r>
              <w:t>when</w:t>
            </w:r>
            <w:r>
              <w:rPr>
                <w:spacing w:val="-5"/>
              </w:rPr>
              <w:t xml:space="preserve"> </w:t>
            </w:r>
            <w:r>
              <w:rPr>
                <w:spacing w:val="-2"/>
              </w:rPr>
              <w:t>required.</w:t>
            </w:r>
          </w:p>
          <w:p w14:paraId="158B48A5" w14:textId="77777777" w:rsidR="00CE11EF" w:rsidRDefault="00877F34">
            <w:pPr>
              <w:pStyle w:val="TableParagraph"/>
              <w:numPr>
                <w:ilvl w:val="0"/>
                <w:numId w:val="1"/>
              </w:numPr>
              <w:tabs>
                <w:tab w:val="left" w:pos="429"/>
              </w:tabs>
              <w:ind w:right="149"/>
            </w:pPr>
            <w:r>
              <w:t>To undertake such other duties which may be regarded as within the nature of the duties and responsibilities</w:t>
            </w:r>
            <w:r>
              <w:rPr>
                <w:spacing w:val="-2"/>
              </w:rPr>
              <w:t xml:space="preserve"> </w:t>
            </w:r>
            <w:r>
              <w:t>for</w:t>
            </w:r>
            <w:r>
              <w:rPr>
                <w:spacing w:val="-3"/>
              </w:rPr>
              <w:t xml:space="preserve"> </w:t>
            </w:r>
            <w:r>
              <w:t>the</w:t>
            </w:r>
            <w:r>
              <w:rPr>
                <w:spacing w:val="-4"/>
              </w:rPr>
              <w:t xml:space="preserve"> </w:t>
            </w:r>
            <w:r>
              <w:t>grade</w:t>
            </w:r>
            <w:r>
              <w:rPr>
                <w:spacing w:val="-2"/>
              </w:rPr>
              <w:t xml:space="preserve"> </w:t>
            </w:r>
            <w:r>
              <w:t>of</w:t>
            </w:r>
            <w:r>
              <w:rPr>
                <w:spacing w:val="-2"/>
              </w:rPr>
              <w:t xml:space="preserve"> </w:t>
            </w:r>
            <w:r>
              <w:t>the</w:t>
            </w:r>
            <w:r>
              <w:rPr>
                <w:spacing w:val="-4"/>
              </w:rPr>
              <w:t xml:space="preserve"> </w:t>
            </w:r>
            <w:r>
              <w:t>post</w:t>
            </w:r>
            <w:r>
              <w:rPr>
                <w:spacing w:val="-3"/>
              </w:rPr>
              <w:t xml:space="preserve"> </w:t>
            </w:r>
            <w:r>
              <w:t>as</w:t>
            </w:r>
            <w:r>
              <w:rPr>
                <w:spacing w:val="-4"/>
              </w:rPr>
              <w:t xml:space="preserve"> </w:t>
            </w:r>
            <w:r>
              <w:t>defined</w:t>
            </w:r>
            <w:r>
              <w:rPr>
                <w:spacing w:val="-2"/>
              </w:rPr>
              <w:t xml:space="preserve"> </w:t>
            </w:r>
            <w:r>
              <w:t>and</w:t>
            </w:r>
            <w:r>
              <w:rPr>
                <w:spacing w:val="-2"/>
              </w:rPr>
              <w:t xml:space="preserve"> </w:t>
            </w:r>
            <w:r>
              <w:t>subject</w:t>
            </w:r>
            <w:r>
              <w:rPr>
                <w:spacing w:val="-3"/>
              </w:rPr>
              <w:t xml:space="preserve"> </w:t>
            </w:r>
            <w:r>
              <w:t>to</w:t>
            </w:r>
            <w:r>
              <w:rPr>
                <w:spacing w:val="-2"/>
              </w:rPr>
              <w:t xml:space="preserve"> </w:t>
            </w:r>
            <w:r>
              <w:t>any</w:t>
            </w:r>
            <w:r>
              <w:rPr>
                <w:spacing w:val="-4"/>
              </w:rPr>
              <w:t xml:space="preserve"> </w:t>
            </w:r>
            <w:r>
              <w:t>reasonable</w:t>
            </w:r>
            <w:r>
              <w:rPr>
                <w:spacing w:val="-2"/>
              </w:rPr>
              <w:t xml:space="preserve"> </w:t>
            </w:r>
            <w:r>
              <w:t>adjustments under</w:t>
            </w:r>
            <w:r>
              <w:rPr>
                <w:spacing w:val="-1"/>
              </w:rPr>
              <w:t xml:space="preserve"> </w:t>
            </w:r>
            <w:r>
              <w:t>the Equality</w:t>
            </w:r>
            <w:r>
              <w:rPr>
                <w:spacing w:val="-2"/>
              </w:rPr>
              <w:t xml:space="preserve"> </w:t>
            </w:r>
            <w:r>
              <w:t>Act</w:t>
            </w:r>
            <w:r>
              <w:rPr>
                <w:spacing w:val="-1"/>
              </w:rPr>
              <w:t xml:space="preserve"> </w:t>
            </w:r>
            <w:r>
              <w:t>2010.</w:t>
            </w:r>
            <w:r>
              <w:rPr>
                <w:spacing w:val="40"/>
              </w:rPr>
              <w:t xml:space="preserve"> </w:t>
            </w:r>
            <w:r>
              <w:t>Any changes of a</w:t>
            </w:r>
            <w:r>
              <w:rPr>
                <w:spacing w:val="-2"/>
              </w:rPr>
              <w:t xml:space="preserve"> </w:t>
            </w:r>
            <w:r>
              <w:t>permanent nature</w:t>
            </w:r>
            <w:r>
              <w:rPr>
                <w:spacing w:val="-2"/>
              </w:rPr>
              <w:t xml:space="preserve"> </w:t>
            </w:r>
            <w:r>
              <w:t>will be incorporated into</w:t>
            </w:r>
            <w:r>
              <w:rPr>
                <w:spacing w:val="-4"/>
              </w:rPr>
              <w:t xml:space="preserve"> </w:t>
            </w:r>
            <w:r>
              <w:t>the job description.</w:t>
            </w:r>
          </w:p>
        </w:tc>
      </w:tr>
      <w:tr w:rsidR="00CE11EF" w14:paraId="431FD4BF" w14:textId="77777777">
        <w:trPr>
          <w:trHeight w:val="455"/>
        </w:trPr>
        <w:tc>
          <w:tcPr>
            <w:tcW w:w="9754" w:type="dxa"/>
            <w:gridSpan w:val="2"/>
            <w:shd w:val="clear" w:color="auto" w:fill="D9D9D9"/>
          </w:tcPr>
          <w:p w14:paraId="7C361DBD" w14:textId="77777777" w:rsidR="00CE11EF" w:rsidRDefault="00877F34">
            <w:pPr>
              <w:pStyle w:val="TableParagraph"/>
              <w:spacing w:before="100"/>
              <w:rPr>
                <w:rFonts w:ascii="Arial"/>
                <w:b/>
              </w:rPr>
            </w:pPr>
            <w:r>
              <w:rPr>
                <w:rFonts w:ascii="Arial"/>
                <w:b/>
                <w:spacing w:val="-2"/>
              </w:rPr>
              <w:t>Endorsement:</w:t>
            </w:r>
          </w:p>
        </w:tc>
      </w:tr>
      <w:tr w:rsidR="00CE11EF" w14:paraId="63666BA7" w14:textId="77777777">
        <w:trPr>
          <w:trHeight w:val="2267"/>
        </w:trPr>
        <w:tc>
          <w:tcPr>
            <w:tcW w:w="9754" w:type="dxa"/>
            <w:gridSpan w:val="2"/>
          </w:tcPr>
          <w:p w14:paraId="37316B3E" w14:textId="77777777" w:rsidR="00CE11EF" w:rsidRDefault="00877F34">
            <w:pPr>
              <w:pStyle w:val="TableParagraph"/>
              <w:spacing w:before="122"/>
              <w:ind w:right="339"/>
              <w:jc w:val="both"/>
            </w:pPr>
            <w:r>
              <w:t>This job</w:t>
            </w:r>
            <w:r>
              <w:rPr>
                <w:spacing w:val="-3"/>
              </w:rPr>
              <w:t xml:space="preserve"> </w:t>
            </w:r>
            <w:r>
              <w:t>description</w:t>
            </w:r>
            <w:r>
              <w:rPr>
                <w:spacing w:val="-1"/>
              </w:rPr>
              <w:t xml:space="preserve"> </w:t>
            </w:r>
            <w:r>
              <w:t>reflects</w:t>
            </w:r>
            <w:r>
              <w:rPr>
                <w:spacing w:val="-2"/>
              </w:rPr>
              <w:t xml:space="preserve"> </w:t>
            </w:r>
            <w:r>
              <w:t>the</w:t>
            </w:r>
            <w:r>
              <w:rPr>
                <w:spacing w:val="-3"/>
              </w:rPr>
              <w:t xml:space="preserve"> </w:t>
            </w:r>
            <w:r>
              <w:t>major</w:t>
            </w:r>
            <w:r>
              <w:rPr>
                <w:spacing w:val="-2"/>
              </w:rPr>
              <w:t xml:space="preserve"> </w:t>
            </w:r>
            <w:r>
              <w:t>tasks</w:t>
            </w:r>
            <w:r>
              <w:rPr>
                <w:spacing w:val="-3"/>
              </w:rPr>
              <w:t xml:space="preserve"> </w:t>
            </w:r>
            <w:r>
              <w:t>to</w:t>
            </w:r>
            <w:r>
              <w:rPr>
                <w:spacing w:val="-1"/>
              </w:rPr>
              <w:t xml:space="preserve"> </w:t>
            </w:r>
            <w:r>
              <w:t>be</w:t>
            </w:r>
            <w:r>
              <w:rPr>
                <w:spacing w:val="-5"/>
              </w:rPr>
              <w:t xml:space="preserve"> </w:t>
            </w:r>
            <w:r>
              <w:t>carried</w:t>
            </w:r>
            <w:r>
              <w:rPr>
                <w:spacing w:val="-1"/>
              </w:rPr>
              <w:t xml:space="preserve"> </w:t>
            </w:r>
            <w:r>
              <w:t>out by</w:t>
            </w:r>
            <w:r>
              <w:rPr>
                <w:spacing w:val="-3"/>
              </w:rPr>
              <w:t xml:space="preserve"> </w:t>
            </w:r>
            <w:r>
              <w:t>the</w:t>
            </w:r>
            <w:r>
              <w:rPr>
                <w:spacing w:val="-3"/>
              </w:rPr>
              <w:t xml:space="preserve"> </w:t>
            </w:r>
            <w:r>
              <w:t>job</w:t>
            </w:r>
            <w:r>
              <w:rPr>
                <w:spacing w:val="-1"/>
              </w:rPr>
              <w:t xml:space="preserve"> </w:t>
            </w:r>
            <w:r>
              <w:t>holder and</w:t>
            </w:r>
            <w:r>
              <w:rPr>
                <w:spacing w:val="-3"/>
              </w:rPr>
              <w:t xml:space="preserve"> </w:t>
            </w:r>
            <w:r>
              <w:t>identifies</w:t>
            </w:r>
            <w:r>
              <w:rPr>
                <w:spacing w:val="-3"/>
              </w:rPr>
              <w:t xml:space="preserve"> </w:t>
            </w:r>
            <w:r>
              <w:t>the level</w:t>
            </w:r>
            <w:r>
              <w:rPr>
                <w:spacing w:val="-2"/>
              </w:rPr>
              <w:t xml:space="preserve"> </w:t>
            </w:r>
            <w:r>
              <w:t>of</w:t>
            </w:r>
            <w:r>
              <w:rPr>
                <w:spacing w:val="-3"/>
              </w:rPr>
              <w:t xml:space="preserve"> </w:t>
            </w:r>
            <w:r>
              <w:t>responsibility</w:t>
            </w:r>
            <w:r>
              <w:rPr>
                <w:spacing w:val="-1"/>
              </w:rPr>
              <w:t xml:space="preserve"> </w:t>
            </w:r>
            <w:r>
              <w:t>at</w:t>
            </w:r>
            <w:r>
              <w:rPr>
                <w:spacing w:val="-5"/>
              </w:rPr>
              <w:t xml:space="preserve"> </w:t>
            </w:r>
            <w:r>
              <w:t>which</w:t>
            </w:r>
            <w:r>
              <w:rPr>
                <w:spacing w:val="-2"/>
              </w:rPr>
              <w:t xml:space="preserve"> </w:t>
            </w:r>
            <w:r>
              <w:t>the</w:t>
            </w:r>
            <w:r>
              <w:rPr>
                <w:spacing w:val="-4"/>
              </w:rPr>
              <w:t xml:space="preserve"> </w:t>
            </w:r>
            <w:r>
              <w:t>jobholder</w:t>
            </w:r>
            <w:r>
              <w:rPr>
                <w:spacing w:val="-3"/>
              </w:rPr>
              <w:t xml:space="preserve"> </w:t>
            </w:r>
            <w:r>
              <w:t>will</w:t>
            </w:r>
            <w:r>
              <w:rPr>
                <w:spacing w:val="-2"/>
              </w:rPr>
              <w:t xml:space="preserve"> </w:t>
            </w:r>
            <w:r>
              <w:t>be</w:t>
            </w:r>
            <w:r>
              <w:rPr>
                <w:spacing w:val="-2"/>
              </w:rPr>
              <w:t xml:space="preserve"> </w:t>
            </w:r>
            <w:r>
              <w:t>required</w:t>
            </w:r>
            <w:r>
              <w:rPr>
                <w:spacing w:val="-4"/>
              </w:rPr>
              <w:t xml:space="preserve"> </w:t>
            </w:r>
            <w:r>
              <w:t>to</w:t>
            </w:r>
            <w:r>
              <w:rPr>
                <w:spacing w:val="-4"/>
              </w:rPr>
              <w:t xml:space="preserve"> </w:t>
            </w:r>
            <w:r>
              <w:t>work, as</w:t>
            </w:r>
            <w:r>
              <w:rPr>
                <w:spacing w:val="-4"/>
              </w:rPr>
              <w:t xml:space="preserve"> </w:t>
            </w:r>
            <w:r>
              <w:t>at</w:t>
            </w:r>
            <w:r>
              <w:rPr>
                <w:spacing w:val="-3"/>
              </w:rPr>
              <w:t xml:space="preserve"> </w:t>
            </w:r>
            <w:r>
              <w:t>the</w:t>
            </w:r>
            <w:r>
              <w:rPr>
                <w:spacing w:val="-2"/>
              </w:rPr>
              <w:t xml:space="preserve"> </w:t>
            </w:r>
            <w:r>
              <w:t>date</w:t>
            </w:r>
            <w:r>
              <w:rPr>
                <w:spacing w:val="-2"/>
              </w:rPr>
              <w:t xml:space="preserve"> </w:t>
            </w:r>
            <w:r>
              <w:t>on</w:t>
            </w:r>
            <w:r>
              <w:rPr>
                <w:spacing w:val="-4"/>
              </w:rPr>
              <w:t xml:space="preserve"> </w:t>
            </w:r>
            <w:r>
              <w:t>which</w:t>
            </w:r>
            <w:r>
              <w:rPr>
                <w:spacing w:val="-2"/>
              </w:rPr>
              <w:t xml:space="preserve"> </w:t>
            </w:r>
            <w:r>
              <w:t>the last review took place.</w:t>
            </w:r>
          </w:p>
          <w:p w14:paraId="7DEC0AC7" w14:textId="77777777" w:rsidR="00CE11EF" w:rsidRDefault="00877F34">
            <w:pPr>
              <w:pStyle w:val="TableParagraph"/>
              <w:spacing w:before="251"/>
            </w:pPr>
            <w:r>
              <w:t>This job description may be subject to review and / or amendment at any time to reflect the requirements</w:t>
            </w:r>
            <w:r>
              <w:rPr>
                <w:spacing w:val="-4"/>
              </w:rPr>
              <w:t xml:space="preserve"> </w:t>
            </w:r>
            <w:r>
              <w:t>of</w:t>
            </w:r>
            <w:r>
              <w:rPr>
                <w:spacing w:val="-3"/>
              </w:rPr>
              <w:t xml:space="preserve"> </w:t>
            </w:r>
            <w:r>
              <w:t>the</w:t>
            </w:r>
            <w:r>
              <w:rPr>
                <w:spacing w:val="-4"/>
              </w:rPr>
              <w:t xml:space="preserve"> </w:t>
            </w:r>
            <w:r>
              <w:t>job.</w:t>
            </w:r>
            <w:r>
              <w:rPr>
                <w:spacing w:val="-3"/>
              </w:rPr>
              <w:t xml:space="preserve"> </w:t>
            </w:r>
            <w:r>
              <w:t>Any</w:t>
            </w:r>
            <w:r>
              <w:rPr>
                <w:spacing w:val="-2"/>
              </w:rPr>
              <w:t xml:space="preserve"> </w:t>
            </w:r>
            <w:r>
              <w:t>amendments</w:t>
            </w:r>
            <w:r>
              <w:rPr>
                <w:spacing w:val="-1"/>
              </w:rPr>
              <w:t xml:space="preserve"> </w:t>
            </w:r>
            <w:r>
              <w:t>will</w:t>
            </w:r>
            <w:r>
              <w:rPr>
                <w:spacing w:val="-2"/>
              </w:rPr>
              <w:t xml:space="preserve"> </w:t>
            </w:r>
            <w:r>
              <w:t>be</w:t>
            </w:r>
            <w:r>
              <w:rPr>
                <w:spacing w:val="-4"/>
              </w:rPr>
              <w:t xml:space="preserve"> </w:t>
            </w:r>
            <w:r>
              <w:t>made</w:t>
            </w:r>
            <w:r>
              <w:rPr>
                <w:spacing w:val="-2"/>
              </w:rPr>
              <w:t xml:space="preserve"> </w:t>
            </w:r>
            <w:r>
              <w:t>in</w:t>
            </w:r>
            <w:r>
              <w:rPr>
                <w:spacing w:val="-4"/>
              </w:rPr>
              <w:t xml:space="preserve"> </w:t>
            </w:r>
            <w:r>
              <w:t>consultation</w:t>
            </w:r>
            <w:r>
              <w:rPr>
                <w:spacing w:val="-4"/>
              </w:rPr>
              <w:t xml:space="preserve"> </w:t>
            </w:r>
            <w:r>
              <w:t>with</w:t>
            </w:r>
            <w:r>
              <w:rPr>
                <w:spacing w:val="-2"/>
              </w:rPr>
              <w:t xml:space="preserve"> </w:t>
            </w:r>
            <w:r>
              <w:t>any</w:t>
            </w:r>
            <w:r>
              <w:rPr>
                <w:spacing w:val="-2"/>
              </w:rPr>
              <w:t xml:space="preserve"> </w:t>
            </w:r>
            <w:r>
              <w:t>existing</w:t>
            </w:r>
            <w:r>
              <w:rPr>
                <w:spacing w:val="-4"/>
              </w:rPr>
              <w:t xml:space="preserve"> </w:t>
            </w:r>
            <w:r>
              <w:t>jobholder and will be commensurate with the salary grade for the job. The jobholder is expected to comply with any reasonable management requests.</w:t>
            </w:r>
          </w:p>
        </w:tc>
      </w:tr>
      <w:tr w:rsidR="00CE11EF" w14:paraId="33F72C0C" w14:textId="77777777">
        <w:trPr>
          <w:trHeight w:val="660"/>
        </w:trPr>
        <w:tc>
          <w:tcPr>
            <w:tcW w:w="9754" w:type="dxa"/>
            <w:gridSpan w:val="2"/>
            <w:shd w:val="clear" w:color="auto" w:fill="D9D9D9"/>
          </w:tcPr>
          <w:p w14:paraId="6B3CCD24" w14:textId="77777777" w:rsidR="00CE11EF" w:rsidRDefault="00877F34">
            <w:pPr>
              <w:pStyle w:val="TableParagraph"/>
              <w:spacing w:line="321" w:lineRule="exact"/>
              <w:ind w:left="9"/>
              <w:jc w:val="center"/>
              <w:rPr>
                <w:rFonts w:ascii="Arial"/>
                <w:b/>
                <w:sz w:val="28"/>
              </w:rPr>
            </w:pPr>
            <w:r>
              <w:rPr>
                <w:rFonts w:ascii="Arial"/>
                <w:b/>
                <w:spacing w:val="-2"/>
                <w:sz w:val="28"/>
              </w:rPr>
              <w:t>Declaration</w:t>
            </w:r>
          </w:p>
          <w:p w14:paraId="1696D85D" w14:textId="77777777" w:rsidR="00CE11EF" w:rsidRDefault="00877F34">
            <w:pPr>
              <w:pStyle w:val="TableParagraph"/>
              <w:spacing w:before="49"/>
              <w:ind w:left="9" w:right="1"/>
              <w:jc w:val="center"/>
            </w:pPr>
            <w:r>
              <w:t>I</w:t>
            </w:r>
            <w:r>
              <w:rPr>
                <w:spacing w:val="-1"/>
              </w:rPr>
              <w:t xml:space="preserve"> </w:t>
            </w:r>
            <w:r>
              <w:t>accept</w:t>
            </w:r>
            <w:r>
              <w:rPr>
                <w:spacing w:val="-4"/>
              </w:rPr>
              <w:t xml:space="preserve"> </w:t>
            </w:r>
            <w:r>
              <w:t>this</w:t>
            </w:r>
            <w:r>
              <w:rPr>
                <w:spacing w:val="-4"/>
              </w:rPr>
              <w:t xml:space="preserve"> </w:t>
            </w:r>
            <w:r>
              <w:t>job</w:t>
            </w:r>
            <w:r>
              <w:rPr>
                <w:spacing w:val="-4"/>
              </w:rPr>
              <w:t xml:space="preserve"> </w:t>
            </w:r>
            <w:r>
              <w:rPr>
                <w:spacing w:val="-2"/>
              </w:rPr>
              <w:t>description.</w:t>
            </w:r>
          </w:p>
        </w:tc>
      </w:tr>
      <w:tr w:rsidR="00CE11EF" w14:paraId="664C4954" w14:textId="77777777">
        <w:trPr>
          <w:trHeight w:val="510"/>
        </w:trPr>
        <w:tc>
          <w:tcPr>
            <w:tcW w:w="2696" w:type="dxa"/>
            <w:shd w:val="clear" w:color="auto" w:fill="D9D9D9"/>
          </w:tcPr>
          <w:p w14:paraId="2C618E0B" w14:textId="77777777" w:rsidR="00CE11EF" w:rsidRDefault="00877F34">
            <w:pPr>
              <w:pStyle w:val="TableParagraph"/>
              <w:spacing w:before="110"/>
              <w:rPr>
                <w:rFonts w:ascii="Arial"/>
                <w:b/>
              </w:rPr>
            </w:pPr>
            <w:r>
              <w:rPr>
                <w:rFonts w:ascii="Arial"/>
                <w:b/>
              </w:rPr>
              <w:t>Print</w:t>
            </w:r>
            <w:r>
              <w:rPr>
                <w:rFonts w:ascii="Arial"/>
                <w:b/>
                <w:spacing w:val="-1"/>
              </w:rPr>
              <w:t xml:space="preserve"> </w:t>
            </w:r>
            <w:r>
              <w:rPr>
                <w:rFonts w:ascii="Arial"/>
                <w:b/>
                <w:spacing w:val="-2"/>
              </w:rPr>
              <w:t>Name:</w:t>
            </w:r>
          </w:p>
        </w:tc>
        <w:tc>
          <w:tcPr>
            <w:tcW w:w="7058" w:type="dxa"/>
          </w:tcPr>
          <w:p w14:paraId="359312FD" w14:textId="77777777" w:rsidR="00CE11EF" w:rsidRDefault="00CE11EF">
            <w:pPr>
              <w:pStyle w:val="TableParagraph"/>
              <w:ind w:left="0"/>
              <w:rPr>
                <w:rFonts w:ascii="Times New Roman"/>
              </w:rPr>
            </w:pPr>
          </w:p>
        </w:tc>
      </w:tr>
      <w:tr w:rsidR="00CE11EF" w14:paraId="45124463" w14:textId="77777777">
        <w:trPr>
          <w:trHeight w:val="510"/>
        </w:trPr>
        <w:tc>
          <w:tcPr>
            <w:tcW w:w="2696" w:type="dxa"/>
            <w:shd w:val="clear" w:color="auto" w:fill="D9D9D9"/>
          </w:tcPr>
          <w:p w14:paraId="17A5F80E" w14:textId="77777777" w:rsidR="00CE11EF" w:rsidRDefault="00877F34">
            <w:pPr>
              <w:pStyle w:val="TableParagraph"/>
              <w:spacing w:before="110"/>
              <w:rPr>
                <w:rFonts w:ascii="Arial"/>
                <w:b/>
              </w:rPr>
            </w:pPr>
            <w:r>
              <w:rPr>
                <w:rFonts w:ascii="Arial"/>
                <w:b/>
                <w:spacing w:val="-2"/>
              </w:rPr>
              <w:t>Signature:</w:t>
            </w:r>
          </w:p>
        </w:tc>
        <w:tc>
          <w:tcPr>
            <w:tcW w:w="7058" w:type="dxa"/>
          </w:tcPr>
          <w:p w14:paraId="5529F113" w14:textId="77777777" w:rsidR="00CE11EF" w:rsidRDefault="00CE11EF">
            <w:pPr>
              <w:pStyle w:val="TableParagraph"/>
              <w:ind w:left="0"/>
              <w:rPr>
                <w:rFonts w:ascii="Times New Roman"/>
              </w:rPr>
            </w:pPr>
          </w:p>
        </w:tc>
      </w:tr>
      <w:tr w:rsidR="00CE11EF" w14:paraId="2F6A56E2" w14:textId="77777777">
        <w:trPr>
          <w:trHeight w:val="453"/>
        </w:trPr>
        <w:tc>
          <w:tcPr>
            <w:tcW w:w="2696" w:type="dxa"/>
            <w:shd w:val="clear" w:color="auto" w:fill="D9D9D9"/>
          </w:tcPr>
          <w:p w14:paraId="68D665AD" w14:textId="77777777" w:rsidR="00CE11EF" w:rsidRDefault="00877F34">
            <w:pPr>
              <w:pStyle w:val="TableParagraph"/>
              <w:spacing w:before="81"/>
              <w:rPr>
                <w:rFonts w:ascii="Arial"/>
                <w:b/>
              </w:rPr>
            </w:pPr>
            <w:r>
              <w:rPr>
                <w:rFonts w:ascii="Arial"/>
                <w:b/>
                <w:spacing w:val="-2"/>
              </w:rPr>
              <w:t>Date:</w:t>
            </w:r>
          </w:p>
        </w:tc>
        <w:tc>
          <w:tcPr>
            <w:tcW w:w="7058" w:type="dxa"/>
          </w:tcPr>
          <w:p w14:paraId="04078447" w14:textId="77777777" w:rsidR="00CE11EF" w:rsidRDefault="00CE11EF">
            <w:pPr>
              <w:pStyle w:val="TableParagraph"/>
              <w:ind w:left="0"/>
              <w:rPr>
                <w:rFonts w:ascii="Times New Roman"/>
              </w:rPr>
            </w:pPr>
          </w:p>
        </w:tc>
      </w:tr>
    </w:tbl>
    <w:p w14:paraId="1D93F3B2" w14:textId="77777777" w:rsidR="00877F34" w:rsidRDefault="00877F34"/>
    <w:sectPr w:rsidR="00877F34">
      <w:type w:val="continuous"/>
      <w:pgSz w:w="11910" w:h="16840"/>
      <w:pgMar w:top="1180" w:right="850" w:bottom="1200" w:left="992"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475D" w14:textId="77777777" w:rsidR="00877F34" w:rsidRDefault="00877F34">
      <w:r>
        <w:separator/>
      </w:r>
    </w:p>
  </w:endnote>
  <w:endnote w:type="continuationSeparator" w:id="0">
    <w:p w14:paraId="564670A5" w14:textId="77777777" w:rsidR="00877F34" w:rsidRDefault="0087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8AAD" w14:textId="77777777" w:rsidR="00CE11EF" w:rsidRDefault="00877F34">
    <w:pPr>
      <w:pStyle w:val="BodyText"/>
      <w:spacing w:line="14" w:lineRule="auto"/>
      <w:rPr>
        <w:b w:val="0"/>
        <w:sz w:val="20"/>
      </w:rPr>
    </w:pPr>
    <w:r>
      <w:rPr>
        <w:b w:val="0"/>
        <w:noProof/>
        <w:sz w:val="20"/>
      </w:rPr>
      <mc:AlternateContent>
        <mc:Choice Requires="wps">
          <w:drawing>
            <wp:anchor distT="0" distB="0" distL="0" distR="0" simplePos="0" relativeHeight="487503872" behindDoc="1" locked="0" layoutInCell="1" allowOverlap="1" wp14:anchorId="4664F282" wp14:editId="29B82D29">
              <wp:simplePos x="0" y="0"/>
              <wp:positionH relativeFrom="page">
                <wp:posOffset>6822693</wp:posOffset>
              </wp:positionH>
              <wp:positionV relativeFrom="page">
                <wp:posOffset>9917379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9A93FC2" w14:textId="77777777" w:rsidR="00CE11EF" w:rsidRDefault="00877F3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664F282" id="_x0000_t202" coordsize="21600,21600" o:spt="202" path="m,l,21600r21600,l21600,xe">
              <v:stroke joinstyle="miter"/>
              <v:path gradientshapeok="t" o:connecttype="rect"/>
            </v:shapetype>
            <v:shape id="Textbox 1" o:spid="_x0000_s1026" type="#_x0000_t202" style="position:absolute;margin-left:537.2pt;margin-top:780.9pt;width:12.6pt;height:13.05pt;z-index:-1581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" filled="f" stroked="f">
              <v:textbox inset="0,0,0,0">
                <w:txbxContent>
                  <w:p w14:paraId="19A93FC2" w14:textId="77777777" w:rsidR="00CE11EF" w:rsidRDefault="00877F3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B7018" w14:textId="77777777" w:rsidR="00877F34" w:rsidRDefault="00877F34">
      <w:r>
        <w:separator/>
      </w:r>
    </w:p>
  </w:footnote>
  <w:footnote w:type="continuationSeparator" w:id="0">
    <w:p w14:paraId="0710AC5C" w14:textId="77777777" w:rsidR="00877F34" w:rsidRDefault="00877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486"/>
    <w:multiLevelType w:val="hybridMultilevel"/>
    <w:tmpl w:val="1756A108"/>
    <w:lvl w:ilvl="0" w:tplc="203AB5F6">
      <w:numFmt w:val="bullet"/>
      <w:lvlText w:val=""/>
      <w:lvlJc w:val="left"/>
      <w:pPr>
        <w:ind w:left="429" w:hanging="286"/>
      </w:pPr>
      <w:rPr>
        <w:rFonts w:ascii="Symbol" w:eastAsia="Symbol" w:hAnsi="Symbol" w:cs="Symbol" w:hint="default"/>
        <w:b w:val="0"/>
        <w:bCs w:val="0"/>
        <w:i w:val="0"/>
        <w:iCs w:val="0"/>
        <w:spacing w:val="0"/>
        <w:w w:val="100"/>
        <w:sz w:val="22"/>
        <w:szCs w:val="22"/>
        <w:lang w:val="en-US" w:eastAsia="en-US" w:bidi="ar-SA"/>
      </w:rPr>
    </w:lvl>
    <w:lvl w:ilvl="1" w:tplc="266A0F8A">
      <w:numFmt w:val="bullet"/>
      <w:lvlText w:val="•"/>
      <w:lvlJc w:val="left"/>
      <w:pPr>
        <w:ind w:left="1352" w:hanging="286"/>
      </w:pPr>
      <w:rPr>
        <w:rFonts w:hint="default"/>
        <w:lang w:val="en-US" w:eastAsia="en-US" w:bidi="ar-SA"/>
      </w:rPr>
    </w:lvl>
    <w:lvl w:ilvl="2" w:tplc="5F14DAA6">
      <w:numFmt w:val="bullet"/>
      <w:lvlText w:val="•"/>
      <w:lvlJc w:val="left"/>
      <w:pPr>
        <w:ind w:left="2284" w:hanging="286"/>
      </w:pPr>
      <w:rPr>
        <w:rFonts w:hint="default"/>
        <w:lang w:val="en-US" w:eastAsia="en-US" w:bidi="ar-SA"/>
      </w:rPr>
    </w:lvl>
    <w:lvl w:ilvl="3" w:tplc="9A485A18">
      <w:numFmt w:val="bullet"/>
      <w:lvlText w:val="•"/>
      <w:lvlJc w:val="left"/>
      <w:pPr>
        <w:ind w:left="3217" w:hanging="286"/>
      </w:pPr>
      <w:rPr>
        <w:rFonts w:hint="default"/>
        <w:lang w:val="en-US" w:eastAsia="en-US" w:bidi="ar-SA"/>
      </w:rPr>
    </w:lvl>
    <w:lvl w:ilvl="4" w:tplc="B8227FCE">
      <w:numFmt w:val="bullet"/>
      <w:lvlText w:val="•"/>
      <w:lvlJc w:val="left"/>
      <w:pPr>
        <w:ind w:left="4149" w:hanging="286"/>
      </w:pPr>
      <w:rPr>
        <w:rFonts w:hint="default"/>
        <w:lang w:val="en-US" w:eastAsia="en-US" w:bidi="ar-SA"/>
      </w:rPr>
    </w:lvl>
    <w:lvl w:ilvl="5" w:tplc="9288F726">
      <w:numFmt w:val="bullet"/>
      <w:lvlText w:val="•"/>
      <w:lvlJc w:val="left"/>
      <w:pPr>
        <w:ind w:left="5082" w:hanging="286"/>
      </w:pPr>
      <w:rPr>
        <w:rFonts w:hint="default"/>
        <w:lang w:val="en-US" w:eastAsia="en-US" w:bidi="ar-SA"/>
      </w:rPr>
    </w:lvl>
    <w:lvl w:ilvl="6" w:tplc="0FD0EBD8">
      <w:numFmt w:val="bullet"/>
      <w:lvlText w:val="•"/>
      <w:lvlJc w:val="left"/>
      <w:pPr>
        <w:ind w:left="6014" w:hanging="286"/>
      </w:pPr>
      <w:rPr>
        <w:rFonts w:hint="default"/>
        <w:lang w:val="en-US" w:eastAsia="en-US" w:bidi="ar-SA"/>
      </w:rPr>
    </w:lvl>
    <w:lvl w:ilvl="7" w:tplc="80E44CC2">
      <w:numFmt w:val="bullet"/>
      <w:lvlText w:val="•"/>
      <w:lvlJc w:val="left"/>
      <w:pPr>
        <w:ind w:left="6946" w:hanging="286"/>
      </w:pPr>
      <w:rPr>
        <w:rFonts w:hint="default"/>
        <w:lang w:val="en-US" w:eastAsia="en-US" w:bidi="ar-SA"/>
      </w:rPr>
    </w:lvl>
    <w:lvl w:ilvl="8" w:tplc="470AB73E">
      <w:numFmt w:val="bullet"/>
      <w:lvlText w:val="•"/>
      <w:lvlJc w:val="left"/>
      <w:pPr>
        <w:ind w:left="7879" w:hanging="286"/>
      </w:pPr>
      <w:rPr>
        <w:rFonts w:hint="default"/>
        <w:lang w:val="en-US" w:eastAsia="en-US" w:bidi="ar-SA"/>
      </w:rPr>
    </w:lvl>
  </w:abstractNum>
  <w:abstractNum w:abstractNumId="1" w15:restartNumberingAfterBreak="0">
    <w:nsid w:val="49881927"/>
    <w:multiLevelType w:val="hybridMultilevel"/>
    <w:tmpl w:val="2D3E1916"/>
    <w:lvl w:ilvl="0" w:tplc="D5A6E64E">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D062D8C2">
      <w:numFmt w:val="bullet"/>
      <w:lvlText w:val="•"/>
      <w:lvlJc w:val="left"/>
      <w:pPr>
        <w:ind w:left="1712" w:hanging="360"/>
      </w:pPr>
      <w:rPr>
        <w:rFonts w:hint="default"/>
        <w:lang w:val="en-US" w:eastAsia="en-US" w:bidi="ar-SA"/>
      </w:rPr>
    </w:lvl>
    <w:lvl w:ilvl="2" w:tplc="0550248A">
      <w:numFmt w:val="bullet"/>
      <w:lvlText w:val="•"/>
      <w:lvlJc w:val="left"/>
      <w:pPr>
        <w:ind w:left="2604" w:hanging="360"/>
      </w:pPr>
      <w:rPr>
        <w:rFonts w:hint="default"/>
        <w:lang w:val="en-US" w:eastAsia="en-US" w:bidi="ar-SA"/>
      </w:rPr>
    </w:lvl>
    <w:lvl w:ilvl="3" w:tplc="1AF8E9BC">
      <w:numFmt w:val="bullet"/>
      <w:lvlText w:val="•"/>
      <w:lvlJc w:val="left"/>
      <w:pPr>
        <w:ind w:left="3496" w:hanging="360"/>
      </w:pPr>
      <w:rPr>
        <w:rFonts w:hint="default"/>
        <w:lang w:val="en-US" w:eastAsia="en-US" w:bidi="ar-SA"/>
      </w:rPr>
    </w:lvl>
    <w:lvl w:ilvl="4" w:tplc="55E0E5BC">
      <w:numFmt w:val="bullet"/>
      <w:lvlText w:val="•"/>
      <w:lvlJc w:val="left"/>
      <w:pPr>
        <w:ind w:left="4389" w:hanging="360"/>
      </w:pPr>
      <w:rPr>
        <w:rFonts w:hint="default"/>
        <w:lang w:val="en-US" w:eastAsia="en-US" w:bidi="ar-SA"/>
      </w:rPr>
    </w:lvl>
    <w:lvl w:ilvl="5" w:tplc="E8B61D8C">
      <w:numFmt w:val="bullet"/>
      <w:lvlText w:val="•"/>
      <w:lvlJc w:val="left"/>
      <w:pPr>
        <w:ind w:left="5281" w:hanging="360"/>
      </w:pPr>
      <w:rPr>
        <w:rFonts w:hint="default"/>
        <w:lang w:val="en-US" w:eastAsia="en-US" w:bidi="ar-SA"/>
      </w:rPr>
    </w:lvl>
    <w:lvl w:ilvl="6" w:tplc="D59434FA">
      <w:numFmt w:val="bullet"/>
      <w:lvlText w:val="•"/>
      <w:lvlJc w:val="left"/>
      <w:pPr>
        <w:ind w:left="6173" w:hanging="360"/>
      </w:pPr>
      <w:rPr>
        <w:rFonts w:hint="default"/>
        <w:lang w:val="en-US" w:eastAsia="en-US" w:bidi="ar-SA"/>
      </w:rPr>
    </w:lvl>
    <w:lvl w:ilvl="7" w:tplc="C66CA036">
      <w:numFmt w:val="bullet"/>
      <w:lvlText w:val="•"/>
      <w:lvlJc w:val="left"/>
      <w:pPr>
        <w:ind w:left="7066" w:hanging="360"/>
      </w:pPr>
      <w:rPr>
        <w:rFonts w:hint="default"/>
        <w:lang w:val="en-US" w:eastAsia="en-US" w:bidi="ar-SA"/>
      </w:rPr>
    </w:lvl>
    <w:lvl w:ilvl="8" w:tplc="A898818E">
      <w:numFmt w:val="bullet"/>
      <w:lvlText w:val="•"/>
      <w:lvlJc w:val="left"/>
      <w:pPr>
        <w:ind w:left="7958" w:hanging="360"/>
      </w:pPr>
      <w:rPr>
        <w:rFonts w:hint="default"/>
        <w:lang w:val="en-US" w:eastAsia="en-US" w:bidi="ar-SA"/>
      </w:rPr>
    </w:lvl>
  </w:abstractNum>
  <w:num w:numId="1" w16cid:durableId="1169055480">
    <w:abstractNumId w:val="0"/>
  </w:num>
  <w:num w:numId="2" w16cid:durableId="220988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EF"/>
    <w:rsid w:val="001B51DF"/>
    <w:rsid w:val="00877F34"/>
    <w:rsid w:val="00CE11EF"/>
    <w:rsid w:val="00E85C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5D1A"/>
  <w15:docId w15:val="{F73B8A92-769B-4D60-BA53-9A34E978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6B331C6928D4593D0262E85651199" ma:contentTypeVersion="20" ma:contentTypeDescription="Create a new document." ma:contentTypeScope="" ma:versionID="7a55898b8cf5e05e6ec6c6b9423daff1">
  <xsd:schema xmlns:xsd="http://www.w3.org/2001/XMLSchema" xmlns:xs="http://www.w3.org/2001/XMLSchema" xmlns:p="http://schemas.microsoft.com/office/2006/metadata/properties" xmlns:ns1="http://schemas.microsoft.com/sharepoint/v3" xmlns:ns2="8ad03b8a-753f-47dc-ac2e-a2901baa7cbf" xmlns:ns3="c5f01481-718d-4160-8070-b9c80dc931e8" targetNamespace="http://schemas.microsoft.com/office/2006/metadata/properties" ma:root="true" ma:fieldsID="9a9b44b04927fce19bef5e009a887b35" ns1:_="" ns2:_="" ns3:_="">
    <xsd:import namespace="http://schemas.microsoft.com/sharepoint/v3"/>
    <xsd:import namespace="8ad03b8a-753f-47dc-ac2e-a2901baa7cbf"/>
    <xsd:import namespace="c5f01481-718d-4160-8070-b9c80dc931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3b8a-753f-47dc-ac2e-a2901baa7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b03a4a-d4d3-44fe-88f8-d4fd2c9ddcb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01481-718d-4160-8070-b9c80dc931e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ef7fb3-1b56-4a1d-a299-6af67f473222}" ma:internalName="TaxCatchAll" ma:showField="CatchAllData" ma:web="c5f01481-718d-4160-8070-b9c80dc93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ad03b8a-753f-47dc-ac2e-a2901baa7cbf">
      <Terms xmlns="http://schemas.microsoft.com/office/infopath/2007/PartnerControls"/>
    </lcf76f155ced4ddcb4097134ff3c332f>
    <TaxCatchAll xmlns="c5f01481-718d-4160-8070-b9c80dc931e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331C82-34BA-4C23-B0C4-C2A281228C61}"/>
</file>

<file path=customXml/itemProps2.xml><?xml version="1.0" encoding="utf-8"?>
<ds:datastoreItem xmlns:ds="http://schemas.openxmlformats.org/officeDocument/2006/customXml" ds:itemID="{40B2BE97-6076-468F-A6FA-0ADB94F1ECAC}"/>
</file>

<file path=customXml/itemProps3.xml><?xml version="1.0" encoding="utf-8"?>
<ds:datastoreItem xmlns:ds="http://schemas.openxmlformats.org/officeDocument/2006/customXml" ds:itemID="{9B78BA03-75A8-4288-AFBC-64DEEB3409AB}"/>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Elwell</dc:creator>
  <cp:lastModifiedBy>Victoria Jervis</cp:lastModifiedBy>
  <cp:revision>2</cp:revision>
  <dcterms:created xsi:type="dcterms:W3CDTF">2026-05-21T15:13:00Z</dcterms:created>
  <dcterms:modified xsi:type="dcterms:W3CDTF">2026-05-21T15:13:00Z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2025-10-03T00:00:00Z</vt:filetime>
  </property>
  <property fmtid="{D5CDD505-2E9C-101B-9397-08002B2CF9AE}" pid="4" name="Creator">
    <vt:lpwstr>Microsoft® Word LTSC</vt:lpwstr>
  </property>
  <property fmtid="{D5CDD505-2E9C-101B-9397-08002B2CF9AE}" pid="5" name="LastSaved">
    <vt:filetime>2026-05-21T00:00:00Z</vt:filetime>
  </property>
  <property fmtid="{D5CDD505-2E9C-101B-9397-08002B2CF9AE}" pid="6" name="Producer">
    <vt:lpwstr>Microsoft® Word LTSC</vt:lpwstr>
  </property>
  <property fmtid="{D5CDD505-2E9C-101B-9397-08002B2CF9AE}" pid="7" name="ContentTypeId">
    <vt:lpwstr>0x0101009676B331C6928D4593D0262E85651199</vt:lpwstr>
  </property>
</Properties>
</file>