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E7A89" w14:textId="77777777" w:rsidR="00471392" w:rsidRDefault="00471392">
      <w:pPr>
        <w:widowControl w:val="0"/>
        <w:pBdr>
          <w:top w:val="nil"/>
          <w:left w:val="nil"/>
          <w:bottom w:val="nil"/>
          <w:right w:val="nil"/>
          <w:between w:val="nil"/>
        </w:pBdr>
        <w:spacing w:after="0" w:line="276" w:lineRule="auto"/>
      </w:pPr>
    </w:p>
    <w:p w14:paraId="100F9BEF" w14:textId="77777777" w:rsidR="00471392" w:rsidRDefault="00B91216">
      <w:pPr>
        <w:jc w:val="center"/>
      </w:pPr>
      <w:r>
        <w:rPr>
          <w:rFonts w:ascii="Calibri" w:eastAsia="Calibri" w:hAnsi="Calibri" w:cs="Calibri"/>
          <w:i/>
          <w:noProof/>
          <w:sz w:val="22"/>
          <w:szCs w:val="22"/>
        </w:rPr>
        <w:drawing>
          <wp:inline distT="0" distB="0" distL="0" distR="0" wp14:anchorId="0916DECC" wp14:editId="4D6DE956">
            <wp:extent cx="4115435" cy="1475105"/>
            <wp:effectExtent l="0" t="0" r="0" b="0"/>
            <wp:docPr id="1932283281" name="image4.png"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png" descr="A close up of a logo&#10;&#10;AI-generated content may be incorrect."/>
                    <pic:cNvPicPr preferRelativeResize="0"/>
                  </pic:nvPicPr>
                  <pic:blipFill>
                    <a:blip r:embed="rId8"/>
                    <a:srcRect/>
                    <a:stretch>
                      <a:fillRect/>
                    </a:stretch>
                  </pic:blipFill>
                  <pic:spPr>
                    <a:xfrm>
                      <a:off x="0" y="0"/>
                      <a:ext cx="4115435" cy="1475105"/>
                    </a:xfrm>
                    <a:prstGeom prst="rect">
                      <a:avLst/>
                    </a:prstGeom>
                    <a:ln/>
                  </pic:spPr>
                </pic:pic>
              </a:graphicData>
            </a:graphic>
          </wp:inline>
        </w:drawing>
      </w:r>
    </w:p>
    <w:p w14:paraId="41DDE236" w14:textId="77777777" w:rsidR="00471392" w:rsidRDefault="00471392">
      <w:pPr>
        <w:jc w:val="center"/>
      </w:pPr>
    </w:p>
    <w:p w14:paraId="783C08E8" w14:textId="77777777" w:rsidR="00471392" w:rsidRDefault="00471392">
      <w:pPr>
        <w:jc w:val="center"/>
      </w:pPr>
    </w:p>
    <w:p w14:paraId="322E9D93" w14:textId="77777777" w:rsidR="00471392" w:rsidRDefault="00471392">
      <w:pPr>
        <w:jc w:val="center"/>
      </w:pPr>
    </w:p>
    <w:p w14:paraId="415FDC74" w14:textId="77777777" w:rsidR="00471392" w:rsidRDefault="00471392">
      <w:pPr>
        <w:jc w:val="center"/>
      </w:pPr>
    </w:p>
    <w:p w14:paraId="159935FF" w14:textId="77777777" w:rsidR="00471392" w:rsidRDefault="00B91216">
      <w:pPr>
        <w:ind w:right="-284" w:hanging="284"/>
        <w:jc w:val="center"/>
        <w:rPr>
          <w:rFonts w:ascii="Calibri" w:eastAsia="Calibri" w:hAnsi="Calibri" w:cs="Calibri"/>
          <w:b/>
          <w:color w:val="21557A"/>
          <w:sz w:val="96"/>
          <w:szCs w:val="96"/>
        </w:rPr>
      </w:pPr>
      <w:r>
        <w:rPr>
          <w:rFonts w:ascii="Calibri" w:eastAsia="Calibri" w:hAnsi="Calibri" w:cs="Calibri"/>
          <w:b/>
          <w:color w:val="21557A"/>
          <w:sz w:val="96"/>
          <w:szCs w:val="96"/>
        </w:rPr>
        <w:t>Trust Child Protection and Safeguarding Policy</w:t>
      </w:r>
    </w:p>
    <w:p w14:paraId="31B921AC" w14:textId="77777777" w:rsidR="00471392" w:rsidRDefault="00471392">
      <w:pPr>
        <w:jc w:val="center"/>
      </w:pPr>
    </w:p>
    <w:p w14:paraId="264D9981" w14:textId="77777777" w:rsidR="00471392" w:rsidRDefault="00471392">
      <w:pPr>
        <w:jc w:val="center"/>
      </w:pPr>
    </w:p>
    <w:tbl>
      <w:tblPr>
        <w:tblStyle w:val="a"/>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5811"/>
      </w:tblGrid>
      <w:tr w:rsidR="00471392" w14:paraId="1FCF2BE2" w14:textId="77777777">
        <w:trPr>
          <w:trHeight w:val="454"/>
        </w:trPr>
        <w:tc>
          <w:tcPr>
            <w:tcW w:w="3402" w:type="dxa"/>
            <w:vAlign w:val="center"/>
          </w:tcPr>
          <w:p w14:paraId="0A06B16C" w14:textId="77777777" w:rsidR="00471392" w:rsidRDefault="00B91216">
            <w:pPr>
              <w:spacing w:after="0"/>
              <w:rPr>
                <w:b/>
                <w:color w:val="1F497D"/>
              </w:rPr>
            </w:pPr>
            <w:r>
              <w:rPr>
                <w:b/>
                <w:color w:val="1F497D"/>
              </w:rPr>
              <w:t>Policy type</w:t>
            </w:r>
          </w:p>
        </w:tc>
        <w:tc>
          <w:tcPr>
            <w:tcW w:w="5811" w:type="dxa"/>
            <w:vAlign w:val="center"/>
          </w:tcPr>
          <w:p w14:paraId="3DD1419E" w14:textId="77777777" w:rsidR="00471392" w:rsidRDefault="00B91216">
            <w:pPr>
              <w:spacing w:after="0"/>
              <w:rPr>
                <w:color w:val="1F497D"/>
              </w:rPr>
            </w:pPr>
            <w:r>
              <w:rPr>
                <w:color w:val="1F497D"/>
              </w:rPr>
              <w:t>Trust wide with local context (taken from The Key) Tier 3</w:t>
            </w:r>
          </w:p>
        </w:tc>
      </w:tr>
      <w:tr w:rsidR="00471392" w14:paraId="54378D79" w14:textId="77777777">
        <w:trPr>
          <w:trHeight w:val="454"/>
        </w:trPr>
        <w:tc>
          <w:tcPr>
            <w:tcW w:w="3402" w:type="dxa"/>
            <w:vAlign w:val="center"/>
          </w:tcPr>
          <w:p w14:paraId="69D33CA3" w14:textId="77777777" w:rsidR="00471392" w:rsidRDefault="00B91216">
            <w:pPr>
              <w:spacing w:after="0"/>
              <w:rPr>
                <w:b/>
                <w:color w:val="1F497D"/>
              </w:rPr>
            </w:pPr>
            <w:r>
              <w:rPr>
                <w:b/>
                <w:color w:val="1F497D"/>
              </w:rPr>
              <w:t>Review</w:t>
            </w:r>
          </w:p>
        </w:tc>
        <w:tc>
          <w:tcPr>
            <w:tcW w:w="5811" w:type="dxa"/>
            <w:vAlign w:val="center"/>
          </w:tcPr>
          <w:p w14:paraId="67CA3A9D" w14:textId="77777777" w:rsidR="00471392" w:rsidRDefault="00B91216">
            <w:pPr>
              <w:spacing w:after="0"/>
              <w:rPr>
                <w:color w:val="1F497D"/>
              </w:rPr>
            </w:pPr>
            <w:r>
              <w:rPr>
                <w:color w:val="1F497D"/>
              </w:rPr>
              <w:t>Annually</w:t>
            </w:r>
          </w:p>
        </w:tc>
      </w:tr>
      <w:tr w:rsidR="00471392" w14:paraId="0E74B1F6" w14:textId="77777777">
        <w:trPr>
          <w:trHeight w:val="454"/>
        </w:trPr>
        <w:tc>
          <w:tcPr>
            <w:tcW w:w="3402" w:type="dxa"/>
            <w:vAlign w:val="center"/>
          </w:tcPr>
          <w:p w14:paraId="723B3F22" w14:textId="77777777" w:rsidR="00471392" w:rsidRDefault="00B91216">
            <w:pPr>
              <w:spacing w:after="0"/>
              <w:rPr>
                <w:b/>
                <w:color w:val="1F497D"/>
              </w:rPr>
            </w:pPr>
            <w:r>
              <w:rPr>
                <w:b/>
                <w:color w:val="1F497D"/>
              </w:rPr>
              <w:t>Author / Responsible Officer</w:t>
            </w:r>
          </w:p>
        </w:tc>
        <w:tc>
          <w:tcPr>
            <w:tcW w:w="5811" w:type="dxa"/>
            <w:vAlign w:val="center"/>
          </w:tcPr>
          <w:p w14:paraId="65F1F5EF" w14:textId="77777777" w:rsidR="00471392" w:rsidRDefault="00B91216">
            <w:pPr>
              <w:spacing w:after="0"/>
              <w:rPr>
                <w:color w:val="1F497D"/>
              </w:rPr>
            </w:pPr>
            <w:r>
              <w:rPr>
                <w:color w:val="1F497D"/>
              </w:rPr>
              <w:t>Governance Professional and Safeguarding Expert</w:t>
            </w:r>
          </w:p>
        </w:tc>
      </w:tr>
      <w:tr w:rsidR="00471392" w14:paraId="4EB9B6F4" w14:textId="77777777">
        <w:trPr>
          <w:trHeight w:val="454"/>
        </w:trPr>
        <w:tc>
          <w:tcPr>
            <w:tcW w:w="3402" w:type="dxa"/>
            <w:vAlign w:val="center"/>
          </w:tcPr>
          <w:p w14:paraId="2DDBDF91" w14:textId="77777777" w:rsidR="00471392" w:rsidRDefault="00B91216">
            <w:pPr>
              <w:spacing w:after="0"/>
              <w:rPr>
                <w:b/>
                <w:color w:val="1F497D"/>
              </w:rPr>
            </w:pPr>
            <w:r>
              <w:rPr>
                <w:b/>
                <w:color w:val="1F497D"/>
              </w:rPr>
              <w:t xml:space="preserve">Approved by </w:t>
            </w:r>
          </w:p>
        </w:tc>
        <w:tc>
          <w:tcPr>
            <w:tcW w:w="5811" w:type="dxa"/>
            <w:vAlign w:val="center"/>
          </w:tcPr>
          <w:p w14:paraId="671C962A" w14:textId="77777777" w:rsidR="00471392" w:rsidRDefault="00B91216">
            <w:pPr>
              <w:spacing w:after="0"/>
              <w:rPr>
                <w:color w:val="1F497D"/>
              </w:rPr>
            </w:pPr>
            <w:r>
              <w:rPr>
                <w:color w:val="1F497D"/>
              </w:rPr>
              <w:t>Trust Board</w:t>
            </w:r>
          </w:p>
        </w:tc>
      </w:tr>
      <w:tr w:rsidR="00471392" w14:paraId="6AD2F8D2" w14:textId="77777777">
        <w:trPr>
          <w:trHeight w:val="454"/>
        </w:trPr>
        <w:tc>
          <w:tcPr>
            <w:tcW w:w="3402" w:type="dxa"/>
            <w:vAlign w:val="center"/>
          </w:tcPr>
          <w:p w14:paraId="45AC857C" w14:textId="77777777" w:rsidR="00471392" w:rsidRDefault="00B91216">
            <w:pPr>
              <w:spacing w:after="0"/>
              <w:rPr>
                <w:b/>
                <w:color w:val="1F497D"/>
              </w:rPr>
            </w:pPr>
            <w:r>
              <w:rPr>
                <w:b/>
                <w:color w:val="1F497D"/>
              </w:rPr>
              <w:t>Date of ratification</w:t>
            </w:r>
          </w:p>
        </w:tc>
        <w:tc>
          <w:tcPr>
            <w:tcW w:w="5811" w:type="dxa"/>
            <w:vAlign w:val="center"/>
          </w:tcPr>
          <w:p w14:paraId="0689AD88" w14:textId="77777777" w:rsidR="00471392" w:rsidRDefault="00B91216">
            <w:pPr>
              <w:spacing w:after="0"/>
              <w:rPr>
                <w:color w:val="1F497D"/>
              </w:rPr>
            </w:pPr>
            <w:r>
              <w:rPr>
                <w:color w:val="1F497D"/>
              </w:rPr>
              <w:t>August 2025</w:t>
            </w:r>
          </w:p>
        </w:tc>
      </w:tr>
      <w:tr w:rsidR="00471392" w14:paraId="40F02E9E" w14:textId="77777777">
        <w:trPr>
          <w:trHeight w:val="454"/>
        </w:trPr>
        <w:tc>
          <w:tcPr>
            <w:tcW w:w="3402" w:type="dxa"/>
            <w:vAlign w:val="center"/>
          </w:tcPr>
          <w:p w14:paraId="3AA075E4" w14:textId="77777777" w:rsidR="00471392" w:rsidRDefault="00B91216">
            <w:pPr>
              <w:spacing w:after="0"/>
              <w:rPr>
                <w:b/>
                <w:color w:val="1F497D"/>
              </w:rPr>
            </w:pPr>
            <w:r>
              <w:rPr>
                <w:b/>
                <w:color w:val="1F497D"/>
              </w:rPr>
              <w:t>Date of next review</w:t>
            </w:r>
          </w:p>
        </w:tc>
        <w:tc>
          <w:tcPr>
            <w:tcW w:w="5811" w:type="dxa"/>
            <w:vAlign w:val="center"/>
          </w:tcPr>
          <w:p w14:paraId="38D7915B" w14:textId="77777777" w:rsidR="00471392" w:rsidRDefault="00B91216">
            <w:pPr>
              <w:spacing w:after="0"/>
              <w:rPr>
                <w:color w:val="1F497D"/>
              </w:rPr>
            </w:pPr>
            <w:r>
              <w:rPr>
                <w:color w:val="1F497D"/>
              </w:rPr>
              <w:t>August 2026</w:t>
            </w:r>
          </w:p>
        </w:tc>
      </w:tr>
    </w:tbl>
    <w:p w14:paraId="59394614" w14:textId="77777777" w:rsidR="00471392" w:rsidRDefault="00471392">
      <w:pPr>
        <w:jc w:val="center"/>
      </w:pPr>
    </w:p>
    <w:p w14:paraId="05424F93" w14:textId="77777777" w:rsidR="00471392" w:rsidRDefault="00B91216">
      <w:pPr>
        <w:jc w:val="center"/>
      </w:pPr>
      <w:r>
        <w:rPr>
          <w:noProof/>
        </w:rPr>
        <mc:AlternateContent>
          <mc:Choice Requires="wps">
            <w:drawing>
              <wp:anchor distT="0" distB="0" distL="114300" distR="114300" simplePos="0" relativeHeight="251658240" behindDoc="0" locked="0" layoutInCell="1" hidden="0" allowOverlap="1" wp14:anchorId="0C9D6F0C" wp14:editId="0EB9DAEE">
                <wp:simplePos x="0" y="0"/>
                <wp:positionH relativeFrom="column">
                  <wp:posOffset>276542</wp:posOffset>
                </wp:positionH>
                <wp:positionV relativeFrom="paragraph">
                  <wp:posOffset>218546</wp:posOffset>
                </wp:positionV>
                <wp:extent cx="5800725" cy="601345"/>
                <wp:effectExtent l="0" t="0" r="0" b="0"/>
                <wp:wrapNone/>
                <wp:docPr id="1932283278" name="Rectangle 1932283278"/>
                <wp:cNvGraphicFramePr/>
                <a:graphic xmlns:a="http://schemas.openxmlformats.org/drawingml/2006/main">
                  <a:graphicData uri="http://schemas.microsoft.com/office/word/2010/wordprocessingShape">
                    <wps:wsp>
                      <wps:cNvSpPr/>
                      <wps:spPr>
                        <a:xfrm>
                          <a:off x="2450400" y="3484090"/>
                          <a:ext cx="5791200" cy="5918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65C2812" w14:textId="77777777" w:rsidR="00471392" w:rsidRDefault="00B91216">
                            <w:pPr>
                              <w:jc w:val="center"/>
                              <w:textDirection w:val="btLr"/>
                            </w:pPr>
                            <w:r>
                              <w:rPr>
                                <w:rFonts w:ascii="Calibri" w:eastAsia="Calibri" w:hAnsi="Calibri" w:cs="Calibri"/>
                                <w:color w:val="000000"/>
                                <w:sz w:val="28"/>
                              </w:rPr>
                              <w:t>This policy is a statutory policy for all DSAMAT Academies and must be implemented with localised amendments</w:t>
                            </w:r>
                          </w:p>
                        </w:txbxContent>
                      </wps:txbx>
                      <wps:bodyPr spcFirstLastPara="1" wrap="square" lIns="91425" tIns="45700" rIns="91425" bIns="45700" anchor="t" anchorCtr="0">
                        <a:noAutofit/>
                      </wps:bodyPr>
                    </wps:wsp>
                  </a:graphicData>
                </a:graphic>
              </wp:anchor>
            </w:drawing>
          </mc:Choice>
          <mc:Fallback>
            <w:pict>
              <v:rect w14:anchorId="0C9D6F0C" id="Rectangle 1932283278" o:spid="_x0000_s1026" style="position:absolute;left:0;text-align:left;margin-left:21.75pt;margin-top:17.2pt;width:456.75pt;height:47.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">
                <v:stroke startarrowwidth="narrow" startarrowlength="short" endarrowwidth="narrow" endarrowlength="short"/>
                <v:textbox inset="2.53958mm,1.2694mm,2.53958mm,1.2694mm">
                  <w:txbxContent>
                    <w:p w14:paraId="565C2812" w14:textId="77777777" w:rsidR="00471392" w:rsidRDefault="00B91216">
                      <w:pPr>
                        <w:jc w:val="center"/>
                        <w:textDirection w:val="btLr"/>
                      </w:pPr>
                      <w:r>
                        <w:rPr>
                          <w:rFonts w:ascii="Calibri" w:eastAsia="Calibri" w:hAnsi="Calibri" w:cs="Calibri"/>
                          <w:color w:val="000000"/>
                          <w:sz w:val="28"/>
                        </w:rPr>
                        <w:t>This policy is a statutory policy for all DSAMAT Academies and must be implemented with localised amendments</w:t>
                      </w:r>
                    </w:p>
                  </w:txbxContent>
                </v:textbox>
              </v:rect>
            </w:pict>
          </mc:Fallback>
        </mc:AlternateContent>
      </w:r>
    </w:p>
    <w:p w14:paraId="5BF379DD" w14:textId="77777777" w:rsidR="00471392" w:rsidRDefault="00B91216">
      <w:r>
        <w:br w:type="page"/>
      </w:r>
    </w:p>
    <w:p w14:paraId="26970DB8" w14:textId="77777777" w:rsidR="00471392" w:rsidRDefault="00B91216">
      <w:pPr>
        <w:spacing w:line="276" w:lineRule="auto"/>
        <w:rPr>
          <w:rFonts w:ascii="Calibri" w:eastAsia="Calibri" w:hAnsi="Calibri" w:cs="Calibri"/>
          <w:b/>
          <w:sz w:val="22"/>
          <w:szCs w:val="22"/>
        </w:rPr>
      </w:pPr>
      <w:r>
        <w:rPr>
          <w:rFonts w:ascii="Calibri" w:eastAsia="Calibri" w:hAnsi="Calibri" w:cs="Calibri"/>
          <w:b/>
          <w:sz w:val="22"/>
          <w:szCs w:val="22"/>
        </w:rPr>
        <w:lastRenderedPageBreak/>
        <w:t>Our mission, vision and values</w:t>
      </w:r>
    </w:p>
    <w:p w14:paraId="0BF61E0B" w14:textId="77777777" w:rsidR="00471392" w:rsidRDefault="00B91216">
      <w:pPr>
        <w:spacing w:line="276" w:lineRule="auto"/>
        <w:jc w:val="both"/>
        <w:rPr>
          <w:rFonts w:ascii="Calibri" w:eastAsia="Calibri" w:hAnsi="Calibri" w:cs="Calibri"/>
          <w:sz w:val="22"/>
          <w:szCs w:val="22"/>
        </w:rPr>
      </w:pPr>
      <w:r>
        <w:rPr>
          <w:rFonts w:ascii="Calibri" w:eastAsia="Calibri" w:hAnsi="Calibri" w:cs="Calibri"/>
          <w:sz w:val="22"/>
          <w:szCs w:val="22"/>
        </w:rPr>
        <w:t xml:space="preserve">Our Trust has a clear </w:t>
      </w:r>
      <w:r>
        <w:rPr>
          <w:rFonts w:ascii="Calibri" w:eastAsia="Calibri" w:hAnsi="Calibri" w:cs="Calibri"/>
          <w:b/>
          <w:sz w:val="22"/>
          <w:szCs w:val="22"/>
        </w:rPr>
        <w:t>mission</w:t>
      </w:r>
      <w:r>
        <w:rPr>
          <w:rFonts w:ascii="Calibri" w:eastAsia="Calibri" w:hAnsi="Calibri" w:cs="Calibri"/>
          <w:sz w:val="22"/>
          <w:szCs w:val="22"/>
        </w:rPr>
        <w:t xml:space="preserve"> at its core, ensuring that all pupils are enabled to flourish, rooted in God’s Love - academically, socially, spiritually, physically and mentally.  This is central to our work and rooted in our Christian foundation (John 10 v 10).    Our commitment to mu</w:t>
      </w:r>
      <w:r>
        <w:rPr>
          <w:rFonts w:ascii="Calibri" w:eastAsia="Calibri" w:hAnsi="Calibri" w:cs="Calibri"/>
          <w:sz w:val="22"/>
          <w:szCs w:val="22"/>
        </w:rPr>
        <w:t>tual flourishing within the school community is built upon our shared belief in Church of England principles.  In our Trust, just as in the wider Church of England community, ‘flourish’ refers to prospering, thriving and growing. It means prayerfully encou</w:t>
      </w:r>
      <w:r>
        <w:rPr>
          <w:rFonts w:ascii="Calibri" w:eastAsia="Calibri" w:hAnsi="Calibri" w:cs="Calibri"/>
          <w:sz w:val="22"/>
          <w:szCs w:val="22"/>
        </w:rPr>
        <w:t>raging all within our schools so that they might prove fruitful, successful and contented in the longer term.  We seek to provide space generously for all to flourish in life and all of its structures.   Equitable treatment for all pupils, staff and the wi</w:t>
      </w:r>
      <w:r>
        <w:rPr>
          <w:rFonts w:ascii="Calibri" w:eastAsia="Calibri" w:hAnsi="Calibri" w:cs="Calibri"/>
          <w:sz w:val="22"/>
          <w:szCs w:val="22"/>
        </w:rPr>
        <w:t xml:space="preserve">der community is a core part of enabling this long term, holistic flourishing.  </w:t>
      </w:r>
    </w:p>
    <w:p w14:paraId="7BEB496F" w14:textId="77777777" w:rsidR="00471392" w:rsidRDefault="00B91216">
      <w:pPr>
        <w:spacing w:line="276" w:lineRule="auto"/>
        <w:jc w:val="both"/>
        <w:rPr>
          <w:rFonts w:ascii="Calibri" w:eastAsia="Calibri" w:hAnsi="Calibri" w:cs="Calibri"/>
          <w:sz w:val="22"/>
          <w:szCs w:val="22"/>
        </w:rPr>
      </w:pPr>
      <w:r>
        <w:rPr>
          <w:rFonts w:ascii="Calibri" w:eastAsia="Calibri" w:hAnsi="Calibri" w:cs="Calibri"/>
          <w:sz w:val="22"/>
          <w:szCs w:val="22"/>
        </w:rPr>
        <w:t xml:space="preserve">We have a clear </w:t>
      </w:r>
      <w:r>
        <w:rPr>
          <w:rFonts w:ascii="Calibri" w:eastAsia="Calibri" w:hAnsi="Calibri" w:cs="Calibri"/>
          <w:b/>
          <w:sz w:val="22"/>
          <w:szCs w:val="22"/>
        </w:rPr>
        <w:t>vision</w:t>
      </w:r>
      <w:r>
        <w:rPr>
          <w:rFonts w:ascii="Calibri" w:eastAsia="Calibri" w:hAnsi="Calibri" w:cs="Calibri"/>
          <w:sz w:val="22"/>
          <w:szCs w:val="22"/>
        </w:rPr>
        <w:t xml:space="preserve"> about creating successful schools for the benefit of their communities and we expect every school in the Trust to continuously improve. All schools prov</w:t>
      </w:r>
      <w:r>
        <w:rPr>
          <w:rFonts w:ascii="Calibri" w:eastAsia="Calibri" w:hAnsi="Calibri" w:cs="Calibri"/>
          <w:sz w:val="22"/>
          <w:szCs w:val="22"/>
        </w:rPr>
        <w:t xml:space="preserve">ide rich and diverse curricula which evolve to meet the needs of their children and local communities, as well as delivering educational excellence to enable them to continue to flourish in later life.  </w:t>
      </w:r>
    </w:p>
    <w:p w14:paraId="0C6D256F" w14:textId="77777777" w:rsidR="00471392" w:rsidRDefault="00B91216">
      <w:pPr>
        <w:spacing w:line="276" w:lineRule="auto"/>
        <w:rPr>
          <w:rFonts w:ascii="Calibri" w:eastAsia="Calibri" w:hAnsi="Calibri" w:cs="Calibri"/>
          <w:sz w:val="22"/>
          <w:szCs w:val="22"/>
        </w:rPr>
      </w:pPr>
      <w:r>
        <w:rPr>
          <w:rFonts w:ascii="Calibri" w:eastAsia="Calibri" w:hAnsi="Calibri" w:cs="Calibri"/>
          <w:sz w:val="22"/>
          <w:szCs w:val="22"/>
        </w:rPr>
        <w:t>The way we work and deliver against our mission is c</w:t>
      </w:r>
      <w:r>
        <w:rPr>
          <w:rFonts w:ascii="Calibri" w:eastAsia="Calibri" w:hAnsi="Calibri" w:cs="Calibri"/>
          <w:sz w:val="22"/>
          <w:szCs w:val="22"/>
        </w:rPr>
        <w:t xml:space="preserve">ritical to our Trust.  We have shared, agreed </w:t>
      </w:r>
      <w:r>
        <w:rPr>
          <w:rFonts w:ascii="Calibri" w:eastAsia="Calibri" w:hAnsi="Calibri" w:cs="Calibri"/>
          <w:b/>
          <w:sz w:val="22"/>
          <w:szCs w:val="22"/>
        </w:rPr>
        <w:t>values</w:t>
      </w:r>
      <w:r>
        <w:rPr>
          <w:rFonts w:ascii="Calibri" w:eastAsia="Calibri" w:hAnsi="Calibri" w:cs="Calibri"/>
          <w:sz w:val="22"/>
          <w:szCs w:val="22"/>
        </w:rPr>
        <w:t xml:space="preserve"> of:</w:t>
      </w:r>
    </w:p>
    <w:p w14:paraId="5241BB69" w14:textId="77777777" w:rsidR="00471392" w:rsidRDefault="00B91216">
      <w:pPr>
        <w:spacing w:line="276" w:lineRule="auto"/>
        <w:jc w:val="center"/>
        <w:rPr>
          <w:rFonts w:ascii="Calibri" w:eastAsia="Calibri" w:hAnsi="Calibri" w:cs="Calibri"/>
          <w:sz w:val="22"/>
          <w:szCs w:val="22"/>
        </w:rPr>
      </w:pPr>
      <w:r>
        <w:rPr>
          <w:rFonts w:ascii="Calibri" w:eastAsia="Calibri" w:hAnsi="Calibri" w:cs="Calibri"/>
          <w:sz w:val="22"/>
          <w:szCs w:val="22"/>
        </w:rPr>
        <w:t>Hope; Nurture; Equality; Respect; Collaboration</w:t>
      </w:r>
    </w:p>
    <w:p w14:paraId="3EBF8BCD" w14:textId="77777777" w:rsidR="00471392" w:rsidRDefault="00B91216">
      <w:pPr>
        <w:spacing w:line="276" w:lineRule="auto"/>
        <w:jc w:val="both"/>
        <w:rPr>
          <w:rFonts w:ascii="Calibri" w:eastAsia="Calibri" w:hAnsi="Calibri" w:cs="Calibri"/>
          <w:sz w:val="22"/>
          <w:szCs w:val="22"/>
        </w:rPr>
      </w:pPr>
      <w:r>
        <w:rPr>
          <w:rFonts w:ascii="Calibri" w:eastAsia="Calibri" w:hAnsi="Calibri" w:cs="Calibri"/>
          <w:sz w:val="22"/>
          <w:szCs w:val="22"/>
        </w:rPr>
        <w:t>Our Trust's vision is underpinned by a Christian values framework which is adopted by all schools.  It provides clear expectations for all Trust employ</w:t>
      </w:r>
      <w:r>
        <w:rPr>
          <w:rFonts w:ascii="Calibri" w:eastAsia="Calibri" w:hAnsi="Calibri" w:cs="Calibri"/>
          <w:sz w:val="22"/>
          <w:szCs w:val="22"/>
        </w:rPr>
        <w:t>ees on how we wish our values to impact on all areas of school life.  It draws on, and is informed by, the National Church of England Vision for Education and the Diocesan Board of Education Vision.</w:t>
      </w:r>
    </w:p>
    <w:p w14:paraId="55631D73" w14:textId="77777777" w:rsidR="00471392" w:rsidRDefault="00B91216">
      <w:pPr>
        <w:spacing w:line="276" w:lineRule="auto"/>
        <w:jc w:val="both"/>
        <w:rPr>
          <w:rFonts w:ascii="Calibri" w:eastAsia="Calibri" w:hAnsi="Calibri" w:cs="Calibri"/>
          <w:sz w:val="22"/>
          <w:szCs w:val="22"/>
        </w:rPr>
      </w:pPr>
      <w:r>
        <w:rPr>
          <w:rFonts w:ascii="Calibri" w:eastAsia="Calibri" w:hAnsi="Calibri" w:cs="Calibri"/>
          <w:sz w:val="22"/>
          <w:szCs w:val="22"/>
        </w:rPr>
        <w:t xml:space="preserve">Each school within our Trust has a </w:t>
      </w:r>
      <w:proofErr w:type="spellStart"/>
      <w:r>
        <w:rPr>
          <w:rFonts w:ascii="Calibri" w:eastAsia="Calibri" w:hAnsi="Calibri" w:cs="Calibri"/>
          <w:sz w:val="22"/>
          <w:szCs w:val="22"/>
        </w:rPr>
        <w:t>personalised</w:t>
      </w:r>
      <w:proofErr w:type="spellEnd"/>
      <w:r>
        <w:rPr>
          <w:rFonts w:ascii="Calibri" w:eastAsia="Calibri" w:hAnsi="Calibri" w:cs="Calibri"/>
          <w:sz w:val="22"/>
          <w:szCs w:val="22"/>
        </w:rPr>
        <w:t xml:space="preserve"> vision fo</w:t>
      </w:r>
      <w:r>
        <w:rPr>
          <w:rFonts w:ascii="Calibri" w:eastAsia="Calibri" w:hAnsi="Calibri" w:cs="Calibri"/>
          <w:sz w:val="22"/>
          <w:szCs w:val="22"/>
        </w:rPr>
        <w:t>r education, developed locally to reflect the individual character and needs of the school community.  This vision is underpinned by the Trust’s wider vision, and agreed with the Trust, but it is owned and driven by the headteacher and their LGB.</w:t>
      </w:r>
    </w:p>
    <w:p w14:paraId="566DA6C8" w14:textId="77777777" w:rsidR="00471392" w:rsidRDefault="00471392">
      <w:pPr>
        <w:spacing w:line="276" w:lineRule="auto"/>
        <w:rPr>
          <w:rFonts w:ascii="Calibri" w:eastAsia="Calibri" w:hAnsi="Calibri" w:cs="Calibri"/>
          <w:b/>
          <w:sz w:val="22"/>
          <w:szCs w:val="22"/>
        </w:rPr>
      </w:pPr>
    </w:p>
    <w:p w14:paraId="47A436F9" w14:textId="77777777" w:rsidR="00471392" w:rsidRDefault="00B91216">
      <w:pPr>
        <w:spacing w:line="276" w:lineRule="auto"/>
        <w:rPr>
          <w:rFonts w:ascii="Calibri" w:eastAsia="Calibri" w:hAnsi="Calibri" w:cs="Calibri"/>
          <w:b/>
          <w:sz w:val="22"/>
          <w:szCs w:val="22"/>
        </w:rPr>
      </w:pPr>
      <w:r>
        <w:rPr>
          <w:rFonts w:ascii="Calibri" w:eastAsia="Calibri" w:hAnsi="Calibri" w:cs="Calibri"/>
          <w:b/>
          <w:sz w:val="22"/>
          <w:szCs w:val="22"/>
        </w:rPr>
        <w:t>Our comm</w:t>
      </w:r>
      <w:r>
        <w:rPr>
          <w:rFonts w:ascii="Calibri" w:eastAsia="Calibri" w:hAnsi="Calibri" w:cs="Calibri"/>
          <w:b/>
          <w:sz w:val="22"/>
          <w:szCs w:val="22"/>
        </w:rPr>
        <w:t>unity</w:t>
      </w:r>
    </w:p>
    <w:p w14:paraId="01DDD304" w14:textId="77777777" w:rsidR="00471392" w:rsidRDefault="00B91216">
      <w:pPr>
        <w:spacing w:line="276" w:lineRule="auto"/>
        <w:jc w:val="both"/>
        <w:rPr>
          <w:rFonts w:ascii="Calibri" w:eastAsia="Calibri" w:hAnsi="Calibri" w:cs="Calibri"/>
          <w:sz w:val="22"/>
          <w:szCs w:val="22"/>
        </w:rPr>
      </w:pPr>
      <w:r>
        <w:rPr>
          <w:rFonts w:ascii="Calibri" w:eastAsia="Calibri" w:hAnsi="Calibri" w:cs="Calibri"/>
          <w:sz w:val="22"/>
          <w:szCs w:val="22"/>
        </w:rPr>
        <w:t>Our Trust is dedicated to delivering education that serves local communities.  Our schools are inclusive, welcoming those from all and no faiths, from all abilities and backgrounds.  We believe in providing a high-quality education, underpinned by Ch</w:t>
      </w:r>
      <w:r>
        <w:rPr>
          <w:rFonts w:ascii="Calibri" w:eastAsia="Calibri" w:hAnsi="Calibri" w:cs="Calibri"/>
          <w:sz w:val="22"/>
          <w:szCs w:val="22"/>
        </w:rPr>
        <w:t>ristian values, which enables every child to flourish.</w:t>
      </w:r>
    </w:p>
    <w:p w14:paraId="35F4EACA" w14:textId="77777777" w:rsidR="00471392" w:rsidRDefault="00B91216">
      <w:pPr>
        <w:spacing w:line="276" w:lineRule="auto"/>
        <w:jc w:val="both"/>
        <w:rPr>
          <w:rFonts w:ascii="Calibri" w:eastAsia="Calibri" w:hAnsi="Calibri" w:cs="Calibri"/>
          <w:sz w:val="22"/>
          <w:szCs w:val="22"/>
        </w:rPr>
      </w:pPr>
      <w:r>
        <w:rPr>
          <w:rFonts w:ascii="Calibri" w:eastAsia="Calibri" w:hAnsi="Calibri" w:cs="Calibri"/>
          <w:sz w:val="22"/>
          <w:szCs w:val="22"/>
        </w:rPr>
        <w:t xml:space="preserve">Underpinning all of our Trust’s work is a belief in educational excellence. Our Trust serves all stakeholders by providing schools with the highest levels of academic </w:t>
      </w:r>
      <w:proofErr w:type="spellStart"/>
      <w:r>
        <w:rPr>
          <w:rFonts w:ascii="Calibri" w:eastAsia="Calibri" w:hAnsi="Calibri" w:cs="Calibri"/>
          <w:sz w:val="22"/>
          <w:szCs w:val="22"/>
        </w:rPr>
        <w:t>rigour</w:t>
      </w:r>
      <w:proofErr w:type="spellEnd"/>
      <w:r>
        <w:rPr>
          <w:rFonts w:ascii="Calibri" w:eastAsia="Calibri" w:hAnsi="Calibri" w:cs="Calibri"/>
          <w:sz w:val="22"/>
          <w:szCs w:val="22"/>
        </w:rPr>
        <w:t xml:space="preserve"> and pastoral care. </w:t>
      </w:r>
    </w:p>
    <w:p w14:paraId="0FE012EB" w14:textId="77777777" w:rsidR="00471392" w:rsidRDefault="00B91216">
      <w:pPr>
        <w:spacing w:line="276" w:lineRule="auto"/>
        <w:jc w:val="both"/>
        <w:rPr>
          <w:rFonts w:ascii="Calibri" w:eastAsia="Calibri" w:hAnsi="Calibri" w:cs="Calibri"/>
          <w:sz w:val="22"/>
          <w:szCs w:val="22"/>
        </w:rPr>
      </w:pPr>
      <w:r>
        <w:rPr>
          <w:rFonts w:ascii="Calibri" w:eastAsia="Calibri" w:hAnsi="Calibri" w:cs="Calibri"/>
          <w:sz w:val="22"/>
          <w:szCs w:val="22"/>
        </w:rPr>
        <w:t>Our sch</w:t>
      </w:r>
      <w:r>
        <w:rPr>
          <w:rFonts w:ascii="Calibri" w:eastAsia="Calibri" w:hAnsi="Calibri" w:cs="Calibri"/>
          <w:sz w:val="22"/>
          <w:szCs w:val="22"/>
        </w:rPr>
        <w:t>ools are places where children and young people develop and thrive intellectually, socially, culturally, and spiritually. All of DSAMAT schools teach a broad and balanced curriculum within national guidelines focusing on core skills. This is designed to en</w:t>
      </w:r>
      <w:r>
        <w:rPr>
          <w:rFonts w:ascii="Calibri" w:eastAsia="Calibri" w:hAnsi="Calibri" w:cs="Calibri"/>
          <w:sz w:val="22"/>
          <w:szCs w:val="22"/>
        </w:rPr>
        <w:t>sure that all pupils reach their academic potential and seek to enrich their experience along the way. Pupils will be enabled to succeed in an atmosphere of high expectation, aspiring to educational excellence with a firm foundation of values.</w:t>
      </w:r>
    </w:p>
    <w:p w14:paraId="22426916" w14:textId="77777777" w:rsidR="00471392" w:rsidRDefault="00B91216">
      <w:pPr>
        <w:spacing w:line="276" w:lineRule="auto"/>
        <w:jc w:val="both"/>
        <w:rPr>
          <w:rFonts w:ascii="Calibri" w:eastAsia="Calibri" w:hAnsi="Calibri" w:cs="Calibri"/>
          <w:sz w:val="22"/>
          <w:szCs w:val="22"/>
        </w:rPr>
      </w:pPr>
      <w:r>
        <w:rPr>
          <w:rFonts w:ascii="Calibri" w:eastAsia="Calibri" w:hAnsi="Calibri" w:cs="Calibri"/>
          <w:sz w:val="22"/>
          <w:szCs w:val="22"/>
        </w:rPr>
        <w:t xml:space="preserve">This policy </w:t>
      </w:r>
      <w:r>
        <w:rPr>
          <w:rFonts w:ascii="Calibri" w:eastAsia="Calibri" w:hAnsi="Calibri" w:cs="Calibri"/>
          <w:sz w:val="22"/>
          <w:szCs w:val="22"/>
        </w:rPr>
        <w:t>forms part of our Trust governance and ensures that we are held to the highest standards as we carry out our duties.</w:t>
      </w:r>
    </w:p>
    <w:p w14:paraId="68C62ECE" w14:textId="77777777" w:rsidR="00471392" w:rsidRDefault="00471392">
      <w:pPr>
        <w:spacing w:line="276" w:lineRule="auto"/>
        <w:jc w:val="both"/>
        <w:rPr>
          <w:rFonts w:ascii="Calibri" w:eastAsia="Calibri" w:hAnsi="Calibri" w:cs="Calibri"/>
          <w:b/>
          <w:sz w:val="22"/>
          <w:szCs w:val="22"/>
        </w:rPr>
      </w:pPr>
    </w:p>
    <w:p w14:paraId="15FE8F6C" w14:textId="77777777" w:rsidR="00471392" w:rsidRDefault="00471392">
      <w:pPr>
        <w:spacing w:line="276" w:lineRule="auto"/>
        <w:jc w:val="both"/>
        <w:rPr>
          <w:rFonts w:ascii="Calibri" w:eastAsia="Calibri" w:hAnsi="Calibri" w:cs="Calibri"/>
          <w:b/>
          <w:sz w:val="22"/>
          <w:szCs w:val="22"/>
        </w:rPr>
      </w:pPr>
    </w:p>
    <w:p w14:paraId="61D0DC01" w14:textId="77777777" w:rsidR="00471392" w:rsidRDefault="00B91216">
      <w:pPr>
        <w:spacing w:line="276" w:lineRule="auto"/>
        <w:jc w:val="both"/>
        <w:rPr>
          <w:rFonts w:ascii="Calibri" w:eastAsia="Calibri" w:hAnsi="Calibri" w:cs="Calibri"/>
          <w:b/>
          <w:sz w:val="22"/>
          <w:szCs w:val="22"/>
        </w:rPr>
      </w:pPr>
      <w:r>
        <w:rPr>
          <w:rFonts w:ascii="Calibri" w:eastAsia="Calibri" w:hAnsi="Calibri" w:cs="Calibri"/>
          <w:b/>
          <w:sz w:val="22"/>
          <w:szCs w:val="22"/>
        </w:rPr>
        <w:lastRenderedPageBreak/>
        <w:t>Statement of Intent</w:t>
      </w:r>
    </w:p>
    <w:p w14:paraId="2494EDED" w14:textId="77777777" w:rsidR="00471392" w:rsidRDefault="00B91216">
      <w:pPr>
        <w:pBdr>
          <w:top w:val="nil"/>
          <w:left w:val="nil"/>
          <w:bottom w:val="nil"/>
          <w:right w:val="nil"/>
          <w:between w:val="nil"/>
        </w:pBdr>
        <w:spacing w:before="3" w:line="276" w:lineRule="auto"/>
        <w:jc w:val="both"/>
        <w:rPr>
          <w:rFonts w:ascii="Calibri" w:eastAsia="Calibri" w:hAnsi="Calibri" w:cs="Calibri"/>
          <w:color w:val="000000"/>
          <w:sz w:val="22"/>
          <w:szCs w:val="22"/>
        </w:rPr>
      </w:pPr>
      <w:r>
        <w:rPr>
          <w:rFonts w:ascii="Calibri" w:eastAsia="Calibri" w:hAnsi="Calibri" w:cs="Calibri"/>
          <w:color w:val="000000"/>
          <w:sz w:val="22"/>
          <w:szCs w:val="22"/>
        </w:rPr>
        <w:t>This is the Diocese of St Albans Multi-Academy Trust (DSAMAT) over-arching Child Protection and Safeguarding policy a</w:t>
      </w:r>
      <w:r>
        <w:rPr>
          <w:rFonts w:ascii="Calibri" w:eastAsia="Calibri" w:hAnsi="Calibri" w:cs="Calibri"/>
          <w:color w:val="000000"/>
          <w:sz w:val="22"/>
          <w:szCs w:val="22"/>
        </w:rPr>
        <w:t>nd must be implemented and adhered to in each of the academies within the Diocese of St Albans Multi Academy Trust along with those working within the central team.</w:t>
      </w:r>
    </w:p>
    <w:p w14:paraId="00787598" w14:textId="77777777" w:rsidR="00471392" w:rsidRDefault="00B91216">
      <w:pPr>
        <w:pBdr>
          <w:top w:val="nil"/>
          <w:left w:val="nil"/>
          <w:bottom w:val="nil"/>
          <w:right w:val="nil"/>
          <w:between w:val="nil"/>
        </w:pBdr>
        <w:spacing w:before="280" w:after="24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This policy will also be implemented and adhered to from the first day of any other school joining our Trust.</w:t>
      </w:r>
    </w:p>
    <w:p w14:paraId="2843E930" w14:textId="77777777" w:rsidR="00471392" w:rsidRDefault="00B91216">
      <w:pPr>
        <w:pBdr>
          <w:top w:val="nil"/>
          <w:left w:val="nil"/>
          <w:bottom w:val="nil"/>
          <w:right w:val="nil"/>
          <w:between w:val="nil"/>
        </w:pBdr>
        <w:spacing w:before="280" w:after="24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For the remainder of this document, the Diocese of St Albans Multi Academy Trust will be referred to as DSAMAT.</w:t>
      </w:r>
    </w:p>
    <w:p w14:paraId="5055AD48" w14:textId="77777777" w:rsidR="00471392" w:rsidRDefault="00471392">
      <w:pPr>
        <w:keepNext/>
        <w:keepLines/>
        <w:pBdr>
          <w:top w:val="nil"/>
          <w:left w:val="nil"/>
          <w:bottom w:val="nil"/>
          <w:right w:val="nil"/>
          <w:between w:val="nil"/>
        </w:pBdr>
        <w:spacing w:line="276" w:lineRule="auto"/>
        <w:rPr>
          <w:rFonts w:ascii="Calibri" w:eastAsia="Calibri" w:hAnsi="Calibri" w:cs="Calibri"/>
          <w:b/>
          <w:color w:val="0D1C2F"/>
          <w:sz w:val="22"/>
          <w:szCs w:val="22"/>
        </w:rPr>
      </w:pPr>
    </w:p>
    <w:p w14:paraId="01E57625" w14:textId="77777777" w:rsidR="00471392" w:rsidRDefault="00471392">
      <w:pPr>
        <w:spacing w:line="276" w:lineRule="auto"/>
        <w:jc w:val="both"/>
        <w:rPr>
          <w:rFonts w:ascii="Calibri" w:eastAsia="Calibri" w:hAnsi="Calibri" w:cs="Calibri"/>
          <w:sz w:val="22"/>
          <w:szCs w:val="22"/>
        </w:rPr>
      </w:pPr>
    </w:p>
    <w:p w14:paraId="5AF2101A" w14:textId="77777777" w:rsidR="00471392" w:rsidRDefault="00471392">
      <w:pPr>
        <w:keepNext/>
        <w:keepLines/>
        <w:pBdr>
          <w:top w:val="nil"/>
          <w:left w:val="nil"/>
          <w:bottom w:val="nil"/>
          <w:right w:val="nil"/>
          <w:between w:val="nil"/>
        </w:pBdr>
        <w:spacing w:line="259" w:lineRule="auto"/>
        <w:rPr>
          <w:b/>
          <w:color w:val="0D1C2F"/>
          <w:sz w:val="28"/>
          <w:szCs w:val="28"/>
        </w:rPr>
      </w:pPr>
    </w:p>
    <w:p w14:paraId="1360AB2A" w14:textId="77777777" w:rsidR="00471392" w:rsidRDefault="00471392">
      <w:pPr>
        <w:keepNext/>
        <w:keepLines/>
        <w:pBdr>
          <w:top w:val="nil"/>
          <w:left w:val="nil"/>
          <w:bottom w:val="nil"/>
          <w:right w:val="nil"/>
          <w:between w:val="nil"/>
        </w:pBdr>
        <w:spacing w:line="259" w:lineRule="auto"/>
        <w:rPr>
          <w:b/>
          <w:color w:val="0D1C2F"/>
          <w:sz w:val="28"/>
          <w:szCs w:val="28"/>
        </w:rPr>
      </w:pPr>
    </w:p>
    <w:p w14:paraId="7E931C15" w14:textId="77777777" w:rsidR="00471392" w:rsidRDefault="00471392">
      <w:pPr>
        <w:keepNext/>
        <w:keepLines/>
        <w:pBdr>
          <w:top w:val="nil"/>
          <w:left w:val="nil"/>
          <w:bottom w:val="nil"/>
          <w:right w:val="nil"/>
          <w:between w:val="nil"/>
        </w:pBdr>
        <w:spacing w:line="259" w:lineRule="auto"/>
        <w:rPr>
          <w:b/>
          <w:color w:val="0D1C2F"/>
          <w:sz w:val="28"/>
          <w:szCs w:val="28"/>
        </w:rPr>
      </w:pPr>
    </w:p>
    <w:p w14:paraId="6CA949D0" w14:textId="77777777" w:rsidR="00471392" w:rsidRDefault="00471392">
      <w:pPr>
        <w:keepNext/>
        <w:keepLines/>
        <w:pBdr>
          <w:top w:val="nil"/>
          <w:left w:val="nil"/>
          <w:bottom w:val="nil"/>
          <w:right w:val="nil"/>
          <w:between w:val="nil"/>
        </w:pBdr>
        <w:spacing w:line="259" w:lineRule="auto"/>
        <w:rPr>
          <w:b/>
          <w:color w:val="0D1C2F"/>
          <w:sz w:val="28"/>
          <w:szCs w:val="28"/>
        </w:rPr>
      </w:pPr>
    </w:p>
    <w:p w14:paraId="358197E4" w14:textId="77777777" w:rsidR="00471392" w:rsidRDefault="00471392">
      <w:pPr>
        <w:keepNext/>
        <w:keepLines/>
        <w:pBdr>
          <w:top w:val="nil"/>
          <w:left w:val="nil"/>
          <w:bottom w:val="nil"/>
          <w:right w:val="nil"/>
          <w:between w:val="nil"/>
        </w:pBdr>
        <w:spacing w:line="259" w:lineRule="auto"/>
        <w:rPr>
          <w:b/>
          <w:color w:val="0D1C2F"/>
          <w:sz w:val="28"/>
          <w:szCs w:val="28"/>
        </w:rPr>
      </w:pPr>
    </w:p>
    <w:p w14:paraId="47ACCBE3" w14:textId="77777777" w:rsidR="00471392" w:rsidRDefault="00471392"/>
    <w:p w14:paraId="4B1696EF" w14:textId="77777777" w:rsidR="00471392" w:rsidRDefault="00471392"/>
    <w:p w14:paraId="3CA93600" w14:textId="77777777" w:rsidR="00471392" w:rsidRDefault="00471392"/>
    <w:p w14:paraId="42897C69" w14:textId="77777777" w:rsidR="00471392" w:rsidRDefault="00471392"/>
    <w:p w14:paraId="2F769CE4" w14:textId="77777777" w:rsidR="00471392" w:rsidRDefault="00471392"/>
    <w:p w14:paraId="746D9B03" w14:textId="77777777" w:rsidR="00471392" w:rsidRDefault="00471392"/>
    <w:p w14:paraId="2BE0A72B" w14:textId="77777777" w:rsidR="00471392" w:rsidRDefault="00471392"/>
    <w:p w14:paraId="6479F7CF" w14:textId="77777777" w:rsidR="00471392" w:rsidRDefault="00471392"/>
    <w:p w14:paraId="36249C36" w14:textId="77777777" w:rsidR="00471392" w:rsidRDefault="00471392"/>
    <w:p w14:paraId="35899F8E" w14:textId="77777777" w:rsidR="00471392" w:rsidRDefault="00471392"/>
    <w:p w14:paraId="7BBADF8D" w14:textId="77777777" w:rsidR="00471392" w:rsidRDefault="00471392"/>
    <w:p w14:paraId="4B1F23AD" w14:textId="77777777" w:rsidR="00471392" w:rsidRDefault="00471392"/>
    <w:p w14:paraId="04A87CA4" w14:textId="77777777" w:rsidR="00471392" w:rsidRDefault="00471392"/>
    <w:p w14:paraId="4EC25C6B" w14:textId="77777777" w:rsidR="00471392" w:rsidRDefault="00471392"/>
    <w:p w14:paraId="11606198" w14:textId="77777777" w:rsidR="00471392" w:rsidRDefault="00471392"/>
    <w:p w14:paraId="398CCD33" w14:textId="77777777" w:rsidR="00471392" w:rsidRDefault="00471392"/>
    <w:p w14:paraId="69A8F438" w14:textId="77777777" w:rsidR="00471392" w:rsidRDefault="00471392"/>
    <w:p w14:paraId="11ADE841" w14:textId="77777777" w:rsidR="00471392" w:rsidRDefault="00471392"/>
    <w:p w14:paraId="57B3CC45" w14:textId="77777777" w:rsidR="00471392" w:rsidRDefault="00471392"/>
    <w:p w14:paraId="27B057EC" w14:textId="77777777" w:rsidR="00471392" w:rsidRDefault="00471392">
      <w:pPr>
        <w:keepNext/>
        <w:keepLines/>
        <w:pBdr>
          <w:top w:val="nil"/>
          <w:left w:val="nil"/>
          <w:bottom w:val="nil"/>
          <w:right w:val="nil"/>
          <w:between w:val="nil"/>
        </w:pBdr>
        <w:spacing w:line="259" w:lineRule="auto"/>
        <w:rPr>
          <w:b/>
          <w:color w:val="0D1C2F"/>
          <w:sz w:val="28"/>
          <w:szCs w:val="28"/>
        </w:rPr>
      </w:pPr>
    </w:p>
    <w:p w14:paraId="3329BEF1" w14:textId="77777777" w:rsidR="00471392" w:rsidRDefault="00B91216">
      <w:pPr>
        <w:keepNext/>
        <w:keepLines/>
        <w:pBdr>
          <w:top w:val="nil"/>
          <w:left w:val="nil"/>
          <w:bottom w:val="nil"/>
          <w:right w:val="nil"/>
          <w:between w:val="nil"/>
        </w:pBdr>
        <w:spacing w:line="259" w:lineRule="auto"/>
        <w:rPr>
          <w:b/>
          <w:color w:val="0D1C2F"/>
          <w:sz w:val="28"/>
          <w:szCs w:val="28"/>
        </w:rPr>
      </w:pPr>
      <w:r>
        <w:rPr>
          <w:b/>
          <w:color w:val="0D1C2F"/>
          <w:sz w:val="28"/>
          <w:szCs w:val="28"/>
        </w:rPr>
        <w:t>Contents</w:t>
      </w:r>
    </w:p>
    <w:sdt>
      <w:sdtPr>
        <w:id w:val="817737940"/>
        <w:docPartObj>
          <w:docPartGallery w:val="Table of Contents"/>
          <w:docPartUnique/>
        </w:docPartObj>
      </w:sdtPr>
      <w:sdtEndPr/>
      <w:sdtContent>
        <w:p w14:paraId="638F04F5" w14:textId="77777777" w:rsidR="00471392" w:rsidRDefault="00B91216">
          <w:pPr>
            <w:pBdr>
              <w:top w:val="nil"/>
              <w:left w:val="nil"/>
              <w:bottom w:val="nil"/>
              <w:right w:val="nil"/>
              <w:between w:val="nil"/>
            </w:pBdr>
            <w:tabs>
              <w:tab w:val="right" w:pos="9736"/>
            </w:tabs>
            <w:spacing w:after="100"/>
            <w:rPr>
              <w:rFonts w:ascii="Calibri" w:eastAsia="Calibri" w:hAnsi="Calibri" w:cs="Calibri"/>
              <w:color w:val="000000"/>
              <w:sz w:val="24"/>
              <w:szCs w:val="24"/>
            </w:rPr>
          </w:pPr>
          <w:r>
            <w:fldChar w:fldCharType="begin"/>
          </w:r>
          <w:r>
            <w:instrText xml:space="preserve"> TOC \h \u \z \t "Heading 1,1,Heading 2,2,Heading 3,3,"</w:instrText>
          </w:r>
          <w:r>
            <w:fldChar w:fldCharType="separate"/>
          </w:r>
          <w:hyperlink w:anchor="_heading=h.sacthlubtqbt">
            <w:r>
              <w:rPr>
                <w:color w:val="000000"/>
              </w:rPr>
              <w:t>Important contacts</w:t>
            </w:r>
            <w:r>
              <w:rPr>
                <w:color w:val="000000"/>
              </w:rPr>
              <w:tab/>
              <w:t>4</w:t>
            </w:r>
          </w:hyperlink>
        </w:p>
        <w:p w14:paraId="00BE09F1" w14:textId="77777777" w:rsidR="00471392" w:rsidRDefault="00B91216">
          <w:pPr>
            <w:pBdr>
              <w:top w:val="nil"/>
              <w:left w:val="nil"/>
              <w:bottom w:val="nil"/>
              <w:right w:val="nil"/>
              <w:between w:val="nil"/>
            </w:pBdr>
            <w:tabs>
              <w:tab w:val="right" w:pos="9736"/>
            </w:tabs>
            <w:spacing w:after="100"/>
            <w:rPr>
              <w:rFonts w:ascii="Calibri" w:eastAsia="Calibri" w:hAnsi="Calibri" w:cs="Calibri"/>
              <w:color w:val="000000"/>
              <w:sz w:val="24"/>
              <w:szCs w:val="24"/>
            </w:rPr>
          </w:pPr>
          <w:hyperlink w:anchor="_heading=h.rozfa2n68bvy">
            <w:r>
              <w:rPr>
                <w:color w:val="000000"/>
              </w:rPr>
              <w:t>1. Aims</w:t>
            </w:r>
            <w:r>
              <w:rPr>
                <w:color w:val="000000"/>
              </w:rPr>
              <w:tab/>
              <w:t>5</w:t>
            </w:r>
          </w:hyperlink>
        </w:p>
        <w:p w14:paraId="15901B59" w14:textId="77777777" w:rsidR="00471392" w:rsidRDefault="00B91216">
          <w:pPr>
            <w:pBdr>
              <w:top w:val="nil"/>
              <w:left w:val="nil"/>
              <w:bottom w:val="nil"/>
              <w:right w:val="nil"/>
              <w:between w:val="nil"/>
            </w:pBdr>
            <w:tabs>
              <w:tab w:val="right" w:pos="9736"/>
            </w:tabs>
            <w:spacing w:after="100"/>
            <w:rPr>
              <w:rFonts w:ascii="Calibri" w:eastAsia="Calibri" w:hAnsi="Calibri" w:cs="Calibri"/>
              <w:color w:val="000000"/>
              <w:sz w:val="24"/>
              <w:szCs w:val="24"/>
            </w:rPr>
          </w:pPr>
          <w:hyperlink w:anchor="_heading=h.yg7bm89smiti">
            <w:r>
              <w:rPr>
                <w:color w:val="000000"/>
              </w:rPr>
              <w:t>2. Legislation and statutory guidance</w:t>
            </w:r>
            <w:r>
              <w:rPr>
                <w:color w:val="000000"/>
              </w:rPr>
              <w:tab/>
              <w:t>5</w:t>
            </w:r>
          </w:hyperlink>
        </w:p>
        <w:p w14:paraId="5475F308" w14:textId="77777777" w:rsidR="00471392" w:rsidRDefault="00B91216">
          <w:pPr>
            <w:pBdr>
              <w:top w:val="nil"/>
              <w:left w:val="nil"/>
              <w:bottom w:val="nil"/>
              <w:right w:val="nil"/>
              <w:between w:val="nil"/>
            </w:pBdr>
            <w:tabs>
              <w:tab w:val="right" w:pos="9736"/>
            </w:tabs>
            <w:spacing w:after="100"/>
            <w:rPr>
              <w:rFonts w:ascii="Calibri" w:eastAsia="Calibri" w:hAnsi="Calibri" w:cs="Calibri"/>
              <w:color w:val="000000"/>
              <w:sz w:val="24"/>
              <w:szCs w:val="24"/>
            </w:rPr>
          </w:pPr>
          <w:hyperlink w:anchor="_heading=h.ogrqhqh3rt2z">
            <w:r>
              <w:rPr>
                <w:color w:val="000000"/>
              </w:rPr>
              <w:t>3. Definitions</w:t>
            </w:r>
            <w:r>
              <w:rPr>
                <w:color w:val="000000"/>
              </w:rPr>
              <w:tab/>
              <w:t>6</w:t>
            </w:r>
          </w:hyperlink>
        </w:p>
        <w:p w14:paraId="4BF96D1C" w14:textId="77777777" w:rsidR="00471392" w:rsidRDefault="00B91216">
          <w:pPr>
            <w:pBdr>
              <w:top w:val="nil"/>
              <w:left w:val="nil"/>
              <w:bottom w:val="nil"/>
              <w:right w:val="nil"/>
              <w:between w:val="nil"/>
            </w:pBdr>
            <w:tabs>
              <w:tab w:val="right" w:pos="9736"/>
            </w:tabs>
            <w:spacing w:after="100"/>
            <w:rPr>
              <w:rFonts w:ascii="Calibri" w:eastAsia="Calibri" w:hAnsi="Calibri" w:cs="Calibri"/>
              <w:color w:val="000000"/>
              <w:sz w:val="24"/>
              <w:szCs w:val="24"/>
            </w:rPr>
          </w:pPr>
          <w:hyperlink w:anchor="_heading=h.x6v4hla749c3">
            <w:r>
              <w:rPr>
                <w:color w:val="000000"/>
              </w:rPr>
              <w:t>4. Equality statement</w:t>
            </w:r>
            <w:r>
              <w:rPr>
                <w:color w:val="000000"/>
              </w:rPr>
              <w:tab/>
              <w:t>6</w:t>
            </w:r>
          </w:hyperlink>
        </w:p>
        <w:p w14:paraId="3ADB9C3F" w14:textId="77777777" w:rsidR="00471392" w:rsidRDefault="00B91216">
          <w:pPr>
            <w:pBdr>
              <w:top w:val="nil"/>
              <w:left w:val="nil"/>
              <w:bottom w:val="nil"/>
              <w:right w:val="nil"/>
              <w:between w:val="nil"/>
            </w:pBdr>
            <w:tabs>
              <w:tab w:val="right" w:pos="9736"/>
            </w:tabs>
            <w:spacing w:after="100"/>
            <w:rPr>
              <w:rFonts w:ascii="Calibri" w:eastAsia="Calibri" w:hAnsi="Calibri" w:cs="Calibri"/>
              <w:color w:val="000000"/>
              <w:sz w:val="24"/>
              <w:szCs w:val="24"/>
            </w:rPr>
          </w:pPr>
          <w:hyperlink w:anchor="_heading=h.n88xtdjbbaw8">
            <w:r>
              <w:rPr>
                <w:color w:val="000000"/>
              </w:rPr>
              <w:t>5. Roles and responsibilities</w:t>
            </w:r>
            <w:r>
              <w:rPr>
                <w:color w:val="000000"/>
              </w:rPr>
              <w:tab/>
              <w:t>7</w:t>
            </w:r>
          </w:hyperlink>
        </w:p>
        <w:p w14:paraId="1605E4E5" w14:textId="77777777" w:rsidR="00471392" w:rsidRDefault="00B91216">
          <w:pPr>
            <w:pBdr>
              <w:top w:val="nil"/>
              <w:left w:val="nil"/>
              <w:bottom w:val="nil"/>
              <w:right w:val="nil"/>
              <w:between w:val="nil"/>
            </w:pBdr>
            <w:tabs>
              <w:tab w:val="right" w:pos="9736"/>
            </w:tabs>
            <w:spacing w:after="100"/>
            <w:rPr>
              <w:rFonts w:ascii="Calibri" w:eastAsia="Calibri" w:hAnsi="Calibri" w:cs="Calibri"/>
              <w:color w:val="000000"/>
              <w:sz w:val="24"/>
              <w:szCs w:val="24"/>
            </w:rPr>
          </w:pPr>
          <w:hyperlink w:anchor="_heading=h.5rwmk0rqifa9">
            <w:r>
              <w:rPr>
                <w:color w:val="000000"/>
              </w:rPr>
              <w:t>6. Confidentiality and Information Sharing</w:t>
            </w:r>
            <w:r>
              <w:rPr>
                <w:color w:val="000000"/>
              </w:rPr>
              <w:tab/>
              <w:t>11</w:t>
            </w:r>
          </w:hyperlink>
        </w:p>
        <w:p w14:paraId="7B2AEE05" w14:textId="77777777" w:rsidR="00471392" w:rsidRDefault="00B91216">
          <w:pPr>
            <w:pBdr>
              <w:top w:val="nil"/>
              <w:left w:val="nil"/>
              <w:bottom w:val="nil"/>
              <w:right w:val="nil"/>
              <w:between w:val="nil"/>
            </w:pBdr>
            <w:tabs>
              <w:tab w:val="right" w:pos="9736"/>
            </w:tabs>
            <w:spacing w:after="100"/>
            <w:rPr>
              <w:rFonts w:ascii="Calibri" w:eastAsia="Calibri" w:hAnsi="Calibri" w:cs="Calibri"/>
              <w:color w:val="000000"/>
              <w:sz w:val="24"/>
              <w:szCs w:val="24"/>
            </w:rPr>
          </w:pPr>
          <w:hyperlink w:anchor="_heading=h.p4tugwc3s8yk">
            <w:r>
              <w:rPr>
                <w:color w:val="000000"/>
              </w:rPr>
              <w:t>7. Recognising abuse and taking action</w:t>
            </w:r>
            <w:r>
              <w:rPr>
                <w:color w:val="000000"/>
              </w:rPr>
              <w:tab/>
              <w:t>12</w:t>
            </w:r>
          </w:hyperlink>
        </w:p>
        <w:p w14:paraId="38FA24F0" w14:textId="77777777" w:rsidR="00471392" w:rsidRDefault="00B91216">
          <w:pPr>
            <w:pBdr>
              <w:top w:val="nil"/>
              <w:left w:val="nil"/>
              <w:bottom w:val="nil"/>
              <w:right w:val="nil"/>
              <w:between w:val="nil"/>
            </w:pBdr>
            <w:tabs>
              <w:tab w:val="right" w:pos="9736"/>
            </w:tabs>
            <w:spacing w:after="100"/>
            <w:rPr>
              <w:rFonts w:ascii="Calibri" w:eastAsia="Calibri" w:hAnsi="Calibri" w:cs="Calibri"/>
              <w:color w:val="000000"/>
              <w:sz w:val="24"/>
              <w:szCs w:val="24"/>
            </w:rPr>
          </w:pPr>
          <w:hyperlink w:anchor="_heading=h.s7ajf0g7770j">
            <w:r>
              <w:rPr>
                <w:color w:val="000000"/>
              </w:rPr>
              <w:t>8. Online safety and the use of mobile technology</w:t>
            </w:r>
            <w:r>
              <w:rPr>
                <w:color w:val="000000"/>
              </w:rPr>
              <w:tab/>
              <w:t>22</w:t>
            </w:r>
          </w:hyperlink>
        </w:p>
        <w:p w14:paraId="6F67CD0C" w14:textId="77777777" w:rsidR="00471392" w:rsidRDefault="00B91216">
          <w:pPr>
            <w:pBdr>
              <w:top w:val="nil"/>
              <w:left w:val="nil"/>
              <w:bottom w:val="nil"/>
              <w:right w:val="nil"/>
              <w:between w:val="nil"/>
            </w:pBdr>
            <w:tabs>
              <w:tab w:val="right" w:pos="9736"/>
            </w:tabs>
            <w:spacing w:after="100"/>
            <w:rPr>
              <w:rFonts w:ascii="Calibri" w:eastAsia="Calibri" w:hAnsi="Calibri" w:cs="Calibri"/>
              <w:color w:val="000000"/>
              <w:sz w:val="24"/>
              <w:szCs w:val="24"/>
            </w:rPr>
          </w:pPr>
          <w:hyperlink w:anchor="_heading=h.v6ocdtgo49jw">
            <w:r>
              <w:rPr>
                <w:color w:val="000000"/>
              </w:rPr>
              <w:t>9. Notifying parents or carers</w:t>
            </w:r>
            <w:r>
              <w:rPr>
                <w:color w:val="000000"/>
              </w:rPr>
              <w:tab/>
              <w:t>23</w:t>
            </w:r>
          </w:hyperlink>
        </w:p>
        <w:p w14:paraId="7C323899" w14:textId="77777777" w:rsidR="00471392" w:rsidRDefault="00B91216">
          <w:pPr>
            <w:pBdr>
              <w:top w:val="nil"/>
              <w:left w:val="nil"/>
              <w:bottom w:val="nil"/>
              <w:right w:val="nil"/>
              <w:between w:val="nil"/>
            </w:pBdr>
            <w:tabs>
              <w:tab w:val="right" w:pos="9736"/>
            </w:tabs>
            <w:spacing w:after="100"/>
            <w:rPr>
              <w:rFonts w:ascii="Calibri" w:eastAsia="Calibri" w:hAnsi="Calibri" w:cs="Calibri"/>
              <w:color w:val="000000"/>
              <w:sz w:val="24"/>
              <w:szCs w:val="24"/>
            </w:rPr>
          </w:pPr>
          <w:hyperlink w:anchor="_heading=h.a2injy5ai15p">
            <w:r>
              <w:rPr>
                <w:color w:val="000000"/>
              </w:rPr>
              <w:t>10. Pupils with special educational needs, disabilities or health issues</w:t>
            </w:r>
            <w:r>
              <w:rPr>
                <w:color w:val="000000"/>
              </w:rPr>
              <w:tab/>
              <w:t>24</w:t>
            </w:r>
          </w:hyperlink>
        </w:p>
        <w:p w14:paraId="2DB22D82" w14:textId="77777777" w:rsidR="00471392" w:rsidRDefault="00B91216">
          <w:pPr>
            <w:pBdr>
              <w:top w:val="nil"/>
              <w:left w:val="nil"/>
              <w:bottom w:val="nil"/>
              <w:right w:val="nil"/>
              <w:between w:val="nil"/>
            </w:pBdr>
            <w:tabs>
              <w:tab w:val="right" w:pos="9736"/>
            </w:tabs>
            <w:spacing w:after="100"/>
            <w:rPr>
              <w:rFonts w:ascii="Calibri" w:eastAsia="Calibri" w:hAnsi="Calibri" w:cs="Calibri"/>
              <w:color w:val="000000"/>
              <w:sz w:val="24"/>
              <w:szCs w:val="24"/>
            </w:rPr>
          </w:pPr>
          <w:hyperlink w:anchor="_heading=h.xygjl3cx92wj">
            <w:r>
              <w:rPr>
                <w:color w:val="000000"/>
              </w:rPr>
              <w:t>11. Pupils with a social worker</w:t>
            </w:r>
            <w:r>
              <w:rPr>
                <w:color w:val="000000"/>
              </w:rPr>
              <w:tab/>
              <w:t>24</w:t>
            </w:r>
          </w:hyperlink>
        </w:p>
        <w:p w14:paraId="2788ABAB" w14:textId="77777777" w:rsidR="00471392" w:rsidRDefault="00B91216">
          <w:pPr>
            <w:pBdr>
              <w:top w:val="nil"/>
              <w:left w:val="nil"/>
              <w:bottom w:val="nil"/>
              <w:right w:val="nil"/>
              <w:between w:val="nil"/>
            </w:pBdr>
            <w:tabs>
              <w:tab w:val="right" w:pos="9736"/>
            </w:tabs>
            <w:spacing w:after="100"/>
            <w:rPr>
              <w:rFonts w:ascii="Calibri" w:eastAsia="Calibri" w:hAnsi="Calibri" w:cs="Calibri"/>
              <w:color w:val="000000"/>
              <w:sz w:val="24"/>
              <w:szCs w:val="24"/>
            </w:rPr>
          </w:pPr>
          <w:hyperlink w:anchor="_heading=h.5qa2y0usy0w5">
            <w:r>
              <w:rPr>
                <w:color w:val="000000"/>
              </w:rPr>
              <w:t>12. Looked-after and previously looked-after children</w:t>
            </w:r>
            <w:r>
              <w:rPr>
                <w:color w:val="000000"/>
              </w:rPr>
              <w:tab/>
              <w:t>24</w:t>
            </w:r>
          </w:hyperlink>
        </w:p>
        <w:p w14:paraId="412E97FC" w14:textId="77777777" w:rsidR="00471392" w:rsidRDefault="00B91216">
          <w:pPr>
            <w:pBdr>
              <w:top w:val="nil"/>
              <w:left w:val="nil"/>
              <w:bottom w:val="nil"/>
              <w:right w:val="nil"/>
              <w:between w:val="nil"/>
            </w:pBdr>
            <w:tabs>
              <w:tab w:val="right" w:pos="9736"/>
            </w:tabs>
            <w:spacing w:after="100"/>
            <w:rPr>
              <w:rFonts w:ascii="Calibri" w:eastAsia="Calibri" w:hAnsi="Calibri" w:cs="Calibri"/>
              <w:color w:val="000000"/>
              <w:sz w:val="24"/>
              <w:szCs w:val="24"/>
            </w:rPr>
          </w:pPr>
          <w:hyperlink w:anchor="_heading=h.cdbg5d673499">
            <w:r>
              <w:rPr>
                <w:color w:val="000000"/>
              </w:rPr>
              <w:t>13. Pupils who are lesbian, gay, bisexual or gender questioning</w:t>
            </w:r>
            <w:r>
              <w:rPr>
                <w:color w:val="000000"/>
              </w:rPr>
              <w:tab/>
              <w:t>25</w:t>
            </w:r>
          </w:hyperlink>
        </w:p>
        <w:p w14:paraId="338988B9" w14:textId="77777777" w:rsidR="00471392" w:rsidRDefault="00B91216">
          <w:pPr>
            <w:pBdr>
              <w:top w:val="nil"/>
              <w:left w:val="nil"/>
              <w:bottom w:val="nil"/>
              <w:right w:val="nil"/>
              <w:between w:val="nil"/>
            </w:pBdr>
            <w:tabs>
              <w:tab w:val="right" w:pos="9736"/>
            </w:tabs>
            <w:spacing w:after="100"/>
            <w:rPr>
              <w:rFonts w:ascii="Calibri" w:eastAsia="Calibri" w:hAnsi="Calibri" w:cs="Calibri"/>
              <w:color w:val="000000"/>
              <w:sz w:val="24"/>
              <w:szCs w:val="24"/>
            </w:rPr>
          </w:pPr>
          <w:hyperlink w:anchor="_heading=h.fpjdqvx7gzx6">
            <w:r>
              <w:rPr>
                <w:color w:val="000000"/>
              </w:rPr>
              <w:t>14. Complaints and concerns about school safeguarding policies</w:t>
            </w:r>
            <w:r>
              <w:rPr>
                <w:color w:val="000000"/>
              </w:rPr>
              <w:tab/>
              <w:t>25</w:t>
            </w:r>
          </w:hyperlink>
        </w:p>
        <w:p w14:paraId="3E4EE372" w14:textId="77777777" w:rsidR="00471392" w:rsidRDefault="00B91216">
          <w:pPr>
            <w:pBdr>
              <w:top w:val="nil"/>
              <w:left w:val="nil"/>
              <w:bottom w:val="nil"/>
              <w:right w:val="nil"/>
              <w:between w:val="nil"/>
            </w:pBdr>
            <w:tabs>
              <w:tab w:val="right" w:pos="9736"/>
            </w:tabs>
            <w:spacing w:after="100"/>
            <w:rPr>
              <w:rFonts w:ascii="Calibri" w:eastAsia="Calibri" w:hAnsi="Calibri" w:cs="Calibri"/>
              <w:color w:val="000000"/>
              <w:sz w:val="24"/>
              <w:szCs w:val="24"/>
            </w:rPr>
          </w:pPr>
          <w:hyperlink w:anchor="_heading=h.u2qkcwlzrag7">
            <w:r>
              <w:rPr>
                <w:color w:val="000000"/>
              </w:rPr>
              <w:t>15. Record-keeping</w:t>
            </w:r>
            <w:r>
              <w:rPr>
                <w:color w:val="000000"/>
              </w:rPr>
              <w:tab/>
              <w:t>26</w:t>
            </w:r>
          </w:hyperlink>
        </w:p>
        <w:p w14:paraId="737855C4" w14:textId="77777777" w:rsidR="00471392" w:rsidRDefault="00B91216">
          <w:pPr>
            <w:pBdr>
              <w:top w:val="nil"/>
              <w:left w:val="nil"/>
              <w:bottom w:val="nil"/>
              <w:right w:val="nil"/>
              <w:between w:val="nil"/>
            </w:pBdr>
            <w:tabs>
              <w:tab w:val="right" w:pos="9736"/>
            </w:tabs>
            <w:spacing w:after="100"/>
            <w:rPr>
              <w:rFonts w:ascii="Calibri" w:eastAsia="Calibri" w:hAnsi="Calibri" w:cs="Calibri"/>
              <w:color w:val="000000"/>
              <w:sz w:val="24"/>
              <w:szCs w:val="24"/>
            </w:rPr>
          </w:pPr>
          <w:hyperlink w:anchor="_heading=h.4rvhqlmha3t5">
            <w:r>
              <w:rPr>
                <w:color w:val="000000"/>
              </w:rPr>
              <w:t>16. Training</w:t>
            </w:r>
            <w:r>
              <w:rPr>
                <w:color w:val="000000"/>
              </w:rPr>
              <w:tab/>
              <w:t>26</w:t>
            </w:r>
          </w:hyperlink>
        </w:p>
        <w:p w14:paraId="6A7F39BC" w14:textId="77777777" w:rsidR="00471392" w:rsidRDefault="00B91216">
          <w:pPr>
            <w:pBdr>
              <w:top w:val="nil"/>
              <w:left w:val="nil"/>
              <w:bottom w:val="nil"/>
              <w:right w:val="nil"/>
              <w:between w:val="nil"/>
            </w:pBdr>
            <w:tabs>
              <w:tab w:val="right" w:pos="9736"/>
            </w:tabs>
            <w:spacing w:after="100"/>
            <w:rPr>
              <w:rFonts w:ascii="Calibri" w:eastAsia="Calibri" w:hAnsi="Calibri" w:cs="Calibri"/>
              <w:color w:val="000000"/>
              <w:sz w:val="24"/>
              <w:szCs w:val="24"/>
            </w:rPr>
          </w:pPr>
          <w:hyperlink w:anchor="_heading=h.8mxlscx408n8">
            <w:r>
              <w:rPr>
                <w:color w:val="000000"/>
              </w:rPr>
              <w:t>17. Monitoring arrangements</w:t>
            </w:r>
            <w:r>
              <w:rPr>
                <w:color w:val="000000"/>
              </w:rPr>
              <w:tab/>
              <w:t>27</w:t>
            </w:r>
          </w:hyperlink>
        </w:p>
        <w:p w14:paraId="2DD6D31D" w14:textId="77777777" w:rsidR="00471392" w:rsidRDefault="00B91216">
          <w:pPr>
            <w:pBdr>
              <w:top w:val="nil"/>
              <w:left w:val="nil"/>
              <w:bottom w:val="nil"/>
              <w:right w:val="nil"/>
              <w:between w:val="nil"/>
            </w:pBdr>
            <w:tabs>
              <w:tab w:val="right" w:pos="9736"/>
            </w:tabs>
            <w:spacing w:after="100"/>
            <w:rPr>
              <w:rFonts w:ascii="Calibri" w:eastAsia="Calibri" w:hAnsi="Calibri" w:cs="Calibri"/>
              <w:color w:val="000000"/>
              <w:sz w:val="24"/>
              <w:szCs w:val="24"/>
            </w:rPr>
          </w:pPr>
          <w:hyperlink w:anchor="_heading=h.koft0tc4umf3">
            <w:r>
              <w:rPr>
                <w:color w:val="000000"/>
              </w:rPr>
              <w:t>18. Links with other policies</w:t>
            </w:r>
            <w:r>
              <w:rPr>
                <w:color w:val="000000"/>
              </w:rPr>
              <w:tab/>
            </w:r>
            <w:r>
              <w:rPr>
                <w:color w:val="000000"/>
              </w:rPr>
              <w:t>27</w:t>
            </w:r>
          </w:hyperlink>
        </w:p>
        <w:p w14:paraId="256DD601" w14:textId="77777777" w:rsidR="00471392" w:rsidRDefault="00B91216">
          <w:pPr>
            <w:pBdr>
              <w:top w:val="nil"/>
              <w:left w:val="nil"/>
              <w:bottom w:val="nil"/>
              <w:right w:val="nil"/>
              <w:between w:val="nil"/>
            </w:pBdr>
            <w:tabs>
              <w:tab w:val="right" w:leader="dot" w:pos="9736"/>
            </w:tabs>
            <w:spacing w:after="100"/>
            <w:ind w:left="400"/>
            <w:rPr>
              <w:rFonts w:ascii="Calibri" w:eastAsia="Calibri" w:hAnsi="Calibri" w:cs="Calibri"/>
              <w:color w:val="000000"/>
              <w:sz w:val="24"/>
              <w:szCs w:val="24"/>
            </w:rPr>
          </w:pPr>
          <w:hyperlink w:anchor="_heading=h.yuorugl7045y">
            <w:r>
              <w:rPr>
                <w:color w:val="000000"/>
              </w:rPr>
              <w:t>Appendix 1: types of abuse</w:t>
            </w:r>
            <w:r>
              <w:rPr>
                <w:color w:val="000000"/>
              </w:rPr>
              <w:tab/>
              <w:t>29</w:t>
            </w:r>
          </w:hyperlink>
        </w:p>
        <w:p w14:paraId="01B7AF5F" w14:textId="77777777" w:rsidR="00471392" w:rsidRDefault="00B91216">
          <w:pPr>
            <w:pBdr>
              <w:top w:val="nil"/>
              <w:left w:val="nil"/>
              <w:bottom w:val="nil"/>
              <w:right w:val="nil"/>
              <w:between w:val="nil"/>
            </w:pBdr>
            <w:tabs>
              <w:tab w:val="right" w:leader="dot" w:pos="9736"/>
            </w:tabs>
            <w:spacing w:after="100"/>
            <w:ind w:left="400"/>
            <w:rPr>
              <w:rFonts w:ascii="Calibri" w:eastAsia="Calibri" w:hAnsi="Calibri" w:cs="Calibri"/>
              <w:color w:val="000000"/>
              <w:sz w:val="24"/>
              <w:szCs w:val="24"/>
            </w:rPr>
          </w:pPr>
          <w:hyperlink w:anchor="_heading=h.whus1992ns5s">
            <w:r>
              <w:rPr>
                <w:color w:val="000000"/>
              </w:rPr>
              <w:t>Appendix 2 Allegations Against Adults – Risk of harm to children Guidance Flowchart</w:t>
            </w:r>
            <w:r>
              <w:rPr>
                <w:color w:val="000000"/>
              </w:rPr>
              <w:tab/>
              <w:t>30</w:t>
            </w:r>
          </w:hyperlink>
        </w:p>
        <w:p w14:paraId="7ECF7C2A" w14:textId="77777777" w:rsidR="00471392" w:rsidRDefault="00B91216">
          <w:pPr>
            <w:pBdr>
              <w:top w:val="nil"/>
              <w:left w:val="nil"/>
              <w:bottom w:val="nil"/>
              <w:right w:val="nil"/>
              <w:between w:val="nil"/>
            </w:pBdr>
            <w:tabs>
              <w:tab w:val="right" w:leader="dot" w:pos="9736"/>
            </w:tabs>
            <w:spacing w:after="100"/>
            <w:ind w:left="400"/>
            <w:rPr>
              <w:rFonts w:ascii="Calibri" w:eastAsia="Calibri" w:hAnsi="Calibri" w:cs="Calibri"/>
              <w:color w:val="000000"/>
              <w:sz w:val="24"/>
              <w:szCs w:val="24"/>
            </w:rPr>
          </w:pPr>
          <w:hyperlink w:anchor="_heading=h.q1mafatuu4d6">
            <w:r>
              <w:rPr>
                <w:color w:val="000000"/>
              </w:rPr>
              <w:t>Appendix 3: specific safeguarding issues</w:t>
            </w:r>
            <w:r>
              <w:rPr>
                <w:color w:val="000000"/>
              </w:rPr>
              <w:tab/>
              <w:t>31</w:t>
            </w:r>
          </w:hyperlink>
        </w:p>
        <w:p w14:paraId="78DB615A" w14:textId="77777777" w:rsidR="00471392" w:rsidRDefault="00B91216">
          <w:pPr>
            <w:pBdr>
              <w:top w:val="nil"/>
              <w:left w:val="nil"/>
              <w:bottom w:val="nil"/>
              <w:right w:val="nil"/>
              <w:between w:val="nil"/>
            </w:pBdr>
            <w:rPr>
              <w:color w:val="000000"/>
            </w:rPr>
          </w:pPr>
          <w:r>
            <w:fldChar w:fldCharType="end"/>
          </w:r>
        </w:p>
      </w:sdtContent>
    </w:sdt>
    <w:p w14:paraId="1332A179" w14:textId="77777777" w:rsidR="00471392" w:rsidRDefault="00B91216">
      <w:pPr>
        <w:pBdr>
          <w:top w:val="nil"/>
          <w:left w:val="nil"/>
          <w:bottom w:val="nil"/>
          <w:right w:val="nil"/>
          <w:between w:val="nil"/>
        </w:pBdr>
        <w:rPr>
          <w:color w:val="000000"/>
        </w:rPr>
      </w:pPr>
      <w:r>
        <w:rPr>
          <w:noProof/>
        </w:rPr>
        <mc:AlternateContent>
          <mc:Choice Requires="wps">
            <w:drawing>
              <wp:anchor distT="4294967294" distB="4294967294" distL="114300" distR="114300" simplePos="0" relativeHeight="251659264" behindDoc="0" locked="0" layoutInCell="1" hidden="0" allowOverlap="1" wp14:anchorId="0B109F73" wp14:editId="17C1C117">
                <wp:simplePos x="0" y="0"/>
                <wp:positionH relativeFrom="column">
                  <wp:posOffset>1</wp:posOffset>
                </wp:positionH>
                <wp:positionV relativeFrom="paragraph">
                  <wp:posOffset>-6350</wp:posOffset>
                </wp:positionV>
                <wp:extent cx="0" cy="12700"/>
                <wp:effectExtent l="0" t="0" r="0" b="0"/>
                <wp:wrapNone/>
                <wp:docPr id="1932283277" name="Straight Arrow Connector 1932283277"/>
                <wp:cNvGraphicFramePr/>
                <a:graphic xmlns:a="http://schemas.openxmlformats.org/drawingml/2006/main">
                  <a:graphicData uri="http://schemas.microsoft.com/office/word/2010/wordprocessingShape">
                    <wps:wsp>
                      <wps:cNvCnPr/>
                      <wps:spPr>
                        <a:xfrm>
                          <a:off x="2266568" y="3780000"/>
                          <a:ext cx="6158865"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-6350</wp:posOffset>
                </wp:positionV>
                <wp:extent cx="0" cy="12700"/>
                <wp:effectExtent b="0" l="0" r="0" t="0"/>
                <wp:wrapNone/>
                <wp:docPr id="1932283277"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18696877" w14:textId="77777777" w:rsidR="00471392" w:rsidRDefault="00B91216">
      <w:pPr>
        <w:pStyle w:val="Heading1"/>
        <w:rPr>
          <w:color w:val="0070C0"/>
        </w:rPr>
      </w:pPr>
      <w:bookmarkStart w:id="0" w:name="_heading=h.sacthlubtqbt" w:colFirst="0" w:colLast="0"/>
      <w:bookmarkEnd w:id="0"/>
      <w:r>
        <w:rPr>
          <w:color w:val="0070C0"/>
        </w:rPr>
        <w:t>Important contacts</w:t>
      </w:r>
    </w:p>
    <w:tbl>
      <w:tblPr>
        <w:tblStyle w:val="a0"/>
        <w:tblW w:w="9628"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3106"/>
        <w:gridCol w:w="3296"/>
        <w:gridCol w:w="3226"/>
      </w:tblGrid>
      <w:tr w:rsidR="00471392" w14:paraId="78929ACD" w14:textId="77777777">
        <w:trPr>
          <w:cantSplit/>
          <w:tblHeader/>
        </w:trPr>
        <w:tc>
          <w:tcPr>
            <w:tcW w:w="3106" w:type="dxa"/>
            <w:tcBorders>
              <w:top w:val="single" w:sz="4" w:space="0" w:color="B9B9B9"/>
              <w:left w:val="single" w:sz="4" w:space="0" w:color="B9B9B9"/>
              <w:bottom w:val="single" w:sz="4" w:space="0" w:color="B9B9B9"/>
              <w:right w:val="single" w:sz="4" w:space="0" w:color="B9B9B9"/>
            </w:tcBorders>
            <w:shd w:val="clear" w:color="auto" w:fill="D8DFDE"/>
          </w:tcPr>
          <w:p w14:paraId="1ED957FA" w14:textId="77777777" w:rsidR="00471392" w:rsidRDefault="00B91216">
            <w:pPr>
              <w:pBdr>
                <w:top w:val="nil"/>
                <w:left w:val="nil"/>
                <w:bottom w:val="nil"/>
                <w:right w:val="nil"/>
                <w:between w:val="nil"/>
              </w:pBdr>
              <w:spacing w:after="0"/>
              <w:rPr>
                <w:smallCaps/>
                <w:color w:val="000000"/>
              </w:rPr>
            </w:pPr>
            <w:r>
              <w:rPr>
                <w:smallCaps/>
                <w:color w:val="000000"/>
              </w:rPr>
              <w:t>ROLE/ORGANISATION</w:t>
            </w:r>
          </w:p>
        </w:tc>
        <w:tc>
          <w:tcPr>
            <w:tcW w:w="3296" w:type="dxa"/>
            <w:tcBorders>
              <w:top w:val="single" w:sz="4" w:space="0" w:color="B9B9B9"/>
              <w:left w:val="single" w:sz="4" w:space="0" w:color="B9B9B9"/>
              <w:bottom w:val="single" w:sz="4" w:space="0" w:color="B9B9B9"/>
              <w:right w:val="single" w:sz="4" w:space="0" w:color="B9B9B9"/>
            </w:tcBorders>
            <w:shd w:val="clear" w:color="auto" w:fill="D8DFDE"/>
          </w:tcPr>
          <w:p w14:paraId="1310D4E2" w14:textId="77777777" w:rsidR="00471392" w:rsidRDefault="00B91216">
            <w:pPr>
              <w:pBdr>
                <w:top w:val="nil"/>
                <w:left w:val="nil"/>
                <w:bottom w:val="nil"/>
                <w:right w:val="nil"/>
                <w:between w:val="nil"/>
              </w:pBdr>
              <w:spacing w:after="0"/>
              <w:rPr>
                <w:smallCaps/>
                <w:color w:val="000000"/>
              </w:rPr>
            </w:pPr>
            <w:r>
              <w:rPr>
                <w:smallCaps/>
                <w:color w:val="000000"/>
              </w:rPr>
              <w:t>NAME</w:t>
            </w:r>
          </w:p>
        </w:tc>
        <w:tc>
          <w:tcPr>
            <w:tcW w:w="3226" w:type="dxa"/>
            <w:tcBorders>
              <w:top w:val="single" w:sz="4" w:space="0" w:color="B9B9B9"/>
              <w:left w:val="single" w:sz="4" w:space="0" w:color="B9B9B9"/>
              <w:bottom w:val="single" w:sz="4" w:space="0" w:color="B9B9B9"/>
              <w:right w:val="single" w:sz="4" w:space="0" w:color="B9B9B9"/>
            </w:tcBorders>
            <w:shd w:val="clear" w:color="auto" w:fill="D8DFDE"/>
          </w:tcPr>
          <w:p w14:paraId="07C3AB63" w14:textId="77777777" w:rsidR="00471392" w:rsidRDefault="00B91216">
            <w:pPr>
              <w:pBdr>
                <w:top w:val="nil"/>
                <w:left w:val="nil"/>
                <w:bottom w:val="nil"/>
                <w:right w:val="nil"/>
                <w:between w:val="nil"/>
              </w:pBdr>
              <w:spacing w:after="0"/>
              <w:rPr>
                <w:smallCaps/>
                <w:color w:val="000000"/>
              </w:rPr>
            </w:pPr>
            <w:r>
              <w:rPr>
                <w:smallCaps/>
                <w:color w:val="000000"/>
              </w:rPr>
              <w:t>CONTACT DETAILS</w:t>
            </w:r>
          </w:p>
        </w:tc>
      </w:tr>
      <w:tr w:rsidR="00471392" w14:paraId="65EF50A5" w14:textId="77777777">
        <w:trPr>
          <w:cantSplit/>
        </w:trPr>
        <w:tc>
          <w:tcPr>
            <w:tcW w:w="3106" w:type="dxa"/>
            <w:vAlign w:val="center"/>
          </w:tcPr>
          <w:p w14:paraId="2B49A043" w14:textId="77777777" w:rsidR="00471392" w:rsidRDefault="00B91216">
            <w:pPr>
              <w:keepLines/>
              <w:pBdr>
                <w:top w:val="nil"/>
                <w:left w:val="nil"/>
                <w:bottom w:val="nil"/>
                <w:right w:val="nil"/>
                <w:between w:val="nil"/>
              </w:pBdr>
              <w:spacing w:after="60"/>
              <w:ind w:left="340" w:hanging="170"/>
              <w:rPr>
                <w:color w:val="000000"/>
              </w:rPr>
            </w:pPr>
            <w:r>
              <w:rPr>
                <w:color w:val="000000"/>
              </w:rPr>
              <w:t>Designated safeguarding lead (DSL)</w:t>
            </w:r>
          </w:p>
        </w:tc>
        <w:tc>
          <w:tcPr>
            <w:tcW w:w="3296" w:type="dxa"/>
          </w:tcPr>
          <w:p w14:paraId="4295F27F" w14:textId="77777777" w:rsidR="00471392" w:rsidRDefault="00B91216">
            <w:pPr>
              <w:keepLines/>
              <w:pBdr>
                <w:top w:val="nil"/>
                <w:left w:val="nil"/>
                <w:bottom w:val="nil"/>
                <w:right w:val="nil"/>
                <w:between w:val="nil"/>
              </w:pBdr>
              <w:spacing w:after="60"/>
              <w:rPr>
                <w:color w:val="000000"/>
              </w:rPr>
            </w:pPr>
            <w:r>
              <w:t>Lisa Dearman</w:t>
            </w:r>
          </w:p>
        </w:tc>
        <w:tc>
          <w:tcPr>
            <w:tcW w:w="3226" w:type="dxa"/>
          </w:tcPr>
          <w:p w14:paraId="0D84C8E8" w14:textId="77777777" w:rsidR="00471392" w:rsidRDefault="00B91216">
            <w:pPr>
              <w:pBdr>
                <w:top w:val="nil"/>
                <w:left w:val="nil"/>
                <w:bottom w:val="nil"/>
                <w:right w:val="nil"/>
                <w:between w:val="nil"/>
              </w:pBdr>
            </w:pPr>
            <w:hyperlink r:id="rId10">
              <w:r>
                <w:rPr>
                  <w:color w:val="1155CC"/>
                  <w:u w:val="single"/>
                </w:rPr>
                <w:t>admin@wenlockacademy.co.uk</w:t>
              </w:r>
            </w:hyperlink>
          </w:p>
          <w:p w14:paraId="3A1C2CCC" w14:textId="77777777" w:rsidR="00471392" w:rsidRDefault="00471392">
            <w:pPr>
              <w:pBdr>
                <w:top w:val="nil"/>
                <w:left w:val="nil"/>
                <w:bottom w:val="nil"/>
                <w:right w:val="nil"/>
                <w:between w:val="nil"/>
              </w:pBdr>
            </w:pPr>
          </w:p>
        </w:tc>
      </w:tr>
      <w:tr w:rsidR="00471392" w14:paraId="616F10C0" w14:textId="77777777">
        <w:trPr>
          <w:cantSplit/>
        </w:trPr>
        <w:tc>
          <w:tcPr>
            <w:tcW w:w="3106" w:type="dxa"/>
            <w:vAlign w:val="center"/>
          </w:tcPr>
          <w:p w14:paraId="28F5AF2C" w14:textId="77777777" w:rsidR="00471392" w:rsidRDefault="00B91216">
            <w:pPr>
              <w:pBdr>
                <w:top w:val="nil"/>
                <w:left w:val="nil"/>
                <w:bottom w:val="nil"/>
                <w:right w:val="nil"/>
                <w:between w:val="nil"/>
              </w:pBdr>
              <w:rPr>
                <w:color w:val="000000"/>
              </w:rPr>
            </w:pPr>
            <w:r>
              <w:rPr>
                <w:color w:val="000000"/>
              </w:rPr>
              <w:t>Deputy DSL</w:t>
            </w:r>
          </w:p>
        </w:tc>
        <w:tc>
          <w:tcPr>
            <w:tcW w:w="3296" w:type="dxa"/>
          </w:tcPr>
          <w:p w14:paraId="744DEDAB" w14:textId="77777777" w:rsidR="00471392" w:rsidRDefault="00B91216">
            <w:pPr>
              <w:keepLines/>
              <w:pBdr>
                <w:top w:val="nil"/>
                <w:left w:val="nil"/>
                <w:bottom w:val="nil"/>
                <w:right w:val="nil"/>
                <w:between w:val="nil"/>
              </w:pBdr>
              <w:spacing w:after="60"/>
            </w:pPr>
            <w:r>
              <w:t>Olivia Burke</w:t>
            </w:r>
          </w:p>
          <w:p w14:paraId="6CA3AC49" w14:textId="77777777" w:rsidR="00471392" w:rsidRDefault="00B91216">
            <w:pPr>
              <w:keepLines/>
              <w:pBdr>
                <w:top w:val="nil"/>
                <w:left w:val="nil"/>
                <w:bottom w:val="nil"/>
                <w:right w:val="nil"/>
                <w:between w:val="nil"/>
              </w:pBdr>
              <w:spacing w:after="60"/>
            </w:pPr>
            <w:r>
              <w:t>Mathew Hudson</w:t>
            </w:r>
          </w:p>
          <w:p w14:paraId="5E154D66" w14:textId="77777777" w:rsidR="00471392" w:rsidRDefault="00B91216">
            <w:pPr>
              <w:keepLines/>
              <w:pBdr>
                <w:top w:val="nil"/>
                <w:left w:val="nil"/>
                <w:bottom w:val="nil"/>
                <w:right w:val="nil"/>
                <w:between w:val="nil"/>
              </w:pBdr>
              <w:spacing w:after="60"/>
            </w:pPr>
            <w:r>
              <w:t>Rachel Anderson</w:t>
            </w:r>
          </w:p>
          <w:p w14:paraId="72473D02" w14:textId="77777777" w:rsidR="00471392" w:rsidRDefault="00B91216">
            <w:pPr>
              <w:keepLines/>
              <w:pBdr>
                <w:top w:val="nil"/>
                <w:left w:val="nil"/>
                <w:bottom w:val="nil"/>
                <w:right w:val="nil"/>
                <w:between w:val="nil"/>
              </w:pBdr>
              <w:spacing w:after="60"/>
            </w:pPr>
            <w:r>
              <w:t>Tony Clark</w:t>
            </w:r>
          </w:p>
          <w:p w14:paraId="31FC78B4" w14:textId="77777777" w:rsidR="00471392" w:rsidRDefault="00B91216">
            <w:pPr>
              <w:keepLines/>
              <w:pBdr>
                <w:top w:val="nil"/>
                <w:left w:val="nil"/>
                <w:bottom w:val="nil"/>
                <w:right w:val="nil"/>
                <w:between w:val="nil"/>
              </w:pBdr>
              <w:spacing w:after="60"/>
            </w:pPr>
            <w:r>
              <w:t>Charlotte Robinson</w:t>
            </w:r>
          </w:p>
          <w:p w14:paraId="3DAF5859" w14:textId="77777777" w:rsidR="00471392" w:rsidRDefault="00B91216">
            <w:pPr>
              <w:keepLines/>
              <w:pBdr>
                <w:top w:val="nil"/>
                <w:left w:val="nil"/>
                <w:bottom w:val="nil"/>
                <w:right w:val="nil"/>
                <w:between w:val="nil"/>
              </w:pBdr>
              <w:spacing w:after="60"/>
            </w:pPr>
            <w:proofErr w:type="spellStart"/>
            <w:r>
              <w:t>Naama</w:t>
            </w:r>
            <w:proofErr w:type="spellEnd"/>
            <w:r>
              <w:t xml:space="preserve"> Palmer</w:t>
            </w:r>
          </w:p>
        </w:tc>
        <w:tc>
          <w:tcPr>
            <w:tcW w:w="3226" w:type="dxa"/>
          </w:tcPr>
          <w:p w14:paraId="0ADD28B3" w14:textId="77777777" w:rsidR="00471392" w:rsidRDefault="00B91216">
            <w:pPr>
              <w:rPr>
                <w:color w:val="000000"/>
              </w:rPr>
            </w:pPr>
            <w:hyperlink r:id="rId11">
              <w:r>
                <w:rPr>
                  <w:color w:val="1155CC"/>
                  <w:u w:val="single"/>
                </w:rPr>
                <w:t>admin@wenlockacademy.co.uk</w:t>
              </w:r>
            </w:hyperlink>
          </w:p>
        </w:tc>
      </w:tr>
      <w:tr w:rsidR="00471392" w14:paraId="4A5129F4" w14:textId="77777777">
        <w:trPr>
          <w:cantSplit/>
        </w:trPr>
        <w:tc>
          <w:tcPr>
            <w:tcW w:w="3106" w:type="dxa"/>
            <w:vAlign w:val="center"/>
          </w:tcPr>
          <w:p w14:paraId="7CE278A7" w14:textId="77777777" w:rsidR="00471392" w:rsidRDefault="00B91216">
            <w:pPr>
              <w:pBdr>
                <w:top w:val="nil"/>
                <w:left w:val="nil"/>
                <w:bottom w:val="nil"/>
                <w:right w:val="nil"/>
                <w:between w:val="nil"/>
              </w:pBdr>
              <w:rPr>
                <w:color w:val="000000"/>
              </w:rPr>
            </w:pPr>
            <w:r>
              <w:rPr>
                <w:color w:val="000000"/>
              </w:rPr>
              <w:t>Local authority designated officer (LADO)</w:t>
            </w:r>
          </w:p>
        </w:tc>
        <w:tc>
          <w:tcPr>
            <w:tcW w:w="3296" w:type="dxa"/>
          </w:tcPr>
          <w:p w14:paraId="173B95E2" w14:textId="77777777" w:rsidR="00471392" w:rsidRDefault="00471392">
            <w:pPr>
              <w:keepLines/>
              <w:pBdr>
                <w:top w:val="nil"/>
                <w:left w:val="nil"/>
                <w:bottom w:val="nil"/>
                <w:right w:val="nil"/>
                <w:between w:val="nil"/>
              </w:pBdr>
              <w:spacing w:after="60"/>
              <w:rPr>
                <w:color w:val="000000"/>
              </w:rPr>
            </w:pPr>
          </w:p>
        </w:tc>
        <w:tc>
          <w:tcPr>
            <w:tcW w:w="3226" w:type="dxa"/>
          </w:tcPr>
          <w:p w14:paraId="63F1B247" w14:textId="77777777" w:rsidR="00471392" w:rsidRDefault="00B91216">
            <w:pPr>
              <w:pBdr>
                <w:top w:val="nil"/>
                <w:left w:val="nil"/>
                <w:bottom w:val="nil"/>
                <w:right w:val="nil"/>
                <w:between w:val="nil"/>
              </w:pBdr>
              <w:rPr>
                <w:color w:val="000000"/>
              </w:rPr>
            </w:pPr>
            <w:r>
              <w:t>LADO@luton.gov.uk</w:t>
            </w:r>
          </w:p>
        </w:tc>
      </w:tr>
      <w:tr w:rsidR="00471392" w14:paraId="3641EC65" w14:textId="77777777">
        <w:trPr>
          <w:cantSplit/>
        </w:trPr>
        <w:tc>
          <w:tcPr>
            <w:tcW w:w="3106" w:type="dxa"/>
            <w:vAlign w:val="center"/>
          </w:tcPr>
          <w:p w14:paraId="26C35F84" w14:textId="77777777" w:rsidR="00471392" w:rsidRDefault="00B91216">
            <w:pPr>
              <w:pBdr>
                <w:top w:val="nil"/>
                <w:left w:val="nil"/>
                <w:bottom w:val="nil"/>
                <w:right w:val="nil"/>
                <w:between w:val="nil"/>
              </w:pBdr>
              <w:rPr>
                <w:color w:val="000000"/>
                <w:highlight w:val="yellow"/>
              </w:rPr>
            </w:pPr>
            <w:r w:rsidRPr="00263EF1">
              <w:rPr>
                <w:color w:val="000000"/>
              </w:rPr>
              <w:lastRenderedPageBreak/>
              <w:t xml:space="preserve">Chair of LGB </w:t>
            </w:r>
          </w:p>
        </w:tc>
        <w:tc>
          <w:tcPr>
            <w:tcW w:w="3296" w:type="dxa"/>
          </w:tcPr>
          <w:p w14:paraId="303417AE" w14:textId="77777777" w:rsidR="00471392" w:rsidRDefault="00B91216">
            <w:pPr>
              <w:keepLines/>
              <w:pBdr>
                <w:top w:val="nil"/>
                <w:left w:val="nil"/>
                <w:bottom w:val="nil"/>
                <w:right w:val="nil"/>
                <w:between w:val="nil"/>
              </w:pBdr>
              <w:spacing w:after="60"/>
              <w:rPr>
                <w:color w:val="000000"/>
              </w:rPr>
            </w:pPr>
            <w:hyperlink r:id="rId12">
              <w:proofErr w:type="spellStart"/>
              <w:r>
                <w:rPr>
                  <w:color w:val="0000EE"/>
                  <w:u w:val="single"/>
                </w:rPr>
                <w:t>simon</w:t>
              </w:r>
              <w:proofErr w:type="spellEnd"/>
              <w:r>
                <w:rPr>
                  <w:color w:val="0000EE"/>
                  <w:u w:val="single"/>
                </w:rPr>
                <w:t xml:space="preserve"> </w:t>
              </w:r>
              <w:proofErr w:type="spellStart"/>
              <w:r>
                <w:rPr>
                  <w:color w:val="0000EE"/>
                  <w:u w:val="single"/>
                </w:rPr>
                <w:t>salem</w:t>
              </w:r>
              <w:proofErr w:type="spellEnd"/>
            </w:hyperlink>
          </w:p>
        </w:tc>
        <w:tc>
          <w:tcPr>
            <w:tcW w:w="3226" w:type="dxa"/>
          </w:tcPr>
          <w:p w14:paraId="597D480C" w14:textId="77777777" w:rsidR="00471392" w:rsidRDefault="00B91216">
            <w:pPr>
              <w:rPr>
                <w:color w:val="000000"/>
              </w:rPr>
            </w:pPr>
            <w:hyperlink r:id="rId13">
              <w:r>
                <w:rPr>
                  <w:color w:val="1155CC"/>
                  <w:u w:val="single"/>
                </w:rPr>
                <w:t>admin@wenlockacademy.co.uk</w:t>
              </w:r>
            </w:hyperlink>
          </w:p>
        </w:tc>
      </w:tr>
      <w:tr w:rsidR="00471392" w14:paraId="7D17351C" w14:textId="77777777">
        <w:trPr>
          <w:cantSplit/>
        </w:trPr>
        <w:tc>
          <w:tcPr>
            <w:tcW w:w="3106" w:type="dxa"/>
            <w:vAlign w:val="center"/>
          </w:tcPr>
          <w:p w14:paraId="1A16B815" w14:textId="77777777" w:rsidR="00471392" w:rsidRDefault="00B91216">
            <w:pPr>
              <w:pBdr>
                <w:top w:val="nil"/>
                <w:left w:val="nil"/>
                <w:bottom w:val="nil"/>
                <w:right w:val="nil"/>
                <w:between w:val="nil"/>
              </w:pBdr>
              <w:rPr>
                <w:color w:val="000000"/>
                <w:highlight w:val="yellow"/>
              </w:rPr>
            </w:pPr>
            <w:r w:rsidRPr="00263EF1">
              <w:rPr>
                <w:color w:val="000000"/>
              </w:rPr>
              <w:t>Channel helpline</w:t>
            </w:r>
          </w:p>
        </w:tc>
        <w:tc>
          <w:tcPr>
            <w:tcW w:w="3296" w:type="dxa"/>
          </w:tcPr>
          <w:p w14:paraId="74A0CBDA" w14:textId="77777777" w:rsidR="00471392" w:rsidRDefault="00471392">
            <w:pPr>
              <w:keepLines/>
              <w:pBdr>
                <w:top w:val="nil"/>
                <w:left w:val="nil"/>
                <w:bottom w:val="nil"/>
                <w:right w:val="nil"/>
                <w:between w:val="nil"/>
              </w:pBdr>
              <w:spacing w:after="60"/>
              <w:rPr>
                <w:color w:val="000000"/>
              </w:rPr>
            </w:pPr>
          </w:p>
        </w:tc>
        <w:tc>
          <w:tcPr>
            <w:tcW w:w="3226" w:type="dxa"/>
          </w:tcPr>
          <w:p w14:paraId="57B95C4F" w14:textId="77777777" w:rsidR="00471392" w:rsidRDefault="00B91216">
            <w:pPr>
              <w:pBdr>
                <w:top w:val="nil"/>
                <w:left w:val="nil"/>
                <w:bottom w:val="nil"/>
                <w:right w:val="nil"/>
                <w:between w:val="nil"/>
              </w:pBdr>
              <w:rPr>
                <w:color w:val="000000"/>
              </w:rPr>
            </w:pPr>
            <w:r>
              <w:rPr>
                <w:color w:val="000000"/>
              </w:rPr>
              <w:t>020 7340 7264</w:t>
            </w:r>
          </w:p>
        </w:tc>
      </w:tr>
    </w:tbl>
    <w:p w14:paraId="7E5D8162" w14:textId="77777777" w:rsidR="00471392" w:rsidRDefault="00471392">
      <w:pPr>
        <w:pBdr>
          <w:top w:val="nil"/>
          <w:left w:val="nil"/>
          <w:bottom w:val="nil"/>
          <w:right w:val="nil"/>
          <w:between w:val="nil"/>
        </w:pBdr>
        <w:spacing w:after="240" w:line="259" w:lineRule="auto"/>
        <w:rPr>
          <w:color w:val="000000"/>
          <w:sz w:val="28"/>
          <w:szCs w:val="28"/>
        </w:rPr>
      </w:pPr>
    </w:p>
    <w:p w14:paraId="64398383" w14:textId="77777777" w:rsidR="00471392" w:rsidRDefault="00471392">
      <w:pPr>
        <w:pBdr>
          <w:top w:val="nil"/>
          <w:left w:val="nil"/>
          <w:bottom w:val="nil"/>
          <w:right w:val="nil"/>
          <w:between w:val="nil"/>
        </w:pBdr>
        <w:spacing w:after="240" w:line="259" w:lineRule="auto"/>
        <w:rPr>
          <w:color w:val="000000"/>
          <w:sz w:val="28"/>
          <w:szCs w:val="28"/>
        </w:rPr>
      </w:pPr>
    </w:p>
    <w:p w14:paraId="0D771C9F" w14:textId="77777777" w:rsidR="00471392" w:rsidRDefault="00B91216">
      <w:pPr>
        <w:pStyle w:val="Heading1"/>
        <w:rPr>
          <w:color w:val="0070C0"/>
        </w:rPr>
      </w:pPr>
      <w:bookmarkStart w:id="1" w:name="_heading=h.rozfa2n68bvy" w:colFirst="0" w:colLast="0"/>
      <w:bookmarkEnd w:id="1"/>
      <w:r>
        <w:rPr>
          <w:color w:val="0070C0"/>
        </w:rPr>
        <w:t>1. Aims</w:t>
      </w:r>
    </w:p>
    <w:p w14:paraId="2D91C60C" w14:textId="77777777" w:rsidR="00471392" w:rsidRDefault="00B91216">
      <w:pPr>
        <w:pBdr>
          <w:top w:val="nil"/>
          <w:left w:val="nil"/>
          <w:bottom w:val="nil"/>
          <w:right w:val="nil"/>
          <w:between w:val="nil"/>
        </w:pBdr>
        <w:rPr>
          <w:color w:val="000000"/>
        </w:rPr>
      </w:pPr>
      <w:r>
        <w:rPr>
          <w:color w:val="000000"/>
        </w:rPr>
        <w:t>DSAMAT and our schools aims to ensure that:</w:t>
      </w:r>
    </w:p>
    <w:p w14:paraId="4C677C5F" w14:textId="77777777" w:rsidR="00471392" w:rsidRDefault="00B91216">
      <w:pPr>
        <w:numPr>
          <w:ilvl w:val="0"/>
          <w:numId w:val="2"/>
        </w:numPr>
        <w:pBdr>
          <w:top w:val="nil"/>
          <w:left w:val="nil"/>
          <w:bottom w:val="nil"/>
          <w:right w:val="nil"/>
          <w:between w:val="nil"/>
        </w:pBdr>
        <w:spacing w:after="0"/>
        <w:ind w:left="884" w:hanging="357"/>
      </w:pPr>
      <w:r>
        <w:rPr>
          <w:color w:val="000000"/>
        </w:rPr>
        <w:t>Appropriate action is taken in a timely manner to safeguard and promote children’s welfare</w:t>
      </w:r>
    </w:p>
    <w:p w14:paraId="391B2353" w14:textId="77777777" w:rsidR="00471392" w:rsidRDefault="00B91216">
      <w:pPr>
        <w:numPr>
          <w:ilvl w:val="0"/>
          <w:numId w:val="2"/>
        </w:numPr>
        <w:pBdr>
          <w:top w:val="nil"/>
          <w:left w:val="nil"/>
          <w:bottom w:val="nil"/>
          <w:right w:val="nil"/>
          <w:between w:val="nil"/>
        </w:pBdr>
        <w:spacing w:after="0"/>
        <w:ind w:left="884" w:hanging="357"/>
      </w:pPr>
      <w:r>
        <w:rPr>
          <w:color w:val="000000"/>
        </w:rPr>
        <w:t>All staff are aware of their statutory responsibilities with respect to safeguarding</w:t>
      </w:r>
    </w:p>
    <w:p w14:paraId="612706AF" w14:textId="77777777" w:rsidR="00471392" w:rsidRDefault="00B91216">
      <w:pPr>
        <w:numPr>
          <w:ilvl w:val="0"/>
          <w:numId w:val="2"/>
        </w:numPr>
        <w:pBdr>
          <w:top w:val="nil"/>
          <w:left w:val="nil"/>
          <w:bottom w:val="nil"/>
          <w:right w:val="nil"/>
          <w:between w:val="nil"/>
        </w:pBdr>
        <w:spacing w:after="0"/>
        <w:ind w:left="884" w:hanging="357"/>
      </w:pPr>
      <w:r>
        <w:rPr>
          <w:color w:val="000000"/>
        </w:rPr>
        <w:t xml:space="preserve">Staff are properly trained in </w:t>
      </w:r>
      <w:proofErr w:type="spellStart"/>
      <w:r>
        <w:rPr>
          <w:color w:val="000000"/>
        </w:rPr>
        <w:t>recogn</w:t>
      </w:r>
      <w:r>
        <w:rPr>
          <w:color w:val="000000"/>
        </w:rPr>
        <w:t>ising</w:t>
      </w:r>
      <w:proofErr w:type="spellEnd"/>
      <w:r>
        <w:rPr>
          <w:color w:val="000000"/>
        </w:rPr>
        <w:t xml:space="preserve"> and reporting safeguarding issues</w:t>
      </w:r>
    </w:p>
    <w:p w14:paraId="3138581E" w14:textId="77777777" w:rsidR="00471392" w:rsidRDefault="00471392">
      <w:pPr>
        <w:pBdr>
          <w:top w:val="nil"/>
          <w:left w:val="nil"/>
          <w:bottom w:val="nil"/>
          <w:right w:val="nil"/>
          <w:between w:val="nil"/>
        </w:pBdr>
        <w:rPr>
          <w:color w:val="000000"/>
        </w:rPr>
      </w:pPr>
    </w:p>
    <w:p w14:paraId="599949FE" w14:textId="77777777" w:rsidR="00471392" w:rsidRDefault="00B91216">
      <w:pPr>
        <w:pStyle w:val="Heading1"/>
        <w:rPr>
          <w:color w:val="0070C0"/>
        </w:rPr>
      </w:pPr>
      <w:bookmarkStart w:id="2" w:name="_heading=h.yg7bm89smiti" w:colFirst="0" w:colLast="0"/>
      <w:bookmarkEnd w:id="2"/>
      <w:r>
        <w:rPr>
          <w:color w:val="0070C0"/>
        </w:rPr>
        <w:t>2. Legislation and statutory guidance</w:t>
      </w:r>
    </w:p>
    <w:p w14:paraId="68B87FF8" w14:textId="77777777" w:rsidR="00471392" w:rsidRDefault="00B91216">
      <w:pPr>
        <w:pBdr>
          <w:top w:val="nil"/>
          <w:left w:val="nil"/>
          <w:bottom w:val="nil"/>
          <w:right w:val="nil"/>
          <w:between w:val="nil"/>
        </w:pBdr>
        <w:rPr>
          <w:color w:val="000000"/>
        </w:rPr>
      </w:pPr>
      <w:r>
        <w:rPr>
          <w:color w:val="000000"/>
        </w:rPr>
        <w:t xml:space="preserve">This policy is based on the Department for Education’s (DfE’s) statutory guidance </w:t>
      </w:r>
      <w:hyperlink r:id="rId14">
        <w:r>
          <w:rPr>
            <w:color w:val="0072CC"/>
            <w:u w:val="single"/>
          </w:rPr>
          <w:t>Keeping Children Safe in Education (2025)</w:t>
        </w:r>
      </w:hyperlink>
      <w:r>
        <w:rPr>
          <w:color w:val="000000"/>
        </w:rPr>
        <w:t xml:space="preserve"> and </w:t>
      </w:r>
      <w:hyperlink r:id="rId15">
        <w:r>
          <w:rPr>
            <w:color w:val="0072CC"/>
            <w:u w:val="single"/>
          </w:rPr>
          <w:t>Working Together to Safeguard Children (2023)</w:t>
        </w:r>
      </w:hyperlink>
      <w:r>
        <w:rPr>
          <w:color w:val="000000"/>
        </w:rPr>
        <w:t>,</w:t>
      </w:r>
      <w:r>
        <w:rPr>
          <w:color w:val="FF0000"/>
        </w:rPr>
        <w:t xml:space="preserve"> </w:t>
      </w:r>
      <w:r>
        <w:rPr>
          <w:color w:val="000000"/>
        </w:rPr>
        <w:t xml:space="preserve">and the </w:t>
      </w:r>
      <w:hyperlink r:id="rId16">
        <w:r>
          <w:rPr>
            <w:color w:val="0072CC"/>
            <w:u w:val="single"/>
          </w:rPr>
          <w:t>Academy trust governance guide</w:t>
        </w:r>
      </w:hyperlink>
      <w:r>
        <w:rPr>
          <w:color w:val="000000"/>
        </w:rPr>
        <w:t xml:space="preserve">. We comply with this guidance and the arrangements agreed and published by our 3 local safeguarding partners. </w:t>
      </w:r>
    </w:p>
    <w:p w14:paraId="0912401D" w14:textId="77777777" w:rsidR="00471392" w:rsidRDefault="00B91216">
      <w:pPr>
        <w:pBdr>
          <w:top w:val="nil"/>
          <w:left w:val="nil"/>
          <w:bottom w:val="nil"/>
          <w:right w:val="nil"/>
          <w:between w:val="nil"/>
        </w:pBdr>
        <w:rPr>
          <w:color w:val="000000"/>
        </w:rPr>
      </w:pPr>
      <w:r>
        <w:rPr>
          <w:color w:val="000000"/>
        </w:rPr>
        <w:t>This policy is also based on the follow</w:t>
      </w:r>
      <w:r>
        <w:rPr>
          <w:color w:val="000000"/>
        </w:rPr>
        <w:t>ing legislation:</w:t>
      </w:r>
    </w:p>
    <w:p w14:paraId="1C32450C" w14:textId="77777777" w:rsidR="00471392" w:rsidRDefault="00B91216">
      <w:pPr>
        <w:numPr>
          <w:ilvl w:val="0"/>
          <w:numId w:val="3"/>
        </w:numPr>
        <w:pBdr>
          <w:top w:val="nil"/>
          <w:left w:val="nil"/>
          <w:bottom w:val="nil"/>
          <w:right w:val="nil"/>
          <w:between w:val="nil"/>
        </w:pBdr>
      </w:pPr>
      <w:r>
        <w:rPr>
          <w:color w:val="000000"/>
        </w:rPr>
        <w:t xml:space="preserve">Part 3 of the schedule to </w:t>
      </w:r>
      <w:hyperlink r:id="rId17">
        <w:r>
          <w:rPr>
            <w:color w:val="0072CC"/>
            <w:u w:val="single"/>
          </w:rPr>
          <w:t>The Education (Independent School Standards) Regulations 2014</w:t>
        </w:r>
      </w:hyperlink>
      <w:r>
        <w:rPr>
          <w:color w:val="000000"/>
        </w:rPr>
        <w:t>, which places a duty on academies and independent schools to safeg</w:t>
      </w:r>
      <w:r>
        <w:rPr>
          <w:color w:val="000000"/>
        </w:rPr>
        <w:t xml:space="preserve">uard and promote the welfare of pupils at the school </w:t>
      </w:r>
    </w:p>
    <w:p w14:paraId="4F8F8CCA" w14:textId="77777777" w:rsidR="00471392" w:rsidRDefault="00B91216">
      <w:pPr>
        <w:numPr>
          <w:ilvl w:val="0"/>
          <w:numId w:val="3"/>
        </w:numPr>
        <w:pBdr>
          <w:top w:val="nil"/>
          <w:left w:val="nil"/>
          <w:bottom w:val="nil"/>
          <w:right w:val="nil"/>
          <w:between w:val="nil"/>
        </w:pBdr>
      </w:pPr>
      <w:r>
        <w:rPr>
          <w:color w:val="000000"/>
        </w:rPr>
        <w:t xml:space="preserve">New statutory attendance guidance seeks to ‘safeguard first’: </w:t>
      </w:r>
      <w:hyperlink r:id="rId18">
        <w:r>
          <w:rPr>
            <w:color w:val="094FD1"/>
            <w:u w:val="single"/>
          </w:rPr>
          <w:t>Working together to improve school attendance (applies from 19 August 2024)</w:t>
        </w:r>
      </w:hyperlink>
    </w:p>
    <w:p w14:paraId="5118FA66" w14:textId="77777777" w:rsidR="00471392" w:rsidRDefault="00B91216">
      <w:pPr>
        <w:numPr>
          <w:ilvl w:val="0"/>
          <w:numId w:val="3"/>
        </w:numPr>
        <w:pBdr>
          <w:top w:val="nil"/>
          <w:left w:val="nil"/>
          <w:bottom w:val="nil"/>
          <w:right w:val="nil"/>
          <w:between w:val="nil"/>
        </w:pBdr>
      </w:pPr>
      <w:hyperlink r:id="rId19">
        <w:r>
          <w:rPr>
            <w:color w:val="0072CC"/>
            <w:u w:val="single"/>
          </w:rPr>
          <w:t>Children Act 1989</w:t>
        </w:r>
      </w:hyperlink>
      <w:r>
        <w:rPr>
          <w:color w:val="000000"/>
        </w:rPr>
        <w:t xml:space="preserve"> (and </w:t>
      </w:r>
      <w:hyperlink r:id="rId20">
        <w:r>
          <w:rPr>
            <w:color w:val="0072CC"/>
            <w:u w:val="single"/>
          </w:rPr>
          <w:t>2004 am</w:t>
        </w:r>
        <w:r>
          <w:rPr>
            <w:color w:val="0072CC"/>
            <w:u w:val="single"/>
          </w:rPr>
          <w:t>endment</w:t>
        </w:r>
      </w:hyperlink>
      <w:r>
        <w:rPr>
          <w:color w:val="000000"/>
        </w:rPr>
        <w:t>), which provides a framework for the care and protection of children</w:t>
      </w:r>
    </w:p>
    <w:p w14:paraId="464AECCD" w14:textId="77777777" w:rsidR="00471392" w:rsidRDefault="00B91216">
      <w:pPr>
        <w:numPr>
          <w:ilvl w:val="0"/>
          <w:numId w:val="3"/>
        </w:numPr>
        <w:pBdr>
          <w:top w:val="nil"/>
          <w:left w:val="nil"/>
          <w:bottom w:val="nil"/>
          <w:right w:val="nil"/>
          <w:between w:val="nil"/>
        </w:pBdr>
      </w:pPr>
      <w:r>
        <w:rPr>
          <w:color w:val="000000"/>
        </w:rPr>
        <w:t xml:space="preserve">Section 5B(11) of the Female Genital Mutilation Act 2003, as inserted by section 74 of the </w:t>
      </w:r>
      <w:hyperlink r:id="rId21">
        <w:r>
          <w:rPr>
            <w:color w:val="0072CC"/>
            <w:u w:val="single"/>
          </w:rPr>
          <w:t>Serious Crime Act 2015</w:t>
        </w:r>
      </w:hyperlink>
      <w:r>
        <w:rPr>
          <w:color w:val="000000"/>
        </w:rPr>
        <w:t xml:space="preserve">, which places a statutory duty on </w:t>
      </w:r>
      <w:r>
        <w:rPr>
          <w:color w:val="000000"/>
        </w:rPr>
        <w:t>teachers to report to the police where they discover that female genital mutilation (FGM) appears to have been carried out on a girl under 18</w:t>
      </w:r>
    </w:p>
    <w:p w14:paraId="436B54D5" w14:textId="77777777" w:rsidR="00471392" w:rsidRDefault="00B91216">
      <w:pPr>
        <w:numPr>
          <w:ilvl w:val="0"/>
          <w:numId w:val="3"/>
        </w:numPr>
        <w:pBdr>
          <w:top w:val="nil"/>
          <w:left w:val="nil"/>
          <w:bottom w:val="nil"/>
          <w:right w:val="nil"/>
          <w:between w:val="nil"/>
        </w:pBdr>
      </w:pPr>
      <w:hyperlink r:id="rId22">
        <w:r>
          <w:rPr>
            <w:color w:val="0072CC"/>
            <w:u w:val="single"/>
          </w:rPr>
          <w:t>Statutory guidance on FGM</w:t>
        </w:r>
      </w:hyperlink>
      <w:r>
        <w:rPr>
          <w:color w:val="000000"/>
        </w:rPr>
        <w:t xml:space="preserve">, which sets out responsibilities with regards to safeguarding and supporting girls affected by FGM </w:t>
      </w:r>
    </w:p>
    <w:p w14:paraId="07A2397D" w14:textId="77777777" w:rsidR="00471392" w:rsidRDefault="00B91216">
      <w:pPr>
        <w:numPr>
          <w:ilvl w:val="0"/>
          <w:numId w:val="3"/>
        </w:numPr>
        <w:pBdr>
          <w:top w:val="nil"/>
          <w:left w:val="nil"/>
          <w:bottom w:val="nil"/>
          <w:right w:val="nil"/>
          <w:between w:val="nil"/>
        </w:pBdr>
      </w:pPr>
      <w:r>
        <w:rPr>
          <w:color w:val="000000"/>
        </w:rPr>
        <w:t xml:space="preserve">The </w:t>
      </w:r>
      <w:hyperlink r:id="rId23">
        <w:r>
          <w:rPr>
            <w:color w:val="0072CC"/>
            <w:u w:val="single"/>
          </w:rPr>
          <w:t>Online Safety Act 2023</w:t>
        </w:r>
      </w:hyperlink>
      <w:r>
        <w:rPr>
          <w:color w:val="000000"/>
        </w:rPr>
        <w:t xml:space="preserve"> which protects children and ad</w:t>
      </w:r>
      <w:r>
        <w:rPr>
          <w:color w:val="000000"/>
        </w:rPr>
        <w:t>ults online.</w:t>
      </w:r>
    </w:p>
    <w:p w14:paraId="7584162C" w14:textId="77777777" w:rsidR="00471392" w:rsidRDefault="00B91216">
      <w:pPr>
        <w:numPr>
          <w:ilvl w:val="0"/>
          <w:numId w:val="3"/>
        </w:numPr>
        <w:pBdr>
          <w:top w:val="nil"/>
          <w:left w:val="nil"/>
          <w:bottom w:val="nil"/>
          <w:right w:val="nil"/>
          <w:between w:val="nil"/>
        </w:pBdr>
      </w:pPr>
      <w:r>
        <w:rPr>
          <w:color w:val="000000"/>
        </w:rPr>
        <w:t xml:space="preserve">The </w:t>
      </w:r>
      <w:hyperlink r:id="rId24">
        <w:r>
          <w:rPr>
            <w:color w:val="0072CC"/>
            <w:u w:val="single"/>
          </w:rPr>
          <w:t>Rehabilitation of Offenders Act 1974</w:t>
        </w:r>
      </w:hyperlink>
      <w:r>
        <w:rPr>
          <w:color w:val="000000"/>
        </w:rPr>
        <w:t>, which outlines when people with criminal convictions can work with children</w:t>
      </w:r>
    </w:p>
    <w:p w14:paraId="675384CD" w14:textId="77777777" w:rsidR="00471392" w:rsidRDefault="00B91216">
      <w:pPr>
        <w:numPr>
          <w:ilvl w:val="0"/>
          <w:numId w:val="3"/>
        </w:numPr>
        <w:pBdr>
          <w:top w:val="nil"/>
          <w:left w:val="nil"/>
          <w:bottom w:val="nil"/>
          <w:right w:val="nil"/>
          <w:between w:val="nil"/>
        </w:pBdr>
      </w:pPr>
      <w:r>
        <w:rPr>
          <w:color w:val="000000"/>
        </w:rPr>
        <w:t xml:space="preserve">Schedule 4 of the </w:t>
      </w:r>
      <w:hyperlink r:id="rId25">
        <w:r>
          <w:rPr>
            <w:color w:val="0072CC"/>
            <w:u w:val="single"/>
          </w:rPr>
          <w:t>Safeguarding Vulnerable Groups Act 2006</w:t>
        </w:r>
      </w:hyperlink>
      <w:r>
        <w:rPr>
          <w:color w:val="000000"/>
        </w:rPr>
        <w:t>, which defines what ‘regulated activity’ is in relation to children</w:t>
      </w:r>
    </w:p>
    <w:p w14:paraId="0A1A9F31" w14:textId="77777777" w:rsidR="00471392" w:rsidRDefault="00B91216">
      <w:pPr>
        <w:numPr>
          <w:ilvl w:val="0"/>
          <w:numId w:val="3"/>
        </w:numPr>
        <w:pBdr>
          <w:top w:val="nil"/>
          <w:left w:val="nil"/>
          <w:bottom w:val="nil"/>
          <w:right w:val="nil"/>
          <w:between w:val="nil"/>
        </w:pBdr>
      </w:pPr>
      <w:hyperlink r:id="rId26">
        <w:r>
          <w:rPr>
            <w:color w:val="0072CC"/>
            <w:u w:val="single"/>
          </w:rPr>
          <w:t xml:space="preserve">Statutory guidance on the Prevent </w:t>
        </w:r>
        <w:r>
          <w:rPr>
            <w:color w:val="0072CC"/>
            <w:u w:val="single"/>
          </w:rPr>
          <w:t>duty</w:t>
        </w:r>
      </w:hyperlink>
      <w:r>
        <w:rPr>
          <w:color w:val="000000"/>
        </w:rPr>
        <w:t xml:space="preserve">, which explains schools’ duties under the Counter-Terrorism and Security Act 2015 with respect to protecting people from the risk of </w:t>
      </w:r>
      <w:proofErr w:type="spellStart"/>
      <w:r>
        <w:rPr>
          <w:color w:val="000000"/>
        </w:rPr>
        <w:t>radicalisation</w:t>
      </w:r>
      <w:proofErr w:type="spellEnd"/>
      <w:r>
        <w:rPr>
          <w:color w:val="000000"/>
        </w:rPr>
        <w:t xml:space="preserve"> and extremism</w:t>
      </w:r>
    </w:p>
    <w:p w14:paraId="3A59D1CC" w14:textId="77777777" w:rsidR="00471392" w:rsidRDefault="00B91216">
      <w:pPr>
        <w:numPr>
          <w:ilvl w:val="0"/>
          <w:numId w:val="3"/>
        </w:numPr>
        <w:pBdr>
          <w:top w:val="nil"/>
          <w:left w:val="nil"/>
          <w:bottom w:val="nil"/>
          <w:right w:val="nil"/>
          <w:between w:val="nil"/>
        </w:pBdr>
      </w:pPr>
      <w:r>
        <w:rPr>
          <w:color w:val="000000"/>
        </w:rPr>
        <w:t xml:space="preserve">The </w:t>
      </w:r>
      <w:hyperlink r:id="rId27">
        <w:r>
          <w:rPr>
            <w:color w:val="0072CC"/>
            <w:u w:val="single"/>
          </w:rPr>
          <w:t>Human Rights</w:t>
        </w:r>
        <w:r>
          <w:rPr>
            <w:color w:val="0072CC"/>
            <w:u w:val="single"/>
          </w:rPr>
          <w:t xml:space="preserve"> Act 1998</w:t>
        </w:r>
      </w:hyperlink>
      <w:r>
        <w:rPr>
          <w:color w:val="000000"/>
        </w:rPr>
        <w:t xml:space="preserve">, which explains that being subjected to harassment, violence and/or abuse, including that of a sexual nature, may breach any or all of the rights which apply to individuals under the </w:t>
      </w:r>
      <w:hyperlink r:id="rId28">
        <w:r>
          <w:rPr>
            <w:color w:val="0072CC"/>
            <w:u w:val="single"/>
          </w:rPr>
          <w:t>European Convention on Human Rights</w:t>
        </w:r>
      </w:hyperlink>
      <w:r>
        <w:rPr>
          <w:color w:val="000000"/>
        </w:rPr>
        <w:t xml:space="preserve"> (ECHR)  </w:t>
      </w:r>
    </w:p>
    <w:p w14:paraId="22D26563" w14:textId="77777777" w:rsidR="00471392" w:rsidRDefault="00B91216">
      <w:pPr>
        <w:numPr>
          <w:ilvl w:val="0"/>
          <w:numId w:val="4"/>
        </w:numPr>
        <w:pBdr>
          <w:top w:val="nil"/>
          <w:left w:val="nil"/>
          <w:bottom w:val="nil"/>
          <w:right w:val="nil"/>
          <w:between w:val="nil"/>
        </w:pBdr>
        <w:ind w:left="851"/>
      </w:pPr>
      <w:r>
        <w:rPr>
          <w:color w:val="000000"/>
        </w:rPr>
        <w:t xml:space="preserve">The </w:t>
      </w:r>
      <w:hyperlink r:id="rId29">
        <w:r>
          <w:rPr>
            <w:color w:val="0072CC"/>
            <w:u w:val="single"/>
          </w:rPr>
          <w:t>Equality Act 2010</w:t>
        </w:r>
      </w:hyperlink>
      <w:r>
        <w:rPr>
          <w:color w:val="000000"/>
        </w:rPr>
        <w:t>, which makes it unlawful to discriminate against people regarding particular protected characteristics (</w:t>
      </w:r>
      <w:r>
        <w:rPr>
          <w:color w:val="000000"/>
        </w:rPr>
        <w:t xml:space="preserve">including disability, sex, sexual orientation, gender reassignment and race). This means our governors and headteacher should carefully consider how they are supporting </w:t>
      </w:r>
      <w:r>
        <w:rPr>
          <w:color w:val="000000"/>
        </w:rPr>
        <w:lastRenderedPageBreak/>
        <w:t>their pupils with regard to these characteristics. The Act allows our school to take po</w:t>
      </w:r>
      <w:r>
        <w:rPr>
          <w:color w:val="000000"/>
        </w:rPr>
        <w:t>sitive action to deal with particular disadvantages affecting pupils (where we can show it’s proportionate). This includes the duty to make reasonable adjustments for disabled pupils. For example, it could include taking positive action to support girls wh</w:t>
      </w:r>
      <w:r>
        <w:rPr>
          <w:color w:val="000000"/>
        </w:rPr>
        <w:t>ere there’s evidence that they’re being disproportionately subjected to sexual violence or harassment</w:t>
      </w:r>
    </w:p>
    <w:p w14:paraId="7C885E7A" w14:textId="77777777" w:rsidR="00471392" w:rsidRDefault="00B91216">
      <w:pPr>
        <w:numPr>
          <w:ilvl w:val="0"/>
          <w:numId w:val="4"/>
        </w:numPr>
        <w:pBdr>
          <w:top w:val="nil"/>
          <w:left w:val="nil"/>
          <w:bottom w:val="nil"/>
          <w:right w:val="nil"/>
          <w:between w:val="nil"/>
        </w:pBdr>
        <w:ind w:left="851"/>
      </w:pPr>
      <w:hyperlink r:id="rId30">
        <w:r>
          <w:rPr>
            <w:color w:val="0072CC"/>
            <w:u w:val="single"/>
          </w:rPr>
          <w:t>The Public Sector Equality Duty (PSED)</w:t>
        </w:r>
      </w:hyperlink>
      <w:r>
        <w:rPr>
          <w:color w:val="000000"/>
        </w:rPr>
        <w:t>, which explains th</w:t>
      </w:r>
      <w:r>
        <w:rPr>
          <w:color w:val="000000"/>
        </w:rPr>
        <w:t xml:space="preserve">at we must have due regard to eliminating unlawful discrimination, harassment and </w:t>
      </w:r>
      <w:proofErr w:type="spellStart"/>
      <w:r>
        <w:rPr>
          <w:color w:val="000000"/>
        </w:rPr>
        <w:t>victimisation</w:t>
      </w:r>
      <w:proofErr w:type="spellEnd"/>
      <w:r>
        <w:rPr>
          <w:color w:val="000000"/>
        </w:rPr>
        <w:t>. The PSED helps us to focus on key issues of concern and how to improve pupil outcomes. Some pupils may be more at risk of harm from issues such as: sexual viol</w:t>
      </w:r>
      <w:r>
        <w:rPr>
          <w:color w:val="000000"/>
        </w:rPr>
        <w:t xml:space="preserve">ence; homophobic, </w:t>
      </w:r>
      <w:proofErr w:type="spellStart"/>
      <w:r>
        <w:rPr>
          <w:color w:val="000000"/>
        </w:rPr>
        <w:t>biphobic</w:t>
      </w:r>
      <w:proofErr w:type="spellEnd"/>
      <w:r>
        <w:rPr>
          <w:color w:val="000000"/>
        </w:rPr>
        <w:t xml:space="preserve"> or transphobic bullying; or racial discrimination</w:t>
      </w:r>
    </w:p>
    <w:p w14:paraId="169D7485" w14:textId="77777777" w:rsidR="00471392" w:rsidRDefault="00B91216">
      <w:pPr>
        <w:numPr>
          <w:ilvl w:val="0"/>
          <w:numId w:val="4"/>
        </w:numPr>
        <w:pBdr>
          <w:top w:val="nil"/>
          <w:left w:val="nil"/>
          <w:bottom w:val="nil"/>
          <w:right w:val="nil"/>
          <w:between w:val="nil"/>
        </w:pBdr>
        <w:ind w:left="851"/>
      </w:pPr>
      <w:r>
        <w:rPr>
          <w:color w:val="000000"/>
        </w:rPr>
        <w:t xml:space="preserve">The </w:t>
      </w:r>
      <w:hyperlink r:id="rId31">
        <w:r>
          <w:rPr>
            <w:color w:val="0072CC"/>
            <w:u w:val="single"/>
          </w:rPr>
          <w:t>Childcare (Disqualification) and Childcare (Early Years Provision Free of Charge) (Extended Entitlemen</w:t>
        </w:r>
        <w:r>
          <w:rPr>
            <w:color w:val="0072CC"/>
            <w:u w:val="single"/>
          </w:rPr>
          <w:t>t) (Amendment) Regulations 2018</w:t>
        </w:r>
      </w:hyperlink>
      <w:r>
        <w:rPr>
          <w:color w:val="000000"/>
        </w:rPr>
        <w:t xml:space="preserve"> (referred to in this policy as the ‘2018 Childcare Disqualification Regulations’) and </w:t>
      </w:r>
      <w:hyperlink r:id="rId32">
        <w:r>
          <w:rPr>
            <w:color w:val="0072CC"/>
            <w:u w:val="single"/>
          </w:rPr>
          <w:t>Childcare Act 2006</w:t>
        </w:r>
      </w:hyperlink>
      <w:r>
        <w:rPr>
          <w:color w:val="000000"/>
        </w:rPr>
        <w:t>, which set out who is disqualified from working with children</w:t>
      </w:r>
    </w:p>
    <w:p w14:paraId="318BD215" w14:textId="77777777" w:rsidR="00471392" w:rsidRDefault="00B91216">
      <w:pPr>
        <w:numPr>
          <w:ilvl w:val="0"/>
          <w:numId w:val="4"/>
        </w:numPr>
        <w:pBdr>
          <w:top w:val="nil"/>
          <w:left w:val="nil"/>
          <w:bottom w:val="nil"/>
          <w:right w:val="nil"/>
          <w:between w:val="nil"/>
        </w:pBdr>
        <w:ind w:left="851"/>
      </w:pPr>
      <w:r>
        <w:rPr>
          <w:color w:val="000000"/>
        </w:rPr>
        <w:t xml:space="preserve">This policy also meets requirements relating to safeguarding and welfare in the </w:t>
      </w:r>
      <w:hyperlink r:id="rId33">
        <w:r>
          <w:rPr>
            <w:color w:val="0072CC"/>
            <w:u w:val="single"/>
          </w:rPr>
          <w:t>statutory framework for the Early Years Foundation Stage</w:t>
        </w:r>
      </w:hyperlink>
    </w:p>
    <w:p w14:paraId="5C073935" w14:textId="77777777" w:rsidR="00471392" w:rsidRDefault="00B91216">
      <w:pPr>
        <w:numPr>
          <w:ilvl w:val="0"/>
          <w:numId w:val="4"/>
        </w:numPr>
        <w:pBdr>
          <w:top w:val="nil"/>
          <w:left w:val="nil"/>
          <w:bottom w:val="nil"/>
          <w:right w:val="nil"/>
          <w:between w:val="nil"/>
        </w:pBdr>
        <w:ind w:left="851"/>
      </w:pPr>
      <w:r>
        <w:rPr>
          <w:color w:val="000000"/>
        </w:rPr>
        <w:t>This policy also complies with our funding agreement and articles of association.</w:t>
      </w:r>
    </w:p>
    <w:p w14:paraId="1C2A8E55" w14:textId="77777777" w:rsidR="00471392" w:rsidRDefault="00471392">
      <w:pPr>
        <w:pBdr>
          <w:top w:val="nil"/>
          <w:left w:val="nil"/>
          <w:bottom w:val="nil"/>
          <w:right w:val="nil"/>
          <w:between w:val="nil"/>
        </w:pBdr>
        <w:rPr>
          <w:color w:val="000000"/>
        </w:rPr>
      </w:pPr>
    </w:p>
    <w:p w14:paraId="27A311D2" w14:textId="77777777" w:rsidR="00471392" w:rsidRDefault="00B91216">
      <w:pPr>
        <w:pStyle w:val="Heading1"/>
        <w:rPr>
          <w:color w:val="0070C0"/>
        </w:rPr>
      </w:pPr>
      <w:bookmarkStart w:id="3" w:name="_heading=h.ogrqhqh3rt2z" w:colFirst="0" w:colLast="0"/>
      <w:bookmarkEnd w:id="3"/>
      <w:r>
        <w:rPr>
          <w:color w:val="0070C0"/>
        </w:rPr>
        <w:t>3. Definitions</w:t>
      </w:r>
    </w:p>
    <w:p w14:paraId="35EF6EF2" w14:textId="77777777" w:rsidR="00471392" w:rsidRDefault="00B91216">
      <w:pPr>
        <w:pBdr>
          <w:top w:val="nil"/>
          <w:left w:val="nil"/>
          <w:bottom w:val="nil"/>
          <w:right w:val="nil"/>
          <w:between w:val="nil"/>
        </w:pBdr>
        <w:rPr>
          <w:color w:val="000000"/>
        </w:rPr>
      </w:pPr>
      <w:r>
        <w:rPr>
          <w:b/>
          <w:color w:val="000000"/>
        </w:rPr>
        <w:t>Safeguarding and promoting the welfare of children</w:t>
      </w:r>
      <w:r>
        <w:rPr>
          <w:color w:val="000000"/>
        </w:rPr>
        <w:t xml:space="preserve"> means: </w:t>
      </w:r>
    </w:p>
    <w:p w14:paraId="3D800298" w14:textId="77777777" w:rsidR="00471392" w:rsidRDefault="00B91216">
      <w:pPr>
        <w:numPr>
          <w:ilvl w:val="0"/>
          <w:numId w:val="5"/>
        </w:numPr>
        <w:pBdr>
          <w:top w:val="nil"/>
          <w:left w:val="nil"/>
          <w:bottom w:val="nil"/>
          <w:right w:val="nil"/>
          <w:between w:val="nil"/>
        </w:pBdr>
        <w:spacing w:after="0"/>
        <w:ind w:left="714" w:hanging="357"/>
        <w:rPr>
          <w:color w:val="000000"/>
        </w:rPr>
      </w:pPr>
      <w:r>
        <w:rPr>
          <w:color w:val="000000"/>
        </w:rPr>
        <w:t>Providing help and support to meet the needs of children as soon as problems emerge</w:t>
      </w:r>
    </w:p>
    <w:p w14:paraId="72F06266" w14:textId="77777777" w:rsidR="00471392" w:rsidRDefault="00B91216">
      <w:pPr>
        <w:numPr>
          <w:ilvl w:val="0"/>
          <w:numId w:val="5"/>
        </w:numPr>
        <w:pBdr>
          <w:top w:val="nil"/>
          <w:left w:val="nil"/>
          <w:bottom w:val="nil"/>
          <w:right w:val="nil"/>
          <w:between w:val="nil"/>
        </w:pBdr>
        <w:spacing w:after="0"/>
        <w:ind w:left="714" w:hanging="357"/>
        <w:rPr>
          <w:color w:val="000000"/>
        </w:rPr>
      </w:pPr>
      <w:r>
        <w:rPr>
          <w:color w:val="000000"/>
        </w:rPr>
        <w:t>Protecting children from maltreatment whether that is within or outside the home, including online</w:t>
      </w:r>
    </w:p>
    <w:p w14:paraId="0AFBD373" w14:textId="77777777" w:rsidR="00471392" w:rsidRDefault="00B91216">
      <w:pPr>
        <w:numPr>
          <w:ilvl w:val="0"/>
          <w:numId w:val="5"/>
        </w:numPr>
        <w:pBdr>
          <w:top w:val="nil"/>
          <w:left w:val="nil"/>
          <w:bottom w:val="nil"/>
          <w:right w:val="nil"/>
          <w:between w:val="nil"/>
        </w:pBdr>
        <w:spacing w:after="0"/>
        <w:ind w:left="714" w:hanging="357"/>
      </w:pPr>
      <w:r>
        <w:rPr>
          <w:color w:val="000000"/>
        </w:rPr>
        <w:t>Preventing imp</w:t>
      </w:r>
      <w:r>
        <w:rPr>
          <w:color w:val="000000"/>
        </w:rPr>
        <w:t>airment of children’s mental and physical health or development</w:t>
      </w:r>
    </w:p>
    <w:p w14:paraId="79EBA7EF" w14:textId="77777777" w:rsidR="00471392" w:rsidRDefault="00B91216">
      <w:pPr>
        <w:numPr>
          <w:ilvl w:val="0"/>
          <w:numId w:val="5"/>
        </w:numPr>
        <w:pBdr>
          <w:top w:val="nil"/>
          <w:left w:val="nil"/>
          <w:bottom w:val="nil"/>
          <w:right w:val="nil"/>
          <w:between w:val="nil"/>
        </w:pBdr>
        <w:spacing w:after="0"/>
        <w:ind w:left="714" w:hanging="357"/>
      </w:pPr>
      <w:r>
        <w:rPr>
          <w:color w:val="000000"/>
        </w:rPr>
        <w:t>Ensuring that children grow up in circumstances consistent with the provision of safe and effective care</w:t>
      </w:r>
    </w:p>
    <w:p w14:paraId="60966EC3" w14:textId="77777777" w:rsidR="00471392" w:rsidRDefault="00B91216">
      <w:pPr>
        <w:numPr>
          <w:ilvl w:val="0"/>
          <w:numId w:val="5"/>
        </w:numPr>
        <w:pBdr>
          <w:top w:val="nil"/>
          <w:left w:val="nil"/>
          <w:bottom w:val="nil"/>
          <w:right w:val="nil"/>
          <w:between w:val="nil"/>
        </w:pBdr>
        <w:spacing w:after="0"/>
        <w:ind w:left="714" w:hanging="357"/>
      </w:pPr>
      <w:r>
        <w:rPr>
          <w:color w:val="000000"/>
        </w:rPr>
        <w:t>Taking action to enable all children to have the best outcomes</w:t>
      </w:r>
    </w:p>
    <w:p w14:paraId="06242142" w14:textId="77777777" w:rsidR="00471392" w:rsidRDefault="00471392">
      <w:pPr>
        <w:pBdr>
          <w:top w:val="nil"/>
          <w:left w:val="nil"/>
          <w:bottom w:val="nil"/>
          <w:right w:val="nil"/>
          <w:between w:val="nil"/>
        </w:pBdr>
        <w:spacing w:after="0"/>
        <w:ind w:left="714"/>
        <w:rPr>
          <w:color w:val="000000"/>
        </w:rPr>
      </w:pPr>
    </w:p>
    <w:p w14:paraId="331CA277" w14:textId="77777777" w:rsidR="00471392" w:rsidRDefault="00B91216">
      <w:pPr>
        <w:pBdr>
          <w:top w:val="nil"/>
          <w:left w:val="nil"/>
          <w:bottom w:val="nil"/>
          <w:right w:val="nil"/>
          <w:between w:val="nil"/>
        </w:pBdr>
        <w:rPr>
          <w:color w:val="000000"/>
        </w:rPr>
      </w:pPr>
      <w:r>
        <w:rPr>
          <w:b/>
          <w:color w:val="000000"/>
        </w:rPr>
        <w:t>Child protection</w:t>
      </w:r>
      <w:r>
        <w:rPr>
          <w:color w:val="000000"/>
        </w:rPr>
        <w:t xml:space="preserve"> is par</w:t>
      </w:r>
      <w:r>
        <w:rPr>
          <w:color w:val="000000"/>
        </w:rPr>
        <w:t>t of this definition and refers to activities undertaken to protect specific children who are suspected to be suffering, or likely to suffer, significant harm. This includes harm that occurs inside or outside the home, including online.</w:t>
      </w:r>
    </w:p>
    <w:p w14:paraId="6C917FA0" w14:textId="77777777" w:rsidR="00471392" w:rsidRDefault="00B91216">
      <w:pPr>
        <w:pBdr>
          <w:top w:val="nil"/>
          <w:left w:val="nil"/>
          <w:bottom w:val="nil"/>
          <w:right w:val="nil"/>
          <w:between w:val="nil"/>
        </w:pBdr>
        <w:rPr>
          <w:color w:val="000000"/>
        </w:rPr>
      </w:pPr>
      <w:r>
        <w:rPr>
          <w:b/>
          <w:color w:val="000000"/>
        </w:rPr>
        <w:t>Abuse</w:t>
      </w:r>
      <w:r>
        <w:rPr>
          <w:color w:val="000000"/>
        </w:rPr>
        <w:t xml:space="preserve"> is a form of </w:t>
      </w:r>
      <w:r>
        <w:rPr>
          <w:color w:val="000000"/>
        </w:rPr>
        <w:t>maltreatment of a child, and may involve inflicting harm or failing to act to prevent harm. Appendix 1 explains the different types of abuse.</w:t>
      </w:r>
    </w:p>
    <w:p w14:paraId="24DA1982" w14:textId="77777777" w:rsidR="00471392" w:rsidRDefault="00B91216">
      <w:pPr>
        <w:pBdr>
          <w:top w:val="nil"/>
          <w:left w:val="nil"/>
          <w:bottom w:val="nil"/>
          <w:right w:val="nil"/>
          <w:between w:val="nil"/>
        </w:pBdr>
        <w:rPr>
          <w:color w:val="000000"/>
        </w:rPr>
      </w:pPr>
      <w:r>
        <w:rPr>
          <w:b/>
          <w:color w:val="000000"/>
        </w:rPr>
        <w:t xml:space="preserve">Neglect </w:t>
      </w:r>
      <w:r>
        <w:rPr>
          <w:color w:val="000000"/>
        </w:rPr>
        <w:t>is a form of abuse and is the persistent failure to meet a child’s basic physical and/or psychological needs, likely to result in the serious impairment of the child’s health or development. Appendix 1 defines neglect in more detail.</w:t>
      </w:r>
    </w:p>
    <w:p w14:paraId="5E1157C8" w14:textId="77777777" w:rsidR="00471392" w:rsidRDefault="00B91216">
      <w:pPr>
        <w:pBdr>
          <w:top w:val="nil"/>
          <w:left w:val="nil"/>
          <w:bottom w:val="nil"/>
          <w:right w:val="nil"/>
          <w:between w:val="nil"/>
        </w:pBdr>
        <w:rPr>
          <w:color w:val="000000"/>
        </w:rPr>
      </w:pPr>
      <w:bookmarkStart w:id="4" w:name="_heading=h.uskd6p5vpole" w:colFirst="0" w:colLast="0"/>
      <w:bookmarkEnd w:id="4"/>
      <w:r>
        <w:rPr>
          <w:b/>
          <w:color w:val="000000"/>
        </w:rPr>
        <w:t>Sharing of nudes and s</w:t>
      </w:r>
      <w:r>
        <w:rPr>
          <w:b/>
          <w:color w:val="000000"/>
        </w:rPr>
        <w:t xml:space="preserve">emi-nudes </w:t>
      </w:r>
      <w:r>
        <w:rPr>
          <w:color w:val="000000"/>
        </w:rPr>
        <w:t>(also known as sexting or youth produced sexual imagery) is where children share nude or semi-nude images, videos or live streams. This also includes pseudo-images which are computer-generated images that otherwise appear to be a photograph or vi</w:t>
      </w:r>
      <w:r>
        <w:rPr>
          <w:color w:val="000000"/>
        </w:rPr>
        <w:t>deo.</w:t>
      </w:r>
    </w:p>
    <w:p w14:paraId="5A617F67" w14:textId="77777777" w:rsidR="00471392" w:rsidRDefault="00B91216">
      <w:pPr>
        <w:pBdr>
          <w:top w:val="nil"/>
          <w:left w:val="nil"/>
          <w:bottom w:val="nil"/>
          <w:right w:val="nil"/>
          <w:between w:val="nil"/>
        </w:pBdr>
        <w:rPr>
          <w:color w:val="000000"/>
        </w:rPr>
      </w:pPr>
      <w:r>
        <w:rPr>
          <w:b/>
          <w:color w:val="000000"/>
        </w:rPr>
        <w:t>Children</w:t>
      </w:r>
      <w:r>
        <w:rPr>
          <w:color w:val="000000"/>
        </w:rPr>
        <w:t xml:space="preserve"> includes everyone under the age of 18. </w:t>
      </w:r>
    </w:p>
    <w:p w14:paraId="696173E6" w14:textId="77777777" w:rsidR="00471392" w:rsidRDefault="00B91216">
      <w:pPr>
        <w:pBdr>
          <w:top w:val="nil"/>
          <w:left w:val="nil"/>
          <w:bottom w:val="nil"/>
          <w:right w:val="nil"/>
          <w:between w:val="nil"/>
        </w:pBdr>
        <w:rPr>
          <w:color w:val="000000"/>
        </w:rPr>
      </w:pPr>
      <w:r>
        <w:rPr>
          <w:color w:val="000000"/>
        </w:rPr>
        <w:t xml:space="preserve">The following 3 </w:t>
      </w:r>
      <w:r>
        <w:rPr>
          <w:b/>
          <w:color w:val="000000"/>
        </w:rPr>
        <w:t>safeguarding partners</w:t>
      </w:r>
      <w:r>
        <w:rPr>
          <w:color w:val="000000"/>
        </w:rPr>
        <w:t xml:space="preserve"> are identified in Keeping Children Safe in Education (and defined in the Children Act 2004, as amended by chapter 2 of the Children and Social Work Act 2017). They will make arrangements to work together to safeguard and promote the welfare of local child</w:t>
      </w:r>
      <w:r>
        <w:rPr>
          <w:color w:val="000000"/>
        </w:rPr>
        <w:t xml:space="preserve">ren, including identifying and responding to their needs:  </w:t>
      </w:r>
    </w:p>
    <w:p w14:paraId="5AA82475" w14:textId="77777777" w:rsidR="00471392" w:rsidRDefault="00B91216">
      <w:pPr>
        <w:numPr>
          <w:ilvl w:val="0"/>
          <w:numId w:val="6"/>
        </w:numPr>
        <w:pBdr>
          <w:top w:val="nil"/>
          <w:left w:val="nil"/>
          <w:bottom w:val="nil"/>
          <w:right w:val="nil"/>
          <w:between w:val="nil"/>
        </w:pBdr>
        <w:spacing w:after="0"/>
        <w:ind w:left="714" w:hanging="357"/>
      </w:pPr>
      <w:r>
        <w:rPr>
          <w:color w:val="000000"/>
        </w:rPr>
        <w:t>The local authority (LA)</w:t>
      </w:r>
    </w:p>
    <w:p w14:paraId="7F8B778A" w14:textId="77777777" w:rsidR="00471392" w:rsidRDefault="00B91216">
      <w:pPr>
        <w:numPr>
          <w:ilvl w:val="0"/>
          <w:numId w:val="6"/>
        </w:numPr>
        <w:pBdr>
          <w:top w:val="nil"/>
          <w:left w:val="nil"/>
          <w:bottom w:val="nil"/>
          <w:right w:val="nil"/>
          <w:between w:val="nil"/>
        </w:pBdr>
        <w:spacing w:after="0"/>
        <w:ind w:left="714" w:hanging="357"/>
      </w:pPr>
      <w:r>
        <w:rPr>
          <w:color w:val="000000"/>
        </w:rPr>
        <w:t>Integrated care boards (previously known as clinical commissioning groups) for an area within the LA</w:t>
      </w:r>
    </w:p>
    <w:p w14:paraId="2475DD93" w14:textId="77777777" w:rsidR="00471392" w:rsidRDefault="00B91216">
      <w:pPr>
        <w:numPr>
          <w:ilvl w:val="0"/>
          <w:numId w:val="6"/>
        </w:numPr>
        <w:pBdr>
          <w:top w:val="nil"/>
          <w:left w:val="nil"/>
          <w:bottom w:val="nil"/>
          <w:right w:val="nil"/>
          <w:between w:val="nil"/>
        </w:pBdr>
        <w:spacing w:after="0"/>
        <w:ind w:left="714" w:hanging="357"/>
      </w:pPr>
      <w:r>
        <w:rPr>
          <w:color w:val="000000"/>
        </w:rPr>
        <w:t>The chief officer of police for a police area in the LA area</w:t>
      </w:r>
    </w:p>
    <w:p w14:paraId="58C20E5E" w14:textId="77777777" w:rsidR="00471392" w:rsidRDefault="00471392">
      <w:pPr>
        <w:pBdr>
          <w:top w:val="nil"/>
          <w:left w:val="nil"/>
          <w:bottom w:val="nil"/>
          <w:right w:val="nil"/>
          <w:between w:val="nil"/>
        </w:pBdr>
        <w:spacing w:after="0"/>
        <w:ind w:left="714"/>
        <w:rPr>
          <w:color w:val="000000"/>
        </w:rPr>
      </w:pPr>
    </w:p>
    <w:p w14:paraId="27AE0E4E" w14:textId="77777777" w:rsidR="00471392" w:rsidRDefault="00B91216">
      <w:pPr>
        <w:pBdr>
          <w:top w:val="nil"/>
          <w:left w:val="nil"/>
          <w:bottom w:val="nil"/>
          <w:right w:val="nil"/>
          <w:between w:val="nil"/>
        </w:pBdr>
        <w:rPr>
          <w:color w:val="000000"/>
        </w:rPr>
      </w:pPr>
      <w:r>
        <w:rPr>
          <w:b/>
          <w:color w:val="000000"/>
        </w:rPr>
        <w:t xml:space="preserve">Victim </w:t>
      </w:r>
      <w:r>
        <w:rPr>
          <w:color w:val="000000"/>
        </w:rPr>
        <w:t>i</w:t>
      </w:r>
      <w:r>
        <w:rPr>
          <w:color w:val="000000"/>
        </w:rPr>
        <w:t xml:space="preserve">s a widely understood and </w:t>
      </w:r>
      <w:proofErr w:type="spellStart"/>
      <w:r>
        <w:rPr>
          <w:color w:val="000000"/>
        </w:rPr>
        <w:t>recognised</w:t>
      </w:r>
      <w:proofErr w:type="spellEnd"/>
      <w:r>
        <w:rPr>
          <w:color w:val="000000"/>
        </w:rPr>
        <w:t xml:space="preserve"> term, but we understand that not everyone who has been subjected to abuse considers themselves a victim or would want to be described that way. When managing an incident, we will be prepared to use any term that the chi</w:t>
      </w:r>
      <w:r>
        <w:rPr>
          <w:color w:val="000000"/>
        </w:rPr>
        <w:t>ld involved feels most comfortable with.</w:t>
      </w:r>
    </w:p>
    <w:p w14:paraId="5B679E3A" w14:textId="77777777" w:rsidR="00471392" w:rsidRDefault="00B91216">
      <w:pPr>
        <w:pBdr>
          <w:top w:val="nil"/>
          <w:left w:val="nil"/>
          <w:bottom w:val="nil"/>
          <w:right w:val="nil"/>
          <w:between w:val="nil"/>
        </w:pBdr>
        <w:rPr>
          <w:color w:val="000000"/>
        </w:rPr>
      </w:pPr>
      <w:r>
        <w:rPr>
          <w:b/>
          <w:color w:val="000000"/>
        </w:rPr>
        <w:lastRenderedPageBreak/>
        <w:t xml:space="preserve">Alleged perpetrator(s) </w:t>
      </w:r>
      <w:r>
        <w:rPr>
          <w:color w:val="000000"/>
        </w:rPr>
        <w:t xml:space="preserve">and </w:t>
      </w:r>
      <w:r>
        <w:rPr>
          <w:b/>
          <w:color w:val="000000"/>
        </w:rPr>
        <w:t>perpetrator(s)</w:t>
      </w:r>
      <w:r>
        <w:rPr>
          <w:color w:val="000000"/>
        </w:rPr>
        <w:t xml:space="preserve"> are widely used and </w:t>
      </w:r>
      <w:proofErr w:type="spellStart"/>
      <w:r>
        <w:rPr>
          <w:color w:val="000000"/>
        </w:rPr>
        <w:t>recognised</w:t>
      </w:r>
      <w:proofErr w:type="spellEnd"/>
      <w:r>
        <w:rPr>
          <w:color w:val="000000"/>
        </w:rPr>
        <w:t xml:space="preserve"> terms. However, we will think carefully about what terminology we use (especially in front of children) as, in some cases, abusive </w:t>
      </w:r>
      <w:proofErr w:type="spellStart"/>
      <w:r>
        <w:rPr>
          <w:color w:val="000000"/>
        </w:rPr>
        <w:t>behaviour</w:t>
      </w:r>
      <w:proofErr w:type="spellEnd"/>
      <w:r>
        <w:rPr>
          <w:color w:val="000000"/>
        </w:rPr>
        <w:t xml:space="preserve"> c</w:t>
      </w:r>
      <w:r>
        <w:rPr>
          <w:color w:val="000000"/>
        </w:rPr>
        <w:t xml:space="preserve">an be harmful to the perpetrator too. We will decide what’s appropriate and which terms to use on a case-by-case basis.  </w:t>
      </w:r>
    </w:p>
    <w:p w14:paraId="312DF362" w14:textId="77777777" w:rsidR="00471392" w:rsidRDefault="00471392">
      <w:pPr>
        <w:pBdr>
          <w:top w:val="nil"/>
          <w:left w:val="nil"/>
          <w:bottom w:val="nil"/>
          <w:right w:val="nil"/>
          <w:between w:val="nil"/>
        </w:pBdr>
        <w:rPr>
          <w:color w:val="000000"/>
        </w:rPr>
      </w:pPr>
    </w:p>
    <w:p w14:paraId="4ADEC80C" w14:textId="77777777" w:rsidR="00471392" w:rsidRDefault="00B91216">
      <w:pPr>
        <w:pStyle w:val="Heading1"/>
        <w:rPr>
          <w:color w:val="0070C0"/>
        </w:rPr>
      </w:pPr>
      <w:bookmarkStart w:id="5" w:name="_heading=h.x6v4hla749c3" w:colFirst="0" w:colLast="0"/>
      <w:bookmarkEnd w:id="5"/>
      <w:r>
        <w:rPr>
          <w:color w:val="0070C0"/>
        </w:rPr>
        <w:t>4. Equality statement</w:t>
      </w:r>
    </w:p>
    <w:p w14:paraId="5FAD5F35" w14:textId="77777777" w:rsidR="00471392" w:rsidRDefault="00B91216">
      <w:pPr>
        <w:pBdr>
          <w:top w:val="nil"/>
          <w:left w:val="nil"/>
          <w:bottom w:val="nil"/>
          <w:right w:val="nil"/>
          <w:between w:val="nil"/>
        </w:pBdr>
        <w:rPr>
          <w:color w:val="000000"/>
        </w:rPr>
      </w:pPr>
      <w:r>
        <w:rPr>
          <w:color w:val="000000"/>
        </w:rPr>
        <w:t xml:space="preserve">Some children have an increased risk of abuse, both online and offline, and additional barriers can exist for some children with respect to </w:t>
      </w:r>
      <w:proofErr w:type="spellStart"/>
      <w:r>
        <w:rPr>
          <w:color w:val="000000"/>
        </w:rPr>
        <w:t>recognising</w:t>
      </w:r>
      <w:proofErr w:type="spellEnd"/>
      <w:r>
        <w:rPr>
          <w:color w:val="000000"/>
        </w:rPr>
        <w:t xml:space="preserve"> or disclosing it. We are committed to anti-discriminatory practice and </w:t>
      </w:r>
      <w:proofErr w:type="spellStart"/>
      <w:r>
        <w:rPr>
          <w:color w:val="000000"/>
        </w:rPr>
        <w:t>recognise</w:t>
      </w:r>
      <w:proofErr w:type="spellEnd"/>
      <w:r>
        <w:rPr>
          <w:color w:val="000000"/>
        </w:rPr>
        <w:t xml:space="preserve"> children’s diverse circ</w:t>
      </w:r>
      <w:r>
        <w:rPr>
          <w:color w:val="000000"/>
        </w:rPr>
        <w:t>umstances. We ensure that all children have the same protection, regardless of any barriers they may face.</w:t>
      </w:r>
    </w:p>
    <w:p w14:paraId="192A4ED8" w14:textId="77777777" w:rsidR="00471392" w:rsidRDefault="00B91216">
      <w:pPr>
        <w:pBdr>
          <w:top w:val="nil"/>
          <w:left w:val="nil"/>
          <w:bottom w:val="nil"/>
          <w:right w:val="nil"/>
          <w:between w:val="nil"/>
        </w:pBdr>
        <w:rPr>
          <w:color w:val="000000"/>
        </w:rPr>
      </w:pPr>
      <w:r>
        <w:rPr>
          <w:color w:val="000000"/>
        </w:rPr>
        <w:t>We give special consideration to children who:</w:t>
      </w:r>
    </w:p>
    <w:p w14:paraId="071F7F1A" w14:textId="77777777" w:rsidR="00471392" w:rsidRDefault="00B91216">
      <w:pPr>
        <w:numPr>
          <w:ilvl w:val="0"/>
          <w:numId w:val="7"/>
        </w:numPr>
        <w:pBdr>
          <w:top w:val="nil"/>
          <w:left w:val="nil"/>
          <w:bottom w:val="nil"/>
          <w:right w:val="nil"/>
          <w:between w:val="nil"/>
        </w:pBdr>
        <w:spacing w:after="40"/>
        <w:ind w:left="884" w:hanging="357"/>
      </w:pPr>
      <w:r>
        <w:rPr>
          <w:color w:val="000000"/>
        </w:rPr>
        <w:t>Have special educational needs and disabilities (SEND) or health conditions (see section 10)</w:t>
      </w:r>
    </w:p>
    <w:p w14:paraId="5E5BB89F" w14:textId="77777777" w:rsidR="00471392" w:rsidRDefault="00B91216">
      <w:pPr>
        <w:numPr>
          <w:ilvl w:val="0"/>
          <w:numId w:val="7"/>
        </w:numPr>
        <w:pBdr>
          <w:top w:val="nil"/>
          <w:left w:val="nil"/>
          <w:bottom w:val="nil"/>
          <w:right w:val="nil"/>
          <w:between w:val="nil"/>
        </w:pBdr>
        <w:spacing w:after="40"/>
        <w:ind w:left="884" w:hanging="357"/>
      </w:pPr>
      <w:r>
        <w:rPr>
          <w:color w:val="000000"/>
        </w:rPr>
        <w:t>Are young</w:t>
      </w:r>
      <w:r>
        <w:rPr>
          <w:color w:val="000000"/>
        </w:rPr>
        <w:t xml:space="preserve"> </w:t>
      </w:r>
      <w:proofErr w:type="spellStart"/>
      <w:r>
        <w:rPr>
          <w:color w:val="000000"/>
        </w:rPr>
        <w:t>carers</w:t>
      </w:r>
      <w:proofErr w:type="spellEnd"/>
    </w:p>
    <w:p w14:paraId="7FC6A418" w14:textId="77777777" w:rsidR="00471392" w:rsidRDefault="00B91216">
      <w:pPr>
        <w:numPr>
          <w:ilvl w:val="0"/>
          <w:numId w:val="7"/>
        </w:numPr>
        <w:pBdr>
          <w:top w:val="nil"/>
          <w:left w:val="nil"/>
          <w:bottom w:val="nil"/>
          <w:right w:val="nil"/>
          <w:between w:val="nil"/>
        </w:pBdr>
        <w:spacing w:after="40"/>
        <w:ind w:left="884" w:hanging="357"/>
      </w:pPr>
      <w:r>
        <w:rPr>
          <w:color w:val="000000"/>
        </w:rPr>
        <w:t xml:space="preserve">May experience discrimination due to their race, ethnicity, religion, gender identification or sexuality </w:t>
      </w:r>
    </w:p>
    <w:p w14:paraId="029221FC" w14:textId="77777777" w:rsidR="00471392" w:rsidRDefault="00B91216">
      <w:pPr>
        <w:numPr>
          <w:ilvl w:val="0"/>
          <w:numId w:val="7"/>
        </w:numPr>
        <w:pBdr>
          <w:top w:val="nil"/>
          <w:left w:val="nil"/>
          <w:bottom w:val="nil"/>
          <w:right w:val="nil"/>
          <w:between w:val="nil"/>
        </w:pBdr>
        <w:spacing w:after="40"/>
        <w:ind w:left="884" w:hanging="357"/>
      </w:pPr>
      <w:r>
        <w:rPr>
          <w:color w:val="000000"/>
        </w:rPr>
        <w:t>Have English as an additional language</w:t>
      </w:r>
    </w:p>
    <w:p w14:paraId="3B2E7E5D" w14:textId="77777777" w:rsidR="00471392" w:rsidRDefault="00B91216">
      <w:pPr>
        <w:numPr>
          <w:ilvl w:val="0"/>
          <w:numId w:val="7"/>
        </w:numPr>
        <w:pBdr>
          <w:top w:val="nil"/>
          <w:left w:val="nil"/>
          <w:bottom w:val="nil"/>
          <w:right w:val="nil"/>
          <w:between w:val="nil"/>
        </w:pBdr>
        <w:spacing w:after="40"/>
        <w:ind w:left="884" w:hanging="357"/>
      </w:pPr>
      <w:r>
        <w:rPr>
          <w:color w:val="000000"/>
        </w:rPr>
        <w:t>Are known to be living in difficult situations – for example, temporary accommodation or where there ar</w:t>
      </w:r>
      <w:r>
        <w:rPr>
          <w:color w:val="000000"/>
        </w:rPr>
        <w:t xml:space="preserve">e issues such as substance abuse or domestic violence </w:t>
      </w:r>
    </w:p>
    <w:p w14:paraId="01B28A03" w14:textId="77777777" w:rsidR="00471392" w:rsidRDefault="00B91216">
      <w:pPr>
        <w:numPr>
          <w:ilvl w:val="0"/>
          <w:numId w:val="7"/>
        </w:numPr>
        <w:pBdr>
          <w:top w:val="nil"/>
          <w:left w:val="nil"/>
          <w:bottom w:val="nil"/>
          <w:right w:val="nil"/>
          <w:between w:val="nil"/>
        </w:pBdr>
        <w:spacing w:after="40"/>
        <w:ind w:left="884" w:hanging="357"/>
      </w:pPr>
      <w:r>
        <w:rPr>
          <w:color w:val="000000"/>
        </w:rPr>
        <w:t xml:space="preserve">Are at risk of FGM, sexual exploitation, forced marriage, or </w:t>
      </w:r>
      <w:proofErr w:type="spellStart"/>
      <w:r>
        <w:rPr>
          <w:color w:val="000000"/>
        </w:rPr>
        <w:t>radicalisation</w:t>
      </w:r>
      <w:proofErr w:type="spellEnd"/>
    </w:p>
    <w:p w14:paraId="39653F80" w14:textId="77777777" w:rsidR="00471392" w:rsidRDefault="00B91216">
      <w:pPr>
        <w:numPr>
          <w:ilvl w:val="0"/>
          <w:numId w:val="7"/>
        </w:numPr>
        <w:pBdr>
          <w:top w:val="nil"/>
          <w:left w:val="nil"/>
          <w:bottom w:val="nil"/>
          <w:right w:val="nil"/>
          <w:between w:val="nil"/>
        </w:pBdr>
        <w:spacing w:after="40"/>
        <w:ind w:left="884" w:hanging="357"/>
      </w:pPr>
      <w:r>
        <w:rPr>
          <w:color w:val="000000"/>
        </w:rPr>
        <w:t>Are asylum seekers</w:t>
      </w:r>
    </w:p>
    <w:p w14:paraId="7C41E3FF" w14:textId="77777777" w:rsidR="00471392" w:rsidRDefault="00B91216">
      <w:pPr>
        <w:numPr>
          <w:ilvl w:val="0"/>
          <w:numId w:val="7"/>
        </w:numPr>
        <w:pBdr>
          <w:top w:val="nil"/>
          <w:left w:val="nil"/>
          <w:bottom w:val="nil"/>
          <w:right w:val="nil"/>
          <w:between w:val="nil"/>
        </w:pBdr>
        <w:spacing w:after="40"/>
        <w:ind w:left="884" w:hanging="357"/>
      </w:pPr>
      <w:r>
        <w:rPr>
          <w:color w:val="000000"/>
        </w:rPr>
        <w:t xml:space="preserve">Are at risk due to either their own or a family member’s mental health needs </w:t>
      </w:r>
    </w:p>
    <w:p w14:paraId="06D49DF5" w14:textId="77777777" w:rsidR="00471392" w:rsidRDefault="00B91216">
      <w:pPr>
        <w:numPr>
          <w:ilvl w:val="0"/>
          <w:numId w:val="7"/>
        </w:numPr>
        <w:pBdr>
          <w:top w:val="nil"/>
          <w:left w:val="nil"/>
          <w:bottom w:val="nil"/>
          <w:right w:val="nil"/>
          <w:between w:val="nil"/>
        </w:pBdr>
        <w:spacing w:after="40"/>
        <w:ind w:left="884" w:hanging="357"/>
      </w:pPr>
      <w:r>
        <w:rPr>
          <w:color w:val="000000"/>
        </w:rPr>
        <w:t>Are in kinship care, are loo</w:t>
      </w:r>
      <w:r>
        <w:rPr>
          <w:color w:val="000000"/>
        </w:rPr>
        <w:t>ked after or previously looked after (see section 12)</w:t>
      </w:r>
    </w:p>
    <w:p w14:paraId="25BC7E45" w14:textId="77777777" w:rsidR="00471392" w:rsidRDefault="00B91216">
      <w:pPr>
        <w:numPr>
          <w:ilvl w:val="0"/>
          <w:numId w:val="7"/>
        </w:numPr>
        <w:pBdr>
          <w:top w:val="nil"/>
          <w:left w:val="nil"/>
          <w:bottom w:val="nil"/>
          <w:right w:val="nil"/>
          <w:between w:val="nil"/>
        </w:pBdr>
        <w:spacing w:after="40"/>
        <w:ind w:left="884" w:hanging="357"/>
      </w:pPr>
      <w:r>
        <w:rPr>
          <w:color w:val="000000"/>
        </w:rPr>
        <w:t>Are missing from education for prolonged periods and/or frequently</w:t>
      </w:r>
    </w:p>
    <w:p w14:paraId="4B44F4BB" w14:textId="77777777" w:rsidR="00471392" w:rsidRDefault="00471392">
      <w:pPr>
        <w:pBdr>
          <w:top w:val="nil"/>
          <w:left w:val="nil"/>
          <w:bottom w:val="nil"/>
          <w:right w:val="nil"/>
          <w:between w:val="nil"/>
        </w:pBdr>
        <w:rPr>
          <w:color w:val="000000"/>
        </w:rPr>
      </w:pPr>
    </w:p>
    <w:p w14:paraId="2F6D97B4" w14:textId="77777777" w:rsidR="00471392" w:rsidRDefault="00B91216">
      <w:pPr>
        <w:pStyle w:val="Heading1"/>
        <w:rPr>
          <w:color w:val="0070C0"/>
        </w:rPr>
      </w:pPr>
      <w:bookmarkStart w:id="6" w:name="_heading=h.n88xtdjbbaw8" w:colFirst="0" w:colLast="0"/>
      <w:bookmarkEnd w:id="6"/>
      <w:r>
        <w:rPr>
          <w:color w:val="0070C0"/>
        </w:rPr>
        <w:t>5. Roles and responsibilities</w:t>
      </w:r>
    </w:p>
    <w:p w14:paraId="1A61B234" w14:textId="77777777" w:rsidR="00471392" w:rsidRDefault="00B91216">
      <w:pPr>
        <w:pBdr>
          <w:top w:val="nil"/>
          <w:left w:val="nil"/>
          <w:bottom w:val="nil"/>
          <w:right w:val="nil"/>
          <w:between w:val="nil"/>
        </w:pBdr>
        <w:rPr>
          <w:color w:val="000000"/>
        </w:rPr>
      </w:pPr>
      <w:r>
        <w:rPr>
          <w:color w:val="000000"/>
        </w:rPr>
        <w:t xml:space="preserve">Safeguarding and child protection is </w:t>
      </w:r>
      <w:r>
        <w:rPr>
          <w:b/>
          <w:color w:val="000000"/>
        </w:rPr>
        <w:t xml:space="preserve">everyone’s </w:t>
      </w:r>
      <w:r>
        <w:rPr>
          <w:color w:val="000000"/>
        </w:rPr>
        <w:t>responsibility. This policy applies to all staff, volunt</w:t>
      </w:r>
      <w:r>
        <w:rPr>
          <w:color w:val="000000"/>
        </w:rPr>
        <w:t xml:space="preserve">eers, local governors and Directors across our trust and is consistent with the procedures of the 3 safeguarding partners. Our policy and procedures also apply to extended school and off-site activities. </w:t>
      </w:r>
    </w:p>
    <w:p w14:paraId="30FE3841" w14:textId="77777777" w:rsidR="00471392" w:rsidRDefault="00B91216">
      <w:pPr>
        <w:pBdr>
          <w:top w:val="nil"/>
          <w:left w:val="nil"/>
          <w:bottom w:val="nil"/>
          <w:right w:val="nil"/>
          <w:between w:val="nil"/>
        </w:pBdr>
        <w:rPr>
          <w:color w:val="000000"/>
        </w:rPr>
      </w:pPr>
      <w:r>
        <w:rPr>
          <w:color w:val="000000"/>
        </w:rPr>
        <w:t>DSAMAT and our schools play a crucial role in preve</w:t>
      </w:r>
      <w:r>
        <w:rPr>
          <w:color w:val="000000"/>
        </w:rPr>
        <w:t>ntative education. This is in the context of a whole-trust approach to preparing pupils for life in modern Britain, and a culture of zero tolerance of sexism, misogyny/misandry, homophobia, biphobia, transphobia and sexual violence/harassment. This will be</w:t>
      </w:r>
      <w:r>
        <w:rPr>
          <w:color w:val="000000"/>
        </w:rPr>
        <w:t xml:space="preserve"> underpinned by our schools’: </w:t>
      </w:r>
    </w:p>
    <w:p w14:paraId="23C0D468" w14:textId="77777777" w:rsidR="00471392" w:rsidRDefault="00B91216">
      <w:pPr>
        <w:numPr>
          <w:ilvl w:val="0"/>
          <w:numId w:val="8"/>
        </w:numPr>
        <w:pBdr>
          <w:top w:val="nil"/>
          <w:left w:val="nil"/>
          <w:bottom w:val="nil"/>
          <w:right w:val="nil"/>
          <w:between w:val="nil"/>
        </w:pBdr>
        <w:spacing w:after="96"/>
      </w:pPr>
      <w:proofErr w:type="spellStart"/>
      <w:r>
        <w:rPr>
          <w:color w:val="000000"/>
        </w:rPr>
        <w:t>Behaviour</w:t>
      </w:r>
      <w:proofErr w:type="spellEnd"/>
      <w:r>
        <w:rPr>
          <w:color w:val="000000"/>
        </w:rPr>
        <w:t xml:space="preserve"> (</w:t>
      </w:r>
      <w:proofErr w:type="spellStart"/>
      <w:r>
        <w:rPr>
          <w:color w:val="000000"/>
        </w:rPr>
        <w:t>inc</w:t>
      </w:r>
      <w:proofErr w:type="spellEnd"/>
      <w:r>
        <w:rPr>
          <w:color w:val="000000"/>
        </w:rPr>
        <w:t xml:space="preserve"> anti-bullying) policy </w:t>
      </w:r>
    </w:p>
    <w:p w14:paraId="37A15580" w14:textId="77777777" w:rsidR="00471392" w:rsidRDefault="00B91216">
      <w:pPr>
        <w:numPr>
          <w:ilvl w:val="0"/>
          <w:numId w:val="8"/>
        </w:numPr>
        <w:pBdr>
          <w:top w:val="nil"/>
          <w:left w:val="nil"/>
          <w:bottom w:val="nil"/>
          <w:right w:val="nil"/>
          <w:between w:val="nil"/>
        </w:pBdr>
        <w:spacing w:after="96"/>
      </w:pPr>
      <w:r>
        <w:rPr>
          <w:color w:val="000000"/>
        </w:rPr>
        <w:t xml:space="preserve">Pastoral support system </w:t>
      </w:r>
    </w:p>
    <w:p w14:paraId="4359E06C" w14:textId="77777777" w:rsidR="00471392" w:rsidRDefault="00B91216">
      <w:pPr>
        <w:numPr>
          <w:ilvl w:val="0"/>
          <w:numId w:val="8"/>
        </w:numPr>
        <w:pBdr>
          <w:top w:val="nil"/>
          <w:left w:val="nil"/>
          <w:bottom w:val="nil"/>
          <w:right w:val="nil"/>
          <w:between w:val="nil"/>
        </w:pBdr>
        <w:spacing w:after="96"/>
      </w:pPr>
      <w:r>
        <w:rPr>
          <w:color w:val="000000"/>
        </w:rPr>
        <w:t xml:space="preserve">Planned </w:t>
      </w:r>
      <w:proofErr w:type="spellStart"/>
      <w:r>
        <w:rPr>
          <w:color w:val="000000"/>
        </w:rPr>
        <w:t>programme</w:t>
      </w:r>
      <w:proofErr w:type="spellEnd"/>
      <w:r>
        <w:rPr>
          <w:color w:val="000000"/>
        </w:rPr>
        <w:t xml:space="preserve"> of relationships, sex and health education (RSHE), which is inclusive and delivered regularly, tackling issues such as: </w:t>
      </w:r>
    </w:p>
    <w:p w14:paraId="6A036FAA" w14:textId="77777777" w:rsidR="00471392" w:rsidRDefault="00B91216">
      <w:pPr>
        <w:numPr>
          <w:ilvl w:val="1"/>
          <w:numId w:val="1"/>
        </w:numPr>
        <w:pBdr>
          <w:top w:val="nil"/>
          <w:left w:val="nil"/>
          <w:bottom w:val="nil"/>
          <w:right w:val="nil"/>
          <w:between w:val="nil"/>
        </w:pBdr>
        <w:spacing w:after="96"/>
        <w:ind w:left="1264" w:hanging="357"/>
      </w:pPr>
      <w:r>
        <w:rPr>
          <w:color w:val="000000"/>
        </w:rPr>
        <w:t xml:space="preserve">Healthy and respectful relationships </w:t>
      </w:r>
    </w:p>
    <w:p w14:paraId="20DFC432" w14:textId="77777777" w:rsidR="00471392" w:rsidRDefault="00B91216">
      <w:pPr>
        <w:numPr>
          <w:ilvl w:val="1"/>
          <w:numId w:val="1"/>
        </w:numPr>
        <w:pBdr>
          <w:top w:val="nil"/>
          <w:left w:val="nil"/>
          <w:bottom w:val="nil"/>
          <w:right w:val="nil"/>
          <w:between w:val="nil"/>
        </w:pBdr>
        <w:spacing w:after="96"/>
        <w:ind w:left="1264" w:hanging="357"/>
      </w:pPr>
      <w:r>
        <w:rPr>
          <w:color w:val="000000"/>
        </w:rPr>
        <w:t xml:space="preserve">Boundaries and consent </w:t>
      </w:r>
    </w:p>
    <w:p w14:paraId="43767A2C" w14:textId="77777777" w:rsidR="00471392" w:rsidRDefault="00B91216">
      <w:pPr>
        <w:numPr>
          <w:ilvl w:val="1"/>
          <w:numId w:val="1"/>
        </w:numPr>
        <w:pBdr>
          <w:top w:val="nil"/>
          <w:left w:val="nil"/>
          <w:bottom w:val="nil"/>
          <w:right w:val="nil"/>
          <w:between w:val="nil"/>
        </w:pBdr>
        <w:spacing w:after="96"/>
        <w:ind w:left="1264" w:hanging="357"/>
      </w:pPr>
      <w:r>
        <w:rPr>
          <w:color w:val="000000"/>
        </w:rPr>
        <w:t>Online harms and safety factors</w:t>
      </w:r>
    </w:p>
    <w:p w14:paraId="3339B2D1" w14:textId="77777777" w:rsidR="00471392" w:rsidRDefault="00B91216">
      <w:pPr>
        <w:numPr>
          <w:ilvl w:val="1"/>
          <w:numId w:val="1"/>
        </w:numPr>
        <w:pBdr>
          <w:top w:val="nil"/>
          <w:left w:val="nil"/>
          <w:bottom w:val="nil"/>
          <w:right w:val="nil"/>
          <w:between w:val="nil"/>
        </w:pBdr>
        <w:spacing w:after="96"/>
        <w:ind w:left="1264" w:hanging="357"/>
      </w:pPr>
      <w:r>
        <w:rPr>
          <w:color w:val="000000"/>
        </w:rPr>
        <w:t xml:space="preserve">Stereotyping, prejudice and equality </w:t>
      </w:r>
    </w:p>
    <w:p w14:paraId="478DC4AE" w14:textId="77777777" w:rsidR="00471392" w:rsidRDefault="00B91216">
      <w:pPr>
        <w:numPr>
          <w:ilvl w:val="1"/>
          <w:numId w:val="1"/>
        </w:numPr>
        <w:pBdr>
          <w:top w:val="nil"/>
          <w:left w:val="nil"/>
          <w:bottom w:val="nil"/>
          <w:right w:val="nil"/>
          <w:between w:val="nil"/>
        </w:pBdr>
        <w:spacing w:after="96"/>
        <w:ind w:left="1264" w:hanging="357"/>
      </w:pPr>
      <w:r>
        <w:rPr>
          <w:color w:val="000000"/>
        </w:rPr>
        <w:t xml:space="preserve">Body confidence and self-esteem </w:t>
      </w:r>
    </w:p>
    <w:p w14:paraId="24BF2F5D" w14:textId="77777777" w:rsidR="00471392" w:rsidRDefault="00B91216">
      <w:pPr>
        <w:numPr>
          <w:ilvl w:val="1"/>
          <w:numId w:val="1"/>
        </w:numPr>
        <w:pBdr>
          <w:top w:val="nil"/>
          <w:left w:val="nil"/>
          <w:bottom w:val="nil"/>
          <w:right w:val="nil"/>
          <w:between w:val="nil"/>
        </w:pBdr>
        <w:spacing w:after="96"/>
        <w:ind w:left="1264" w:hanging="357"/>
      </w:pPr>
      <w:r>
        <w:rPr>
          <w:color w:val="000000"/>
        </w:rPr>
        <w:t xml:space="preserve">How to </w:t>
      </w:r>
      <w:proofErr w:type="spellStart"/>
      <w:r>
        <w:rPr>
          <w:color w:val="000000"/>
        </w:rPr>
        <w:t>recognise</w:t>
      </w:r>
      <w:proofErr w:type="spellEnd"/>
      <w:r>
        <w:rPr>
          <w:color w:val="000000"/>
        </w:rPr>
        <w:t xml:space="preserve"> an abusive relationship (including coercive and controlling </w:t>
      </w:r>
      <w:proofErr w:type="spellStart"/>
      <w:r>
        <w:rPr>
          <w:color w:val="000000"/>
        </w:rPr>
        <w:t>behaviour</w:t>
      </w:r>
      <w:proofErr w:type="spellEnd"/>
      <w:r>
        <w:rPr>
          <w:color w:val="000000"/>
        </w:rPr>
        <w:t xml:space="preserve">) </w:t>
      </w:r>
    </w:p>
    <w:p w14:paraId="5588C8B1" w14:textId="77777777" w:rsidR="00471392" w:rsidRDefault="00B91216">
      <w:pPr>
        <w:numPr>
          <w:ilvl w:val="1"/>
          <w:numId w:val="1"/>
        </w:numPr>
        <w:pBdr>
          <w:top w:val="nil"/>
          <w:left w:val="nil"/>
          <w:bottom w:val="nil"/>
          <w:right w:val="nil"/>
          <w:between w:val="nil"/>
        </w:pBdr>
        <w:spacing w:after="96"/>
        <w:ind w:left="1264" w:hanging="357"/>
      </w:pPr>
      <w:r>
        <w:rPr>
          <w:color w:val="000000"/>
        </w:rPr>
        <w:t>The concepts of, and laws relating to, sexual consent, sexual exploitation, abuse, grooming, coe</w:t>
      </w:r>
      <w:r>
        <w:rPr>
          <w:color w:val="000000"/>
        </w:rPr>
        <w:t xml:space="preserve">rcion, harassment, rape, domestic abuse, so-called </w:t>
      </w:r>
      <w:proofErr w:type="spellStart"/>
      <w:r>
        <w:rPr>
          <w:color w:val="000000"/>
        </w:rPr>
        <w:t>honour</w:t>
      </w:r>
      <w:proofErr w:type="spellEnd"/>
      <w:r>
        <w:rPr>
          <w:color w:val="000000"/>
        </w:rPr>
        <w:t xml:space="preserve">-based violence such as forced marriage and FGM and how to access support </w:t>
      </w:r>
    </w:p>
    <w:p w14:paraId="7B881A32" w14:textId="77777777" w:rsidR="00471392" w:rsidRDefault="00B91216">
      <w:pPr>
        <w:numPr>
          <w:ilvl w:val="1"/>
          <w:numId w:val="1"/>
        </w:numPr>
        <w:pBdr>
          <w:top w:val="nil"/>
          <w:left w:val="nil"/>
          <w:bottom w:val="nil"/>
          <w:right w:val="nil"/>
          <w:between w:val="nil"/>
        </w:pBdr>
        <w:spacing w:after="96"/>
        <w:ind w:left="1264" w:hanging="357"/>
      </w:pPr>
      <w:r>
        <w:rPr>
          <w:color w:val="000000"/>
        </w:rPr>
        <w:t xml:space="preserve">What constitutes sexual harassment and sexual violence and why they’re always unacceptable </w:t>
      </w:r>
    </w:p>
    <w:p w14:paraId="2F61DF95"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lastRenderedPageBreak/>
        <w:t>5.1 All staff</w:t>
      </w:r>
    </w:p>
    <w:p w14:paraId="58CB34DD" w14:textId="77777777" w:rsidR="00471392" w:rsidRDefault="00B91216">
      <w:r>
        <w:t xml:space="preserve">All DSAMAT Staff and volunteers are expected to read at least part 1 and part 4 of Keeping Children Safe in Education (KCSIE). </w:t>
      </w:r>
    </w:p>
    <w:p w14:paraId="06B7E50B" w14:textId="77777777" w:rsidR="00471392" w:rsidRDefault="00B91216">
      <w:pPr>
        <w:pBdr>
          <w:top w:val="nil"/>
          <w:left w:val="nil"/>
          <w:bottom w:val="nil"/>
          <w:right w:val="nil"/>
          <w:between w:val="nil"/>
        </w:pBdr>
        <w:rPr>
          <w:color w:val="000000"/>
        </w:rPr>
      </w:pPr>
      <w:r>
        <w:rPr>
          <w:color w:val="000000"/>
        </w:rPr>
        <w:t>Staff and volunteers who work directly with children in schools are also expected to read at least annex B of KCSIE (about speci</w:t>
      </w:r>
      <w:r>
        <w:rPr>
          <w:color w:val="000000"/>
        </w:rPr>
        <w:t>fic safeguarding issues).</w:t>
      </w:r>
    </w:p>
    <w:p w14:paraId="57DA99E8" w14:textId="77777777" w:rsidR="00471392" w:rsidRDefault="00B91216">
      <w:pPr>
        <w:pBdr>
          <w:top w:val="nil"/>
          <w:left w:val="nil"/>
          <w:bottom w:val="nil"/>
          <w:right w:val="nil"/>
          <w:between w:val="nil"/>
        </w:pBdr>
        <w:rPr>
          <w:color w:val="000000"/>
        </w:rPr>
      </w:pPr>
      <w:r>
        <w:rPr>
          <w:color w:val="000000"/>
        </w:rPr>
        <w:t>Directors, local governors, Designated Safeguarding Leads (DSL), Deputy DSLs, the Headteacher and senior leaders and central executives are expected to read KCSIE in its entirety.</w:t>
      </w:r>
    </w:p>
    <w:p w14:paraId="784F3AFC" w14:textId="77777777" w:rsidR="00471392" w:rsidRDefault="00B91216">
      <w:r>
        <w:t>All staff and volunteers will:</w:t>
      </w:r>
    </w:p>
    <w:p w14:paraId="1296D05C" w14:textId="77777777" w:rsidR="00471392" w:rsidRDefault="00B91216">
      <w:pPr>
        <w:numPr>
          <w:ilvl w:val="0"/>
          <w:numId w:val="9"/>
        </w:numPr>
        <w:pBdr>
          <w:top w:val="nil"/>
          <w:left w:val="nil"/>
          <w:bottom w:val="nil"/>
          <w:right w:val="nil"/>
          <w:between w:val="nil"/>
        </w:pBdr>
        <w:spacing w:after="40"/>
        <w:ind w:left="884" w:hanging="357"/>
      </w:pPr>
      <w:r>
        <w:rPr>
          <w:color w:val="000000"/>
        </w:rPr>
        <w:t>Read and understand</w:t>
      </w:r>
      <w:r>
        <w:rPr>
          <w:color w:val="000000"/>
        </w:rPr>
        <w:t xml:space="preserve"> the relevant areas specified above of the Department for Education’s statutory safeguarding guidance, </w:t>
      </w:r>
      <w:hyperlink r:id="rId34">
        <w:r>
          <w:rPr>
            <w:color w:val="0072CC"/>
            <w:u w:val="single"/>
          </w:rPr>
          <w:t>Keeping Children Safe in Education</w:t>
        </w:r>
      </w:hyperlink>
      <w:r>
        <w:rPr>
          <w:color w:val="000000"/>
        </w:rPr>
        <w:t>, and review this g</w:t>
      </w:r>
      <w:r>
        <w:rPr>
          <w:color w:val="000000"/>
        </w:rPr>
        <w:t>uidance at least annually</w:t>
      </w:r>
    </w:p>
    <w:p w14:paraId="3EC401CF" w14:textId="77777777" w:rsidR="00471392" w:rsidRDefault="00B91216">
      <w:pPr>
        <w:numPr>
          <w:ilvl w:val="0"/>
          <w:numId w:val="9"/>
        </w:numPr>
        <w:pBdr>
          <w:top w:val="nil"/>
          <w:left w:val="nil"/>
          <w:bottom w:val="nil"/>
          <w:right w:val="nil"/>
          <w:between w:val="nil"/>
        </w:pBdr>
        <w:spacing w:after="40"/>
        <w:ind w:left="884" w:hanging="357"/>
      </w:pPr>
      <w:r>
        <w:rPr>
          <w:color w:val="000000"/>
        </w:rPr>
        <w:t>Sign a declaration at the beginning of each academic year to say that they have reviewed the guidance</w:t>
      </w:r>
    </w:p>
    <w:p w14:paraId="0086385F" w14:textId="77777777" w:rsidR="00471392" w:rsidRDefault="00B91216">
      <w:pPr>
        <w:numPr>
          <w:ilvl w:val="0"/>
          <w:numId w:val="9"/>
        </w:numPr>
        <w:pBdr>
          <w:top w:val="nil"/>
          <w:left w:val="nil"/>
          <w:bottom w:val="nil"/>
          <w:right w:val="nil"/>
          <w:between w:val="nil"/>
        </w:pBdr>
        <w:spacing w:after="40"/>
        <w:ind w:left="884" w:hanging="357"/>
      </w:pPr>
      <w:r>
        <w:rPr>
          <w:color w:val="000000"/>
        </w:rPr>
        <w:t xml:space="preserve">Reinforce the importance of online safety when communicating with parents and </w:t>
      </w:r>
      <w:proofErr w:type="spellStart"/>
      <w:r>
        <w:rPr>
          <w:color w:val="000000"/>
        </w:rPr>
        <w:t>carers</w:t>
      </w:r>
      <w:proofErr w:type="spellEnd"/>
      <w:r>
        <w:rPr>
          <w:color w:val="000000"/>
        </w:rPr>
        <w:t>. This includes making parents/</w:t>
      </w:r>
      <w:proofErr w:type="spellStart"/>
      <w:r>
        <w:rPr>
          <w:color w:val="000000"/>
        </w:rPr>
        <w:t>carers</w:t>
      </w:r>
      <w:proofErr w:type="spellEnd"/>
      <w:r>
        <w:rPr>
          <w:color w:val="000000"/>
        </w:rPr>
        <w:t xml:space="preserve"> aware </w:t>
      </w:r>
      <w:r>
        <w:rPr>
          <w:color w:val="000000"/>
        </w:rPr>
        <w:t>of what we ask children to do online (</w:t>
      </w:r>
      <w:proofErr w:type="gramStart"/>
      <w:r>
        <w:rPr>
          <w:color w:val="000000"/>
        </w:rPr>
        <w:t>e.g.</w:t>
      </w:r>
      <w:proofErr w:type="gramEnd"/>
      <w:r>
        <w:rPr>
          <w:color w:val="000000"/>
        </w:rPr>
        <w:t xml:space="preserve"> sites they need to visit or who they’ll be interacting with online)</w:t>
      </w:r>
    </w:p>
    <w:p w14:paraId="382D43A4" w14:textId="77777777" w:rsidR="00471392" w:rsidRDefault="00B91216">
      <w:pPr>
        <w:numPr>
          <w:ilvl w:val="0"/>
          <w:numId w:val="9"/>
        </w:numPr>
        <w:pBdr>
          <w:top w:val="nil"/>
          <w:left w:val="nil"/>
          <w:bottom w:val="nil"/>
          <w:right w:val="nil"/>
          <w:between w:val="nil"/>
        </w:pBdr>
        <w:spacing w:after="40"/>
        <w:ind w:left="884" w:hanging="357"/>
      </w:pPr>
      <w:r>
        <w:rPr>
          <w:color w:val="000000"/>
        </w:rPr>
        <w:t>Provide a safe space for pupils to speak out and share their concerns</w:t>
      </w:r>
    </w:p>
    <w:p w14:paraId="3B88CE16" w14:textId="77777777" w:rsidR="00471392" w:rsidRDefault="00471392">
      <w:pPr>
        <w:pBdr>
          <w:top w:val="nil"/>
          <w:left w:val="nil"/>
          <w:bottom w:val="nil"/>
          <w:right w:val="nil"/>
          <w:between w:val="nil"/>
        </w:pBdr>
        <w:spacing w:after="40"/>
        <w:ind w:left="884"/>
        <w:rPr>
          <w:color w:val="000000"/>
          <w:sz w:val="12"/>
          <w:szCs w:val="12"/>
        </w:rPr>
      </w:pPr>
    </w:p>
    <w:p w14:paraId="0A56E954" w14:textId="77777777" w:rsidR="00471392" w:rsidRDefault="00B91216">
      <w:r>
        <w:t xml:space="preserve">All staff will be aware of: </w:t>
      </w:r>
    </w:p>
    <w:p w14:paraId="4341EBFF" w14:textId="77777777" w:rsidR="00471392" w:rsidRDefault="00B91216">
      <w:pPr>
        <w:numPr>
          <w:ilvl w:val="0"/>
          <w:numId w:val="10"/>
        </w:numPr>
        <w:pBdr>
          <w:top w:val="nil"/>
          <w:left w:val="nil"/>
          <w:bottom w:val="nil"/>
          <w:right w:val="nil"/>
          <w:between w:val="nil"/>
        </w:pBdr>
        <w:spacing w:after="40"/>
        <w:ind w:left="884" w:hanging="357"/>
      </w:pPr>
      <w:r>
        <w:rPr>
          <w:color w:val="000000"/>
        </w:rPr>
        <w:t>Our systems which support safeguarding, including this child protection and safeguarding policy, the staff code of conduct,</w:t>
      </w:r>
      <w:r>
        <w:rPr>
          <w:color w:val="F15F22"/>
        </w:rPr>
        <w:t xml:space="preserve"> </w:t>
      </w:r>
      <w:r>
        <w:rPr>
          <w:color w:val="000000"/>
        </w:rPr>
        <w:t>the role and identity</w:t>
      </w:r>
      <w:r>
        <w:rPr>
          <w:i/>
          <w:color w:val="000000"/>
        </w:rPr>
        <w:t xml:space="preserve"> </w:t>
      </w:r>
      <w:r>
        <w:rPr>
          <w:color w:val="000000"/>
        </w:rPr>
        <w:t xml:space="preserve">of the designated safeguarding lead (DSL) and deputy DSLs, the Attendance Policy, </w:t>
      </w:r>
      <w:proofErr w:type="spellStart"/>
      <w:r>
        <w:rPr>
          <w:color w:val="000000"/>
        </w:rPr>
        <w:t>Behaviour</w:t>
      </w:r>
      <w:proofErr w:type="spellEnd"/>
      <w:r>
        <w:rPr>
          <w:color w:val="000000"/>
        </w:rPr>
        <w:t xml:space="preserve"> Policy, ICT Acceptable Use Policy, Cyber Security Policy, Lockdown procedures and the safeguarding response to children who go missing from education/who are absent</w:t>
      </w:r>
      <w:r>
        <w:rPr>
          <w:color w:val="000000"/>
        </w:rPr>
        <w:t xml:space="preserve"> from education  </w:t>
      </w:r>
    </w:p>
    <w:p w14:paraId="53075D1E" w14:textId="77777777" w:rsidR="00471392" w:rsidRDefault="00B91216">
      <w:pPr>
        <w:numPr>
          <w:ilvl w:val="0"/>
          <w:numId w:val="10"/>
        </w:numPr>
        <w:pBdr>
          <w:top w:val="nil"/>
          <w:left w:val="nil"/>
          <w:bottom w:val="nil"/>
          <w:right w:val="nil"/>
          <w:between w:val="nil"/>
        </w:pBdr>
        <w:spacing w:after="40"/>
        <w:ind w:left="884" w:hanging="357"/>
      </w:pPr>
      <w:r>
        <w:rPr>
          <w:color w:val="000000"/>
        </w:rPr>
        <w:t xml:space="preserve">The early help assessment process and their role in it, including identifying emerging problems, liaising with the DSL, and sharing information with other professionals to support early identification and assessment </w:t>
      </w:r>
    </w:p>
    <w:p w14:paraId="5C8C2CAD" w14:textId="77777777" w:rsidR="00471392" w:rsidRDefault="00B91216">
      <w:pPr>
        <w:numPr>
          <w:ilvl w:val="0"/>
          <w:numId w:val="10"/>
        </w:numPr>
        <w:pBdr>
          <w:top w:val="nil"/>
          <w:left w:val="nil"/>
          <w:bottom w:val="nil"/>
          <w:right w:val="nil"/>
          <w:between w:val="nil"/>
        </w:pBdr>
        <w:spacing w:after="40"/>
        <w:ind w:left="884" w:hanging="357"/>
      </w:pPr>
      <w:r>
        <w:rPr>
          <w:color w:val="000000"/>
        </w:rPr>
        <w:t>The process for makin</w:t>
      </w:r>
      <w:r>
        <w:rPr>
          <w:color w:val="000000"/>
        </w:rPr>
        <w:t>g referrals to local authority children’s social care and for statutory assessments that may follow a referral, including the role they might be expected to play</w:t>
      </w:r>
    </w:p>
    <w:p w14:paraId="089ACE74" w14:textId="77777777" w:rsidR="00471392" w:rsidRDefault="00B91216">
      <w:pPr>
        <w:numPr>
          <w:ilvl w:val="0"/>
          <w:numId w:val="10"/>
        </w:numPr>
        <w:pBdr>
          <w:top w:val="nil"/>
          <w:left w:val="nil"/>
          <w:bottom w:val="nil"/>
          <w:right w:val="nil"/>
          <w:between w:val="nil"/>
        </w:pBdr>
        <w:spacing w:after="40"/>
        <w:ind w:left="884" w:hanging="357"/>
      </w:pPr>
      <w:r>
        <w:rPr>
          <w:color w:val="000000"/>
        </w:rPr>
        <w:t>What to do if they identify a safeguarding issue or a child tells them they are being abused o</w:t>
      </w:r>
      <w:r>
        <w:rPr>
          <w:color w:val="000000"/>
        </w:rPr>
        <w:t xml:space="preserve">r neglected, including specific issues such as FGM, and how to maintain an appropriate level of confidentiality while liaising with relevant professionals </w:t>
      </w:r>
    </w:p>
    <w:p w14:paraId="35EEF74E" w14:textId="77777777" w:rsidR="00471392" w:rsidRDefault="00B91216">
      <w:pPr>
        <w:numPr>
          <w:ilvl w:val="0"/>
          <w:numId w:val="11"/>
        </w:numPr>
        <w:pBdr>
          <w:top w:val="nil"/>
          <w:left w:val="nil"/>
          <w:bottom w:val="nil"/>
          <w:right w:val="nil"/>
          <w:between w:val="nil"/>
        </w:pBdr>
        <w:spacing w:after="40"/>
        <w:ind w:left="884" w:hanging="357"/>
      </w:pPr>
      <w:r>
        <w:rPr>
          <w:color w:val="000000"/>
        </w:rPr>
        <w:t>The signs of different types of abuse, neglect and exploitation, including domestic and sexual abuse</w:t>
      </w:r>
      <w:r>
        <w:rPr>
          <w:color w:val="000000"/>
        </w:rPr>
        <w:t xml:space="preserve"> (including controlling and coercive </w:t>
      </w:r>
      <w:proofErr w:type="spellStart"/>
      <w:r>
        <w:rPr>
          <w:color w:val="000000"/>
        </w:rPr>
        <w:t>behaviour</w:t>
      </w:r>
      <w:proofErr w:type="spellEnd"/>
      <w:r>
        <w:rPr>
          <w:color w:val="000000"/>
        </w:rPr>
        <w:t xml:space="preserve"> as well as parental conflict that is frequent, intense, and unresolved), as well as specific safeguarding issues, such as child-on-child abuse, child sexual exploitation (CSE), child criminal exploitation (CCE</w:t>
      </w:r>
      <w:r>
        <w:rPr>
          <w:color w:val="000000"/>
        </w:rPr>
        <w:t xml:space="preserve">), indicators of being at risk from or involved with serious violent crime, FGM, </w:t>
      </w:r>
      <w:proofErr w:type="spellStart"/>
      <w:r>
        <w:rPr>
          <w:color w:val="000000"/>
        </w:rPr>
        <w:t>radicalisation</w:t>
      </w:r>
      <w:proofErr w:type="spellEnd"/>
      <w:r>
        <w:rPr>
          <w:color w:val="000000"/>
        </w:rPr>
        <w:t xml:space="preserve"> and serious violence (including that linked to county lines) </w:t>
      </w:r>
    </w:p>
    <w:p w14:paraId="2B9249E6" w14:textId="77777777" w:rsidR="00471392" w:rsidRDefault="00B91216">
      <w:pPr>
        <w:numPr>
          <w:ilvl w:val="0"/>
          <w:numId w:val="11"/>
        </w:numPr>
        <w:pBdr>
          <w:top w:val="nil"/>
          <w:left w:val="nil"/>
          <w:bottom w:val="nil"/>
          <w:right w:val="nil"/>
          <w:between w:val="nil"/>
        </w:pBdr>
        <w:spacing w:after="40"/>
        <w:ind w:left="884" w:hanging="357"/>
        <w:rPr>
          <w:color w:val="92D050"/>
        </w:rPr>
      </w:pPr>
      <w:bookmarkStart w:id="7" w:name="_heading=h.vervko4r86u" w:colFirst="0" w:colLast="0"/>
      <w:bookmarkEnd w:id="7"/>
      <w:r>
        <w:rPr>
          <w:color w:val="000000"/>
        </w:rPr>
        <w:t>New and emerging threats, including online harm, grooming, sexual exploitation, criminal exploitat</w:t>
      </w:r>
      <w:r>
        <w:rPr>
          <w:color w:val="000000"/>
        </w:rPr>
        <w:t xml:space="preserve">ion, </w:t>
      </w:r>
      <w:proofErr w:type="spellStart"/>
      <w:r>
        <w:rPr>
          <w:color w:val="000000"/>
        </w:rPr>
        <w:t>radicalisation</w:t>
      </w:r>
      <w:proofErr w:type="spellEnd"/>
      <w:r>
        <w:rPr>
          <w:color w:val="000000"/>
        </w:rPr>
        <w:t>, and the role of technology and social media in presenting harm</w:t>
      </w:r>
    </w:p>
    <w:p w14:paraId="2629B8E0" w14:textId="77777777" w:rsidR="00471392" w:rsidRDefault="00B91216">
      <w:pPr>
        <w:numPr>
          <w:ilvl w:val="0"/>
          <w:numId w:val="11"/>
        </w:numPr>
        <w:pBdr>
          <w:top w:val="nil"/>
          <w:left w:val="nil"/>
          <w:bottom w:val="nil"/>
          <w:right w:val="nil"/>
          <w:between w:val="nil"/>
        </w:pBdr>
        <w:spacing w:after="40"/>
        <w:ind w:left="884" w:hanging="357"/>
      </w:pPr>
      <w:r>
        <w:rPr>
          <w:color w:val="000000"/>
        </w:rPr>
        <w:t>The importance of reassuring victims that they are being taken seriously and that they will be supported and kept safe</w:t>
      </w:r>
    </w:p>
    <w:p w14:paraId="29A62552" w14:textId="77777777" w:rsidR="00471392" w:rsidRDefault="00B91216">
      <w:pPr>
        <w:numPr>
          <w:ilvl w:val="0"/>
          <w:numId w:val="11"/>
        </w:numPr>
        <w:pBdr>
          <w:top w:val="nil"/>
          <w:left w:val="nil"/>
          <w:bottom w:val="nil"/>
          <w:right w:val="nil"/>
          <w:between w:val="nil"/>
        </w:pBdr>
        <w:spacing w:after="40"/>
        <w:ind w:left="884" w:hanging="357"/>
      </w:pPr>
      <w:r>
        <w:rPr>
          <w:color w:val="000000"/>
        </w:rPr>
        <w:t xml:space="preserve">The fact that children can be at risk of harm inside </w:t>
      </w:r>
      <w:r>
        <w:rPr>
          <w:color w:val="000000"/>
        </w:rPr>
        <w:t xml:space="preserve">and outside of their home, at school and online </w:t>
      </w:r>
    </w:p>
    <w:p w14:paraId="65F27A40" w14:textId="77777777" w:rsidR="00471392" w:rsidRDefault="00B91216">
      <w:pPr>
        <w:numPr>
          <w:ilvl w:val="0"/>
          <w:numId w:val="11"/>
        </w:numPr>
        <w:pBdr>
          <w:top w:val="nil"/>
          <w:left w:val="nil"/>
          <w:bottom w:val="nil"/>
          <w:right w:val="nil"/>
          <w:between w:val="nil"/>
        </w:pBdr>
        <w:spacing w:after="40"/>
        <w:ind w:left="884" w:hanging="357"/>
      </w:pPr>
      <w:r>
        <w:rPr>
          <w:color w:val="000000"/>
        </w:rPr>
        <w:t>The fact that children who are (or who are perceived to be) lesbian, gay, bi or trans (LGBTQ+) can be targeted by other children</w:t>
      </w:r>
    </w:p>
    <w:p w14:paraId="2248E3AF" w14:textId="77777777" w:rsidR="00471392" w:rsidRDefault="00B91216">
      <w:pPr>
        <w:numPr>
          <w:ilvl w:val="0"/>
          <w:numId w:val="11"/>
        </w:numPr>
        <w:pBdr>
          <w:top w:val="nil"/>
          <w:left w:val="nil"/>
          <w:bottom w:val="nil"/>
          <w:right w:val="nil"/>
          <w:between w:val="nil"/>
        </w:pBdr>
        <w:spacing w:after="40"/>
        <w:ind w:left="884" w:hanging="357"/>
        <w:rPr>
          <w:color w:val="000000"/>
        </w:rPr>
      </w:pPr>
      <w:r>
        <w:rPr>
          <w:color w:val="000000"/>
        </w:rPr>
        <w:t>That a child and their family may be experiencing multiple needs at the same time</w:t>
      </w:r>
    </w:p>
    <w:p w14:paraId="615382C5" w14:textId="77777777" w:rsidR="00471392" w:rsidRDefault="00B91216">
      <w:pPr>
        <w:numPr>
          <w:ilvl w:val="0"/>
          <w:numId w:val="11"/>
        </w:numPr>
        <w:pBdr>
          <w:top w:val="nil"/>
          <w:left w:val="nil"/>
          <w:bottom w:val="nil"/>
          <w:right w:val="nil"/>
          <w:between w:val="nil"/>
        </w:pBdr>
        <w:spacing w:after="40"/>
        <w:ind w:left="884" w:hanging="357"/>
      </w:pPr>
      <w:r>
        <w:rPr>
          <w:color w:val="000000"/>
        </w:rPr>
        <w:t>What to look for to identify children who nee</w:t>
      </w:r>
      <w:r>
        <w:rPr>
          <w:color w:val="000000"/>
        </w:rPr>
        <w:t xml:space="preserve">d help or protection </w:t>
      </w:r>
    </w:p>
    <w:p w14:paraId="5BCCA35F" w14:textId="77777777" w:rsidR="00471392" w:rsidRDefault="00471392">
      <w:pPr>
        <w:spacing w:after="0"/>
      </w:pPr>
    </w:p>
    <w:p w14:paraId="54A44B40" w14:textId="77777777" w:rsidR="00471392" w:rsidRDefault="00B91216">
      <w:r>
        <w:t xml:space="preserve">Appendix 4 of this policy outline in more detail how staff are supported to do this. </w:t>
      </w:r>
    </w:p>
    <w:p w14:paraId="3DE7CAFD"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 xml:space="preserve">5.2 The designated safeguarding lead (DSL) </w:t>
      </w:r>
    </w:p>
    <w:p w14:paraId="0063259B" w14:textId="77777777" w:rsidR="00471392" w:rsidRDefault="00B91216">
      <w:r>
        <w:lastRenderedPageBreak/>
        <w:t>The DSL is a member of the senior leadership team. The DSL at Wenlock CE Academy is Lisa Dearman. The D</w:t>
      </w:r>
      <w:r>
        <w:t>SL takes lead responsibility for child protection and wider safeguarding in the school. This includes online safety, and understanding our filtering and monitoring processes on school devices and school networks to keep pupils safe online.</w:t>
      </w:r>
    </w:p>
    <w:p w14:paraId="76A648AD" w14:textId="77777777" w:rsidR="00471392" w:rsidRDefault="00B91216">
      <w:r>
        <w:t>During term time</w:t>
      </w:r>
      <w:r>
        <w:t>, the DSL will be available during school hours for staff to discuss any safeguarding concerns.</w:t>
      </w:r>
    </w:p>
    <w:p w14:paraId="643F1CD8" w14:textId="77777777" w:rsidR="00471392" w:rsidRDefault="00B91216">
      <w:pPr>
        <w:pBdr>
          <w:top w:val="nil"/>
          <w:left w:val="nil"/>
          <w:bottom w:val="nil"/>
          <w:right w:val="nil"/>
          <w:between w:val="nil"/>
        </w:pBdr>
        <w:rPr>
          <w:color w:val="000000"/>
        </w:rPr>
      </w:pPr>
      <w:r>
        <w:rPr>
          <w:color w:val="000000"/>
        </w:rPr>
        <w:t xml:space="preserve">Details of how to raise a safeguarding concern out of school hours can be found on the individual school website on the Safeguarding page. </w:t>
      </w:r>
    </w:p>
    <w:p w14:paraId="64426667" w14:textId="77777777" w:rsidR="00471392" w:rsidRDefault="00B91216">
      <w:r>
        <w:t xml:space="preserve">When the DSL is absent, the deputies – Mathew Hudson, Olivia Burke, Rachel Anderson, Tony Clark, </w:t>
      </w:r>
      <w:proofErr w:type="spellStart"/>
      <w:r>
        <w:t>Naamah</w:t>
      </w:r>
      <w:proofErr w:type="spellEnd"/>
      <w:r>
        <w:t xml:space="preserve"> Palmer and Charlotte Robinson – will act as cover.</w:t>
      </w:r>
    </w:p>
    <w:p w14:paraId="625F78C0" w14:textId="77777777" w:rsidR="00471392" w:rsidRDefault="00B91216">
      <w:r>
        <w:t>The DSL will be given the time, funding, training, resources and support to:</w:t>
      </w:r>
    </w:p>
    <w:p w14:paraId="03A836D8" w14:textId="77777777" w:rsidR="00471392" w:rsidRDefault="00B91216">
      <w:pPr>
        <w:numPr>
          <w:ilvl w:val="0"/>
          <w:numId w:val="12"/>
        </w:numPr>
        <w:pBdr>
          <w:top w:val="nil"/>
          <w:left w:val="nil"/>
          <w:bottom w:val="nil"/>
          <w:right w:val="nil"/>
          <w:between w:val="nil"/>
        </w:pBdr>
        <w:spacing w:after="40"/>
        <w:ind w:left="884" w:hanging="357"/>
      </w:pPr>
      <w:r>
        <w:rPr>
          <w:color w:val="000000"/>
        </w:rPr>
        <w:t>Provide advice and support to other staff on child welfare and child protection matters</w:t>
      </w:r>
    </w:p>
    <w:p w14:paraId="674CAED2" w14:textId="77777777" w:rsidR="00471392" w:rsidRDefault="00B91216">
      <w:pPr>
        <w:numPr>
          <w:ilvl w:val="0"/>
          <w:numId w:val="12"/>
        </w:numPr>
        <w:pBdr>
          <w:top w:val="nil"/>
          <w:left w:val="nil"/>
          <w:bottom w:val="nil"/>
          <w:right w:val="nil"/>
          <w:between w:val="nil"/>
        </w:pBdr>
        <w:spacing w:after="40"/>
        <w:ind w:left="884" w:hanging="357"/>
      </w:pPr>
      <w:r>
        <w:rPr>
          <w:color w:val="000000"/>
        </w:rPr>
        <w:t>Take part in strategy discussions and inter-agency meetings and/or support other staff to do so</w:t>
      </w:r>
    </w:p>
    <w:p w14:paraId="03DB8A88" w14:textId="77777777" w:rsidR="00471392" w:rsidRDefault="00B91216">
      <w:pPr>
        <w:numPr>
          <w:ilvl w:val="0"/>
          <w:numId w:val="12"/>
        </w:numPr>
        <w:pBdr>
          <w:top w:val="nil"/>
          <w:left w:val="nil"/>
          <w:bottom w:val="nil"/>
          <w:right w:val="nil"/>
          <w:between w:val="nil"/>
        </w:pBdr>
        <w:spacing w:after="40"/>
        <w:ind w:left="884" w:hanging="357"/>
      </w:pPr>
      <w:r>
        <w:rPr>
          <w:color w:val="000000"/>
        </w:rPr>
        <w:t>Fully engage with Operation Compass</w:t>
      </w:r>
    </w:p>
    <w:p w14:paraId="185E2786" w14:textId="77777777" w:rsidR="00471392" w:rsidRDefault="00B91216">
      <w:pPr>
        <w:numPr>
          <w:ilvl w:val="0"/>
          <w:numId w:val="12"/>
        </w:numPr>
        <w:pBdr>
          <w:top w:val="nil"/>
          <w:left w:val="nil"/>
          <w:bottom w:val="nil"/>
          <w:right w:val="nil"/>
          <w:between w:val="nil"/>
        </w:pBdr>
        <w:spacing w:after="40"/>
        <w:ind w:left="884" w:hanging="357"/>
      </w:pPr>
      <w:r>
        <w:rPr>
          <w:color w:val="000000"/>
        </w:rPr>
        <w:t>Contribute to the assessment of chil</w:t>
      </w:r>
      <w:r>
        <w:rPr>
          <w:color w:val="000000"/>
        </w:rPr>
        <w:t>dren</w:t>
      </w:r>
    </w:p>
    <w:p w14:paraId="6F1F0848" w14:textId="77777777" w:rsidR="00471392" w:rsidRDefault="00B91216">
      <w:pPr>
        <w:numPr>
          <w:ilvl w:val="0"/>
          <w:numId w:val="12"/>
        </w:numPr>
        <w:pBdr>
          <w:top w:val="nil"/>
          <w:left w:val="nil"/>
          <w:bottom w:val="nil"/>
          <w:right w:val="nil"/>
          <w:between w:val="nil"/>
        </w:pBdr>
        <w:spacing w:after="40"/>
        <w:ind w:left="884" w:hanging="357"/>
      </w:pPr>
      <w:r>
        <w:rPr>
          <w:color w:val="000000"/>
        </w:rPr>
        <w:t xml:space="preserve">Refer suspected cases, as appropriate, to the relevant body (local authority children’s social care, Channel </w:t>
      </w:r>
      <w:proofErr w:type="spellStart"/>
      <w:r>
        <w:rPr>
          <w:color w:val="000000"/>
        </w:rPr>
        <w:t>programme</w:t>
      </w:r>
      <w:proofErr w:type="spellEnd"/>
      <w:r>
        <w:rPr>
          <w:color w:val="000000"/>
        </w:rPr>
        <w:t>, Disclosure and Barring Service (DBS), and/or police), and support staff who make such referrals directly</w:t>
      </w:r>
    </w:p>
    <w:p w14:paraId="148DB2BC" w14:textId="77777777" w:rsidR="00471392" w:rsidRDefault="00B91216">
      <w:pPr>
        <w:numPr>
          <w:ilvl w:val="0"/>
          <w:numId w:val="12"/>
        </w:numPr>
        <w:pBdr>
          <w:top w:val="nil"/>
          <w:left w:val="nil"/>
          <w:bottom w:val="nil"/>
          <w:right w:val="nil"/>
          <w:between w:val="nil"/>
        </w:pBdr>
        <w:spacing w:after="40"/>
        <w:ind w:left="884" w:hanging="357"/>
      </w:pPr>
      <w:r>
        <w:rPr>
          <w:color w:val="000000"/>
        </w:rPr>
        <w:t xml:space="preserve">Have a good understanding </w:t>
      </w:r>
      <w:r>
        <w:rPr>
          <w:color w:val="000000"/>
        </w:rPr>
        <w:t xml:space="preserve">of harmful sexual </w:t>
      </w:r>
      <w:proofErr w:type="spellStart"/>
      <w:r>
        <w:rPr>
          <w:color w:val="000000"/>
        </w:rPr>
        <w:t>behaviour</w:t>
      </w:r>
      <w:proofErr w:type="spellEnd"/>
    </w:p>
    <w:p w14:paraId="1B0EA473" w14:textId="77777777" w:rsidR="00471392" w:rsidRDefault="00B91216">
      <w:pPr>
        <w:numPr>
          <w:ilvl w:val="0"/>
          <w:numId w:val="12"/>
        </w:numPr>
        <w:pBdr>
          <w:top w:val="nil"/>
          <w:left w:val="nil"/>
          <w:bottom w:val="nil"/>
          <w:right w:val="nil"/>
          <w:between w:val="nil"/>
        </w:pBdr>
        <w:spacing w:after="40"/>
        <w:ind w:left="884" w:hanging="357"/>
      </w:pPr>
      <w:r>
        <w:rPr>
          <w:color w:val="000000"/>
        </w:rPr>
        <w:t>Have a good understanding of the filtering and monitoring systems and processes in place at the school</w:t>
      </w:r>
    </w:p>
    <w:p w14:paraId="1BC79490" w14:textId="77777777" w:rsidR="00471392" w:rsidRDefault="00B91216">
      <w:pPr>
        <w:numPr>
          <w:ilvl w:val="0"/>
          <w:numId w:val="1"/>
        </w:numPr>
        <w:pBdr>
          <w:top w:val="nil"/>
          <w:left w:val="nil"/>
          <w:bottom w:val="nil"/>
          <w:right w:val="nil"/>
          <w:between w:val="nil"/>
        </w:pBdr>
        <w:spacing w:after="40"/>
        <w:ind w:left="884" w:hanging="357"/>
        <w:rPr>
          <w:color w:val="000000"/>
        </w:rPr>
      </w:pPr>
      <w:r>
        <w:rPr>
          <w:color w:val="000000"/>
        </w:rPr>
        <w:t>Where the DSL is also the Prevent lead, make sure that staff have appropriate Prevent training and induction</w:t>
      </w:r>
    </w:p>
    <w:p w14:paraId="529B2869" w14:textId="77777777" w:rsidR="00471392" w:rsidRDefault="00471392">
      <w:pPr>
        <w:rPr>
          <w:sz w:val="12"/>
          <w:szCs w:val="12"/>
        </w:rPr>
      </w:pPr>
    </w:p>
    <w:p w14:paraId="256A24A7" w14:textId="77777777" w:rsidR="00471392" w:rsidRDefault="00B91216">
      <w:r>
        <w:t>The DSL will al</w:t>
      </w:r>
      <w:r>
        <w:t>so:</w:t>
      </w:r>
    </w:p>
    <w:p w14:paraId="740CF2B5" w14:textId="77777777" w:rsidR="00471392" w:rsidRDefault="00B91216">
      <w:pPr>
        <w:numPr>
          <w:ilvl w:val="0"/>
          <w:numId w:val="1"/>
        </w:numPr>
        <w:pBdr>
          <w:top w:val="nil"/>
          <w:left w:val="nil"/>
          <w:bottom w:val="nil"/>
          <w:right w:val="nil"/>
          <w:between w:val="nil"/>
        </w:pBdr>
        <w:spacing w:after="40"/>
        <w:ind w:left="884" w:hanging="357"/>
      </w:pPr>
      <w:r>
        <w:rPr>
          <w:color w:val="000000"/>
        </w:rPr>
        <w:t>Keep the Headteacher informed of any issues (if the DSL isn’t the Headteacher). Where the DSL is the Headteacher, keep the CEO informed of any issues.</w:t>
      </w:r>
    </w:p>
    <w:p w14:paraId="2FC7F401" w14:textId="77777777" w:rsidR="00471392" w:rsidRDefault="00B91216">
      <w:pPr>
        <w:numPr>
          <w:ilvl w:val="0"/>
          <w:numId w:val="1"/>
        </w:numPr>
        <w:pBdr>
          <w:top w:val="nil"/>
          <w:left w:val="nil"/>
          <w:bottom w:val="nil"/>
          <w:right w:val="nil"/>
          <w:between w:val="nil"/>
        </w:pBdr>
        <w:spacing w:after="40"/>
        <w:ind w:left="884" w:hanging="357"/>
      </w:pPr>
      <w:r>
        <w:rPr>
          <w:color w:val="000000"/>
        </w:rPr>
        <w:t>Liaise with local authority case managers and designated officers for child protection concerns as ap</w:t>
      </w:r>
      <w:r>
        <w:rPr>
          <w:color w:val="000000"/>
        </w:rPr>
        <w:t>propriate</w:t>
      </w:r>
    </w:p>
    <w:p w14:paraId="24E893B8" w14:textId="77777777" w:rsidR="00471392" w:rsidRDefault="00B91216">
      <w:pPr>
        <w:numPr>
          <w:ilvl w:val="0"/>
          <w:numId w:val="1"/>
        </w:numPr>
        <w:pBdr>
          <w:top w:val="nil"/>
          <w:left w:val="nil"/>
          <w:bottom w:val="nil"/>
          <w:right w:val="nil"/>
          <w:between w:val="nil"/>
        </w:pBdr>
        <w:spacing w:after="40"/>
        <w:ind w:left="884" w:hanging="357"/>
      </w:pPr>
      <w:r>
        <w:rPr>
          <w:color w:val="000000"/>
        </w:rPr>
        <w:t>Discuss the local response to sexual violence and sexual harassment with police and local authority children’s social care colleagues to prepare the school’s policies</w:t>
      </w:r>
    </w:p>
    <w:p w14:paraId="0977CD05" w14:textId="77777777" w:rsidR="00471392" w:rsidRDefault="00B91216">
      <w:pPr>
        <w:numPr>
          <w:ilvl w:val="0"/>
          <w:numId w:val="1"/>
        </w:numPr>
        <w:pBdr>
          <w:top w:val="nil"/>
          <w:left w:val="nil"/>
          <w:bottom w:val="nil"/>
          <w:right w:val="nil"/>
          <w:between w:val="nil"/>
        </w:pBdr>
        <w:spacing w:after="40"/>
        <w:ind w:left="884" w:hanging="357"/>
      </w:pPr>
      <w:r>
        <w:rPr>
          <w:color w:val="000000"/>
        </w:rPr>
        <w:t>Be confident that they know what local specialist support is available to suppo</w:t>
      </w:r>
      <w:r>
        <w:rPr>
          <w:color w:val="000000"/>
        </w:rPr>
        <w:t xml:space="preserve">rt all children involved (including victims and alleged perpetrators) in sexual violence and sexual harassment, and be confident as to how to access this support </w:t>
      </w:r>
    </w:p>
    <w:p w14:paraId="5400DDC1" w14:textId="77777777" w:rsidR="00471392" w:rsidRDefault="00B91216">
      <w:pPr>
        <w:numPr>
          <w:ilvl w:val="0"/>
          <w:numId w:val="1"/>
        </w:numPr>
        <w:pBdr>
          <w:top w:val="nil"/>
          <w:left w:val="nil"/>
          <w:bottom w:val="nil"/>
          <w:right w:val="nil"/>
          <w:between w:val="nil"/>
        </w:pBdr>
      </w:pPr>
      <w:r>
        <w:rPr>
          <w:color w:val="000000"/>
        </w:rPr>
        <w:t xml:space="preserve">Be aware that children must have an ‘appropriate adult’ to support and help them in the case of a police investigation or search </w:t>
      </w:r>
    </w:p>
    <w:p w14:paraId="40482402" w14:textId="77777777" w:rsidR="00471392" w:rsidRDefault="00B91216">
      <w:r>
        <w:t xml:space="preserve">The full responsibilities of the DSL and Deputy DSLs are set out in their job description. </w:t>
      </w:r>
    </w:p>
    <w:p w14:paraId="2A9A33F9"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5.3 The board of Directors</w:t>
      </w:r>
    </w:p>
    <w:p w14:paraId="78C8A9BA" w14:textId="77777777" w:rsidR="00471392" w:rsidRDefault="00B91216">
      <w:r>
        <w:t>The boa</w:t>
      </w:r>
      <w:r>
        <w:t>rd will:</w:t>
      </w:r>
    </w:p>
    <w:p w14:paraId="45242F58" w14:textId="77777777" w:rsidR="00471392" w:rsidRDefault="00B91216">
      <w:pPr>
        <w:numPr>
          <w:ilvl w:val="0"/>
          <w:numId w:val="1"/>
        </w:numPr>
        <w:pBdr>
          <w:top w:val="nil"/>
          <w:left w:val="nil"/>
          <w:bottom w:val="nil"/>
          <w:right w:val="nil"/>
          <w:between w:val="nil"/>
        </w:pBdr>
        <w:spacing w:after="40"/>
        <w:ind w:left="884" w:hanging="357"/>
      </w:pPr>
      <w:r>
        <w:rPr>
          <w:color w:val="000000"/>
        </w:rPr>
        <w:t>Facilitate a whole-trust approach to safeguarding, ensuring that safeguarding and child protection are at the forefront of, and underpin, all relevant aspects of process and policy development</w:t>
      </w:r>
    </w:p>
    <w:p w14:paraId="183916AB" w14:textId="77777777" w:rsidR="00471392" w:rsidRDefault="00B91216">
      <w:pPr>
        <w:numPr>
          <w:ilvl w:val="0"/>
          <w:numId w:val="1"/>
        </w:numPr>
        <w:pBdr>
          <w:top w:val="nil"/>
          <w:left w:val="nil"/>
          <w:bottom w:val="nil"/>
          <w:right w:val="nil"/>
          <w:between w:val="nil"/>
        </w:pBdr>
        <w:spacing w:after="40"/>
        <w:ind w:left="884" w:hanging="357"/>
      </w:pPr>
      <w:r>
        <w:rPr>
          <w:color w:val="000000"/>
        </w:rPr>
        <w:t>Evaluate and approve this policy at each review, ensur</w:t>
      </w:r>
      <w:r>
        <w:rPr>
          <w:color w:val="000000"/>
        </w:rPr>
        <w:t>ing it complies with the law, and through the CEO, hold the headteachers to account for its implementation</w:t>
      </w:r>
    </w:p>
    <w:p w14:paraId="61274D79" w14:textId="77777777" w:rsidR="00471392" w:rsidRDefault="00B91216">
      <w:pPr>
        <w:numPr>
          <w:ilvl w:val="0"/>
          <w:numId w:val="1"/>
        </w:numPr>
        <w:pBdr>
          <w:top w:val="nil"/>
          <w:left w:val="nil"/>
          <w:bottom w:val="nil"/>
          <w:right w:val="nil"/>
          <w:between w:val="nil"/>
        </w:pBdr>
        <w:spacing w:after="40"/>
        <w:ind w:left="884" w:hanging="357"/>
      </w:pPr>
      <w:r>
        <w:rPr>
          <w:color w:val="000000"/>
        </w:rPr>
        <w:t>Be aware of its obligations under the Human Rights Act 1998, the Equality Act 2010 (including the Public Sector Equality Duty), and our school’s loca</w:t>
      </w:r>
      <w:r>
        <w:rPr>
          <w:color w:val="000000"/>
        </w:rPr>
        <w:t xml:space="preserve">l multi-agency safeguarding arrangements </w:t>
      </w:r>
    </w:p>
    <w:p w14:paraId="3BD4135E" w14:textId="77777777" w:rsidR="00471392" w:rsidRDefault="00B91216">
      <w:pPr>
        <w:numPr>
          <w:ilvl w:val="0"/>
          <w:numId w:val="1"/>
        </w:numPr>
        <w:pBdr>
          <w:top w:val="nil"/>
          <w:left w:val="nil"/>
          <w:bottom w:val="nil"/>
          <w:right w:val="nil"/>
          <w:between w:val="nil"/>
        </w:pBdr>
        <w:spacing w:after="40"/>
        <w:ind w:left="884" w:hanging="357"/>
      </w:pPr>
      <w:r>
        <w:rPr>
          <w:color w:val="000000"/>
        </w:rPr>
        <w:t xml:space="preserve">Appoint a board Director and a local governor lead for each school to monitor the effectiveness of this policy in conjunction with the full governing board. </w:t>
      </w:r>
    </w:p>
    <w:p w14:paraId="51F7D304" w14:textId="77777777" w:rsidR="00471392" w:rsidRDefault="00B91216">
      <w:pPr>
        <w:numPr>
          <w:ilvl w:val="0"/>
          <w:numId w:val="1"/>
        </w:numPr>
        <w:pBdr>
          <w:top w:val="nil"/>
          <w:left w:val="nil"/>
          <w:bottom w:val="nil"/>
          <w:right w:val="nil"/>
          <w:between w:val="nil"/>
        </w:pBdr>
        <w:spacing w:after="40"/>
        <w:ind w:left="884" w:hanging="357"/>
        <w:rPr>
          <w:color w:val="000000"/>
        </w:rPr>
      </w:pPr>
      <w:r>
        <w:rPr>
          <w:color w:val="000000"/>
        </w:rPr>
        <w:lastRenderedPageBreak/>
        <w:t>Ensure all staff undergo safeguarding and child protection training, including online safety, and that such training is regularly updated and is in line with advice from the safeguarding partners</w:t>
      </w:r>
    </w:p>
    <w:p w14:paraId="2B672070" w14:textId="77777777" w:rsidR="00471392" w:rsidRDefault="00B91216">
      <w:pPr>
        <w:numPr>
          <w:ilvl w:val="0"/>
          <w:numId w:val="1"/>
        </w:numPr>
        <w:pBdr>
          <w:top w:val="nil"/>
          <w:left w:val="nil"/>
          <w:bottom w:val="nil"/>
          <w:right w:val="nil"/>
          <w:between w:val="nil"/>
        </w:pBdr>
        <w:spacing w:after="40"/>
        <w:ind w:left="884" w:hanging="357"/>
        <w:rPr>
          <w:color w:val="000000"/>
        </w:rPr>
      </w:pPr>
      <w:r>
        <w:rPr>
          <w:color w:val="000000"/>
        </w:rPr>
        <w:t>Ensure that the school has appropriate filtering and monitor</w:t>
      </w:r>
      <w:r>
        <w:rPr>
          <w:color w:val="000000"/>
        </w:rPr>
        <w:t>ing systems in place, and review their effectiveness. This includes:</w:t>
      </w:r>
    </w:p>
    <w:p w14:paraId="2E543651" w14:textId="77777777" w:rsidR="00471392" w:rsidRDefault="00B91216">
      <w:pPr>
        <w:numPr>
          <w:ilvl w:val="1"/>
          <w:numId w:val="1"/>
        </w:numPr>
        <w:pBdr>
          <w:top w:val="nil"/>
          <w:left w:val="nil"/>
          <w:bottom w:val="nil"/>
          <w:right w:val="nil"/>
          <w:between w:val="nil"/>
        </w:pBdr>
        <w:spacing w:after="40"/>
        <w:ind w:left="1264" w:hanging="357"/>
        <w:rPr>
          <w:color w:val="000000"/>
        </w:rPr>
      </w:pPr>
      <w:r>
        <w:rPr>
          <w:color w:val="000000"/>
        </w:rPr>
        <w:t>Making sure that the leadership team and staff are aware of the provisions in place, and that they understand their expectations, roles and responsibilities around filtering and monitoring as part of safeguarding training</w:t>
      </w:r>
    </w:p>
    <w:p w14:paraId="6FB47BCB" w14:textId="77777777" w:rsidR="00471392" w:rsidRDefault="00B91216">
      <w:pPr>
        <w:numPr>
          <w:ilvl w:val="1"/>
          <w:numId w:val="1"/>
        </w:numPr>
        <w:pBdr>
          <w:top w:val="nil"/>
          <w:left w:val="nil"/>
          <w:bottom w:val="nil"/>
          <w:right w:val="nil"/>
          <w:between w:val="nil"/>
        </w:pBdr>
        <w:spacing w:after="40"/>
        <w:ind w:left="1264" w:hanging="357"/>
        <w:rPr>
          <w:color w:val="000000"/>
        </w:rPr>
      </w:pPr>
      <w:r>
        <w:rPr>
          <w:color w:val="000000"/>
        </w:rPr>
        <w:t xml:space="preserve">Reviewing the </w:t>
      </w:r>
      <w:hyperlink r:id="rId35">
        <w:r>
          <w:rPr>
            <w:color w:val="0072CC"/>
            <w:u w:val="single"/>
          </w:rPr>
          <w:t>DfE’s filtering and monitoring standards</w:t>
        </w:r>
      </w:hyperlink>
      <w:r>
        <w:rPr>
          <w:color w:val="000000"/>
        </w:rPr>
        <w:t xml:space="preserve">, and discussing with IT staff and service providers what needs </w:t>
      </w:r>
      <w:r>
        <w:rPr>
          <w:color w:val="000000"/>
        </w:rPr>
        <w:t>to be done to support the school in meeting these standards</w:t>
      </w:r>
    </w:p>
    <w:p w14:paraId="79FE07B0" w14:textId="77777777" w:rsidR="00471392" w:rsidRDefault="00B91216">
      <w:pPr>
        <w:numPr>
          <w:ilvl w:val="0"/>
          <w:numId w:val="1"/>
        </w:numPr>
        <w:pBdr>
          <w:top w:val="nil"/>
          <w:left w:val="nil"/>
          <w:bottom w:val="nil"/>
          <w:right w:val="nil"/>
          <w:between w:val="nil"/>
        </w:pBdr>
      </w:pPr>
      <w:r>
        <w:rPr>
          <w:color w:val="000000"/>
        </w:rPr>
        <w:t xml:space="preserve">Make sure: </w:t>
      </w:r>
    </w:p>
    <w:p w14:paraId="2179EF57" w14:textId="77777777" w:rsidR="00471392" w:rsidRDefault="00B91216">
      <w:pPr>
        <w:numPr>
          <w:ilvl w:val="1"/>
          <w:numId w:val="1"/>
        </w:numPr>
        <w:pBdr>
          <w:top w:val="nil"/>
          <w:left w:val="nil"/>
          <w:bottom w:val="nil"/>
          <w:right w:val="nil"/>
          <w:between w:val="nil"/>
        </w:pBdr>
        <w:spacing w:after="40"/>
        <w:ind w:left="1264" w:hanging="357"/>
      </w:pPr>
      <w:r>
        <w:rPr>
          <w:color w:val="000000"/>
        </w:rPr>
        <w:t xml:space="preserve">The DSL has the appropriate status and authority to carry out their job, including additional time, funding, training, resources and support </w:t>
      </w:r>
    </w:p>
    <w:p w14:paraId="5DDF8E95" w14:textId="77777777" w:rsidR="00471392" w:rsidRDefault="00B91216">
      <w:pPr>
        <w:numPr>
          <w:ilvl w:val="1"/>
          <w:numId w:val="1"/>
        </w:numPr>
        <w:pBdr>
          <w:top w:val="nil"/>
          <w:left w:val="nil"/>
          <w:bottom w:val="nil"/>
          <w:right w:val="nil"/>
          <w:between w:val="nil"/>
        </w:pBdr>
        <w:spacing w:after="40"/>
        <w:ind w:left="1264" w:hanging="357"/>
      </w:pPr>
      <w:r>
        <w:rPr>
          <w:color w:val="000000"/>
        </w:rPr>
        <w:t>Online safety is a running and interrelate</w:t>
      </w:r>
      <w:r>
        <w:rPr>
          <w:color w:val="000000"/>
        </w:rPr>
        <w:t xml:space="preserve">d theme within the whole-trust approach to safeguarding and related policies </w:t>
      </w:r>
    </w:p>
    <w:p w14:paraId="646DC9E3" w14:textId="77777777" w:rsidR="00471392" w:rsidRDefault="00B91216">
      <w:pPr>
        <w:numPr>
          <w:ilvl w:val="1"/>
          <w:numId w:val="1"/>
        </w:numPr>
        <w:pBdr>
          <w:top w:val="nil"/>
          <w:left w:val="nil"/>
          <w:bottom w:val="nil"/>
          <w:right w:val="nil"/>
          <w:between w:val="nil"/>
        </w:pBdr>
        <w:spacing w:after="40"/>
        <w:ind w:left="1264" w:hanging="357"/>
        <w:rPr>
          <w:color w:val="000000"/>
        </w:rPr>
      </w:pPr>
      <w:r>
        <w:rPr>
          <w:color w:val="000000"/>
        </w:rPr>
        <w:t xml:space="preserve">The DSL has lead authority for safeguarding, including online safety and understanding the filtering and monitoring systems and processes in place </w:t>
      </w:r>
    </w:p>
    <w:p w14:paraId="62E6E88C" w14:textId="77777777" w:rsidR="00471392" w:rsidRDefault="00B91216">
      <w:pPr>
        <w:numPr>
          <w:ilvl w:val="1"/>
          <w:numId w:val="1"/>
        </w:numPr>
        <w:pBdr>
          <w:top w:val="nil"/>
          <w:left w:val="nil"/>
          <w:bottom w:val="nil"/>
          <w:right w:val="nil"/>
          <w:between w:val="nil"/>
        </w:pBdr>
        <w:spacing w:after="40"/>
        <w:ind w:left="1264" w:hanging="357"/>
      </w:pPr>
      <w:r>
        <w:rPr>
          <w:color w:val="000000"/>
        </w:rPr>
        <w:t xml:space="preserve">That our trust has procedures </w:t>
      </w:r>
      <w:r>
        <w:rPr>
          <w:color w:val="000000"/>
        </w:rPr>
        <w:t>to manage any safeguarding concerns (no matter how small) or allegations that do not meet the harm threshold (low-level concerns) about staff members (including supply staff, volunteers and contractors). The DSAMAT Managing Allegations Against Staff policy</w:t>
      </w:r>
      <w:r>
        <w:rPr>
          <w:color w:val="000000"/>
        </w:rPr>
        <w:t xml:space="preserve"> details these procedures. </w:t>
      </w:r>
    </w:p>
    <w:p w14:paraId="4F742FF4" w14:textId="77777777" w:rsidR="00471392" w:rsidRDefault="00B91216">
      <w:pPr>
        <w:numPr>
          <w:ilvl w:val="1"/>
          <w:numId w:val="1"/>
        </w:numPr>
        <w:pBdr>
          <w:top w:val="nil"/>
          <w:left w:val="nil"/>
          <w:bottom w:val="nil"/>
          <w:right w:val="nil"/>
          <w:between w:val="nil"/>
        </w:pBdr>
      </w:pPr>
      <w:r>
        <w:rPr>
          <w:color w:val="000000"/>
        </w:rPr>
        <w:t xml:space="preserve">That this policy reflects </w:t>
      </w:r>
      <w:proofErr w:type="gramStart"/>
      <w:r>
        <w:rPr>
          <w:color w:val="000000"/>
        </w:rPr>
        <w:t>that children</w:t>
      </w:r>
      <w:proofErr w:type="gramEnd"/>
      <w:r>
        <w:rPr>
          <w:color w:val="000000"/>
        </w:rPr>
        <w:t xml:space="preserve"> with SEND, or certain medical or physical health conditions, can face additional barriers to any abuse or neglect being </w:t>
      </w:r>
      <w:proofErr w:type="spellStart"/>
      <w:r>
        <w:rPr>
          <w:color w:val="000000"/>
        </w:rPr>
        <w:t>recognised</w:t>
      </w:r>
      <w:proofErr w:type="spellEnd"/>
      <w:r>
        <w:rPr>
          <w:color w:val="000000"/>
        </w:rPr>
        <w:t xml:space="preserve">    </w:t>
      </w:r>
    </w:p>
    <w:p w14:paraId="37608F77" w14:textId="77777777" w:rsidR="00471392" w:rsidRDefault="00B91216">
      <w:pPr>
        <w:numPr>
          <w:ilvl w:val="0"/>
          <w:numId w:val="1"/>
        </w:numPr>
        <w:pBdr>
          <w:top w:val="nil"/>
          <w:left w:val="nil"/>
          <w:bottom w:val="nil"/>
          <w:right w:val="nil"/>
          <w:between w:val="nil"/>
        </w:pBdr>
        <w:spacing w:after="40"/>
        <w:ind w:hanging="357"/>
      </w:pPr>
      <w:r>
        <w:rPr>
          <w:color w:val="000000"/>
        </w:rPr>
        <w:t xml:space="preserve">Where another body is providing services or activities (regardless of whether or not the children who attend these services/activities are children on the school roll): </w:t>
      </w:r>
    </w:p>
    <w:p w14:paraId="0E6C8A52" w14:textId="77777777" w:rsidR="00471392" w:rsidRDefault="00B91216">
      <w:pPr>
        <w:numPr>
          <w:ilvl w:val="1"/>
          <w:numId w:val="1"/>
        </w:numPr>
        <w:pBdr>
          <w:top w:val="nil"/>
          <w:left w:val="nil"/>
          <w:bottom w:val="nil"/>
          <w:right w:val="nil"/>
          <w:between w:val="nil"/>
        </w:pBdr>
        <w:spacing w:after="40"/>
        <w:ind w:hanging="357"/>
      </w:pPr>
      <w:r>
        <w:rPr>
          <w:color w:val="000000"/>
        </w:rPr>
        <w:t>Seek assurance that the other body has appropriate safeguarding and child protection p</w:t>
      </w:r>
      <w:r>
        <w:rPr>
          <w:color w:val="000000"/>
        </w:rPr>
        <w:t xml:space="preserve">olicies/procedures in place, and inspect them if needed </w:t>
      </w:r>
    </w:p>
    <w:p w14:paraId="75032734" w14:textId="77777777" w:rsidR="00471392" w:rsidRDefault="00B91216">
      <w:pPr>
        <w:numPr>
          <w:ilvl w:val="1"/>
          <w:numId w:val="1"/>
        </w:numPr>
        <w:pBdr>
          <w:top w:val="nil"/>
          <w:left w:val="nil"/>
          <w:bottom w:val="nil"/>
          <w:right w:val="nil"/>
          <w:between w:val="nil"/>
        </w:pBdr>
        <w:spacing w:after="40"/>
        <w:ind w:hanging="357"/>
      </w:pPr>
      <w:r>
        <w:rPr>
          <w:color w:val="000000"/>
        </w:rPr>
        <w:t xml:space="preserve">Make sure there are arrangements for the body to liaise with the school about safeguarding arrangements, where appropriate </w:t>
      </w:r>
    </w:p>
    <w:p w14:paraId="1503F7AB" w14:textId="77777777" w:rsidR="00471392" w:rsidRDefault="00B91216">
      <w:pPr>
        <w:numPr>
          <w:ilvl w:val="1"/>
          <w:numId w:val="1"/>
        </w:numPr>
        <w:pBdr>
          <w:top w:val="nil"/>
          <w:left w:val="nil"/>
          <w:bottom w:val="nil"/>
          <w:right w:val="nil"/>
          <w:between w:val="nil"/>
        </w:pBdr>
      </w:pPr>
      <w:r>
        <w:rPr>
          <w:color w:val="000000"/>
        </w:rPr>
        <w:t>Make sure that safeguarding requirements are a condition of using the schoo</w:t>
      </w:r>
      <w:r>
        <w:rPr>
          <w:color w:val="000000"/>
        </w:rPr>
        <w:t xml:space="preserve">l premises, and that any agreement to use the premises would be terminated if the other body fails to comply </w:t>
      </w:r>
    </w:p>
    <w:p w14:paraId="544125AD" w14:textId="77777777" w:rsidR="00471392" w:rsidRDefault="00B91216">
      <w:r>
        <w:t xml:space="preserve">All Directors and local governors will read Keeping Children Safe in Education in its entirety. </w:t>
      </w:r>
    </w:p>
    <w:p w14:paraId="624F2D6B"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 xml:space="preserve">5.4 Local governing bodies </w:t>
      </w:r>
    </w:p>
    <w:p w14:paraId="128E5E55" w14:textId="77777777" w:rsidR="00471392" w:rsidRDefault="00B91216">
      <w:r>
        <w:t>Governors on local governing bodies will hold the headteacher to account for the implementation of the policy.</w:t>
      </w:r>
    </w:p>
    <w:p w14:paraId="7AC58B0A" w14:textId="77777777" w:rsidR="00471392" w:rsidRDefault="00B91216">
      <w:r>
        <w:t xml:space="preserve">We will appoint a member of each local governing body to act as the governor responsible for safeguarding, to liaise </w:t>
      </w:r>
      <w:r>
        <w:t>with the school DSL on local safeguarding issues and report to the local governing board.</w:t>
      </w:r>
    </w:p>
    <w:p w14:paraId="0773E643"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5.5 The headteacher</w:t>
      </w:r>
    </w:p>
    <w:p w14:paraId="045553E9" w14:textId="77777777" w:rsidR="00471392" w:rsidRDefault="00B91216">
      <w:r>
        <w:t>The headteacher is responsible for the implementation of this policy, including:</w:t>
      </w:r>
    </w:p>
    <w:p w14:paraId="5880D4A1" w14:textId="77777777" w:rsidR="00471392" w:rsidRDefault="00B91216">
      <w:pPr>
        <w:numPr>
          <w:ilvl w:val="0"/>
          <w:numId w:val="1"/>
        </w:numPr>
        <w:pBdr>
          <w:top w:val="nil"/>
          <w:left w:val="nil"/>
          <w:bottom w:val="nil"/>
          <w:right w:val="nil"/>
          <w:between w:val="nil"/>
        </w:pBdr>
        <w:spacing w:after="40"/>
        <w:ind w:hanging="357"/>
      </w:pPr>
      <w:r>
        <w:rPr>
          <w:color w:val="000000"/>
        </w:rPr>
        <w:t>Setting, maintaining and modelling the culture of safeguarding.</w:t>
      </w:r>
    </w:p>
    <w:p w14:paraId="616A0D29" w14:textId="77777777" w:rsidR="00471392" w:rsidRDefault="00B91216">
      <w:pPr>
        <w:numPr>
          <w:ilvl w:val="0"/>
          <w:numId w:val="1"/>
        </w:numPr>
        <w:pBdr>
          <w:top w:val="nil"/>
          <w:left w:val="nil"/>
          <w:bottom w:val="nil"/>
          <w:right w:val="nil"/>
          <w:between w:val="nil"/>
        </w:pBdr>
        <w:spacing w:after="40"/>
        <w:ind w:hanging="357"/>
      </w:pPr>
      <w:r>
        <w:rPr>
          <w:color w:val="000000"/>
        </w:rPr>
        <w:t xml:space="preserve">Ensuring that staff (including temporary staff) and volunteers: </w:t>
      </w:r>
    </w:p>
    <w:p w14:paraId="3C87D495" w14:textId="77777777" w:rsidR="00471392" w:rsidRDefault="00B91216">
      <w:pPr>
        <w:numPr>
          <w:ilvl w:val="1"/>
          <w:numId w:val="1"/>
        </w:numPr>
        <w:pBdr>
          <w:top w:val="nil"/>
          <w:left w:val="nil"/>
          <w:bottom w:val="nil"/>
          <w:right w:val="nil"/>
          <w:between w:val="nil"/>
        </w:pBdr>
        <w:spacing w:after="40"/>
        <w:ind w:hanging="357"/>
      </w:pPr>
      <w:r>
        <w:rPr>
          <w:color w:val="000000"/>
        </w:rPr>
        <w:t>Are informed of our systems which support safeguarding, including this policy, as part of their induction</w:t>
      </w:r>
    </w:p>
    <w:p w14:paraId="41F3272E" w14:textId="77777777" w:rsidR="00471392" w:rsidRDefault="00B91216">
      <w:pPr>
        <w:numPr>
          <w:ilvl w:val="1"/>
          <w:numId w:val="1"/>
        </w:numPr>
        <w:pBdr>
          <w:top w:val="nil"/>
          <w:left w:val="nil"/>
          <w:bottom w:val="nil"/>
          <w:right w:val="nil"/>
          <w:between w:val="nil"/>
        </w:pBdr>
        <w:spacing w:after="40"/>
        <w:ind w:hanging="357"/>
      </w:pPr>
      <w:r>
        <w:rPr>
          <w:color w:val="000000"/>
        </w:rPr>
        <w:t>Understand and follow the procedures included in this policy, particularly those conc</w:t>
      </w:r>
      <w:r>
        <w:rPr>
          <w:color w:val="000000"/>
        </w:rPr>
        <w:t xml:space="preserve">erning referrals of cases of suspected abuse and neglect </w:t>
      </w:r>
    </w:p>
    <w:p w14:paraId="2832DB64" w14:textId="77777777" w:rsidR="00471392" w:rsidRDefault="00B91216">
      <w:pPr>
        <w:numPr>
          <w:ilvl w:val="0"/>
          <w:numId w:val="1"/>
        </w:numPr>
        <w:pBdr>
          <w:top w:val="nil"/>
          <w:left w:val="nil"/>
          <w:bottom w:val="nil"/>
          <w:right w:val="nil"/>
          <w:between w:val="nil"/>
        </w:pBdr>
        <w:spacing w:after="40"/>
        <w:ind w:hanging="357"/>
      </w:pPr>
      <w:r>
        <w:rPr>
          <w:color w:val="000000"/>
        </w:rPr>
        <w:t>Communicating this policy to parents/</w:t>
      </w:r>
      <w:proofErr w:type="spellStart"/>
      <w:r>
        <w:rPr>
          <w:color w:val="000000"/>
        </w:rPr>
        <w:t>carers</w:t>
      </w:r>
      <w:proofErr w:type="spellEnd"/>
      <w:r>
        <w:rPr>
          <w:color w:val="000000"/>
        </w:rPr>
        <w:t xml:space="preserve"> when their child joins the school and via the school website</w:t>
      </w:r>
    </w:p>
    <w:p w14:paraId="42175056" w14:textId="77777777" w:rsidR="00471392" w:rsidRDefault="00B91216">
      <w:pPr>
        <w:numPr>
          <w:ilvl w:val="0"/>
          <w:numId w:val="1"/>
        </w:numPr>
        <w:pBdr>
          <w:top w:val="nil"/>
          <w:left w:val="nil"/>
          <w:bottom w:val="nil"/>
          <w:right w:val="nil"/>
          <w:between w:val="nil"/>
        </w:pBdr>
        <w:spacing w:after="40"/>
        <w:ind w:hanging="357"/>
      </w:pPr>
      <w:r>
        <w:rPr>
          <w:color w:val="000000"/>
        </w:rPr>
        <w:t>Ensuring that the DSL has appropriate time, funding, training and resources, and that there i</w:t>
      </w:r>
      <w:r>
        <w:rPr>
          <w:color w:val="000000"/>
        </w:rPr>
        <w:t>s always adequate cover if the DSL is absent</w:t>
      </w:r>
    </w:p>
    <w:p w14:paraId="1371D840" w14:textId="77777777" w:rsidR="00471392" w:rsidRDefault="00B91216">
      <w:pPr>
        <w:numPr>
          <w:ilvl w:val="0"/>
          <w:numId w:val="1"/>
        </w:numPr>
        <w:pBdr>
          <w:top w:val="nil"/>
          <w:left w:val="nil"/>
          <w:bottom w:val="nil"/>
          <w:right w:val="nil"/>
          <w:between w:val="nil"/>
        </w:pBdr>
        <w:spacing w:after="40"/>
        <w:ind w:hanging="357"/>
      </w:pPr>
      <w:r>
        <w:rPr>
          <w:color w:val="000000"/>
        </w:rPr>
        <w:t>Making decisions regarding all low-level concerns, though they may wish to collaborate with the DSL and / or the CEO on this</w:t>
      </w:r>
    </w:p>
    <w:p w14:paraId="1181BD09" w14:textId="77777777" w:rsidR="00471392" w:rsidRDefault="00B91216">
      <w:pPr>
        <w:numPr>
          <w:ilvl w:val="0"/>
          <w:numId w:val="1"/>
        </w:numPr>
        <w:pBdr>
          <w:top w:val="nil"/>
          <w:left w:val="nil"/>
          <w:bottom w:val="nil"/>
          <w:right w:val="nil"/>
          <w:between w:val="nil"/>
        </w:pBdr>
        <w:spacing w:after="40"/>
        <w:ind w:hanging="357"/>
      </w:pPr>
      <w:r>
        <w:rPr>
          <w:color w:val="000000"/>
        </w:rPr>
        <w:lastRenderedPageBreak/>
        <w:t>Keeping the CEO informed of any significant safeguarding matters</w:t>
      </w:r>
    </w:p>
    <w:p w14:paraId="393DB512" w14:textId="77777777" w:rsidR="00471392" w:rsidRDefault="00B91216">
      <w:pPr>
        <w:numPr>
          <w:ilvl w:val="0"/>
          <w:numId w:val="1"/>
        </w:numPr>
        <w:pBdr>
          <w:top w:val="nil"/>
          <w:left w:val="nil"/>
          <w:bottom w:val="nil"/>
          <w:right w:val="nil"/>
          <w:between w:val="nil"/>
        </w:pBdr>
        <w:spacing w:after="40"/>
        <w:ind w:hanging="357"/>
      </w:pPr>
      <w:r>
        <w:rPr>
          <w:color w:val="000000"/>
        </w:rPr>
        <w:t>Ensuring the relevant staffing ratios are met, where applicable</w:t>
      </w:r>
    </w:p>
    <w:p w14:paraId="0F58533A" w14:textId="77777777" w:rsidR="00471392" w:rsidRDefault="00B91216">
      <w:pPr>
        <w:numPr>
          <w:ilvl w:val="0"/>
          <w:numId w:val="1"/>
        </w:numPr>
        <w:pBdr>
          <w:top w:val="nil"/>
          <w:left w:val="nil"/>
          <w:bottom w:val="nil"/>
          <w:right w:val="nil"/>
          <w:between w:val="nil"/>
        </w:pBdr>
        <w:spacing w:after="40"/>
        <w:ind w:hanging="357"/>
      </w:pPr>
      <w:r>
        <w:rPr>
          <w:color w:val="000000"/>
        </w:rPr>
        <w:t>Ma</w:t>
      </w:r>
      <w:r>
        <w:rPr>
          <w:color w:val="000000"/>
        </w:rPr>
        <w:t>king sure each child in the Early Years Foundation Stage is assigned a key person</w:t>
      </w:r>
    </w:p>
    <w:p w14:paraId="4A7D89D3" w14:textId="77777777" w:rsidR="00471392" w:rsidRDefault="00B91216">
      <w:pPr>
        <w:numPr>
          <w:ilvl w:val="0"/>
          <w:numId w:val="1"/>
        </w:numPr>
        <w:pBdr>
          <w:top w:val="nil"/>
          <w:left w:val="nil"/>
          <w:bottom w:val="nil"/>
          <w:right w:val="nil"/>
          <w:between w:val="nil"/>
        </w:pBdr>
        <w:spacing w:after="40"/>
        <w:ind w:hanging="357"/>
        <w:rPr>
          <w:color w:val="000000"/>
        </w:rPr>
      </w:pPr>
      <w:r>
        <w:rPr>
          <w:color w:val="000000"/>
        </w:rPr>
        <w:t>Overseeing the safe use of technology, and devices like mobile phones and cameras in the setting</w:t>
      </w:r>
    </w:p>
    <w:p w14:paraId="4D1D2E81"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 xml:space="preserve">5.6 Virtual school heads </w:t>
      </w:r>
    </w:p>
    <w:p w14:paraId="738DF64F" w14:textId="77777777" w:rsidR="00471392" w:rsidRDefault="00B91216">
      <w:pPr>
        <w:pBdr>
          <w:top w:val="nil"/>
          <w:left w:val="nil"/>
          <w:bottom w:val="nil"/>
          <w:right w:val="nil"/>
          <w:between w:val="nil"/>
        </w:pBdr>
        <w:rPr>
          <w:color w:val="000000"/>
        </w:rPr>
      </w:pPr>
      <w:r>
        <w:rPr>
          <w:color w:val="000000"/>
        </w:rPr>
        <w:t>Virtual school heads (VSHs) have a non-statutory re</w:t>
      </w:r>
      <w:r>
        <w:rPr>
          <w:color w:val="000000"/>
        </w:rPr>
        <w:t xml:space="preserve">sponsibility for the strategic oversight of the educational attendance, attainment and progress of pupils with a social worker. </w:t>
      </w:r>
    </w:p>
    <w:p w14:paraId="282F20AC" w14:textId="77777777" w:rsidR="00471392" w:rsidRDefault="00B91216">
      <w:pPr>
        <w:pBdr>
          <w:top w:val="nil"/>
          <w:left w:val="nil"/>
          <w:bottom w:val="nil"/>
          <w:right w:val="nil"/>
          <w:between w:val="nil"/>
        </w:pBdr>
        <w:rPr>
          <w:color w:val="000000"/>
        </w:rPr>
      </w:pPr>
      <w:r>
        <w:rPr>
          <w:color w:val="000000"/>
        </w:rPr>
        <w:t xml:space="preserve">They also have a non-statutory responsibility to promote the educational achievement of children in kinship care (children who </w:t>
      </w:r>
      <w:r>
        <w:rPr>
          <w:color w:val="000000"/>
        </w:rPr>
        <w:t>live with a relative or close family friend).</w:t>
      </w:r>
    </w:p>
    <w:p w14:paraId="33053695" w14:textId="77777777" w:rsidR="00471392" w:rsidRDefault="00B91216">
      <w:pPr>
        <w:pBdr>
          <w:top w:val="nil"/>
          <w:left w:val="nil"/>
          <w:bottom w:val="nil"/>
          <w:right w:val="nil"/>
          <w:between w:val="nil"/>
        </w:pBdr>
        <w:rPr>
          <w:color w:val="000000"/>
        </w:rPr>
      </w:pPr>
      <w:r>
        <w:rPr>
          <w:color w:val="000000"/>
        </w:rPr>
        <w:t xml:space="preserve">VSHs should also identify and engage with key professionals, </w:t>
      </w:r>
      <w:proofErr w:type="gramStart"/>
      <w:r>
        <w:rPr>
          <w:color w:val="000000"/>
        </w:rPr>
        <w:t>e.g.</w:t>
      </w:r>
      <w:proofErr w:type="gramEnd"/>
      <w:r>
        <w:rPr>
          <w:color w:val="000000"/>
        </w:rPr>
        <w:t xml:space="preserve"> DSLs, special educational needs </w:t>
      </w:r>
      <w:proofErr w:type="spellStart"/>
      <w:r>
        <w:rPr>
          <w:color w:val="000000"/>
        </w:rPr>
        <w:t>co-ordinators</w:t>
      </w:r>
      <w:proofErr w:type="spellEnd"/>
      <w:r>
        <w:rPr>
          <w:color w:val="000000"/>
        </w:rPr>
        <w:t xml:space="preserve"> (SENCOs), social workers, mental health leads and others.  </w:t>
      </w:r>
    </w:p>
    <w:p w14:paraId="6A0BD2A2" w14:textId="77777777" w:rsidR="00471392" w:rsidRDefault="00471392">
      <w:pPr>
        <w:pBdr>
          <w:top w:val="nil"/>
          <w:left w:val="nil"/>
          <w:bottom w:val="nil"/>
          <w:right w:val="nil"/>
          <w:between w:val="nil"/>
        </w:pBdr>
        <w:rPr>
          <w:color w:val="000000"/>
        </w:rPr>
      </w:pPr>
    </w:p>
    <w:p w14:paraId="629C8F41" w14:textId="77777777" w:rsidR="00471392" w:rsidRDefault="00B91216">
      <w:pPr>
        <w:pStyle w:val="Heading1"/>
        <w:rPr>
          <w:color w:val="0070C0"/>
        </w:rPr>
      </w:pPr>
      <w:bookmarkStart w:id="8" w:name="_heading=h.5rwmk0rqifa9" w:colFirst="0" w:colLast="0"/>
      <w:bookmarkEnd w:id="8"/>
      <w:r>
        <w:rPr>
          <w:color w:val="0070C0"/>
        </w:rPr>
        <w:t>6. Confidentiality and Information Sh</w:t>
      </w:r>
      <w:r>
        <w:rPr>
          <w:color w:val="0070C0"/>
        </w:rPr>
        <w:t>aring</w:t>
      </w:r>
    </w:p>
    <w:p w14:paraId="2B309ADD" w14:textId="77777777" w:rsidR="00471392" w:rsidRDefault="00B91216">
      <w:pPr>
        <w:pBdr>
          <w:top w:val="nil"/>
          <w:left w:val="nil"/>
          <w:bottom w:val="nil"/>
          <w:right w:val="nil"/>
          <w:between w:val="nil"/>
        </w:pBdr>
        <w:rPr>
          <w:color w:val="000000"/>
        </w:rPr>
      </w:pPr>
      <w:r>
        <w:rPr>
          <w:color w:val="000000"/>
        </w:rPr>
        <w:t xml:space="preserve">DSAMAT and its schools’ approach to confidentiality and data protection with respect to safeguarding is detailed within the Data Protection Policy. </w:t>
      </w:r>
    </w:p>
    <w:p w14:paraId="02B1D97F" w14:textId="77777777" w:rsidR="00471392" w:rsidRDefault="00B91216">
      <w:pPr>
        <w:pBdr>
          <w:top w:val="nil"/>
          <w:left w:val="nil"/>
          <w:bottom w:val="nil"/>
          <w:right w:val="nil"/>
          <w:between w:val="nil"/>
        </w:pBdr>
        <w:rPr>
          <w:color w:val="000000"/>
        </w:rPr>
      </w:pPr>
      <w:r>
        <w:rPr>
          <w:color w:val="000000"/>
        </w:rPr>
        <w:t>It is recognized and noted that:</w:t>
      </w:r>
    </w:p>
    <w:p w14:paraId="7BF17C01" w14:textId="77777777" w:rsidR="00471392" w:rsidRDefault="00B91216">
      <w:pPr>
        <w:numPr>
          <w:ilvl w:val="0"/>
          <w:numId w:val="1"/>
        </w:numPr>
        <w:pBdr>
          <w:top w:val="nil"/>
          <w:left w:val="nil"/>
          <w:bottom w:val="nil"/>
          <w:right w:val="nil"/>
          <w:between w:val="nil"/>
        </w:pBdr>
        <w:spacing w:after="96"/>
      </w:pPr>
      <w:r>
        <w:rPr>
          <w:color w:val="000000"/>
        </w:rPr>
        <w:t>Timely information sharing is essential to effective safeguarding</w:t>
      </w:r>
    </w:p>
    <w:p w14:paraId="7A2F2C45" w14:textId="77777777" w:rsidR="00471392" w:rsidRDefault="00B91216">
      <w:pPr>
        <w:numPr>
          <w:ilvl w:val="0"/>
          <w:numId w:val="1"/>
        </w:numPr>
        <w:pBdr>
          <w:top w:val="nil"/>
          <w:left w:val="nil"/>
          <w:bottom w:val="nil"/>
          <w:right w:val="nil"/>
          <w:between w:val="nil"/>
        </w:pBdr>
        <w:spacing w:after="96"/>
      </w:pPr>
      <w:r>
        <w:rPr>
          <w:color w:val="000000"/>
        </w:rPr>
        <w:t>Fears about sharing information must not be allowed to stand in the way of the need to promote the welfare, and protect the safety, of children</w:t>
      </w:r>
    </w:p>
    <w:p w14:paraId="7EC25836" w14:textId="77777777" w:rsidR="00471392" w:rsidRDefault="00B91216">
      <w:pPr>
        <w:numPr>
          <w:ilvl w:val="0"/>
          <w:numId w:val="1"/>
        </w:numPr>
        <w:pBdr>
          <w:top w:val="nil"/>
          <w:left w:val="nil"/>
          <w:bottom w:val="nil"/>
          <w:right w:val="nil"/>
          <w:between w:val="nil"/>
        </w:pBdr>
        <w:spacing w:after="96"/>
      </w:pPr>
      <w:r>
        <w:rPr>
          <w:color w:val="000000"/>
        </w:rPr>
        <w:t>The Data Protection Act (DPA) 2018 and UK GDPR</w:t>
      </w:r>
      <w:r>
        <w:rPr>
          <w:color w:val="000000"/>
        </w:rPr>
        <w:t xml:space="preserve"> do not prevent, or limit, the sharing of information for the purposes of keeping children safe</w:t>
      </w:r>
    </w:p>
    <w:p w14:paraId="00BF0748" w14:textId="77777777" w:rsidR="00471392" w:rsidRDefault="00B91216">
      <w:pPr>
        <w:numPr>
          <w:ilvl w:val="0"/>
          <w:numId w:val="1"/>
        </w:numPr>
        <w:pBdr>
          <w:top w:val="nil"/>
          <w:left w:val="nil"/>
          <w:bottom w:val="nil"/>
          <w:right w:val="nil"/>
          <w:between w:val="nil"/>
        </w:pBdr>
        <w:spacing w:after="96"/>
      </w:pPr>
      <w:r>
        <w:rPr>
          <w:color w:val="000000"/>
        </w:rPr>
        <w:t>If staff need to share ‘special category personal data’, the DPA 2018 contains ‘safeguarding of children and individuals at risk’ as a processing condition that</w:t>
      </w:r>
      <w:r>
        <w:rPr>
          <w:color w:val="000000"/>
        </w:rPr>
        <w:t xml:space="preserve"> allows practitioners to share information without consent if: it is not possible to gain consent; it cannot be reasonably expected that a practitioner gains consent; or if to gain consent would place a child at risk</w:t>
      </w:r>
    </w:p>
    <w:p w14:paraId="3B870BC8" w14:textId="77777777" w:rsidR="00471392" w:rsidRDefault="00B91216">
      <w:pPr>
        <w:numPr>
          <w:ilvl w:val="0"/>
          <w:numId w:val="1"/>
        </w:numPr>
        <w:pBdr>
          <w:top w:val="nil"/>
          <w:left w:val="nil"/>
          <w:bottom w:val="nil"/>
          <w:right w:val="nil"/>
          <w:between w:val="nil"/>
        </w:pBdr>
        <w:spacing w:after="96"/>
      </w:pPr>
      <w:r>
        <w:rPr>
          <w:color w:val="000000"/>
        </w:rPr>
        <w:t>Staff should never promise a child that</w:t>
      </w:r>
      <w:r>
        <w:rPr>
          <w:color w:val="000000"/>
        </w:rPr>
        <w:t xml:space="preserve"> they will not tell anyone about a report of abuse, as this may not be in the child’s best interests</w:t>
      </w:r>
    </w:p>
    <w:p w14:paraId="46DBBB18" w14:textId="77777777" w:rsidR="00471392" w:rsidRDefault="00B91216">
      <w:pPr>
        <w:numPr>
          <w:ilvl w:val="0"/>
          <w:numId w:val="1"/>
        </w:numPr>
        <w:pBdr>
          <w:top w:val="nil"/>
          <w:left w:val="nil"/>
          <w:bottom w:val="nil"/>
          <w:right w:val="nil"/>
          <w:between w:val="nil"/>
        </w:pBdr>
        <w:spacing w:after="96"/>
      </w:pPr>
      <w:r>
        <w:rPr>
          <w:color w:val="000000"/>
        </w:rPr>
        <w:t xml:space="preserve">If a victim asks the school not to tell anyone about the sexual violence or sexual harassment: </w:t>
      </w:r>
    </w:p>
    <w:p w14:paraId="76A558F0" w14:textId="77777777" w:rsidR="00471392" w:rsidRDefault="00B91216">
      <w:pPr>
        <w:numPr>
          <w:ilvl w:val="1"/>
          <w:numId w:val="1"/>
        </w:numPr>
        <w:pBdr>
          <w:top w:val="nil"/>
          <w:left w:val="nil"/>
          <w:bottom w:val="nil"/>
          <w:right w:val="nil"/>
          <w:between w:val="nil"/>
        </w:pBdr>
        <w:spacing w:after="96"/>
      </w:pPr>
      <w:r>
        <w:rPr>
          <w:color w:val="000000"/>
        </w:rPr>
        <w:t>There’s no definitive answer, because even if a victim does</w:t>
      </w:r>
      <w:r>
        <w:rPr>
          <w:color w:val="000000"/>
        </w:rPr>
        <w:t>n’t consent to sharing information, staff may still lawfully share it if there’s another legal basis under the UK GDPR that applies</w:t>
      </w:r>
    </w:p>
    <w:p w14:paraId="4051EB7E" w14:textId="77777777" w:rsidR="00471392" w:rsidRDefault="00B91216">
      <w:pPr>
        <w:numPr>
          <w:ilvl w:val="1"/>
          <w:numId w:val="1"/>
        </w:numPr>
        <w:pBdr>
          <w:top w:val="nil"/>
          <w:left w:val="nil"/>
          <w:bottom w:val="nil"/>
          <w:right w:val="nil"/>
          <w:between w:val="nil"/>
        </w:pBdr>
        <w:spacing w:after="96"/>
      </w:pPr>
      <w:r>
        <w:rPr>
          <w:color w:val="000000"/>
        </w:rPr>
        <w:t xml:space="preserve">The DSL will have to balance the victim’s wishes against their duty to protect the victim and other children </w:t>
      </w:r>
    </w:p>
    <w:p w14:paraId="21C427CD" w14:textId="77777777" w:rsidR="00471392" w:rsidRDefault="00B91216">
      <w:pPr>
        <w:numPr>
          <w:ilvl w:val="1"/>
          <w:numId w:val="1"/>
        </w:numPr>
        <w:pBdr>
          <w:top w:val="nil"/>
          <w:left w:val="nil"/>
          <w:bottom w:val="nil"/>
          <w:right w:val="nil"/>
          <w:between w:val="nil"/>
        </w:pBdr>
        <w:spacing w:after="96"/>
      </w:pPr>
      <w:r>
        <w:rPr>
          <w:color w:val="000000"/>
        </w:rPr>
        <w:t>The DSL should</w:t>
      </w:r>
      <w:r>
        <w:rPr>
          <w:color w:val="000000"/>
        </w:rPr>
        <w:t xml:space="preserve"> consider that: </w:t>
      </w:r>
    </w:p>
    <w:p w14:paraId="7D37B3F1" w14:textId="77777777" w:rsidR="00471392" w:rsidRDefault="00B91216">
      <w:pPr>
        <w:numPr>
          <w:ilvl w:val="2"/>
          <w:numId w:val="1"/>
        </w:numPr>
        <w:pBdr>
          <w:top w:val="nil"/>
          <w:left w:val="nil"/>
          <w:bottom w:val="nil"/>
          <w:right w:val="nil"/>
          <w:between w:val="nil"/>
        </w:pBdr>
        <w:spacing w:after="96"/>
        <w:ind w:left="1984" w:hanging="357"/>
      </w:pPr>
      <w:r>
        <w:rPr>
          <w:color w:val="000000"/>
        </w:rPr>
        <w:t xml:space="preserve">Parents or </w:t>
      </w:r>
      <w:proofErr w:type="spellStart"/>
      <w:r>
        <w:rPr>
          <w:color w:val="000000"/>
        </w:rPr>
        <w:t>carers</w:t>
      </w:r>
      <w:proofErr w:type="spellEnd"/>
      <w:r>
        <w:rPr>
          <w:color w:val="000000"/>
        </w:rPr>
        <w:t xml:space="preserve"> should normally be informed (unless this would put the victim at greater risk) </w:t>
      </w:r>
    </w:p>
    <w:p w14:paraId="5CFF27E6" w14:textId="77777777" w:rsidR="00471392" w:rsidRDefault="00B91216">
      <w:pPr>
        <w:numPr>
          <w:ilvl w:val="2"/>
          <w:numId w:val="1"/>
        </w:numPr>
        <w:pBdr>
          <w:top w:val="nil"/>
          <w:left w:val="nil"/>
          <w:bottom w:val="nil"/>
          <w:right w:val="nil"/>
          <w:between w:val="nil"/>
        </w:pBdr>
        <w:spacing w:after="96"/>
        <w:ind w:left="1984" w:hanging="357"/>
      </w:pPr>
      <w:r>
        <w:rPr>
          <w:color w:val="000000"/>
        </w:rPr>
        <w:t xml:space="preserve">The basic safeguarding principle is: if a child is at risk of harm, is in immediate danger, or has been harmed, a referral should be made to local authority children’s social care </w:t>
      </w:r>
    </w:p>
    <w:p w14:paraId="43AA8C6E" w14:textId="77777777" w:rsidR="00471392" w:rsidRDefault="00B91216">
      <w:pPr>
        <w:numPr>
          <w:ilvl w:val="2"/>
          <w:numId w:val="1"/>
        </w:numPr>
        <w:pBdr>
          <w:top w:val="nil"/>
          <w:left w:val="nil"/>
          <w:bottom w:val="nil"/>
          <w:right w:val="nil"/>
          <w:between w:val="nil"/>
        </w:pBdr>
        <w:spacing w:after="96"/>
        <w:ind w:left="1984" w:hanging="357"/>
      </w:pPr>
      <w:r>
        <w:rPr>
          <w:color w:val="000000"/>
        </w:rPr>
        <w:t>Rape, assault by penetration and sexual assault are crimes. Where a report of rape, assault by penetration or sexual assault is made, this should be referred to the police. While the age of criminal responsibility is 10, if the alleged perpetrator is under</w:t>
      </w:r>
      <w:r>
        <w:rPr>
          <w:color w:val="000000"/>
        </w:rPr>
        <w:t xml:space="preserve"> 10, the starting principle of referring to the police remains </w:t>
      </w:r>
    </w:p>
    <w:p w14:paraId="00DA24B1" w14:textId="77777777" w:rsidR="00471392" w:rsidRDefault="00B91216">
      <w:pPr>
        <w:numPr>
          <w:ilvl w:val="0"/>
          <w:numId w:val="1"/>
        </w:numPr>
        <w:pBdr>
          <w:top w:val="nil"/>
          <w:left w:val="nil"/>
          <w:bottom w:val="nil"/>
          <w:right w:val="nil"/>
          <w:between w:val="nil"/>
        </w:pBdr>
        <w:spacing w:after="96"/>
      </w:pPr>
      <w:r>
        <w:rPr>
          <w:color w:val="000000"/>
        </w:rPr>
        <w:t xml:space="preserve">Regarding anonymity, all staff will: </w:t>
      </w:r>
    </w:p>
    <w:p w14:paraId="4BBE4DC7" w14:textId="77777777" w:rsidR="00471392" w:rsidRDefault="00B91216">
      <w:pPr>
        <w:numPr>
          <w:ilvl w:val="1"/>
          <w:numId w:val="1"/>
        </w:numPr>
        <w:pBdr>
          <w:top w:val="nil"/>
          <w:left w:val="nil"/>
          <w:bottom w:val="nil"/>
          <w:right w:val="nil"/>
          <w:between w:val="nil"/>
        </w:pBdr>
        <w:spacing w:after="96"/>
      </w:pPr>
      <w:r>
        <w:rPr>
          <w:color w:val="000000"/>
        </w:rPr>
        <w:t>Be aware of anonymity, witness support and the criminal process in general where an allegation of sexual violence or sexual harassment is progressing thro</w:t>
      </w:r>
      <w:r>
        <w:rPr>
          <w:color w:val="000000"/>
        </w:rPr>
        <w:t xml:space="preserve">ugh the criminal justice system </w:t>
      </w:r>
    </w:p>
    <w:p w14:paraId="5EBA9CF7" w14:textId="77777777" w:rsidR="00471392" w:rsidRDefault="00B91216">
      <w:pPr>
        <w:numPr>
          <w:ilvl w:val="1"/>
          <w:numId w:val="1"/>
        </w:numPr>
        <w:pBdr>
          <w:top w:val="nil"/>
          <w:left w:val="nil"/>
          <w:bottom w:val="nil"/>
          <w:right w:val="nil"/>
          <w:between w:val="nil"/>
        </w:pBdr>
        <w:spacing w:after="96"/>
        <w:ind w:hanging="357"/>
      </w:pPr>
      <w:r>
        <w:rPr>
          <w:color w:val="000000"/>
        </w:rPr>
        <w:lastRenderedPageBreak/>
        <w:t xml:space="preserve">Do all they reasonably can to protect the anonymity of any children involved in any report of sexual violence or sexual harassment, for example, carefully considering which staff should know about the report, and any support for children involved </w:t>
      </w:r>
    </w:p>
    <w:p w14:paraId="38249496" w14:textId="77777777" w:rsidR="00471392" w:rsidRDefault="00B91216">
      <w:pPr>
        <w:numPr>
          <w:ilvl w:val="1"/>
          <w:numId w:val="1"/>
        </w:numPr>
        <w:pBdr>
          <w:top w:val="nil"/>
          <w:left w:val="nil"/>
          <w:bottom w:val="nil"/>
          <w:right w:val="nil"/>
          <w:between w:val="nil"/>
        </w:pBdr>
        <w:spacing w:after="96"/>
        <w:ind w:hanging="357"/>
      </w:pPr>
      <w:r>
        <w:rPr>
          <w:color w:val="000000"/>
        </w:rPr>
        <w:t>Consider</w:t>
      </w:r>
      <w:r>
        <w:rPr>
          <w:color w:val="000000"/>
        </w:rPr>
        <w:t xml:space="preserve"> the potential impact of social media in facilitating the spreading of </w:t>
      </w:r>
      <w:proofErr w:type="spellStart"/>
      <w:r>
        <w:rPr>
          <w:color w:val="000000"/>
        </w:rPr>
        <w:t>rumours</w:t>
      </w:r>
      <w:proofErr w:type="spellEnd"/>
      <w:r>
        <w:rPr>
          <w:color w:val="000000"/>
        </w:rPr>
        <w:t xml:space="preserve"> and exposing victims’ identities</w:t>
      </w:r>
    </w:p>
    <w:p w14:paraId="6E6504B3" w14:textId="77777777" w:rsidR="00471392" w:rsidRDefault="00B91216">
      <w:pPr>
        <w:numPr>
          <w:ilvl w:val="0"/>
          <w:numId w:val="1"/>
        </w:numPr>
        <w:pBdr>
          <w:top w:val="nil"/>
          <w:left w:val="nil"/>
          <w:bottom w:val="nil"/>
          <w:right w:val="nil"/>
          <w:between w:val="nil"/>
        </w:pBdr>
        <w:spacing w:after="40"/>
        <w:ind w:hanging="357"/>
      </w:pPr>
      <w:r>
        <w:rPr>
          <w:color w:val="000000"/>
        </w:rPr>
        <w:t xml:space="preserve">The government’s </w:t>
      </w:r>
      <w:hyperlink r:id="rId36">
        <w:r>
          <w:rPr>
            <w:color w:val="0072CC"/>
            <w:u w:val="single"/>
          </w:rPr>
          <w:t>information</w:t>
        </w:r>
        <w:r>
          <w:rPr>
            <w:color w:val="0072CC"/>
            <w:u w:val="single"/>
          </w:rPr>
          <w:t xml:space="preserve"> sharing advice for safeguarding practitioners</w:t>
        </w:r>
      </w:hyperlink>
      <w:r>
        <w:rPr>
          <w:color w:val="000000"/>
        </w:rPr>
        <w:t xml:space="preserve"> includes 7 ‘golden rules’ for sharing information, and will support staff who have to make decisions about sharing information</w:t>
      </w:r>
    </w:p>
    <w:p w14:paraId="3472286F" w14:textId="77777777" w:rsidR="00471392" w:rsidRDefault="00B91216">
      <w:pPr>
        <w:numPr>
          <w:ilvl w:val="0"/>
          <w:numId w:val="1"/>
        </w:numPr>
        <w:pBdr>
          <w:top w:val="nil"/>
          <w:left w:val="nil"/>
          <w:bottom w:val="nil"/>
          <w:right w:val="nil"/>
          <w:between w:val="nil"/>
        </w:pBdr>
        <w:spacing w:after="40"/>
        <w:ind w:hanging="357"/>
      </w:pPr>
      <w:r>
        <w:rPr>
          <w:color w:val="000000"/>
        </w:rPr>
        <w:t>If staff are in any doubt about sharing information (including personal informatio</w:t>
      </w:r>
      <w:r>
        <w:rPr>
          <w:color w:val="000000"/>
        </w:rPr>
        <w:t>n), they should speak to the DSL (or deputy)</w:t>
      </w:r>
    </w:p>
    <w:p w14:paraId="1A860943" w14:textId="77777777" w:rsidR="00471392" w:rsidRDefault="00B91216">
      <w:pPr>
        <w:numPr>
          <w:ilvl w:val="0"/>
          <w:numId w:val="1"/>
        </w:numPr>
        <w:pBdr>
          <w:top w:val="nil"/>
          <w:left w:val="nil"/>
          <w:bottom w:val="nil"/>
          <w:right w:val="nil"/>
          <w:between w:val="nil"/>
        </w:pBdr>
        <w:spacing w:after="40"/>
        <w:ind w:hanging="357"/>
      </w:pPr>
      <w:r>
        <w:rPr>
          <w:color w:val="000000"/>
        </w:rPr>
        <w:t>Confidentiality is also addressed in this policy with respect to record-keeping in section 15</w:t>
      </w:r>
    </w:p>
    <w:p w14:paraId="231E0823" w14:textId="77777777" w:rsidR="00471392" w:rsidRDefault="00471392"/>
    <w:p w14:paraId="522AF46A" w14:textId="77777777" w:rsidR="00471392" w:rsidRDefault="00B91216">
      <w:pPr>
        <w:pStyle w:val="Heading1"/>
        <w:rPr>
          <w:color w:val="0070C0"/>
        </w:rPr>
      </w:pPr>
      <w:bookmarkStart w:id="9" w:name="_heading=h.p4tugwc3s8yk" w:colFirst="0" w:colLast="0"/>
      <w:bookmarkEnd w:id="9"/>
      <w:r>
        <w:rPr>
          <w:color w:val="0070C0"/>
        </w:rPr>
        <w:t xml:space="preserve">7. </w:t>
      </w:r>
      <w:proofErr w:type="spellStart"/>
      <w:r>
        <w:rPr>
          <w:color w:val="0070C0"/>
        </w:rPr>
        <w:t>Recognising</w:t>
      </w:r>
      <w:proofErr w:type="spellEnd"/>
      <w:r>
        <w:rPr>
          <w:color w:val="0070C0"/>
        </w:rPr>
        <w:t xml:space="preserve"> abuse and taking action</w:t>
      </w:r>
    </w:p>
    <w:p w14:paraId="54EF6E35" w14:textId="77777777" w:rsidR="00471392" w:rsidRDefault="00B91216">
      <w:bookmarkStart w:id="10" w:name="_heading=h.ylhds0v2a7yp" w:colFirst="0" w:colLast="0"/>
      <w:bookmarkEnd w:id="10"/>
      <w:r>
        <w:t xml:space="preserve">All staff are expected to be able to identify and </w:t>
      </w:r>
      <w:proofErr w:type="spellStart"/>
      <w:r>
        <w:t>recognise</w:t>
      </w:r>
      <w:proofErr w:type="spellEnd"/>
      <w:r>
        <w:t xml:space="preserve"> all forms of abus</w:t>
      </w:r>
      <w:r>
        <w:t>e, neglect and exploitation and shall be alert to the potential need for early help for a child who:</w:t>
      </w:r>
    </w:p>
    <w:p w14:paraId="0063D015" w14:textId="77777777" w:rsidR="00471392" w:rsidRDefault="00B91216">
      <w:pPr>
        <w:numPr>
          <w:ilvl w:val="0"/>
          <w:numId w:val="13"/>
        </w:numPr>
        <w:pBdr>
          <w:top w:val="nil"/>
          <w:left w:val="nil"/>
          <w:bottom w:val="nil"/>
          <w:right w:val="nil"/>
          <w:between w:val="nil"/>
        </w:pBdr>
        <w:spacing w:after="40"/>
        <w:ind w:left="850" w:hanging="357"/>
        <w:rPr>
          <w:color w:val="000000"/>
        </w:rPr>
      </w:pPr>
      <w:r>
        <w:rPr>
          <w:color w:val="000000"/>
        </w:rPr>
        <w:t>Has a disability</w:t>
      </w:r>
    </w:p>
    <w:p w14:paraId="10326D87" w14:textId="77777777" w:rsidR="00471392" w:rsidRDefault="00B91216">
      <w:pPr>
        <w:numPr>
          <w:ilvl w:val="0"/>
          <w:numId w:val="13"/>
        </w:numPr>
        <w:pBdr>
          <w:top w:val="nil"/>
          <w:left w:val="nil"/>
          <w:bottom w:val="nil"/>
          <w:right w:val="nil"/>
          <w:between w:val="nil"/>
        </w:pBdr>
        <w:spacing w:after="40"/>
        <w:ind w:left="850" w:hanging="357"/>
        <w:rPr>
          <w:color w:val="000000"/>
        </w:rPr>
      </w:pPr>
      <w:r>
        <w:rPr>
          <w:color w:val="000000"/>
        </w:rPr>
        <w:t>Has special educational needs (whether or not they have a statutory education health and care plan)</w:t>
      </w:r>
    </w:p>
    <w:p w14:paraId="79A09AD9" w14:textId="77777777" w:rsidR="00471392" w:rsidRDefault="00B91216">
      <w:pPr>
        <w:numPr>
          <w:ilvl w:val="0"/>
          <w:numId w:val="13"/>
        </w:numPr>
        <w:pBdr>
          <w:top w:val="nil"/>
          <w:left w:val="nil"/>
          <w:bottom w:val="nil"/>
          <w:right w:val="nil"/>
          <w:between w:val="nil"/>
        </w:pBdr>
        <w:spacing w:after="40"/>
        <w:ind w:left="850" w:hanging="357"/>
        <w:rPr>
          <w:color w:val="000000"/>
        </w:rPr>
      </w:pPr>
      <w:r>
        <w:rPr>
          <w:color w:val="000000"/>
        </w:rPr>
        <w:t xml:space="preserve">Is a young </w:t>
      </w:r>
      <w:proofErr w:type="spellStart"/>
      <w:r>
        <w:rPr>
          <w:color w:val="000000"/>
        </w:rPr>
        <w:t>carer</w:t>
      </w:r>
      <w:proofErr w:type="spellEnd"/>
    </w:p>
    <w:p w14:paraId="216177FE" w14:textId="77777777" w:rsidR="00471392" w:rsidRDefault="00B91216">
      <w:pPr>
        <w:numPr>
          <w:ilvl w:val="0"/>
          <w:numId w:val="13"/>
        </w:numPr>
        <w:pBdr>
          <w:top w:val="nil"/>
          <w:left w:val="nil"/>
          <w:bottom w:val="nil"/>
          <w:right w:val="nil"/>
          <w:between w:val="nil"/>
        </w:pBdr>
        <w:spacing w:after="40"/>
        <w:ind w:left="850" w:hanging="357"/>
        <w:rPr>
          <w:color w:val="000000"/>
        </w:rPr>
      </w:pPr>
      <w:r>
        <w:rPr>
          <w:color w:val="000000"/>
        </w:rPr>
        <w:t>Is bereaved</w:t>
      </w:r>
    </w:p>
    <w:p w14:paraId="33450C63" w14:textId="77777777" w:rsidR="00471392" w:rsidRDefault="00B91216">
      <w:pPr>
        <w:numPr>
          <w:ilvl w:val="0"/>
          <w:numId w:val="13"/>
        </w:numPr>
        <w:pBdr>
          <w:top w:val="nil"/>
          <w:left w:val="nil"/>
          <w:bottom w:val="nil"/>
          <w:right w:val="nil"/>
          <w:between w:val="nil"/>
        </w:pBdr>
        <w:spacing w:after="40"/>
        <w:ind w:left="850" w:hanging="357"/>
        <w:rPr>
          <w:color w:val="000000"/>
        </w:rPr>
      </w:pPr>
      <w:r>
        <w:rPr>
          <w:color w:val="000000"/>
        </w:rPr>
        <w:t xml:space="preserve">Is showing signs of being drawn into anti-social or criminal </w:t>
      </w:r>
      <w:proofErr w:type="spellStart"/>
      <w:r>
        <w:rPr>
          <w:color w:val="000000"/>
        </w:rPr>
        <w:t>behaviour</w:t>
      </w:r>
      <w:proofErr w:type="spellEnd"/>
      <w:r>
        <w:rPr>
          <w:color w:val="000000"/>
        </w:rPr>
        <w:t xml:space="preserve">, including being affected by gangs and county lines and </w:t>
      </w:r>
      <w:proofErr w:type="spellStart"/>
      <w:r>
        <w:rPr>
          <w:color w:val="000000"/>
        </w:rPr>
        <w:t>organised</w:t>
      </w:r>
      <w:proofErr w:type="spellEnd"/>
      <w:r>
        <w:rPr>
          <w:color w:val="000000"/>
        </w:rPr>
        <w:t xml:space="preserve"> crime groups and/or serious violence, including knife crime</w:t>
      </w:r>
    </w:p>
    <w:p w14:paraId="7AF905E2" w14:textId="77777777" w:rsidR="00471392" w:rsidRDefault="00B91216">
      <w:pPr>
        <w:numPr>
          <w:ilvl w:val="0"/>
          <w:numId w:val="13"/>
        </w:numPr>
        <w:pBdr>
          <w:top w:val="nil"/>
          <w:left w:val="nil"/>
          <w:bottom w:val="nil"/>
          <w:right w:val="nil"/>
          <w:between w:val="nil"/>
        </w:pBdr>
        <w:spacing w:after="40"/>
        <w:ind w:left="850" w:hanging="357"/>
        <w:rPr>
          <w:color w:val="000000"/>
        </w:rPr>
      </w:pPr>
      <w:r>
        <w:rPr>
          <w:color w:val="000000"/>
        </w:rPr>
        <w:t>Is frequently missing/goes missing from education, care or home</w:t>
      </w:r>
    </w:p>
    <w:p w14:paraId="3E6399BA" w14:textId="77777777" w:rsidR="00471392" w:rsidRDefault="00B91216">
      <w:pPr>
        <w:numPr>
          <w:ilvl w:val="0"/>
          <w:numId w:val="13"/>
        </w:numPr>
        <w:pBdr>
          <w:top w:val="nil"/>
          <w:left w:val="nil"/>
          <w:bottom w:val="nil"/>
          <w:right w:val="nil"/>
          <w:between w:val="nil"/>
        </w:pBdr>
        <w:spacing w:after="40"/>
        <w:ind w:left="850" w:hanging="357"/>
        <w:rPr>
          <w:color w:val="000000"/>
        </w:rPr>
      </w:pPr>
      <w:r>
        <w:rPr>
          <w:color w:val="000000"/>
        </w:rPr>
        <w:t>Is at risk of modern slavery, trafficking, sexual and/or criminal exploitation</w:t>
      </w:r>
    </w:p>
    <w:p w14:paraId="0E0D3A55" w14:textId="77777777" w:rsidR="00471392" w:rsidRDefault="00B91216">
      <w:pPr>
        <w:numPr>
          <w:ilvl w:val="0"/>
          <w:numId w:val="13"/>
        </w:numPr>
        <w:pBdr>
          <w:top w:val="nil"/>
          <w:left w:val="nil"/>
          <w:bottom w:val="nil"/>
          <w:right w:val="nil"/>
          <w:between w:val="nil"/>
        </w:pBdr>
        <w:spacing w:after="40"/>
        <w:ind w:left="850" w:hanging="357"/>
        <w:rPr>
          <w:color w:val="000000"/>
        </w:rPr>
      </w:pPr>
      <w:r>
        <w:rPr>
          <w:color w:val="000000"/>
        </w:rPr>
        <w:t xml:space="preserve">Is at risk of being </w:t>
      </w:r>
      <w:proofErr w:type="spellStart"/>
      <w:r>
        <w:rPr>
          <w:color w:val="000000"/>
        </w:rPr>
        <w:t>radicalised</w:t>
      </w:r>
      <w:proofErr w:type="spellEnd"/>
      <w:r>
        <w:rPr>
          <w:color w:val="000000"/>
        </w:rPr>
        <w:t xml:space="preserve"> or exploite</w:t>
      </w:r>
      <w:r>
        <w:rPr>
          <w:color w:val="000000"/>
        </w:rPr>
        <w:t>d</w:t>
      </w:r>
    </w:p>
    <w:p w14:paraId="2C83867A" w14:textId="77777777" w:rsidR="00471392" w:rsidRDefault="00B91216">
      <w:pPr>
        <w:numPr>
          <w:ilvl w:val="0"/>
          <w:numId w:val="13"/>
        </w:numPr>
        <w:pBdr>
          <w:top w:val="nil"/>
          <w:left w:val="nil"/>
          <w:bottom w:val="nil"/>
          <w:right w:val="nil"/>
          <w:between w:val="nil"/>
        </w:pBdr>
        <w:spacing w:after="40"/>
        <w:ind w:left="850" w:hanging="357"/>
        <w:rPr>
          <w:color w:val="000000"/>
        </w:rPr>
      </w:pPr>
      <w:r>
        <w:rPr>
          <w:color w:val="000000"/>
        </w:rPr>
        <w:t>Is viewing problematic and/or inappropriate online content (for example, linked to violence), or developing inappropriate relationships online</w:t>
      </w:r>
    </w:p>
    <w:p w14:paraId="4CCAC79E" w14:textId="77777777" w:rsidR="00471392" w:rsidRDefault="00B91216">
      <w:pPr>
        <w:numPr>
          <w:ilvl w:val="0"/>
          <w:numId w:val="13"/>
        </w:numPr>
        <w:pBdr>
          <w:top w:val="nil"/>
          <w:left w:val="nil"/>
          <w:bottom w:val="nil"/>
          <w:right w:val="nil"/>
          <w:between w:val="nil"/>
        </w:pBdr>
        <w:spacing w:after="40"/>
        <w:ind w:left="850" w:hanging="357"/>
        <w:rPr>
          <w:color w:val="000000"/>
        </w:rPr>
      </w:pPr>
      <w:r>
        <w:rPr>
          <w:color w:val="000000"/>
        </w:rPr>
        <w:t xml:space="preserve">Is in a family circumstance presenting challenges for the child, such as drug and alcohol misuse, adult mental </w:t>
      </w:r>
      <w:r>
        <w:rPr>
          <w:color w:val="000000"/>
        </w:rPr>
        <w:t>health issues and domestic abuse</w:t>
      </w:r>
    </w:p>
    <w:p w14:paraId="1A58D550" w14:textId="77777777" w:rsidR="00471392" w:rsidRDefault="00B91216">
      <w:pPr>
        <w:numPr>
          <w:ilvl w:val="0"/>
          <w:numId w:val="14"/>
        </w:numPr>
        <w:spacing w:after="40"/>
        <w:ind w:left="851"/>
      </w:pPr>
      <w:r>
        <w:t xml:space="preserve">Is misusing drugs or alcohol </w:t>
      </w:r>
    </w:p>
    <w:p w14:paraId="5CFC1A87" w14:textId="77777777" w:rsidR="00471392" w:rsidRDefault="00B91216">
      <w:pPr>
        <w:numPr>
          <w:ilvl w:val="0"/>
          <w:numId w:val="14"/>
        </w:numPr>
        <w:spacing w:after="40"/>
        <w:ind w:left="851"/>
      </w:pPr>
      <w:r>
        <w:t>Is suffering from mental ill health</w:t>
      </w:r>
    </w:p>
    <w:p w14:paraId="4E929D49" w14:textId="77777777" w:rsidR="00471392" w:rsidRDefault="00B91216">
      <w:pPr>
        <w:numPr>
          <w:ilvl w:val="0"/>
          <w:numId w:val="14"/>
        </w:numPr>
        <w:spacing w:after="40"/>
        <w:ind w:left="851"/>
      </w:pPr>
      <w:r>
        <w:t>Has returned home to their family from care</w:t>
      </w:r>
    </w:p>
    <w:p w14:paraId="69A8D71A" w14:textId="77777777" w:rsidR="00471392" w:rsidRDefault="00B91216">
      <w:pPr>
        <w:numPr>
          <w:ilvl w:val="0"/>
          <w:numId w:val="14"/>
        </w:numPr>
        <w:spacing w:after="40"/>
        <w:ind w:left="851"/>
      </w:pPr>
      <w:r>
        <w:t>Is at risk of so-called ‘</w:t>
      </w:r>
      <w:proofErr w:type="spellStart"/>
      <w:r>
        <w:t>honour</w:t>
      </w:r>
      <w:proofErr w:type="spellEnd"/>
      <w:r>
        <w:t>’-based abuse such as female genital mutilation or forced marriage</w:t>
      </w:r>
    </w:p>
    <w:p w14:paraId="0D50FBA1" w14:textId="77777777" w:rsidR="00471392" w:rsidRDefault="00B91216">
      <w:pPr>
        <w:numPr>
          <w:ilvl w:val="0"/>
          <w:numId w:val="14"/>
        </w:numPr>
        <w:spacing w:after="40"/>
        <w:ind w:left="851"/>
      </w:pPr>
      <w:r>
        <w:t xml:space="preserve">Is a privately </w:t>
      </w:r>
      <w:r>
        <w:t>fostered child</w:t>
      </w:r>
    </w:p>
    <w:p w14:paraId="76D21AA3" w14:textId="77777777" w:rsidR="00471392" w:rsidRDefault="00B91216">
      <w:pPr>
        <w:numPr>
          <w:ilvl w:val="0"/>
          <w:numId w:val="14"/>
        </w:numPr>
        <w:spacing w:after="40"/>
        <w:ind w:left="851"/>
      </w:pPr>
      <w:r>
        <w:t xml:space="preserve">Has a parent or </w:t>
      </w:r>
      <w:proofErr w:type="spellStart"/>
      <w:r>
        <w:t>carer</w:t>
      </w:r>
      <w:proofErr w:type="spellEnd"/>
      <w:r>
        <w:t xml:space="preserve"> in custody or is affected by parental offending</w:t>
      </w:r>
    </w:p>
    <w:p w14:paraId="7554E688" w14:textId="77777777" w:rsidR="00471392" w:rsidRDefault="00B91216">
      <w:pPr>
        <w:numPr>
          <w:ilvl w:val="0"/>
          <w:numId w:val="14"/>
        </w:numPr>
        <w:spacing w:after="40"/>
        <w:ind w:left="851"/>
      </w:pPr>
      <w:r>
        <w:t>Is missing education, or persistently absent from school, or not in receipt of full-time education</w:t>
      </w:r>
    </w:p>
    <w:p w14:paraId="551CF168" w14:textId="77777777" w:rsidR="00471392" w:rsidRDefault="00B91216">
      <w:pPr>
        <w:numPr>
          <w:ilvl w:val="0"/>
          <w:numId w:val="14"/>
        </w:numPr>
        <w:ind w:left="851"/>
      </w:pPr>
      <w:r>
        <w:t>Has experienced multiple suspensions and is at risk of, or has been permanently excluded</w:t>
      </w:r>
    </w:p>
    <w:p w14:paraId="52660250" w14:textId="77777777" w:rsidR="00471392" w:rsidRDefault="00471392">
      <w:pPr>
        <w:rPr>
          <w:sz w:val="4"/>
          <w:szCs w:val="4"/>
        </w:rPr>
      </w:pPr>
    </w:p>
    <w:p w14:paraId="2E73A79B" w14:textId="77777777" w:rsidR="00471392" w:rsidRDefault="00B91216">
      <w:r>
        <w:t>The following table details the identified top five risks that children at Wenlock CE Academy and the strategic preventative actions that we take to reduce that risk:</w:t>
      </w:r>
      <w:r>
        <w:t xml:space="preserve"> </w:t>
      </w:r>
    </w:p>
    <w:tbl>
      <w:tblPr>
        <w:tblStyle w:val="a1"/>
        <w:tblW w:w="9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5"/>
        <w:gridCol w:w="6360"/>
      </w:tblGrid>
      <w:tr w:rsidR="00471392" w14:paraId="315B758D" w14:textId="77777777">
        <w:trPr>
          <w:trHeight w:val="410"/>
        </w:trPr>
        <w:tc>
          <w:tcPr>
            <w:tcW w:w="3375" w:type="dxa"/>
            <w:shd w:val="clear" w:color="auto" w:fill="D9D9D9"/>
            <w:vAlign w:val="center"/>
          </w:tcPr>
          <w:p w14:paraId="25F1B868" w14:textId="77777777" w:rsidR="00471392" w:rsidRDefault="00B91216">
            <w:pPr>
              <w:spacing w:after="0"/>
            </w:pPr>
            <w:r>
              <w:t>Risk / Harm</w:t>
            </w:r>
          </w:p>
        </w:tc>
        <w:tc>
          <w:tcPr>
            <w:tcW w:w="6360" w:type="dxa"/>
            <w:shd w:val="clear" w:color="auto" w:fill="D9D9D9"/>
            <w:vAlign w:val="center"/>
          </w:tcPr>
          <w:p w14:paraId="453C321E" w14:textId="77777777" w:rsidR="00471392" w:rsidRDefault="00B91216">
            <w:pPr>
              <w:spacing w:after="0"/>
            </w:pPr>
            <w:r>
              <w:t>Strategic Intervention</w:t>
            </w:r>
          </w:p>
        </w:tc>
      </w:tr>
      <w:tr w:rsidR="00471392" w14:paraId="2C835772" w14:textId="77777777">
        <w:tc>
          <w:tcPr>
            <w:tcW w:w="3375" w:type="dxa"/>
          </w:tcPr>
          <w:p w14:paraId="1CB97519" w14:textId="77777777" w:rsidR="00471392" w:rsidRDefault="00B91216">
            <w:r>
              <w:t xml:space="preserve">Domestic Abuse </w:t>
            </w:r>
          </w:p>
          <w:p w14:paraId="11CDEF84" w14:textId="77777777" w:rsidR="00471392" w:rsidRDefault="00471392"/>
        </w:tc>
        <w:tc>
          <w:tcPr>
            <w:tcW w:w="6360" w:type="dxa"/>
          </w:tcPr>
          <w:p w14:paraId="246A4D9B" w14:textId="77777777" w:rsidR="00471392" w:rsidRDefault="00B91216">
            <w:r>
              <w:rPr>
                <w:b/>
              </w:rPr>
              <w:t>Staff Training:</w:t>
            </w:r>
            <w:r>
              <w:t xml:space="preserve"> We regularly train teachers and support staff to </w:t>
            </w:r>
            <w:proofErr w:type="spellStart"/>
            <w:r>
              <w:t>recognise</w:t>
            </w:r>
            <w:proofErr w:type="spellEnd"/>
            <w:r>
              <w:t xml:space="preserve"> signs of abuse (physical, emotional, behavioral).</w:t>
            </w:r>
            <w:r>
              <w:br/>
            </w:r>
            <w:r>
              <w:rPr>
                <w:b/>
              </w:rPr>
              <w:t>Safe Disclosure Channels:</w:t>
            </w:r>
            <w:r>
              <w:t xml:space="preserve"> Provide children with private ways to report </w:t>
            </w:r>
            <w:proofErr w:type="gramStart"/>
            <w:r>
              <w:t>concerns ,</w:t>
            </w:r>
            <w:proofErr w:type="gramEnd"/>
            <w:r>
              <w:t xml:space="preserve"> we have an anonymous reporting box</w:t>
            </w:r>
            <w:r>
              <w:br/>
            </w:r>
            <w:r>
              <w:rPr>
                <w:b/>
              </w:rPr>
              <w:t>Regular Well-being Check-ins:</w:t>
            </w:r>
            <w:r>
              <w:t xml:space="preserve"> To identify changes in behavior or mood early.</w:t>
            </w:r>
          </w:p>
          <w:p w14:paraId="1D30050F" w14:textId="77777777" w:rsidR="00471392" w:rsidRDefault="00B91216">
            <w:r>
              <w:rPr>
                <w:b/>
              </w:rPr>
              <w:t>Safe Spaces:</w:t>
            </w:r>
            <w:r>
              <w:t xml:space="preserve"> We </w:t>
            </w:r>
            <w:proofErr w:type="gramStart"/>
            <w:r>
              <w:t>have  designated</w:t>
            </w:r>
            <w:proofErr w:type="gramEnd"/>
            <w:r>
              <w:t xml:space="preserve"> rooms where children can calm down, feel secure, and speak confidentially with a trusted staff member.</w:t>
            </w:r>
            <w:r>
              <w:br/>
            </w:r>
            <w:r>
              <w:rPr>
                <w:b/>
              </w:rPr>
              <w:t>Consistency &amp; Predictability:</w:t>
            </w:r>
            <w:r>
              <w:t xml:space="preserve"> Maintain stable routines in class to </w:t>
            </w:r>
            <w:r>
              <w:lastRenderedPageBreak/>
              <w:t xml:space="preserve">give </w:t>
            </w:r>
            <w:r>
              <w:t>children a sense of control and safety.</w:t>
            </w:r>
            <w:r>
              <w:br/>
            </w:r>
            <w:r>
              <w:rPr>
                <w:b/>
              </w:rPr>
              <w:t>Positive Relationships:</w:t>
            </w:r>
            <w:r>
              <w:t xml:space="preserve"> We have the five trusted adults activity for students to explore who they can talk with</w:t>
            </w:r>
          </w:p>
          <w:p w14:paraId="563ECA71" w14:textId="77777777" w:rsidR="00471392" w:rsidRDefault="00B91216">
            <w:r>
              <w:rPr>
                <w:b/>
              </w:rPr>
              <w:t>Referrals to External Services:</w:t>
            </w:r>
            <w:r>
              <w:t xml:space="preserve"> We have referral pathways to local child protection agencies, therapists</w:t>
            </w:r>
            <w:r>
              <w:t xml:space="preserve">, and </w:t>
            </w:r>
            <w:proofErr w:type="spellStart"/>
            <w:proofErr w:type="gramStart"/>
            <w:r>
              <w:t>shelters.</w:t>
            </w:r>
            <w:r>
              <w:rPr>
                <w:b/>
              </w:rPr>
              <w:t>Support</w:t>
            </w:r>
            <w:proofErr w:type="spellEnd"/>
            <w:proofErr w:type="gramEnd"/>
            <w:r>
              <w:rPr>
                <w:b/>
              </w:rPr>
              <w:t xml:space="preserve"> for Non-Abusive Caregivers:</w:t>
            </w:r>
            <w:r>
              <w:t xml:space="preserve"> We can provide information about shelters, legal help, and social services</w:t>
            </w:r>
          </w:p>
          <w:p w14:paraId="41E94185" w14:textId="77777777" w:rsidR="00471392" w:rsidRDefault="00B91216">
            <w:r>
              <w:rPr>
                <w:b/>
              </w:rPr>
              <w:t>Teach Children About Rights:</w:t>
            </w:r>
            <w:r>
              <w:t xml:space="preserve"> Age-appropriate lessons/assemblies and workshops from outside agencies on personal safety, boundaries</w:t>
            </w:r>
            <w:r>
              <w:t xml:space="preserve">, and how to seek </w:t>
            </w:r>
            <w:hyperlink r:id="rId37">
              <w:r>
                <w:rPr>
                  <w:color w:val="1155CC"/>
                  <w:u w:val="single"/>
                </w:rPr>
                <w:t>help</w:t>
              </w:r>
            </w:hyperlink>
          </w:p>
        </w:tc>
      </w:tr>
      <w:tr w:rsidR="00471392" w14:paraId="60BA34C2" w14:textId="77777777">
        <w:tc>
          <w:tcPr>
            <w:tcW w:w="3375" w:type="dxa"/>
          </w:tcPr>
          <w:p w14:paraId="45BE78DF" w14:textId="77777777" w:rsidR="00471392" w:rsidRDefault="00B91216">
            <w:r>
              <w:lastRenderedPageBreak/>
              <w:t>Physical Abuse</w:t>
            </w:r>
          </w:p>
        </w:tc>
        <w:tc>
          <w:tcPr>
            <w:tcW w:w="6360" w:type="dxa"/>
          </w:tcPr>
          <w:p w14:paraId="372FCF4A" w14:textId="77777777" w:rsidR="00471392" w:rsidRDefault="00B91216">
            <w:pPr>
              <w:spacing w:before="240" w:after="240"/>
            </w:pPr>
            <w:r>
              <w:rPr>
                <w:b/>
              </w:rPr>
              <w:t>Staff Training:</w:t>
            </w:r>
            <w:r>
              <w:t xml:space="preserve"> We train all school staff to </w:t>
            </w:r>
            <w:proofErr w:type="spellStart"/>
            <w:r>
              <w:t>recognise</w:t>
            </w:r>
            <w:proofErr w:type="spellEnd"/>
            <w:r>
              <w:t xml:space="preserve"> physical abuse indicators (unexplained injuries, frequent absences, fearfulness).</w:t>
            </w:r>
            <w:r>
              <w:br/>
            </w:r>
            <w:r>
              <w:rPr>
                <w:b/>
              </w:rPr>
              <w:t>Documentation Protocol:</w:t>
            </w:r>
            <w:r>
              <w:t xml:space="preserve"> We use a  confidential system for recording incidents, visible injuries, behavioral changes, and disclosures.</w:t>
            </w:r>
            <w:r>
              <w:br/>
            </w:r>
            <w:r>
              <w:rPr>
                <w:b/>
              </w:rPr>
              <w:t>Regular Well-Being Check-ins:</w:t>
            </w:r>
            <w:r>
              <w:t xml:space="preserve"> Regular emotional check-ins with at-risk students.</w:t>
            </w:r>
            <w:r>
              <w:br/>
            </w:r>
            <w:r>
              <w:rPr>
                <w:b/>
              </w:rPr>
              <w:t>Safety Planning:</w:t>
            </w:r>
            <w:r>
              <w:t xml:space="preserve"> We work with social services to create individual safety plans for students at risk, including safe routes to school and emergency contacts.</w:t>
            </w:r>
          </w:p>
          <w:p w14:paraId="40302047" w14:textId="77777777" w:rsidR="00471392" w:rsidRDefault="00B91216">
            <w:pPr>
              <w:spacing w:before="240" w:after="240"/>
            </w:pPr>
            <w:r>
              <w:rPr>
                <w:b/>
              </w:rPr>
              <w:t>Therapeutic Activ</w:t>
            </w:r>
            <w:r>
              <w:rPr>
                <w:b/>
              </w:rPr>
              <w:t>ities:</w:t>
            </w:r>
            <w:r>
              <w:t xml:space="preserve"> We can refer to play therapy, or CAMH who run sessions to support children</w:t>
            </w:r>
            <w:r>
              <w:br/>
            </w:r>
            <w:r>
              <w:rPr>
                <w:b/>
              </w:rPr>
              <w:t>Referral Network:</w:t>
            </w:r>
            <w:r>
              <w:t xml:space="preserve"> We can support to connect families with outside agencies such </w:t>
            </w:r>
            <w:proofErr w:type="gramStart"/>
            <w:r>
              <w:t>as  mental</w:t>
            </w:r>
            <w:proofErr w:type="gramEnd"/>
            <w:r>
              <w:t xml:space="preserve"> health services</w:t>
            </w:r>
          </w:p>
          <w:p w14:paraId="115307D5" w14:textId="77777777" w:rsidR="00471392" w:rsidRDefault="00B91216">
            <w:pPr>
              <w:spacing w:before="240" w:after="240"/>
            </w:pPr>
            <w:r>
              <w:rPr>
                <w:b/>
              </w:rPr>
              <w:t>Collaboration with Non-Abusive Caregivers:</w:t>
            </w:r>
            <w:r>
              <w:t xml:space="preserve"> We can offer resources, </w:t>
            </w:r>
            <w:r>
              <w:t>parenting support, and guidance to help them protect the child.</w:t>
            </w:r>
          </w:p>
          <w:p w14:paraId="39602728" w14:textId="77777777" w:rsidR="00471392" w:rsidRDefault="00B91216">
            <w:pPr>
              <w:spacing w:before="240" w:after="240"/>
            </w:pPr>
            <w:r>
              <w:rPr>
                <w:b/>
              </w:rPr>
              <w:t>Personal Safety Education:</w:t>
            </w:r>
            <w:r>
              <w:t xml:space="preserve"> We teach children about body autonomy, safe/unsafe touch, and how to seek help using NSPCC assemblies and </w:t>
            </w:r>
            <w:proofErr w:type="gramStart"/>
            <w:r>
              <w:t>resources  and</w:t>
            </w:r>
            <w:proofErr w:type="gramEnd"/>
            <w:r>
              <w:t xml:space="preserve"> also through our PSHE </w:t>
            </w:r>
            <w:proofErr w:type="spellStart"/>
            <w:r>
              <w:t>curiculum</w:t>
            </w:r>
            <w:proofErr w:type="spellEnd"/>
          </w:p>
          <w:p w14:paraId="38CB0CE3" w14:textId="77777777" w:rsidR="00471392" w:rsidRDefault="00471392"/>
        </w:tc>
      </w:tr>
      <w:tr w:rsidR="00471392" w14:paraId="4F695EC3" w14:textId="77777777">
        <w:tc>
          <w:tcPr>
            <w:tcW w:w="3375" w:type="dxa"/>
          </w:tcPr>
          <w:p w14:paraId="6286DD93" w14:textId="77777777" w:rsidR="00471392" w:rsidRDefault="00B91216">
            <w:r>
              <w:t>Neglect</w:t>
            </w:r>
          </w:p>
        </w:tc>
        <w:tc>
          <w:tcPr>
            <w:tcW w:w="6360" w:type="dxa"/>
          </w:tcPr>
          <w:p w14:paraId="6AEF4E34" w14:textId="77777777" w:rsidR="00471392" w:rsidRDefault="00B91216">
            <w:r>
              <w:rPr>
                <w:b/>
              </w:rPr>
              <w:t>St</w:t>
            </w:r>
            <w:r>
              <w:rPr>
                <w:b/>
              </w:rPr>
              <w:t>aff Training:</w:t>
            </w:r>
            <w:r>
              <w:t xml:space="preserve"> We train all our staff to </w:t>
            </w:r>
            <w:proofErr w:type="spellStart"/>
            <w:r>
              <w:t>recognise</w:t>
            </w:r>
            <w:proofErr w:type="spellEnd"/>
            <w:r>
              <w:t xml:space="preserve"> signs of neglect — chronic hunger, poor hygiene, inappropriate clothing, frequent absences, fatigue, or developmental delays.</w:t>
            </w:r>
            <w:r>
              <w:br/>
            </w:r>
            <w:r>
              <w:rPr>
                <w:b/>
              </w:rPr>
              <w:t>Observation Logs:</w:t>
            </w:r>
            <w:r>
              <w:t xml:space="preserve"> We keep confidential records of concerns (missed meals, absent</w:t>
            </w:r>
            <w:r>
              <w:t>eeism patterns, untreated injuries, withdrawn behavior).</w:t>
            </w:r>
            <w:r>
              <w:br/>
            </w:r>
            <w:r>
              <w:rPr>
                <w:b/>
              </w:rPr>
              <w:t>Attendance Monitoring:</w:t>
            </w:r>
            <w:r>
              <w:t xml:space="preserve"> We flag persistent absenteeism or lateness as potential indicators of neglect and follow up quickly.</w:t>
            </w:r>
          </w:p>
          <w:p w14:paraId="7998201E" w14:textId="77777777" w:rsidR="00471392" w:rsidRDefault="00B91216">
            <w:r>
              <w:rPr>
                <w:b/>
              </w:rPr>
              <w:t>Clothing and Hygiene Support:</w:t>
            </w:r>
            <w:r>
              <w:t xml:space="preserve"> We offer discreet access to clean, hygiene ki</w:t>
            </w:r>
            <w:r>
              <w:t>ts, and foodbank referrals</w:t>
            </w:r>
          </w:p>
          <w:p w14:paraId="5C150938" w14:textId="77777777" w:rsidR="00471392" w:rsidRDefault="00B91216">
            <w:r>
              <w:rPr>
                <w:b/>
              </w:rPr>
              <w:t>Trusted Adult System:</w:t>
            </w:r>
            <w:r>
              <w:t xml:space="preserve"> We check in regularly with the child</w:t>
            </w:r>
          </w:p>
          <w:p w14:paraId="2E0F9FF5" w14:textId="77777777" w:rsidR="00471392" w:rsidRDefault="00B91216">
            <w:r>
              <w:rPr>
                <w:b/>
              </w:rPr>
              <w:t>Emotional Nurturing:</w:t>
            </w:r>
            <w:r>
              <w:t xml:space="preserve"> We ensure that our classrooms are welcoming and emotionally safe spaces where students feel valued and cared for.</w:t>
            </w:r>
          </w:p>
          <w:p w14:paraId="28784216" w14:textId="77777777" w:rsidR="00471392" w:rsidRDefault="00B91216">
            <w:r>
              <w:rPr>
                <w:b/>
              </w:rPr>
              <w:t>Group Support:</w:t>
            </w:r>
            <w:r>
              <w:t xml:space="preserve"> We can where </w:t>
            </w:r>
            <w:proofErr w:type="gramStart"/>
            <w:r>
              <w:t>necessa</w:t>
            </w:r>
            <w:r>
              <w:t>ry</w:t>
            </w:r>
            <w:proofErr w:type="gramEnd"/>
            <w:r>
              <w:t xml:space="preserve"> facilitate small support groups where children can build social skills and peer connections.</w:t>
            </w:r>
          </w:p>
          <w:p w14:paraId="288C15CB" w14:textId="77777777" w:rsidR="00471392" w:rsidRDefault="00B91216">
            <w:r>
              <w:rPr>
                <w:b/>
              </w:rPr>
              <w:lastRenderedPageBreak/>
              <w:t>Outreach to Caregivers:</w:t>
            </w:r>
            <w:r>
              <w:t xml:space="preserve"> We will communicate concerns in a supportive, non-judgmental way to identify barriers (poverty, mental health issues, substance abuse).</w:t>
            </w:r>
            <w:r>
              <w:br/>
            </w:r>
            <w:r>
              <w:rPr>
                <w:b/>
              </w:rPr>
              <w:t>Connect to Resources:</w:t>
            </w:r>
            <w:r>
              <w:t xml:space="preserve"> We can provide information about food banks, housing assistance, parenting classes, and healthcare services.</w:t>
            </w:r>
            <w:r>
              <w:br/>
            </w:r>
            <w:r>
              <w:rPr>
                <w:b/>
              </w:rPr>
              <w:t>Home Visits:</w:t>
            </w:r>
            <w:r>
              <w:t xml:space="preserve"> We will coordinate with social services for home assessments when neglect is severe or </w:t>
            </w:r>
            <w:proofErr w:type="spellStart"/>
            <w:r>
              <w:t>persistent.</w:t>
            </w:r>
            <w:r>
              <w:rPr>
                <w:b/>
              </w:rPr>
              <w:t>Clear</w:t>
            </w:r>
            <w:proofErr w:type="spellEnd"/>
            <w:r>
              <w:rPr>
                <w:b/>
              </w:rPr>
              <w:t xml:space="preserve"> Safeguar</w:t>
            </w:r>
            <w:r>
              <w:rPr>
                <w:b/>
              </w:rPr>
              <w:t>ding Protocols:</w:t>
            </w:r>
            <w:r>
              <w:t xml:space="preserve"> We ensure all staff know mandatory reporting procedures and who the designated safeguarding lead is.</w:t>
            </w:r>
          </w:p>
          <w:p w14:paraId="212CD162" w14:textId="77777777" w:rsidR="00471392" w:rsidRDefault="00B91216">
            <w:pPr>
              <w:spacing w:before="240" w:after="240"/>
              <w:rPr>
                <w:highlight w:val="yellow"/>
              </w:rPr>
            </w:pPr>
            <w:r>
              <w:rPr>
                <w:b/>
              </w:rPr>
              <w:t>Regular Case Conferences:</w:t>
            </w:r>
            <w:r>
              <w:t xml:space="preserve"> We collaborate with child protection services, healthcare providers, and community organizations to support the child’s welfare.</w:t>
            </w:r>
            <w:r>
              <w:br/>
            </w:r>
            <w:r>
              <w:rPr>
                <w:b/>
              </w:rPr>
              <w:t>Follow-Up:</w:t>
            </w:r>
            <w:r>
              <w:t xml:space="preserve"> We monitor progress after intervention to ensure the child’s situation is improving.</w:t>
            </w:r>
          </w:p>
        </w:tc>
      </w:tr>
      <w:tr w:rsidR="00471392" w14:paraId="1DECFAAF" w14:textId="77777777">
        <w:tc>
          <w:tcPr>
            <w:tcW w:w="3375" w:type="dxa"/>
          </w:tcPr>
          <w:p w14:paraId="18654798" w14:textId="77777777" w:rsidR="00471392" w:rsidRDefault="00B91216">
            <w:r>
              <w:lastRenderedPageBreak/>
              <w:t xml:space="preserve">Exploitation / Extrafamilial </w:t>
            </w:r>
            <w:r>
              <w:t xml:space="preserve">Harm CCE, CSE, </w:t>
            </w:r>
            <w:proofErr w:type="gramStart"/>
            <w:r>
              <w:t>gangs,  youth</w:t>
            </w:r>
            <w:proofErr w:type="gramEnd"/>
            <w:r>
              <w:t xml:space="preserve"> violence</w:t>
            </w:r>
          </w:p>
        </w:tc>
        <w:tc>
          <w:tcPr>
            <w:tcW w:w="6360" w:type="dxa"/>
          </w:tcPr>
          <w:p w14:paraId="00784327" w14:textId="77777777" w:rsidR="00471392" w:rsidRDefault="00B91216">
            <w:r>
              <w:rPr>
                <w:b/>
              </w:rPr>
              <w:t>Staff Training:</w:t>
            </w:r>
            <w:r>
              <w:t xml:space="preserve"> We train all staff to </w:t>
            </w:r>
            <w:proofErr w:type="spellStart"/>
            <w:r>
              <w:t>recognise</w:t>
            </w:r>
            <w:proofErr w:type="spellEnd"/>
            <w:r>
              <w:t xml:space="preserve"> warning signs of exploitation (absences, unexplained money/gifts, new older friends, secretive behavior, injuries</w:t>
            </w:r>
          </w:p>
          <w:p w14:paraId="20B4D3BC" w14:textId="77777777" w:rsidR="00471392" w:rsidRDefault="00B91216">
            <w:r>
              <w:rPr>
                <w:b/>
              </w:rPr>
              <w:t>Anonymous Reporting Mechanisms:</w:t>
            </w:r>
            <w:r>
              <w:t xml:space="preserve"> We offer children safe w</w:t>
            </w:r>
            <w:r>
              <w:t>ays to share concerns about exploitation, peer pressure, or gang recruitment, we have dedicated staff members in the pastoral team and safeguarding team we also have an anonymous concerns box</w:t>
            </w:r>
          </w:p>
          <w:p w14:paraId="542B9F59" w14:textId="77777777" w:rsidR="00471392" w:rsidRDefault="00B91216">
            <w:r>
              <w:rPr>
                <w:b/>
              </w:rPr>
              <w:t>Positive Peer Culture:</w:t>
            </w:r>
            <w:r>
              <w:t xml:space="preserve"> In our school w promote respect, empathy,</w:t>
            </w:r>
            <w:r>
              <w:t xml:space="preserve"> and inclusivity through anti-bullying initiatives our </w:t>
            </w:r>
            <w:proofErr w:type="spellStart"/>
            <w:r>
              <w:t>behaviour</w:t>
            </w:r>
            <w:proofErr w:type="spellEnd"/>
            <w:r>
              <w:t xml:space="preserve"> curriculum and school rules and values</w:t>
            </w:r>
          </w:p>
          <w:p w14:paraId="288D0CB0" w14:textId="77777777" w:rsidR="00471392" w:rsidRDefault="00B91216">
            <w:r>
              <w:rPr>
                <w:b/>
              </w:rPr>
              <w:t>PSHE / Life Skills Curriculum:</w:t>
            </w:r>
            <w:r>
              <w:t xml:space="preserve"> We teach children about healthy relationships, coercion, consent, grooming tactics, and online safety in an </w:t>
            </w:r>
            <w:proofErr w:type="gramStart"/>
            <w:r>
              <w:t>age appropriate</w:t>
            </w:r>
            <w:proofErr w:type="gramEnd"/>
            <w:r>
              <w:t xml:space="preserve"> way using our curriculum and outside agencies such as the local police force</w:t>
            </w:r>
            <w:r>
              <w:br/>
            </w:r>
            <w:r>
              <w:rPr>
                <w:b/>
              </w:rPr>
              <w:t>Exploitation Awareness Workshops:</w:t>
            </w:r>
            <w:r>
              <w:t xml:space="preserve"> We partner with the </w:t>
            </w:r>
            <w:r>
              <w:t>local police to deliver sessions on the risks of gangs, county lines, and exploitation in an age appropriate setting</w:t>
            </w:r>
          </w:p>
          <w:p w14:paraId="462C7495" w14:textId="77777777" w:rsidR="00471392" w:rsidRDefault="00B91216">
            <w:r>
              <w:rPr>
                <w:b/>
              </w:rPr>
              <w:t>Information Sharing:</w:t>
            </w:r>
            <w:r>
              <w:t xml:space="preserve"> We collaborate with police, social care, youth offending teams, and community organizations to track patterns and shar</w:t>
            </w:r>
            <w:r>
              <w:t>e intelligence.</w:t>
            </w:r>
            <w:r>
              <w:br/>
            </w:r>
            <w:r>
              <w:rPr>
                <w:b/>
              </w:rPr>
              <w:t>Contextual Safeguarding Approach:</w:t>
            </w:r>
            <w:r>
              <w:t xml:space="preserve"> We address harm in places outside the family home — parks, transport routes, social media — and advocate for safer community spaces by working with our local police force</w:t>
            </w:r>
          </w:p>
          <w:p w14:paraId="32815E42" w14:textId="77777777" w:rsidR="00471392" w:rsidRDefault="00B91216">
            <w:r>
              <w:rPr>
                <w:b/>
              </w:rPr>
              <w:t>Multi-Agency Risk Panels:</w:t>
            </w:r>
            <w:r>
              <w:t xml:space="preserve"> We partic</w:t>
            </w:r>
            <w:r>
              <w:t xml:space="preserve">ipate in MARAC, MACE, or similar meetings to plan interventions for high-risk </w:t>
            </w:r>
            <w:proofErr w:type="gramStart"/>
            <w:r>
              <w:t>pupils..</w:t>
            </w:r>
            <w:proofErr w:type="gramEnd"/>
          </w:p>
          <w:p w14:paraId="2809D38F" w14:textId="77777777" w:rsidR="00471392" w:rsidRDefault="00B91216">
            <w:r>
              <w:rPr>
                <w:b/>
              </w:rPr>
              <w:t>Attendance &amp; Location Monitoring:</w:t>
            </w:r>
            <w:r>
              <w:t xml:space="preserve"> We track patterns of absence or lateness that may signal exploitation in our attendance meetings</w:t>
            </w:r>
            <w:r>
              <w:br/>
            </w:r>
            <w:r>
              <w:rPr>
                <w:b/>
              </w:rPr>
              <w:t xml:space="preserve">Parent &amp; </w:t>
            </w:r>
            <w:proofErr w:type="spellStart"/>
            <w:r>
              <w:rPr>
                <w:b/>
              </w:rPr>
              <w:t>Carer</w:t>
            </w:r>
            <w:proofErr w:type="spellEnd"/>
            <w:r>
              <w:rPr>
                <w:b/>
              </w:rPr>
              <w:t xml:space="preserve"> Workshops:</w:t>
            </w:r>
            <w:r>
              <w:t xml:space="preserve"> We educate c</w:t>
            </w:r>
            <w:r>
              <w:t>aregivers with a half termly newsletter</w:t>
            </w:r>
          </w:p>
          <w:p w14:paraId="1C05D6AA" w14:textId="77777777" w:rsidR="00471392" w:rsidRDefault="00B91216">
            <w:pPr>
              <w:rPr>
                <w:highlight w:val="yellow"/>
              </w:rPr>
            </w:pPr>
            <w:r>
              <w:rPr>
                <w:b/>
              </w:rPr>
              <w:t>Police Liaison:</w:t>
            </w:r>
            <w:r>
              <w:t xml:space="preserve"> We maintain a direct link with local police</w:t>
            </w:r>
            <w:r>
              <w:rPr>
                <w:highlight w:val="yellow"/>
              </w:rPr>
              <w:br/>
            </w:r>
          </w:p>
          <w:p w14:paraId="2708F6B3" w14:textId="77777777" w:rsidR="00471392" w:rsidRDefault="00471392">
            <w:pPr>
              <w:rPr>
                <w:highlight w:val="yellow"/>
              </w:rPr>
            </w:pPr>
          </w:p>
        </w:tc>
      </w:tr>
      <w:tr w:rsidR="00471392" w14:paraId="43EC0F4D" w14:textId="77777777">
        <w:tc>
          <w:tcPr>
            <w:tcW w:w="3375" w:type="dxa"/>
          </w:tcPr>
          <w:p w14:paraId="2759D442" w14:textId="77777777" w:rsidR="00471392" w:rsidRDefault="00B91216">
            <w:r>
              <w:t>Mental Health &amp; Emotional Wellbeing</w:t>
            </w:r>
          </w:p>
        </w:tc>
        <w:tc>
          <w:tcPr>
            <w:tcW w:w="6360" w:type="dxa"/>
          </w:tcPr>
          <w:p w14:paraId="3C30A2CC" w14:textId="77777777" w:rsidR="00471392" w:rsidRDefault="00B91216">
            <w:r>
              <w:rPr>
                <w:b/>
              </w:rPr>
              <w:t>Staff Training:</w:t>
            </w:r>
            <w:r>
              <w:t xml:space="preserve"> We train all staff to spot early signs of anxiety, depression, self-harm, trauma responses, or behavi</w:t>
            </w:r>
            <w:r>
              <w:t>oral withdrawal.</w:t>
            </w:r>
          </w:p>
          <w:p w14:paraId="30E23624" w14:textId="77777777" w:rsidR="00471392" w:rsidRDefault="00B91216">
            <w:r>
              <w:rPr>
                <w:b/>
              </w:rPr>
              <w:lastRenderedPageBreak/>
              <w:t>Whole-School Wellbeing Culture:</w:t>
            </w:r>
            <w:r>
              <w:t xml:space="preserve"> We promote kindness, respect, and inclusion through assemblies, posters, our </w:t>
            </w:r>
            <w:proofErr w:type="spellStart"/>
            <w:r>
              <w:t>bevaiour</w:t>
            </w:r>
            <w:proofErr w:type="spellEnd"/>
            <w:r>
              <w:t xml:space="preserve"> curriculum and our school rules and values.</w:t>
            </w:r>
            <w:r>
              <w:br/>
            </w:r>
            <w:r>
              <w:rPr>
                <w:b/>
              </w:rPr>
              <w:t>Designated Calm Spaces:</w:t>
            </w:r>
            <w:r>
              <w:t xml:space="preserve"> We can provide quiet spaces where students can take s</w:t>
            </w:r>
            <w:r>
              <w:t>hort breaks when overwhelmed.</w:t>
            </w:r>
            <w:r>
              <w:br/>
            </w:r>
            <w:r>
              <w:rPr>
                <w:b/>
              </w:rPr>
              <w:t>Zero-Tolerance to Bullying:</w:t>
            </w:r>
            <w:r>
              <w:t xml:space="preserve"> We enforce strong anti-bullying policies, including cyberbullying, to prevent harm to mental health.</w:t>
            </w:r>
          </w:p>
          <w:p w14:paraId="7143C83C" w14:textId="77777777" w:rsidR="00471392" w:rsidRDefault="00B91216">
            <w:r>
              <w:rPr>
                <w:b/>
              </w:rPr>
              <w:t>Curriculum Integration:</w:t>
            </w:r>
            <w:r>
              <w:t xml:space="preserve"> Embed mental health literacy into PSHE we teach coping skills, stress man</w:t>
            </w:r>
            <w:r>
              <w:t xml:space="preserve">agement, resilience and we have outside agencies such as </w:t>
            </w:r>
            <w:proofErr w:type="spellStart"/>
            <w:r>
              <w:t>camhs</w:t>
            </w:r>
            <w:proofErr w:type="spellEnd"/>
            <w:r>
              <w:t xml:space="preserve"> </w:t>
            </w:r>
            <w:proofErr w:type="spellStart"/>
            <w:r>
              <w:t>womens</w:t>
            </w:r>
            <w:proofErr w:type="spellEnd"/>
            <w:r>
              <w:t xml:space="preserve"> aid and the police </w:t>
            </w:r>
            <w:proofErr w:type="gramStart"/>
            <w:r>
              <w:t>in  to</w:t>
            </w:r>
            <w:proofErr w:type="gramEnd"/>
            <w:r>
              <w:t xml:space="preserve"> deliver emotional wellbeing workshops and assemblies</w:t>
            </w:r>
            <w:r>
              <w:br/>
            </w:r>
            <w:r>
              <w:rPr>
                <w:b/>
              </w:rPr>
              <w:t>Digital Wellbeing Lessons:</w:t>
            </w:r>
            <w:r>
              <w:t xml:space="preserve"> Educate students on healthy social media use, online boundaries, and screen-time</w:t>
            </w:r>
            <w:r>
              <w:t xml:space="preserve"> </w:t>
            </w:r>
            <w:proofErr w:type="spellStart"/>
            <w:r>
              <w:t>balance.using</w:t>
            </w:r>
            <w:proofErr w:type="spellEnd"/>
            <w:r>
              <w:t xml:space="preserve"> online safety week and outside agencies to deliver assemblies</w:t>
            </w:r>
          </w:p>
          <w:p w14:paraId="506598BC" w14:textId="77777777" w:rsidR="00471392" w:rsidRDefault="00B91216">
            <w:r>
              <w:rPr>
                <w:b/>
              </w:rPr>
              <w:t>Referral Guidance:</w:t>
            </w:r>
            <w:r>
              <w:t xml:space="preserve"> We can signpost parents to CAMHS (Child and Adolescent Mental Health Services) or community mental health support and refer </w:t>
            </w:r>
          </w:p>
          <w:p w14:paraId="64A156B6" w14:textId="77777777" w:rsidR="00471392" w:rsidRDefault="00B91216">
            <w:r>
              <w:rPr>
                <w:b/>
              </w:rPr>
              <w:t>Safety Planning:</w:t>
            </w:r>
            <w:r>
              <w:t xml:space="preserve"> For high-risk stud</w:t>
            </w:r>
            <w:r>
              <w:t>ents we can create plans that include triggers, coping strategies, and emergency contacts.</w:t>
            </w:r>
          </w:p>
          <w:p w14:paraId="1C886BF8" w14:textId="77777777" w:rsidR="00471392" w:rsidRDefault="00B91216">
            <w:r>
              <w:rPr>
                <w:b/>
              </w:rPr>
              <w:t>Partnerships:</w:t>
            </w:r>
            <w:r>
              <w:t xml:space="preserve"> We work with local CAMHS, social care, youth services, and charities to extend support beyond school.</w:t>
            </w:r>
          </w:p>
          <w:p w14:paraId="38A2D97E" w14:textId="77777777" w:rsidR="00471392" w:rsidRDefault="00B91216">
            <w:r>
              <w:rPr>
                <w:b/>
              </w:rPr>
              <w:t>Physical Health Links:</w:t>
            </w:r>
            <w:r>
              <w:t xml:space="preserve"> We encourage healthy sleep</w:t>
            </w:r>
            <w:r>
              <w:t xml:space="preserve">, exercise, and nutrition, which impact emotional </w:t>
            </w:r>
            <w:proofErr w:type="spellStart"/>
            <w:proofErr w:type="gramStart"/>
            <w:r>
              <w:t>wellbeing.with</w:t>
            </w:r>
            <w:proofErr w:type="spellEnd"/>
            <w:proofErr w:type="gramEnd"/>
            <w:r>
              <w:t xml:space="preserve"> newsletters and throughout our curriculum </w:t>
            </w:r>
            <w:r>
              <w:br/>
              <w:t>.</w:t>
            </w:r>
          </w:p>
          <w:p w14:paraId="5A7E8CCA" w14:textId="77777777" w:rsidR="00471392" w:rsidRDefault="00471392"/>
        </w:tc>
      </w:tr>
    </w:tbl>
    <w:p w14:paraId="5213E8B8" w14:textId="77777777" w:rsidR="00471392" w:rsidRDefault="00471392"/>
    <w:p w14:paraId="60D3BC53" w14:textId="77777777" w:rsidR="00471392" w:rsidRDefault="00B91216">
      <w:pPr>
        <w:pBdr>
          <w:top w:val="nil"/>
          <w:left w:val="nil"/>
          <w:bottom w:val="nil"/>
          <w:right w:val="nil"/>
          <w:between w:val="nil"/>
        </w:pBdr>
        <w:rPr>
          <w:color w:val="000000"/>
        </w:rPr>
      </w:pPr>
      <w:r>
        <w:rPr>
          <w:color w:val="000000"/>
        </w:rPr>
        <w:t>Staff, volunteers, trustees and local governors must follow the procedures set out below in the event of a safeguarding issue. (Please note – in this and subsequent sections, you should take any references to the DSL to mean ‘the DSL or deputy DSL’.)</w:t>
      </w:r>
    </w:p>
    <w:p w14:paraId="35ECA20E" w14:textId="77777777" w:rsidR="00471392" w:rsidRDefault="00B91216">
      <w:pPr>
        <w:pBdr>
          <w:top w:val="nil"/>
          <w:left w:val="nil"/>
          <w:bottom w:val="nil"/>
          <w:right w:val="nil"/>
          <w:between w:val="nil"/>
        </w:pBdr>
      </w:pPr>
      <w:r>
        <w:t>Repor</w:t>
      </w:r>
      <w:r>
        <w:t xml:space="preserve">t to the DSL or DDSL on site </w:t>
      </w:r>
    </w:p>
    <w:p w14:paraId="5211CE1F" w14:textId="77777777" w:rsidR="00471392" w:rsidRDefault="00B91216">
      <w:pPr>
        <w:pBdr>
          <w:top w:val="nil"/>
          <w:left w:val="nil"/>
          <w:bottom w:val="nil"/>
          <w:right w:val="nil"/>
          <w:between w:val="nil"/>
        </w:pBdr>
      </w:pPr>
      <w:r>
        <w:t xml:space="preserve">Make a CPOMS entry or if a visitor use the paper format found in the office - speak directly to the DSL if you believe </w:t>
      </w:r>
      <w:proofErr w:type="gramStart"/>
      <w:r>
        <w:t>it</w:t>
      </w:r>
      <w:proofErr w:type="gramEnd"/>
      <w:r>
        <w:t xml:space="preserve"> is high risk.</w:t>
      </w:r>
    </w:p>
    <w:p w14:paraId="101D6FB4" w14:textId="77777777" w:rsidR="00471392" w:rsidRDefault="00B91216">
      <w:pPr>
        <w:pBdr>
          <w:top w:val="nil"/>
          <w:left w:val="nil"/>
          <w:bottom w:val="nil"/>
          <w:right w:val="nil"/>
          <w:between w:val="nil"/>
        </w:pBdr>
      </w:pPr>
      <w:r>
        <w:t>Local referral process If You Are Worried About a Child in Luton and who to contact:</w:t>
      </w:r>
    </w:p>
    <w:p w14:paraId="54530A35" w14:textId="77777777" w:rsidR="00471392" w:rsidRDefault="00B91216">
      <w:r>
        <w:t>MASH (Multi-Agency Safeguarding Hub): 01582 547653 (office hours)</w:t>
      </w:r>
    </w:p>
    <w:p w14:paraId="10BB677A" w14:textId="77777777" w:rsidR="00471392" w:rsidRDefault="00B91216">
      <w:r>
        <w:t>Emergency Duty Team (Out of Hours): 0300 300 8123</w:t>
      </w:r>
    </w:p>
    <w:p w14:paraId="007D6D18" w14:textId="77777777" w:rsidR="00471392" w:rsidRDefault="00B91216">
      <w:r>
        <w:t>If a child is in immediate danger: Call 999.</w:t>
      </w:r>
    </w:p>
    <w:p w14:paraId="66CEE6EA" w14:textId="77777777" w:rsidR="00471392" w:rsidRDefault="00471392">
      <w:pPr>
        <w:pBdr>
          <w:top w:val="nil"/>
          <w:left w:val="nil"/>
          <w:bottom w:val="nil"/>
          <w:right w:val="nil"/>
          <w:between w:val="nil"/>
        </w:pBdr>
        <w:rPr>
          <w:color w:val="000000"/>
        </w:rPr>
      </w:pPr>
    </w:p>
    <w:p w14:paraId="2A7D9DDD"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7.1 If a child is suffering or likely to suffer harm, or in immediate danger</w:t>
      </w:r>
    </w:p>
    <w:p w14:paraId="301DFA15" w14:textId="77777777" w:rsidR="00471392" w:rsidRDefault="00B91216">
      <w:r>
        <w:t>Make a referral t</w:t>
      </w:r>
      <w:r>
        <w:t xml:space="preserve">o local authority children’s social care and/or the police </w:t>
      </w:r>
      <w:r>
        <w:rPr>
          <w:b/>
        </w:rPr>
        <w:t>immediately</w:t>
      </w:r>
      <w:r>
        <w:t xml:space="preserve"> if you believe a child is suffering or likely to suffer from harm or is in immediate danger. </w:t>
      </w:r>
      <w:r>
        <w:rPr>
          <w:b/>
        </w:rPr>
        <w:t>Anyone can make a referral.</w:t>
      </w:r>
    </w:p>
    <w:p w14:paraId="090FC675" w14:textId="77777777" w:rsidR="00471392" w:rsidRDefault="00B91216">
      <w:r>
        <w:t>Tell the DSL (see section 7.4) as soon as possible if you make a</w:t>
      </w:r>
      <w:r>
        <w:t xml:space="preserve"> referral directly.</w:t>
      </w:r>
    </w:p>
    <w:p w14:paraId="3D3D2D47" w14:textId="77777777" w:rsidR="00471392" w:rsidRDefault="00B91216">
      <w:pPr>
        <w:pBdr>
          <w:top w:val="nil"/>
          <w:left w:val="nil"/>
          <w:bottom w:val="nil"/>
          <w:right w:val="nil"/>
          <w:between w:val="nil"/>
        </w:pBdr>
        <w:rPr>
          <w:color w:val="000000"/>
        </w:rPr>
      </w:pPr>
      <w:r>
        <w:rPr>
          <w:color w:val="000000"/>
        </w:rPr>
        <w:t xml:space="preserve">You might also include the following link to the GOV.UK webpage for reporting child abuse to your local council: </w:t>
      </w:r>
      <w:hyperlink r:id="rId38">
        <w:r>
          <w:rPr>
            <w:color w:val="0072CC"/>
            <w:u w:val="single"/>
          </w:rPr>
          <w:t>https://www.gov.uk/report-child-abuse-to-local-co</w:t>
        </w:r>
        <w:r>
          <w:rPr>
            <w:color w:val="0072CC"/>
            <w:u w:val="single"/>
          </w:rPr>
          <w:t>uncil</w:t>
        </w:r>
      </w:hyperlink>
    </w:p>
    <w:p w14:paraId="6EFECE2A"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7.2 If a child makes a disclosure to you</w:t>
      </w:r>
    </w:p>
    <w:p w14:paraId="40380523" w14:textId="77777777" w:rsidR="00471392" w:rsidRDefault="00B91216">
      <w:pPr>
        <w:spacing w:after="40"/>
      </w:pPr>
      <w:r>
        <w:t>If a child discloses a safeguarding issue to you, you should:</w:t>
      </w:r>
    </w:p>
    <w:p w14:paraId="4029EE80" w14:textId="77777777" w:rsidR="00471392" w:rsidRDefault="00B91216">
      <w:pPr>
        <w:numPr>
          <w:ilvl w:val="0"/>
          <w:numId w:val="1"/>
        </w:numPr>
        <w:pBdr>
          <w:top w:val="nil"/>
          <w:left w:val="nil"/>
          <w:bottom w:val="nil"/>
          <w:right w:val="nil"/>
          <w:between w:val="nil"/>
        </w:pBdr>
        <w:spacing w:after="40"/>
      </w:pPr>
      <w:r>
        <w:rPr>
          <w:color w:val="000000"/>
        </w:rPr>
        <w:lastRenderedPageBreak/>
        <w:t>Listen to and believe them. Allow them time to talk freely and do not ask leading questions</w:t>
      </w:r>
    </w:p>
    <w:p w14:paraId="23AF75B9" w14:textId="77777777" w:rsidR="00471392" w:rsidRDefault="00B91216">
      <w:pPr>
        <w:numPr>
          <w:ilvl w:val="0"/>
          <w:numId w:val="1"/>
        </w:numPr>
        <w:pBdr>
          <w:top w:val="nil"/>
          <w:left w:val="nil"/>
          <w:bottom w:val="nil"/>
          <w:right w:val="nil"/>
          <w:between w:val="nil"/>
        </w:pBdr>
        <w:spacing w:after="40"/>
      </w:pPr>
      <w:r>
        <w:rPr>
          <w:color w:val="000000"/>
        </w:rPr>
        <w:t xml:space="preserve">Stay calm and do not show that you are shocked or upset </w:t>
      </w:r>
    </w:p>
    <w:p w14:paraId="1D441027" w14:textId="77777777" w:rsidR="00471392" w:rsidRDefault="00B91216">
      <w:pPr>
        <w:numPr>
          <w:ilvl w:val="0"/>
          <w:numId w:val="1"/>
        </w:numPr>
        <w:pBdr>
          <w:top w:val="nil"/>
          <w:left w:val="nil"/>
          <w:bottom w:val="nil"/>
          <w:right w:val="nil"/>
          <w:between w:val="nil"/>
        </w:pBdr>
        <w:spacing w:after="40"/>
      </w:pPr>
      <w:r>
        <w:rPr>
          <w:color w:val="000000"/>
        </w:rPr>
        <w:t>Tell the child they have done the right thing in telling you. Do not tell them they should have told you so</w:t>
      </w:r>
      <w:r>
        <w:rPr>
          <w:color w:val="000000"/>
        </w:rPr>
        <w:t>oner</w:t>
      </w:r>
    </w:p>
    <w:p w14:paraId="572C68C1" w14:textId="77777777" w:rsidR="00471392" w:rsidRDefault="00B91216">
      <w:pPr>
        <w:numPr>
          <w:ilvl w:val="0"/>
          <w:numId w:val="1"/>
        </w:numPr>
        <w:pBdr>
          <w:top w:val="nil"/>
          <w:left w:val="nil"/>
          <w:bottom w:val="nil"/>
          <w:right w:val="nil"/>
          <w:between w:val="nil"/>
        </w:pBdr>
        <w:spacing w:after="40"/>
      </w:pPr>
      <w:r>
        <w:rPr>
          <w:color w:val="000000"/>
        </w:rPr>
        <w:t xml:space="preserve">Explain what will happen next and that you will have to pass this information on. Do not promise to keep it a secret </w:t>
      </w:r>
    </w:p>
    <w:p w14:paraId="5DBBA3FB" w14:textId="77777777" w:rsidR="00471392" w:rsidRDefault="00B91216">
      <w:pPr>
        <w:numPr>
          <w:ilvl w:val="0"/>
          <w:numId w:val="1"/>
        </w:numPr>
        <w:pBdr>
          <w:top w:val="nil"/>
          <w:left w:val="nil"/>
          <w:bottom w:val="nil"/>
          <w:right w:val="nil"/>
          <w:between w:val="nil"/>
        </w:pBdr>
        <w:spacing w:after="40"/>
      </w:pPr>
      <w:r>
        <w:rPr>
          <w:color w:val="000000"/>
        </w:rPr>
        <w:t>Write up your conversation as soon as possible in the child’s own words. Stick to the facts, and do not put your own judgement on it</w:t>
      </w:r>
    </w:p>
    <w:p w14:paraId="028EB54B" w14:textId="77777777" w:rsidR="00471392" w:rsidRDefault="00B91216">
      <w:pPr>
        <w:numPr>
          <w:ilvl w:val="0"/>
          <w:numId w:val="1"/>
        </w:numPr>
        <w:pBdr>
          <w:top w:val="nil"/>
          <w:left w:val="nil"/>
          <w:bottom w:val="nil"/>
          <w:right w:val="nil"/>
          <w:between w:val="nil"/>
        </w:pBdr>
      </w:pPr>
      <w:r>
        <w:rPr>
          <w:color w:val="000000"/>
        </w:rPr>
        <w:t>Sign and date the write-up and pass it on to the DSL. Alternatively, if appropriate, make a referral to local authority children’s social care and/or the police directly (see 7.1), and tell the DSL as soon as possible that you have done so. Aside from thes</w:t>
      </w:r>
      <w:r>
        <w:rPr>
          <w:color w:val="000000"/>
        </w:rPr>
        <w:t>e people, do not disclose the information to anyone else unless told to do so by a relevant authority involved in the safeguarding process</w:t>
      </w:r>
    </w:p>
    <w:p w14:paraId="37CDC14F" w14:textId="77777777" w:rsidR="00471392" w:rsidRDefault="00B91216">
      <w:pPr>
        <w:pBdr>
          <w:top w:val="nil"/>
          <w:left w:val="nil"/>
          <w:bottom w:val="nil"/>
          <w:right w:val="nil"/>
          <w:between w:val="nil"/>
        </w:pBdr>
        <w:spacing w:after="40"/>
        <w:rPr>
          <w:color w:val="000000"/>
        </w:rPr>
      </w:pPr>
      <w:r>
        <w:rPr>
          <w:color w:val="000000"/>
        </w:rPr>
        <w:t>Bear in mind that some children may:</w:t>
      </w:r>
    </w:p>
    <w:p w14:paraId="6B7DBCFB" w14:textId="77777777" w:rsidR="00471392" w:rsidRDefault="00B91216">
      <w:pPr>
        <w:numPr>
          <w:ilvl w:val="0"/>
          <w:numId w:val="1"/>
        </w:numPr>
        <w:pBdr>
          <w:top w:val="nil"/>
          <w:left w:val="nil"/>
          <w:bottom w:val="nil"/>
          <w:right w:val="nil"/>
          <w:between w:val="nil"/>
        </w:pBdr>
        <w:spacing w:after="40"/>
      </w:pPr>
      <w:r>
        <w:rPr>
          <w:color w:val="000000"/>
        </w:rPr>
        <w:t>Not feel ready, or know how to tell someone that they are being abused, exploite</w:t>
      </w:r>
      <w:r>
        <w:rPr>
          <w:color w:val="000000"/>
        </w:rPr>
        <w:t>d or neglected</w:t>
      </w:r>
    </w:p>
    <w:p w14:paraId="51C7CC63" w14:textId="77777777" w:rsidR="00471392" w:rsidRDefault="00B91216">
      <w:pPr>
        <w:numPr>
          <w:ilvl w:val="0"/>
          <w:numId w:val="1"/>
        </w:numPr>
        <w:pBdr>
          <w:top w:val="nil"/>
          <w:left w:val="nil"/>
          <w:bottom w:val="nil"/>
          <w:right w:val="nil"/>
          <w:between w:val="nil"/>
        </w:pBdr>
        <w:spacing w:after="40"/>
      </w:pPr>
      <w:r>
        <w:rPr>
          <w:color w:val="000000"/>
        </w:rPr>
        <w:t xml:space="preserve">Not </w:t>
      </w:r>
      <w:proofErr w:type="spellStart"/>
      <w:r>
        <w:rPr>
          <w:color w:val="000000"/>
        </w:rPr>
        <w:t>recognise</w:t>
      </w:r>
      <w:proofErr w:type="spellEnd"/>
      <w:r>
        <w:rPr>
          <w:color w:val="000000"/>
        </w:rPr>
        <w:t xml:space="preserve"> their experiences as harmful</w:t>
      </w:r>
    </w:p>
    <w:p w14:paraId="78F8DEAF" w14:textId="77777777" w:rsidR="00471392" w:rsidRDefault="00B91216">
      <w:pPr>
        <w:numPr>
          <w:ilvl w:val="0"/>
          <w:numId w:val="1"/>
        </w:numPr>
        <w:pBdr>
          <w:top w:val="nil"/>
          <w:left w:val="nil"/>
          <w:bottom w:val="nil"/>
          <w:right w:val="nil"/>
          <w:between w:val="nil"/>
        </w:pBdr>
      </w:pPr>
      <w:r>
        <w:rPr>
          <w:color w:val="000000"/>
        </w:rPr>
        <w:t>Feel embarrassed, humiliated or threatened. This could be due to their vulnerability, disability, sexual orientation and/or language barriers</w:t>
      </w:r>
    </w:p>
    <w:p w14:paraId="7E83CEEA" w14:textId="77777777" w:rsidR="00471392" w:rsidRDefault="00B91216">
      <w:pPr>
        <w:pBdr>
          <w:top w:val="nil"/>
          <w:left w:val="nil"/>
          <w:bottom w:val="nil"/>
          <w:right w:val="nil"/>
          <w:between w:val="nil"/>
        </w:pBdr>
        <w:rPr>
          <w:color w:val="000000"/>
        </w:rPr>
      </w:pPr>
      <w:r>
        <w:rPr>
          <w:color w:val="000000"/>
        </w:rPr>
        <w:t xml:space="preserve">None of this should stop you from having a ‘professional curiosity’ and speaking to the DSL if you have concerns about a child.   </w:t>
      </w:r>
    </w:p>
    <w:p w14:paraId="21A5E437"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7.3 If you discover that FGM has taken place or a pupil is at risk of FGM</w:t>
      </w:r>
    </w:p>
    <w:p w14:paraId="7430D989" w14:textId="77777777" w:rsidR="00471392" w:rsidRDefault="00B91216">
      <w:r>
        <w:t>Keeping Children Safe in Education explains that FG</w:t>
      </w:r>
      <w:r>
        <w:t>M comprises “all procedures involving partial or total removal of the external female genitalia, or other injury to the female genital organs”.</w:t>
      </w:r>
    </w:p>
    <w:p w14:paraId="11164885" w14:textId="77777777" w:rsidR="00471392" w:rsidRDefault="00B91216">
      <w:r>
        <w:t xml:space="preserve">FGM is illegal in the UK and a form of child abuse with long-lasting, harmful consequences. It is also known as </w:t>
      </w:r>
      <w:r>
        <w:t>‘female genital cutting’, ‘circumcision’ or ‘initiation’.</w:t>
      </w:r>
    </w:p>
    <w:p w14:paraId="1EE8D196" w14:textId="77777777" w:rsidR="00471392" w:rsidRDefault="00B91216">
      <w:r>
        <w:t xml:space="preserve">Possible indicators that a pupil has already been subjected to FGM, and factors that suggest a pupil may be at risk, are set out in appendix 4 of this policy. </w:t>
      </w:r>
    </w:p>
    <w:p w14:paraId="64BD34F7" w14:textId="77777777" w:rsidR="00471392" w:rsidRDefault="00B91216">
      <w:pPr>
        <w:spacing w:after="40"/>
      </w:pPr>
      <w:r>
        <w:rPr>
          <w:b/>
        </w:rPr>
        <w:t>Any teacher</w:t>
      </w:r>
      <w:r>
        <w:t xml:space="preserve"> who either:</w:t>
      </w:r>
    </w:p>
    <w:p w14:paraId="49A5E0E4" w14:textId="77777777" w:rsidR="00471392" w:rsidRDefault="00B91216">
      <w:pPr>
        <w:numPr>
          <w:ilvl w:val="0"/>
          <w:numId w:val="1"/>
        </w:numPr>
        <w:pBdr>
          <w:top w:val="nil"/>
          <w:left w:val="nil"/>
          <w:bottom w:val="nil"/>
          <w:right w:val="nil"/>
          <w:between w:val="nil"/>
        </w:pBdr>
        <w:spacing w:after="40"/>
      </w:pPr>
      <w:r>
        <w:rPr>
          <w:color w:val="000000"/>
        </w:rPr>
        <w:t>Is informed by</w:t>
      </w:r>
      <w:r>
        <w:rPr>
          <w:color w:val="000000"/>
        </w:rPr>
        <w:t xml:space="preserve"> a girl under 18 that an act of FGM has been carried out on her; or </w:t>
      </w:r>
    </w:p>
    <w:p w14:paraId="7BB159A6" w14:textId="77777777" w:rsidR="00471392" w:rsidRDefault="00B91216">
      <w:pPr>
        <w:numPr>
          <w:ilvl w:val="0"/>
          <w:numId w:val="1"/>
        </w:numPr>
        <w:pBdr>
          <w:top w:val="nil"/>
          <w:left w:val="nil"/>
          <w:bottom w:val="nil"/>
          <w:right w:val="nil"/>
          <w:between w:val="nil"/>
        </w:pBdr>
        <w:spacing w:after="40"/>
      </w:pPr>
      <w:r>
        <w:rPr>
          <w:color w:val="000000"/>
        </w:rPr>
        <w:t>Observes physical signs which appear to show that an act of FGM has been carried out on a girl under 18 and they have no reason to believe that the act was necessary for the girl’s physic</w:t>
      </w:r>
      <w:r>
        <w:rPr>
          <w:color w:val="000000"/>
        </w:rPr>
        <w:t xml:space="preserve">al or mental health or for purposes connected with </w:t>
      </w:r>
      <w:proofErr w:type="spellStart"/>
      <w:r>
        <w:rPr>
          <w:color w:val="000000"/>
        </w:rPr>
        <w:t>labour</w:t>
      </w:r>
      <w:proofErr w:type="spellEnd"/>
      <w:r>
        <w:rPr>
          <w:color w:val="000000"/>
        </w:rPr>
        <w:t xml:space="preserve"> or birth</w:t>
      </w:r>
    </w:p>
    <w:p w14:paraId="5DC938CD" w14:textId="77777777" w:rsidR="00471392" w:rsidRDefault="00B91216">
      <w:r>
        <w:t>Must immediately report this to the police, personally. This is a mandatory statutory duty, and teachers will face disciplinary sanctions for failing to meet it.</w:t>
      </w:r>
    </w:p>
    <w:p w14:paraId="0B950849" w14:textId="77777777" w:rsidR="00471392" w:rsidRDefault="00B91216">
      <w:r>
        <w:t>Unless they have been speci</w:t>
      </w:r>
      <w:r>
        <w:t>fically told not to, they should also discuss the case with the DSL and involve local authority children’s social care as appropriate.</w:t>
      </w:r>
    </w:p>
    <w:p w14:paraId="6F6B9D00" w14:textId="77777777" w:rsidR="00471392" w:rsidRDefault="00B91216">
      <w:r>
        <w:rPr>
          <w:b/>
        </w:rPr>
        <w:t>Any other member of staff</w:t>
      </w:r>
      <w:r>
        <w:t xml:space="preserve"> who discovers that an act of FGM appears to have been carried out on a </w:t>
      </w:r>
      <w:r>
        <w:rPr>
          <w:b/>
        </w:rPr>
        <w:t>pupil under 18</w:t>
      </w:r>
      <w:r>
        <w:t xml:space="preserve"> must spea</w:t>
      </w:r>
      <w:r>
        <w:t>k to the DSL and follow our local safeguarding procedures.</w:t>
      </w:r>
    </w:p>
    <w:p w14:paraId="0E7309F4" w14:textId="77777777" w:rsidR="00471392" w:rsidRDefault="00B91216">
      <w:r>
        <w:t>The duty for teachers mentioned above does not apply in cases where a pupil is at risk</w:t>
      </w:r>
      <w:r>
        <w:rPr>
          <w:i/>
        </w:rPr>
        <w:t xml:space="preserve"> </w:t>
      </w:r>
      <w:r>
        <w:t>of FGM or FGM is suspected but is not known to have been carried out. Staff should not examine pupils.</w:t>
      </w:r>
    </w:p>
    <w:p w14:paraId="6E51A057" w14:textId="77777777" w:rsidR="00471392" w:rsidRDefault="00B91216">
      <w:r>
        <w:rPr>
          <w:b/>
        </w:rPr>
        <w:t>Any member of staff</w:t>
      </w:r>
      <w:r>
        <w:t xml:space="preserve"> who suspects a pupil is at risk of FGM or suspects that FGM has been carried out should speak to the DSL and follow our local safeguarding procedures as detailed above.</w:t>
      </w:r>
    </w:p>
    <w:p w14:paraId="4C812D7B"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7.4 If you have concerns about a child (as opposed to believing a c</w:t>
      </w:r>
      <w:r>
        <w:rPr>
          <w:b/>
          <w:color w:val="002060"/>
          <w:sz w:val="24"/>
          <w:szCs w:val="24"/>
        </w:rPr>
        <w:t>hild is suffering or likely to suffer from harm, or is in immediate danger)</w:t>
      </w:r>
    </w:p>
    <w:p w14:paraId="12BA958A" w14:textId="77777777" w:rsidR="00471392" w:rsidRDefault="00B91216">
      <w:r>
        <w:t>Figure 1 below, before section 7.7, illustrates the procedure to follow if you have any concerns about a child’s welfare.</w:t>
      </w:r>
    </w:p>
    <w:p w14:paraId="1B07780C" w14:textId="77777777" w:rsidR="00471392" w:rsidRDefault="00B91216">
      <w:r>
        <w:t>Where possible, speak to the DSL first to agree a course o</w:t>
      </w:r>
      <w:r>
        <w:t xml:space="preserve">f action. </w:t>
      </w:r>
    </w:p>
    <w:p w14:paraId="08951E95" w14:textId="77777777" w:rsidR="00471392" w:rsidRDefault="00B91216">
      <w:r>
        <w:lastRenderedPageBreak/>
        <w:t>If in exceptional circumstances the DSL is not available, this should not delay appropriate action being taken. Speak to a member of the senior leadership team and/or take advice from local authority children’s social care. You can also seek adv</w:t>
      </w:r>
      <w:r>
        <w:t xml:space="preserve">ice at any time from the NSPCC helpline on 0808 800 5000. Share details of any actions you take with the DSL as soon as practically possible. </w:t>
      </w:r>
    </w:p>
    <w:p w14:paraId="5BC2F2C6" w14:textId="77777777" w:rsidR="00471392" w:rsidRDefault="00B91216">
      <w:r>
        <w:t xml:space="preserve">Make a referral to local authority children’s social care directly, if appropriate (see ‘Referral’ below). Share </w:t>
      </w:r>
      <w:r>
        <w:t>any action taken with the DSL as soon as possible.</w:t>
      </w:r>
    </w:p>
    <w:p w14:paraId="60E87C0E" w14:textId="77777777" w:rsidR="00471392" w:rsidRDefault="00471392"/>
    <w:p w14:paraId="51EC1507" w14:textId="77777777" w:rsidR="00471392" w:rsidRDefault="00B91216">
      <w:pPr>
        <w:rPr>
          <w:b/>
          <w:sz w:val="22"/>
          <w:szCs w:val="22"/>
        </w:rPr>
      </w:pPr>
      <w:r>
        <w:rPr>
          <w:b/>
          <w:sz w:val="22"/>
          <w:szCs w:val="22"/>
        </w:rPr>
        <w:t>Early help assessment</w:t>
      </w:r>
    </w:p>
    <w:p w14:paraId="68EF959E" w14:textId="77777777" w:rsidR="00471392" w:rsidRDefault="00B91216">
      <w:r>
        <w:t>If an early assessment help is appropriate, the DSL will generally lead on liaising with other agencies and setting up an inter-agency assessment as appropriate. Staff may be require</w:t>
      </w:r>
      <w:r>
        <w:t>d to support other agencies and professionals in an early help assessment, in some cases acting as the lead practitioner.</w:t>
      </w:r>
    </w:p>
    <w:p w14:paraId="4A4BB3B4" w14:textId="77777777" w:rsidR="00471392" w:rsidRDefault="00B91216">
      <w:r>
        <w:t>We will discuss and agree, with statutory safeguarding partners, levels for the different types of assessment, as part of local arrang</w:t>
      </w:r>
      <w:r>
        <w:t>ements.</w:t>
      </w:r>
    </w:p>
    <w:p w14:paraId="5539CA0B" w14:textId="77777777" w:rsidR="00471392" w:rsidRDefault="00B91216">
      <w:r>
        <w:t xml:space="preserve">The DSL will keep the case under constant review, and the school will consider a referral to local authority children’s social care if the situation does not seem to be improving. Timelines of interventions will be monitored and reviewed. </w:t>
      </w:r>
    </w:p>
    <w:p w14:paraId="2508F70B" w14:textId="77777777" w:rsidR="00471392" w:rsidRDefault="00471392">
      <w:pPr>
        <w:pBdr>
          <w:top w:val="nil"/>
          <w:left w:val="nil"/>
          <w:bottom w:val="nil"/>
          <w:right w:val="nil"/>
          <w:between w:val="nil"/>
        </w:pBdr>
        <w:rPr>
          <w:color w:val="000000"/>
        </w:rPr>
      </w:pPr>
    </w:p>
    <w:p w14:paraId="63FA1BD0" w14:textId="77777777" w:rsidR="00471392" w:rsidRDefault="00B91216">
      <w:pPr>
        <w:rPr>
          <w:b/>
          <w:sz w:val="22"/>
          <w:szCs w:val="22"/>
        </w:rPr>
      </w:pPr>
      <w:r>
        <w:rPr>
          <w:b/>
          <w:sz w:val="22"/>
          <w:szCs w:val="22"/>
        </w:rPr>
        <w:t>Referral</w:t>
      </w:r>
    </w:p>
    <w:p w14:paraId="0D09EAF5" w14:textId="77777777" w:rsidR="00471392" w:rsidRDefault="00B91216">
      <w:r>
        <w:t>If it is appropriate to refer the case to local authority children’s social care or the police, the DSL (or Deputy DSL) will make the referral.</w:t>
      </w:r>
    </w:p>
    <w:p w14:paraId="50877E29" w14:textId="77777777" w:rsidR="00471392" w:rsidRDefault="00B91216">
      <w:r>
        <w:t>If you make a referral directly (see section 7.1), you must tell the DSL as soon as possible.</w:t>
      </w:r>
    </w:p>
    <w:p w14:paraId="78FFDDD5" w14:textId="77777777" w:rsidR="00471392" w:rsidRDefault="00B91216">
      <w:r>
        <w:t>The local</w:t>
      </w:r>
      <w:r>
        <w:t xml:space="preserve"> authority should decide within 1 working day of a referral about what course of action to take and will let the person who made the referral know the outcome. The DSL or person who made the referral must follow up with the local authority if this informat</w:t>
      </w:r>
      <w:r>
        <w:t xml:space="preserve">ion is not made available, and ensure outcomes are properly recorded. </w:t>
      </w:r>
    </w:p>
    <w:p w14:paraId="0AEE26A6" w14:textId="77777777" w:rsidR="00471392" w:rsidRDefault="00B91216">
      <w:r>
        <w:t xml:space="preserve">If the child’s situation does not seem to be improving after the referral, the DSL or person who made the referral must follow local escalation procedures to ensure their concerns have </w:t>
      </w:r>
      <w:r>
        <w:t>been addressed and that the child’s situation improves.</w:t>
      </w:r>
    </w:p>
    <w:p w14:paraId="6D4D61EE" w14:textId="77777777" w:rsidR="00471392" w:rsidRDefault="00B91216">
      <w:r>
        <w:t>The key contacts and information for each local authority covered by DSAMAT schools can be found on the following links:</w:t>
      </w:r>
    </w:p>
    <w:p w14:paraId="4CB2C712" w14:textId="77777777" w:rsidR="00471392" w:rsidRDefault="00B91216">
      <w:pPr>
        <w:numPr>
          <w:ilvl w:val="0"/>
          <w:numId w:val="20"/>
        </w:numPr>
        <w:pBdr>
          <w:top w:val="nil"/>
          <w:left w:val="nil"/>
          <w:bottom w:val="nil"/>
          <w:right w:val="nil"/>
          <w:between w:val="nil"/>
        </w:pBdr>
        <w:spacing w:after="40"/>
        <w:ind w:left="714" w:hanging="357"/>
      </w:pPr>
      <w:hyperlink r:id="rId39">
        <w:r>
          <w:rPr>
            <w:color w:val="0072CC"/>
            <w:u w:val="single"/>
          </w:rPr>
          <w:t>Central Bedfordshire Safeguarding Children</w:t>
        </w:r>
      </w:hyperlink>
    </w:p>
    <w:p w14:paraId="018BCEB1" w14:textId="77777777" w:rsidR="00471392" w:rsidRDefault="00B91216">
      <w:pPr>
        <w:numPr>
          <w:ilvl w:val="0"/>
          <w:numId w:val="20"/>
        </w:numPr>
        <w:pBdr>
          <w:top w:val="nil"/>
          <w:left w:val="nil"/>
          <w:bottom w:val="nil"/>
          <w:right w:val="nil"/>
          <w:between w:val="nil"/>
        </w:pBdr>
        <w:spacing w:after="40"/>
        <w:ind w:left="714" w:hanging="357"/>
      </w:pPr>
      <w:hyperlink r:id="rId40">
        <w:r>
          <w:rPr>
            <w:color w:val="0072CC"/>
            <w:u w:val="single"/>
          </w:rPr>
          <w:t>Bedford Borough Safeguarding Children</w:t>
        </w:r>
      </w:hyperlink>
    </w:p>
    <w:p w14:paraId="6B8504E9" w14:textId="77777777" w:rsidR="00471392" w:rsidRDefault="00B91216">
      <w:pPr>
        <w:numPr>
          <w:ilvl w:val="0"/>
          <w:numId w:val="20"/>
        </w:numPr>
        <w:pBdr>
          <w:top w:val="nil"/>
          <w:left w:val="nil"/>
          <w:bottom w:val="nil"/>
          <w:right w:val="nil"/>
          <w:between w:val="nil"/>
        </w:pBdr>
        <w:spacing w:after="40"/>
        <w:ind w:left="714" w:hanging="357"/>
      </w:pPr>
      <w:hyperlink r:id="rId41">
        <w:r>
          <w:rPr>
            <w:color w:val="0072CC"/>
            <w:u w:val="single"/>
          </w:rPr>
          <w:t>Luton Safeguarding Children</w:t>
        </w:r>
      </w:hyperlink>
    </w:p>
    <w:p w14:paraId="691A49B7" w14:textId="77777777" w:rsidR="00471392" w:rsidRDefault="00B91216">
      <w:pPr>
        <w:numPr>
          <w:ilvl w:val="0"/>
          <w:numId w:val="20"/>
        </w:numPr>
        <w:pBdr>
          <w:top w:val="nil"/>
          <w:left w:val="nil"/>
          <w:bottom w:val="nil"/>
          <w:right w:val="nil"/>
          <w:between w:val="nil"/>
        </w:pBdr>
        <w:spacing w:after="40"/>
        <w:ind w:left="714" w:hanging="357"/>
      </w:pPr>
      <w:hyperlink r:id="rId42">
        <w:r>
          <w:rPr>
            <w:color w:val="0072CC"/>
            <w:u w:val="single"/>
          </w:rPr>
          <w:t>Hertfordshire Safeguarding Children</w:t>
        </w:r>
      </w:hyperlink>
    </w:p>
    <w:p w14:paraId="308AEC97"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7.5 If you have concerns about extremism</w:t>
      </w:r>
    </w:p>
    <w:p w14:paraId="5CA3210A" w14:textId="77777777" w:rsidR="00471392" w:rsidRDefault="00B91216">
      <w:r>
        <w:t>If a child is not suffering or likely</w:t>
      </w:r>
      <w:r>
        <w:t xml:space="preserve"> to suffer from harm, or in immediate danger, where possible speak to the DSL first to agree a course of action.</w:t>
      </w:r>
    </w:p>
    <w:p w14:paraId="793761B5" w14:textId="77777777" w:rsidR="00471392" w:rsidRDefault="00B91216">
      <w:r>
        <w:t xml:space="preserve">If in exceptional circumstances the DSL / Deputy DSL is not available, this should not delay appropriate action being taken. Speak to a member </w:t>
      </w:r>
      <w:r>
        <w:t>of the senior leadership team and/or seek advice from local authority children’s social care. Make a referral to local authority children’s social care directly, if appropriate (see ‘Referral’ above). Inform the DSL or deputy as soon as practically possibl</w:t>
      </w:r>
      <w:r>
        <w:t>e after the referral.</w:t>
      </w:r>
    </w:p>
    <w:p w14:paraId="5CAC5E3B" w14:textId="77777777" w:rsidR="00471392" w:rsidRDefault="00B91216">
      <w:pPr>
        <w:rPr>
          <w:sz w:val="22"/>
          <w:szCs w:val="22"/>
        </w:rPr>
      </w:pPr>
      <w:r>
        <w:t xml:space="preserve">Where there is a concern, the DSL will consider the level of risk and decide which agency to make a referral to. This could include the police or </w:t>
      </w:r>
      <w:hyperlink r:id="rId43">
        <w:r>
          <w:rPr>
            <w:color w:val="0072CC"/>
            <w:u w:val="single"/>
          </w:rPr>
          <w:t>Channel</w:t>
        </w:r>
      </w:hyperlink>
      <w:r>
        <w:t xml:space="preserve">, </w:t>
      </w:r>
      <w:r>
        <w:t xml:space="preserve">the government’s </w:t>
      </w:r>
      <w:proofErr w:type="spellStart"/>
      <w:r>
        <w:t>programme</w:t>
      </w:r>
      <w:proofErr w:type="spellEnd"/>
      <w:r>
        <w:t xml:space="preserve"> for identifying and supporting individuals at risk of </w:t>
      </w:r>
      <w:r>
        <w:rPr>
          <w:color w:val="1D1C1D"/>
          <w:shd w:val="clear" w:color="auto" w:fill="F8F8F8"/>
        </w:rPr>
        <w:t>becoming involved with or supporting terrorism</w:t>
      </w:r>
      <w:r>
        <w:t xml:space="preserve">, or the local authority children’s social care team. </w:t>
      </w:r>
    </w:p>
    <w:p w14:paraId="5BA7D27A" w14:textId="77777777" w:rsidR="00471392" w:rsidRDefault="00B91216">
      <w:pPr>
        <w:rPr>
          <w:sz w:val="22"/>
          <w:szCs w:val="22"/>
        </w:rPr>
      </w:pPr>
      <w:r>
        <w:lastRenderedPageBreak/>
        <w:t xml:space="preserve">The DfE also has a dedicated telephone helpline, 020 7340 7264, which school staff can call to raise concerns about extremism with respect to a pupil. You can also email </w:t>
      </w:r>
      <w:hyperlink r:id="rId44">
        <w:r>
          <w:rPr>
            <w:color w:val="0072CC"/>
            <w:u w:val="single"/>
          </w:rPr>
          <w:t>counter.extremism@educati</w:t>
        </w:r>
        <w:r>
          <w:rPr>
            <w:color w:val="0072CC"/>
            <w:u w:val="single"/>
          </w:rPr>
          <w:t>on.gov.uk</w:t>
        </w:r>
      </w:hyperlink>
      <w:r>
        <w:t>. Note that this is not for use in emergency situations.</w:t>
      </w:r>
    </w:p>
    <w:p w14:paraId="50427261" w14:textId="77777777" w:rsidR="00471392" w:rsidRDefault="00B91216">
      <w:pPr>
        <w:spacing w:after="40"/>
      </w:pPr>
      <w:r>
        <w:t xml:space="preserve">In an emergency, call 999 or the confidential anti-terrorist hotline on 0800 789 321 if you: </w:t>
      </w:r>
    </w:p>
    <w:p w14:paraId="202AC7D6" w14:textId="77777777" w:rsidR="00471392" w:rsidRDefault="00B91216">
      <w:pPr>
        <w:numPr>
          <w:ilvl w:val="0"/>
          <w:numId w:val="1"/>
        </w:numPr>
        <w:pBdr>
          <w:top w:val="nil"/>
          <w:left w:val="nil"/>
          <w:bottom w:val="nil"/>
          <w:right w:val="nil"/>
          <w:between w:val="nil"/>
        </w:pBdr>
        <w:spacing w:after="40"/>
      </w:pPr>
      <w:r>
        <w:rPr>
          <w:color w:val="000000"/>
        </w:rPr>
        <w:t>Think someone is in immediate danger</w:t>
      </w:r>
    </w:p>
    <w:p w14:paraId="244112FE" w14:textId="77777777" w:rsidR="00471392" w:rsidRDefault="00B91216">
      <w:pPr>
        <w:numPr>
          <w:ilvl w:val="0"/>
          <w:numId w:val="1"/>
        </w:numPr>
        <w:pBdr>
          <w:top w:val="nil"/>
          <w:left w:val="nil"/>
          <w:bottom w:val="nil"/>
          <w:right w:val="nil"/>
          <w:between w:val="nil"/>
        </w:pBdr>
        <w:spacing w:after="40"/>
      </w:pPr>
      <w:r>
        <w:rPr>
          <w:color w:val="000000"/>
        </w:rPr>
        <w:t>Think someone may be planning to travel to join an extremist group</w:t>
      </w:r>
    </w:p>
    <w:p w14:paraId="6F82613A" w14:textId="77777777" w:rsidR="00471392" w:rsidRDefault="00B91216">
      <w:pPr>
        <w:numPr>
          <w:ilvl w:val="0"/>
          <w:numId w:val="1"/>
        </w:numPr>
        <w:pBdr>
          <w:top w:val="nil"/>
          <w:left w:val="nil"/>
          <w:bottom w:val="nil"/>
          <w:right w:val="nil"/>
          <w:between w:val="nil"/>
        </w:pBdr>
      </w:pPr>
      <w:r>
        <w:rPr>
          <w:color w:val="000000"/>
        </w:rPr>
        <w:t>See or hear something that may be terrorist-related</w:t>
      </w:r>
    </w:p>
    <w:p w14:paraId="77D8EECB"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7.6 If you have a concern about mental health</w:t>
      </w:r>
    </w:p>
    <w:p w14:paraId="584DE458" w14:textId="77777777" w:rsidR="00471392" w:rsidRDefault="00B91216">
      <w:pPr>
        <w:pBdr>
          <w:top w:val="nil"/>
          <w:left w:val="nil"/>
          <w:bottom w:val="nil"/>
          <w:right w:val="nil"/>
          <w:between w:val="nil"/>
        </w:pBdr>
        <w:rPr>
          <w:color w:val="000000"/>
        </w:rPr>
      </w:pPr>
      <w:r>
        <w:rPr>
          <w:color w:val="000000"/>
        </w:rPr>
        <w:t xml:space="preserve">Mental health problems can, in some cases, be an indicator that a child has suffered or is </w:t>
      </w:r>
      <w:r>
        <w:rPr>
          <w:color w:val="000000"/>
        </w:rPr>
        <w:t xml:space="preserve">at risk of suffering abuse, neglect or exploitation. </w:t>
      </w:r>
    </w:p>
    <w:p w14:paraId="3F3DF4E3" w14:textId="77777777" w:rsidR="00471392" w:rsidRDefault="00B91216">
      <w:pPr>
        <w:pBdr>
          <w:top w:val="nil"/>
          <w:left w:val="nil"/>
          <w:bottom w:val="nil"/>
          <w:right w:val="nil"/>
          <w:between w:val="nil"/>
        </w:pBdr>
        <w:rPr>
          <w:color w:val="000000"/>
        </w:rPr>
      </w:pPr>
      <w:r>
        <w:rPr>
          <w:color w:val="000000"/>
        </w:rPr>
        <w:t xml:space="preserve">Staff will be alert to </w:t>
      </w:r>
      <w:proofErr w:type="spellStart"/>
      <w:r>
        <w:rPr>
          <w:color w:val="000000"/>
        </w:rPr>
        <w:t>behavioural</w:t>
      </w:r>
      <w:proofErr w:type="spellEnd"/>
      <w:r>
        <w:rPr>
          <w:color w:val="000000"/>
        </w:rPr>
        <w:t xml:space="preserve"> signs that suggest a child may be experiencing a mental health problem or be at risk of developing one.  </w:t>
      </w:r>
    </w:p>
    <w:p w14:paraId="46E8780A" w14:textId="77777777" w:rsidR="00471392" w:rsidRDefault="00B91216">
      <w:pPr>
        <w:pBdr>
          <w:top w:val="nil"/>
          <w:left w:val="nil"/>
          <w:bottom w:val="nil"/>
          <w:right w:val="nil"/>
          <w:between w:val="nil"/>
        </w:pBdr>
        <w:rPr>
          <w:color w:val="000000"/>
        </w:rPr>
      </w:pPr>
      <w:r>
        <w:rPr>
          <w:color w:val="000000"/>
        </w:rPr>
        <w:t>If you have a mental health concern about a child that is als</w:t>
      </w:r>
      <w:r>
        <w:rPr>
          <w:color w:val="000000"/>
        </w:rPr>
        <w:t xml:space="preserve">o a safeguarding concern, take immediate action by following the steps in section 7.4. </w:t>
      </w:r>
    </w:p>
    <w:p w14:paraId="5F51EDB9" w14:textId="77777777" w:rsidR="00471392" w:rsidRDefault="00B91216">
      <w:pPr>
        <w:pBdr>
          <w:top w:val="nil"/>
          <w:left w:val="nil"/>
          <w:bottom w:val="nil"/>
          <w:right w:val="nil"/>
          <w:between w:val="nil"/>
        </w:pBdr>
        <w:rPr>
          <w:color w:val="000000"/>
        </w:rPr>
      </w:pPr>
      <w:r>
        <w:rPr>
          <w:color w:val="000000"/>
        </w:rPr>
        <w:t>If you have a mental health concern that is</w:t>
      </w:r>
      <w:r>
        <w:rPr>
          <w:b/>
          <w:color w:val="000000"/>
        </w:rPr>
        <w:t xml:space="preserve"> not </w:t>
      </w:r>
      <w:r>
        <w:rPr>
          <w:color w:val="000000"/>
        </w:rPr>
        <w:t xml:space="preserve">also a safeguarding concern, speak to the DSL or SENDCo to agree a course of action. </w:t>
      </w:r>
    </w:p>
    <w:p w14:paraId="6519C718" w14:textId="77777777" w:rsidR="00471392" w:rsidRDefault="00B91216">
      <w:pPr>
        <w:pBdr>
          <w:top w:val="nil"/>
          <w:left w:val="nil"/>
          <w:bottom w:val="nil"/>
          <w:right w:val="nil"/>
          <w:between w:val="nil"/>
        </w:pBdr>
        <w:rPr>
          <w:color w:val="000000"/>
        </w:rPr>
      </w:pPr>
      <w:r>
        <w:rPr>
          <w:color w:val="000000"/>
        </w:rPr>
        <w:t xml:space="preserve">The DfE guidance on </w:t>
      </w:r>
      <w:hyperlink r:id="rId45">
        <w:r>
          <w:rPr>
            <w:color w:val="0072CC"/>
            <w:u w:val="single"/>
          </w:rPr>
          <w:t xml:space="preserve">mental health and </w:t>
        </w:r>
        <w:proofErr w:type="spellStart"/>
        <w:r>
          <w:rPr>
            <w:color w:val="0072CC"/>
            <w:u w:val="single"/>
          </w:rPr>
          <w:t>behaviour</w:t>
        </w:r>
        <w:proofErr w:type="spellEnd"/>
        <w:r>
          <w:rPr>
            <w:color w:val="0072CC"/>
            <w:u w:val="single"/>
          </w:rPr>
          <w:t xml:space="preserve"> in schools</w:t>
        </w:r>
      </w:hyperlink>
      <w:r>
        <w:rPr>
          <w:color w:val="000000"/>
        </w:rPr>
        <w:t xml:space="preserve"> can provide more information.</w:t>
      </w:r>
    </w:p>
    <w:p w14:paraId="28F7CB59" w14:textId="77777777" w:rsidR="00471392" w:rsidRDefault="00B91216">
      <w:pPr>
        <w:pBdr>
          <w:top w:val="nil"/>
          <w:left w:val="nil"/>
          <w:bottom w:val="nil"/>
          <w:right w:val="nil"/>
          <w:between w:val="nil"/>
        </w:pBdr>
        <w:rPr>
          <w:b/>
          <w:color w:val="000000"/>
          <w:sz w:val="22"/>
          <w:szCs w:val="22"/>
        </w:rPr>
      </w:pPr>
      <w:r>
        <w:br w:type="page"/>
      </w:r>
      <w:r>
        <w:rPr>
          <w:b/>
          <w:color w:val="000000"/>
          <w:sz w:val="22"/>
          <w:szCs w:val="22"/>
        </w:rPr>
        <w:lastRenderedPageBreak/>
        <w:t>Figure 1: procedure if you have concerns about a child’s welfare (as opposed to believing a child is suffering or likely to suffer from harm, or in immediate danger)</w:t>
      </w:r>
    </w:p>
    <w:p w14:paraId="4540D0D3" w14:textId="77777777" w:rsidR="00471392" w:rsidRDefault="00B91216">
      <w:pPr>
        <w:rPr>
          <w:b/>
          <w:sz w:val="22"/>
          <w:szCs w:val="22"/>
        </w:rPr>
      </w:pPr>
      <w:r>
        <w:rPr>
          <w:sz w:val="18"/>
          <w:szCs w:val="18"/>
        </w:rPr>
        <w:t>(Note – if the DSL is unavailable, this should not delay a</w:t>
      </w:r>
      <w:r>
        <w:rPr>
          <w:sz w:val="18"/>
          <w:szCs w:val="18"/>
        </w:rPr>
        <w:t>ction. See section 7.4 for what to do.)</w:t>
      </w:r>
    </w:p>
    <w:p w14:paraId="62981108" w14:textId="77777777" w:rsidR="00471392" w:rsidRDefault="00B91216">
      <w:pPr>
        <w:rPr>
          <w:b/>
          <w:sz w:val="22"/>
          <w:szCs w:val="22"/>
        </w:rPr>
      </w:pPr>
      <w:r>
        <w:rPr>
          <w:noProof/>
        </w:rPr>
        <w:drawing>
          <wp:inline distT="0" distB="0" distL="0" distR="0" wp14:anchorId="7F195FAD" wp14:editId="0B786544">
            <wp:extent cx="5829300" cy="7670800"/>
            <wp:effectExtent l="0" t="0" r="0" b="0"/>
            <wp:docPr id="1932283282" name="image2.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Diagram&#10;&#10;Description automatically generated"/>
                    <pic:cNvPicPr preferRelativeResize="0"/>
                  </pic:nvPicPr>
                  <pic:blipFill>
                    <a:blip r:embed="rId46"/>
                    <a:srcRect/>
                    <a:stretch>
                      <a:fillRect/>
                    </a:stretch>
                  </pic:blipFill>
                  <pic:spPr>
                    <a:xfrm>
                      <a:off x="0" y="0"/>
                      <a:ext cx="5829300" cy="7670800"/>
                    </a:xfrm>
                    <a:prstGeom prst="rect">
                      <a:avLst/>
                    </a:prstGeom>
                    <a:ln/>
                  </pic:spPr>
                </pic:pic>
              </a:graphicData>
            </a:graphic>
          </wp:inline>
        </w:drawing>
      </w:r>
    </w:p>
    <w:p w14:paraId="7ED24CB3" w14:textId="77777777" w:rsidR="00471392" w:rsidRDefault="00471392"/>
    <w:p w14:paraId="64D56556"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lastRenderedPageBreak/>
        <w:t>7.7 Concerns about a staff member, supply teacher, volunteer or contractor</w:t>
      </w:r>
    </w:p>
    <w:p w14:paraId="699D8D40" w14:textId="77777777" w:rsidR="00471392" w:rsidRDefault="00B91216">
      <w:r>
        <w:t>If you have concerns about a member of staff (including a supply teacher, volunteer or contractor), or an allegation is made about a membe</w:t>
      </w:r>
      <w:r>
        <w:t>r of staff (including a supply teacher, volunteer or contractor) posing a risk of harm to children, speak to the headteacher as soon as possible. If the concerns/allegations are about the headteacher, speak to the CEO. Appendix 2 details the flowchart of a</w:t>
      </w:r>
      <w:r>
        <w:t>ctions.</w:t>
      </w:r>
    </w:p>
    <w:p w14:paraId="5C40B780" w14:textId="77777777" w:rsidR="00471392" w:rsidRDefault="00B91216">
      <w:r>
        <w:t>The headteacher / CEO</w:t>
      </w:r>
      <w:r>
        <w:rPr>
          <w:b/>
        </w:rPr>
        <w:t xml:space="preserve"> </w:t>
      </w:r>
      <w:r>
        <w:t>will then follow the procedures set out in the</w:t>
      </w:r>
      <w:r>
        <w:rPr>
          <w:b/>
        </w:rPr>
        <w:t xml:space="preserve"> </w:t>
      </w:r>
      <w:r>
        <w:t>DSAMAT Managing Allegations Against Staff policy.</w:t>
      </w:r>
    </w:p>
    <w:p w14:paraId="39CC8EE1" w14:textId="77777777" w:rsidR="00471392" w:rsidRDefault="00B91216">
      <w:r>
        <w:t>Where you believe there is a conflict of interest in reporting a concern or allegation about a member of staff (including a suppl</w:t>
      </w:r>
      <w:r>
        <w:t>y teacher, volunteer or contractor) to the headteacher, report it directly to the CEO or the local authority designated officer (LADO).</w:t>
      </w:r>
    </w:p>
    <w:p w14:paraId="77921E5C" w14:textId="77777777" w:rsidR="00471392" w:rsidRDefault="00B91216">
      <w:r>
        <w:rPr>
          <w:highlight w:val="white"/>
        </w:rPr>
        <w:t xml:space="preserve">If you receive an allegation relating to an incident where an individual or </w:t>
      </w:r>
      <w:proofErr w:type="spellStart"/>
      <w:r>
        <w:rPr>
          <w:highlight w:val="white"/>
        </w:rPr>
        <w:t>organisation</w:t>
      </w:r>
      <w:proofErr w:type="spellEnd"/>
      <w:r>
        <w:rPr>
          <w:highlight w:val="white"/>
        </w:rPr>
        <w:t xml:space="preserve"> was using the school premises for running an activity for children, follow our school safeguarding policies and procedures, informing the LADO, as you would with any s</w:t>
      </w:r>
      <w:r>
        <w:rPr>
          <w:highlight w:val="white"/>
        </w:rPr>
        <w:t>afeguarding allegation.</w:t>
      </w:r>
    </w:p>
    <w:p w14:paraId="3BA39A58"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7.8 Allegations of abuse made against other pupils (child on child abuse) and Bullying</w:t>
      </w:r>
    </w:p>
    <w:p w14:paraId="0E65039B" w14:textId="77777777" w:rsidR="00471392" w:rsidRDefault="00B91216">
      <w:r>
        <w:t xml:space="preserve">We </w:t>
      </w:r>
      <w:proofErr w:type="spellStart"/>
      <w:r>
        <w:t>recognise</w:t>
      </w:r>
      <w:proofErr w:type="spellEnd"/>
      <w:r>
        <w:t xml:space="preserve"> that children are capable of abusing their peers: this is defined as child-on-child abuse. Abuse will never be tolerated or passed o</w:t>
      </w:r>
      <w:r>
        <w:t xml:space="preserve">ff as “banter”, “just having a laugh” or “part of growing up”, as this can lead to a culture of unacceptable </w:t>
      </w:r>
      <w:proofErr w:type="spellStart"/>
      <w:r>
        <w:t>behaviours</w:t>
      </w:r>
      <w:proofErr w:type="spellEnd"/>
      <w:r>
        <w:t xml:space="preserve"> and an unsafe environment for pupils.</w:t>
      </w:r>
    </w:p>
    <w:p w14:paraId="5447F86C" w14:textId="77777777" w:rsidR="00471392" w:rsidRDefault="00B91216">
      <w:pPr>
        <w:pBdr>
          <w:top w:val="nil"/>
          <w:left w:val="nil"/>
          <w:bottom w:val="nil"/>
          <w:right w:val="nil"/>
          <w:between w:val="nil"/>
        </w:pBdr>
        <w:rPr>
          <w:color w:val="000000"/>
        </w:rPr>
      </w:pPr>
      <w:r>
        <w:rPr>
          <w:b/>
          <w:color w:val="000000"/>
        </w:rPr>
        <w:t>Bullying</w:t>
      </w:r>
      <w:r>
        <w:rPr>
          <w:color w:val="000000"/>
        </w:rPr>
        <w:t xml:space="preserve"> is defined as the repetitive, intentional harming of 1 person or group by another person </w:t>
      </w:r>
      <w:r>
        <w:rPr>
          <w:color w:val="000000"/>
        </w:rPr>
        <w:t>or group, where the relationship involves an imbalance of power.</w:t>
      </w:r>
    </w:p>
    <w:p w14:paraId="68121A07" w14:textId="77777777" w:rsidR="00471392" w:rsidRDefault="00B91216">
      <w:pPr>
        <w:pBdr>
          <w:top w:val="nil"/>
          <w:left w:val="nil"/>
          <w:bottom w:val="nil"/>
          <w:right w:val="nil"/>
          <w:between w:val="nil"/>
        </w:pBdr>
        <w:spacing w:after="40"/>
        <w:rPr>
          <w:color w:val="000000"/>
        </w:rPr>
      </w:pPr>
      <w:r>
        <w:rPr>
          <w:color w:val="000000"/>
        </w:rPr>
        <w:t>Bullying is, therefore:</w:t>
      </w:r>
    </w:p>
    <w:p w14:paraId="197D73BC" w14:textId="77777777" w:rsidR="00471392" w:rsidRDefault="00B91216">
      <w:pPr>
        <w:numPr>
          <w:ilvl w:val="0"/>
          <w:numId w:val="1"/>
        </w:numPr>
        <w:pBdr>
          <w:top w:val="nil"/>
          <w:left w:val="nil"/>
          <w:bottom w:val="nil"/>
          <w:right w:val="nil"/>
          <w:between w:val="nil"/>
        </w:pBdr>
        <w:spacing w:after="40"/>
        <w:ind w:left="530"/>
        <w:rPr>
          <w:color w:val="000000"/>
        </w:rPr>
      </w:pPr>
      <w:r>
        <w:rPr>
          <w:color w:val="000000"/>
        </w:rPr>
        <w:t>Deliberately hurtful</w:t>
      </w:r>
    </w:p>
    <w:p w14:paraId="7CCDAA11" w14:textId="77777777" w:rsidR="00471392" w:rsidRDefault="00B91216">
      <w:pPr>
        <w:numPr>
          <w:ilvl w:val="0"/>
          <w:numId w:val="1"/>
        </w:numPr>
        <w:pBdr>
          <w:top w:val="nil"/>
          <w:left w:val="nil"/>
          <w:bottom w:val="nil"/>
          <w:right w:val="nil"/>
          <w:between w:val="nil"/>
        </w:pBdr>
        <w:spacing w:after="40"/>
        <w:ind w:left="530"/>
        <w:rPr>
          <w:color w:val="000000"/>
        </w:rPr>
      </w:pPr>
      <w:r>
        <w:rPr>
          <w:color w:val="000000"/>
        </w:rPr>
        <w:t>Repeated, often over a period of time</w:t>
      </w:r>
    </w:p>
    <w:p w14:paraId="790245E8" w14:textId="77777777" w:rsidR="00471392" w:rsidRDefault="00B91216">
      <w:pPr>
        <w:numPr>
          <w:ilvl w:val="0"/>
          <w:numId w:val="1"/>
        </w:numPr>
        <w:pBdr>
          <w:top w:val="nil"/>
          <w:left w:val="nil"/>
          <w:bottom w:val="nil"/>
          <w:right w:val="nil"/>
          <w:between w:val="nil"/>
        </w:pBdr>
        <w:ind w:left="530"/>
        <w:rPr>
          <w:color w:val="000000"/>
        </w:rPr>
      </w:pPr>
      <w:r>
        <w:rPr>
          <w:color w:val="000000"/>
        </w:rPr>
        <w:t>Difficult to defend against</w:t>
      </w:r>
    </w:p>
    <w:p w14:paraId="6740DFAC" w14:textId="77777777" w:rsidR="00471392" w:rsidRDefault="00B91216">
      <w:pPr>
        <w:pBdr>
          <w:top w:val="nil"/>
          <w:left w:val="nil"/>
          <w:bottom w:val="nil"/>
          <w:right w:val="nil"/>
          <w:between w:val="nil"/>
        </w:pBdr>
        <w:rPr>
          <w:color w:val="000000"/>
        </w:rPr>
      </w:pPr>
      <w:r>
        <w:rPr>
          <w:color w:val="000000"/>
        </w:rPr>
        <w:t>Bullying can include (but is not limited to):</w:t>
      </w:r>
    </w:p>
    <w:tbl>
      <w:tblPr>
        <w:tblStyle w:val="a2"/>
        <w:tblW w:w="9741"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2761"/>
        <w:gridCol w:w="6980"/>
      </w:tblGrid>
      <w:tr w:rsidR="00471392" w14:paraId="753F4C7C" w14:textId="77777777">
        <w:trPr>
          <w:cantSplit/>
          <w:tblHeader/>
        </w:trPr>
        <w:tc>
          <w:tcPr>
            <w:tcW w:w="2761" w:type="dxa"/>
            <w:tcBorders>
              <w:top w:val="single" w:sz="4" w:space="0" w:color="B9B9B9"/>
              <w:left w:val="single" w:sz="4" w:space="0" w:color="B9B9B9"/>
              <w:bottom w:val="single" w:sz="4" w:space="0" w:color="B9B9B9"/>
              <w:right w:val="single" w:sz="4" w:space="0" w:color="B9B9B9"/>
            </w:tcBorders>
            <w:shd w:val="clear" w:color="auto" w:fill="D8DFDE"/>
          </w:tcPr>
          <w:p w14:paraId="3ED1B635" w14:textId="77777777" w:rsidR="00471392" w:rsidRDefault="00B91216">
            <w:pPr>
              <w:pBdr>
                <w:top w:val="nil"/>
                <w:left w:val="nil"/>
                <w:bottom w:val="nil"/>
                <w:right w:val="nil"/>
                <w:between w:val="nil"/>
              </w:pBdr>
              <w:spacing w:after="0"/>
              <w:rPr>
                <w:smallCaps/>
                <w:color w:val="000000"/>
              </w:rPr>
            </w:pPr>
            <w:r>
              <w:rPr>
                <w:smallCaps/>
                <w:color w:val="000000"/>
              </w:rPr>
              <w:t>TYPE OF BULLYING</w:t>
            </w:r>
          </w:p>
        </w:tc>
        <w:tc>
          <w:tcPr>
            <w:tcW w:w="6980" w:type="dxa"/>
            <w:tcBorders>
              <w:top w:val="single" w:sz="4" w:space="0" w:color="B9B9B9"/>
              <w:left w:val="single" w:sz="4" w:space="0" w:color="B9B9B9"/>
              <w:bottom w:val="single" w:sz="4" w:space="0" w:color="B9B9B9"/>
              <w:right w:val="single" w:sz="4" w:space="0" w:color="B9B9B9"/>
            </w:tcBorders>
            <w:shd w:val="clear" w:color="auto" w:fill="D8DFDE"/>
          </w:tcPr>
          <w:p w14:paraId="0E47D83D" w14:textId="77777777" w:rsidR="00471392" w:rsidRDefault="00B91216">
            <w:pPr>
              <w:pBdr>
                <w:top w:val="nil"/>
                <w:left w:val="nil"/>
                <w:bottom w:val="nil"/>
                <w:right w:val="nil"/>
                <w:between w:val="nil"/>
              </w:pBdr>
              <w:spacing w:after="0"/>
              <w:rPr>
                <w:smallCaps/>
                <w:color w:val="000000"/>
              </w:rPr>
            </w:pPr>
            <w:r>
              <w:rPr>
                <w:smallCaps/>
                <w:color w:val="000000"/>
              </w:rPr>
              <w:t>DEFINITION</w:t>
            </w:r>
          </w:p>
        </w:tc>
      </w:tr>
      <w:tr w:rsidR="00471392" w14:paraId="5374F944" w14:textId="77777777">
        <w:trPr>
          <w:cantSplit/>
        </w:trPr>
        <w:tc>
          <w:tcPr>
            <w:tcW w:w="2761" w:type="dxa"/>
          </w:tcPr>
          <w:p w14:paraId="18663752" w14:textId="77777777" w:rsidR="00471392" w:rsidRDefault="00B91216">
            <w:pPr>
              <w:keepLines/>
              <w:pBdr>
                <w:top w:val="nil"/>
                <w:left w:val="nil"/>
                <w:bottom w:val="nil"/>
                <w:right w:val="nil"/>
                <w:between w:val="nil"/>
              </w:pBdr>
              <w:spacing w:after="60"/>
              <w:rPr>
                <w:color w:val="000000"/>
              </w:rPr>
            </w:pPr>
            <w:r>
              <w:rPr>
                <w:color w:val="000000"/>
              </w:rPr>
              <w:t>Emotional</w:t>
            </w:r>
          </w:p>
        </w:tc>
        <w:tc>
          <w:tcPr>
            <w:tcW w:w="6980" w:type="dxa"/>
          </w:tcPr>
          <w:p w14:paraId="24650B73" w14:textId="77777777" w:rsidR="00471392" w:rsidRDefault="00B91216">
            <w:pPr>
              <w:keepLines/>
              <w:pBdr>
                <w:top w:val="nil"/>
                <w:left w:val="nil"/>
                <w:bottom w:val="nil"/>
                <w:right w:val="nil"/>
                <w:between w:val="nil"/>
              </w:pBdr>
              <w:spacing w:after="60"/>
              <w:rPr>
                <w:b/>
                <w:color w:val="000000"/>
              </w:rPr>
            </w:pPr>
            <w:r>
              <w:rPr>
                <w:color w:val="000000"/>
              </w:rPr>
              <w:t>Being unfriendly, excluding, tormenting</w:t>
            </w:r>
          </w:p>
        </w:tc>
      </w:tr>
      <w:tr w:rsidR="00471392" w14:paraId="21FDB8AE" w14:textId="77777777">
        <w:trPr>
          <w:cantSplit/>
        </w:trPr>
        <w:tc>
          <w:tcPr>
            <w:tcW w:w="2761" w:type="dxa"/>
          </w:tcPr>
          <w:p w14:paraId="498B9246" w14:textId="77777777" w:rsidR="00471392" w:rsidRDefault="00B91216">
            <w:pPr>
              <w:pBdr>
                <w:top w:val="nil"/>
                <w:left w:val="nil"/>
                <w:bottom w:val="nil"/>
                <w:right w:val="nil"/>
                <w:between w:val="nil"/>
              </w:pBdr>
              <w:rPr>
                <w:color w:val="000000"/>
              </w:rPr>
            </w:pPr>
            <w:r>
              <w:rPr>
                <w:color w:val="000000"/>
              </w:rPr>
              <w:t>Physical</w:t>
            </w:r>
          </w:p>
        </w:tc>
        <w:tc>
          <w:tcPr>
            <w:tcW w:w="6980" w:type="dxa"/>
          </w:tcPr>
          <w:p w14:paraId="0A7768D7" w14:textId="77777777" w:rsidR="00471392" w:rsidRDefault="00B91216">
            <w:pPr>
              <w:keepLines/>
              <w:pBdr>
                <w:top w:val="nil"/>
                <w:left w:val="nil"/>
                <w:bottom w:val="nil"/>
                <w:right w:val="nil"/>
                <w:between w:val="nil"/>
              </w:pBdr>
              <w:spacing w:after="60"/>
              <w:rPr>
                <w:color w:val="000000"/>
              </w:rPr>
            </w:pPr>
            <w:r>
              <w:rPr>
                <w:color w:val="000000"/>
              </w:rPr>
              <w:t>Hitting, kicking, pushing, taking another’s belongings, any use of violence</w:t>
            </w:r>
          </w:p>
        </w:tc>
      </w:tr>
      <w:tr w:rsidR="00471392" w14:paraId="0AC16D2B" w14:textId="77777777">
        <w:trPr>
          <w:cantSplit/>
        </w:trPr>
        <w:tc>
          <w:tcPr>
            <w:tcW w:w="2761" w:type="dxa"/>
          </w:tcPr>
          <w:p w14:paraId="1DA2A402" w14:textId="77777777" w:rsidR="00471392" w:rsidRDefault="00B91216">
            <w:pPr>
              <w:pBdr>
                <w:top w:val="nil"/>
                <w:left w:val="nil"/>
                <w:bottom w:val="nil"/>
                <w:right w:val="nil"/>
                <w:between w:val="nil"/>
              </w:pBdr>
              <w:rPr>
                <w:color w:val="000000"/>
              </w:rPr>
            </w:pPr>
            <w:r>
              <w:rPr>
                <w:color w:val="000000"/>
              </w:rPr>
              <w:t>Prejudice-based and discriminatory, including:</w:t>
            </w:r>
          </w:p>
          <w:p w14:paraId="037AAE6E" w14:textId="77777777" w:rsidR="00471392" w:rsidRDefault="00B91216">
            <w:pPr>
              <w:keepLines/>
              <w:numPr>
                <w:ilvl w:val="0"/>
                <w:numId w:val="23"/>
              </w:numPr>
              <w:pBdr>
                <w:top w:val="nil"/>
                <w:left w:val="nil"/>
                <w:bottom w:val="nil"/>
                <w:right w:val="nil"/>
                <w:between w:val="nil"/>
              </w:pBdr>
              <w:spacing w:after="60"/>
            </w:pPr>
            <w:r>
              <w:rPr>
                <w:color w:val="000000"/>
              </w:rPr>
              <w:t>Racial</w:t>
            </w:r>
          </w:p>
          <w:p w14:paraId="1482734D" w14:textId="77777777" w:rsidR="00471392" w:rsidRDefault="00B91216">
            <w:pPr>
              <w:keepLines/>
              <w:numPr>
                <w:ilvl w:val="0"/>
                <w:numId w:val="23"/>
              </w:numPr>
              <w:pBdr>
                <w:top w:val="nil"/>
                <w:left w:val="nil"/>
                <w:bottom w:val="nil"/>
                <w:right w:val="nil"/>
                <w:between w:val="nil"/>
              </w:pBdr>
              <w:spacing w:after="60"/>
            </w:pPr>
            <w:r>
              <w:rPr>
                <w:color w:val="000000"/>
              </w:rPr>
              <w:t>Faith-based</w:t>
            </w:r>
          </w:p>
          <w:p w14:paraId="6B8E136F" w14:textId="77777777" w:rsidR="00471392" w:rsidRDefault="00B91216">
            <w:pPr>
              <w:keepLines/>
              <w:numPr>
                <w:ilvl w:val="0"/>
                <w:numId w:val="23"/>
              </w:numPr>
              <w:pBdr>
                <w:top w:val="nil"/>
                <w:left w:val="nil"/>
                <w:bottom w:val="nil"/>
                <w:right w:val="nil"/>
                <w:between w:val="nil"/>
              </w:pBdr>
              <w:spacing w:after="60"/>
            </w:pPr>
            <w:r>
              <w:rPr>
                <w:color w:val="000000"/>
              </w:rPr>
              <w:t>Gendered (sexist)</w:t>
            </w:r>
          </w:p>
          <w:p w14:paraId="448C6796" w14:textId="77777777" w:rsidR="00471392" w:rsidRDefault="00B91216">
            <w:pPr>
              <w:keepLines/>
              <w:numPr>
                <w:ilvl w:val="0"/>
                <w:numId w:val="23"/>
              </w:numPr>
              <w:pBdr>
                <w:top w:val="nil"/>
                <w:left w:val="nil"/>
                <w:bottom w:val="nil"/>
                <w:right w:val="nil"/>
                <w:between w:val="nil"/>
              </w:pBdr>
              <w:spacing w:after="60"/>
            </w:pPr>
            <w:r>
              <w:rPr>
                <w:color w:val="000000"/>
              </w:rPr>
              <w:t>Homophobic/</w:t>
            </w:r>
            <w:proofErr w:type="spellStart"/>
            <w:r>
              <w:rPr>
                <w:color w:val="000000"/>
              </w:rPr>
              <w:t>biphobic</w:t>
            </w:r>
            <w:proofErr w:type="spellEnd"/>
          </w:p>
          <w:p w14:paraId="596EAC73" w14:textId="77777777" w:rsidR="00471392" w:rsidRDefault="00B91216">
            <w:pPr>
              <w:keepLines/>
              <w:numPr>
                <w:ilvl w:val="0"/>
                <w:numId w:val="23"/>
              </w:numPr>
              <w:pBdr>
                <w:top w:val="nil"/>
                <w:left w:val="nil"/>
                <w:bottom w:val="nil"/>
                <w:right w:val="nil"/>
                <w:between w:val="nil"/>
              </w:pBdr>
              <w:spacing w:after="60"/>
            </w:pPr>
            <w:r>
              <w:rPr>
                <w:color w:val="000000"/>
              </w:rPr>
              <w:t>Transphobic</w:t>
            </w:r>
          </w:p>
          <w:p w14:paraId="05DA9225" w14:textId="77777777" w:rsidR="00471392" w:rsidRDefault="00B91216">
            <w:pPr>
              <w:keepLines/>
              <w:numPr>
                <w:ilvl w:val="0"/>
                <w:numId w:val="23"/>
              </w:numPr>
              <w:pBdr>
                <w:top w:val="nil"/>
                <w:left w:val="nil"/>
                <w:bottom w:val="nil"/>
                <w:right w:val="nil"/>
                <w:between w:val="nil"/>
              </w:pBdr>
              <w:spacing w:after="60"/>
            </w:pPr>
            <w:r>
              <w:rPr>
                <w:color w:val="000000"/>
              </w:rPr>
              <w:t>Disability-based</w:t>
            </w:r>
          </w:p>
        </w:tc>
        <w:tc>
          <w:tcPr>
            <w:tcW w:w="6980" w:type="dxa"/>
          </w:tcPr>
          <w:p w14:paraId="2D254B2B" w14:textId="77777777" w:rsidR="00471392" w:rsidRDefault="00B91216">
            <w:pPr>
              <w:keepLines/>
              <w:pBdr>
                <w:top w:val="nil"/>
                <w:left w:val="nil"/>
                <w:bottom w:val="nil"/>
                <w:right w:val="nil"/>
                <w:between w:val="nil"/>
              </w:pBdr>
              <w:spacing w:after="60"/>
              <w:rPr>
                <w:color w:val="000000"/>
              </w:rPr>
            </w:pPr>
            <w:r>
              <w:rPr>
                <w:color w:val="000000"/>
              </w:rPr>
              <w:t>Taunts, gestures, graffiti or physical abuse focused on a particular characteristic (</w:t>
            </w:r>
            <w:proofErr w:type="gramStart"/>
            <w:r>
              <w:rPr>
                <w:color w:val="000000"/>
              </w:rPr>
              <w:t>e.g.</w:t>
            </w:r>
            <w:proofErr w:type="gramEnd"/>
            <w:r>
              <w:rPr>
                <w:color w:val="000000"/>
              </w:rPr>
              <w:t xml:space="preserve"> gender, race, sexuality)</w:t>
            </w:r>
          </w:p>
        </w:tc>
      </w:tr>
      <w:tr w:rsidR="00471392" w14:paraId="5DD4A09F" w14:textId="77777777">
        <w:trPr>
          <w:cantSplit/>
        </w:trPr>
        <w:tc>
          <w:tcPr>
            <w:tcW w:w="2761" w:type="dxa"/>
          </w:tcPr>
          <w:p w14:paraId="3985B51B" w14:textId="77777777" w:rsidR="00471392" w:rsidRDefault="00B91216">
            <w:pPr>
              <w:pBdr>
                <w:top w:val="nil"/>
                <w:left w:val="nil"/>
                <w:bottom w:val="nil"/>
                <w:right w:val="nil"/>
                <w:between w:val="nil"/>
              </w:pBdr>
              <w:rPr>
                <w:color w:val="000000"/>
              </w:rPr>
            </w:pPr>
            <w:r>
              <w:rPr>
                <w:color w:val="000000"/>
              </w:rPr>
              <w:t>Sexual</w:t>
            </w:r>
          </w:p>
        </w:tc>
        <w:tc>
          <w:tcPr>
            <w:tcW w:w="6980" w:type="dxa"/>
          </w:tcPr>
          <w:p w14:paraId="5981A646" w14:textId="77777777" w:rsidR="00471392" w:rsidRDefault="00B91216">
            <w:pPr>
              <w:keepLines/>
              <w:pBdr>
                <w:top w:val="nil"/>
                <w:left w:val="nil"/>
                <w:bottom w:val="nil"/>
                <w:right w:val="nil"/>
                <w:between w:val="nil"/>
              </w:pBdr>
              <w:spacing w:after="60"/>
              <w:rPr>
                <w:color w:val="000000"/>
              </w:rPr>
            </w:pPr>
            <w:r>
              <w:rPr>
                <w:color w:val="000000"/>
              </w:rPr>
              <w:t>Explicit sexual remarks, display of sexual material, sexual gestures, unwanted physical attention, comments about sexual reputation or performance, sharing of nude or semi-nude images and/or videos (including pseudo-images, which are computer-generated ima</w:t>
            </w:r>
            <w:r>
              <w:rPr>
                <w:color w:val="000000"/>
              </w:rPr>
              <w:t>ges that otherwise appear to be a photograph or video), or inappropriate touching</w:t>
            </w:r>
          </w:p>
        </w:tc>
      </w:tr>
      <w:tr w:rsidR="00471392" w14:paraId="73D5F160" w14:textId="77777777">
        <w:trPr>
          <w:cantSplit/>
        </w:trPr>
        <w:tc>
          <w:tcPr>
            <w:tcW w:w="2761" w:type="dxa"/>
          </w:tcPr>
          <w:p w14:paraId="4122E1C2" w14:textId="77777777" w:rsidR="00471392" w:rsidRDefault="00B91216">
            <w:pPr>
              <w:pBdr>
                <w:top w:val="nil"/>
                <w:left w:val="nil"/>
                <w:bottom w:val="nil"/>
                <w:right w:val="nil"/>
                <w:between w:val="nil"/>
              </w:pBdr>
              <w:rPr>
                <w:color w:val="000000"/>
              </w:rPr>
            </w:pPr>
            <w:r>
              <w:rPr>
                <w:color w:val="000000"/>
              </w:rPr>
              <w:t>Direct or indirect verbal</w:t>
            </w:r>
          </w:p>
        </w:tc>
        <w:tc>
          <w:tcPr>
            <w:tcW w:w="6980" w:type="dxa"/>
          </w:tcPr>
          <w:p w14:paraId="723B9BD3" w14:textId="77777777" w:rsidR="00471392" w:rsidRDefault="00B91216">
            <w:pPr>
              <w:keepLines/>
              <w:pBdr>
                <w:top w:val="nil"/>
                <w:left w:val="nil"/>
                <w:bottom w:val="nil"/>
                <w:right w:val="nil"/>
                <w:between w:val="nil"/>
              </w:pBdr>
              <w:spacing w:after="60"/>
              <w:rPr>
                <w:color w:val="000000"/>
              </w:rPr>
            </w:pPr>
            <w:r>
              <w:rPr>
                <w:color w:val="000000"/>
              </w:rPr>
              <w:t xml:space="preserve">Name-calling, sarcasm, spreading </w:t>
            </w:r>
            <w:proofErr w:type="spellStart"/>
            <w:r>
              <w:rPr>
                <w:color w:val="000000"/>
              </w:rPr>
              <w:t>rumours</w:t>
            </w:r>
            <w:proofErr w:type="spellEnd"/>
            <w:r>
              <w:rPr>
                <w:color w:val="000000"/>
              </w:rPr>
              <w:t>, teasing</w:t>
            </w:r>
          </w:p>
        </w:tc>
      </w:tr>
      <w:tr w:rsidR="00471392" w14:paraId="02416623" w14:textId="77777777">
        <w:trPr>
          <w:cantSplit/>
        </w:trPr>
        <w:tc>
          <w:tcPr>
            <w:tcW w:w="2761" w:type="dxa"/>
          </w:tcPr>
          <w:p w14:paraId="7199D64D" w14:textId="77777777" w:rsidR="00471392" w:rsidRDefault="00B91216">
            <w:pPr>
              <w:pBdr>
                <w:top w:val="nil"/>
                <w:left w:val="nil"/>
                <w:bottom w:val="nil"/>
                <w:right w:val="nil"/>
                <w:between w:val="nil"/>
              </w:pBdr>
              <w:rPr>
                <w:color w:val="000000"/>
              </w:rPr>
            </w:pPr>
            <w:r>
              <w:rPr>
                <w:color w:val="000000"/>
              </w:rPr>
              <w:lastRenderedPageBreak/>
              <w:t>Cyber-bullying</w:t>
            </w:r>
          </w:p>
        </w:tc>
        <w:tc>
          <w:tcPr>
            <w:tcW w:w="6980" w:type="dxa"/>
          </w:tcPr>
          <w:p w14:paraId="35BF2D80" w14:textId="77777777" w:rsidR="00471392" w:rsidRDefault="00B91216">
            <w:pPr>
              <w:keepLines/>
              <w:pBdr>
                <w:top w:val="nil"/>
                <w:left w:val="nil"/>
                <w:bottom w:val="nil"/>
                <w:right w:val="nil"/>
                <w:between w:val="nil"/>
              </w:pBdr>
              <w:spacing w:after="60"/>
              <w:rPr>
                <w:color w:val="000000"/>
              </w:rPr>
            </w:pPr>
            <w:r>
              <w:rPr>
                <w:color w:val="000000"/>
                <w:highlight w:val="white"/>
              </w:rPr>
              <w:t>Bullying that takes place online, such as through social networking sites, messag</w:t>
            </w:r>
            <w:r>
              <w:rPr>
                <w:color w:val="000000"/>
                <w:highlight w:val="white"/>
              </w:rPr>
              <w:t>ing apps, gaming sites, devices or via images, audio, video, or written content generated by artificial intelligence (AI)</w:t>
            </w:r>
          </w:p>
        </w:tc>
      </w:tr>
    </w:tbl>
    <w:p w14:paraId="21F81001" w14:textId="77777777" w:rsidR="00471392" w:rsidRDefault="00471392"/>
    <w:p w14:paraId="448AAE30" w14:textId="77777777" w:rsidR="00471392" w:rsidRDefault="00B91216">
      <w:r>
        <w:t xml:space="preserve">All child-on-child abuse is unacceptable and will be taken seriously. </w:t>
      </w:r>
    </w:p>
    <w:p w14:paraId="17493E48" w14:textId="77777777" w:rsidR="00471392" w:rsidRDefault="00B91216">
      <w:pPr>
        <w:spacing w:after="40"/>
      </w:pPr>
      <w:r>
        <w:t xml:space="preserve">Most cases of pupils hurting other pupils will be dealt with under our school’s </w:t>
      </w:r>
      <w:proofErr w:type="spellStart"/>
      <w:r>
        <w:t>behaviour</w:t>
      </w:r>
      <w:proofErr w:type="spellEnd"/>
      <w:r>
        <w:t xml:space="preserve"> policy, but this child protection and safeguarding policy will apply to any allegations that ra</w:t>
      </w:r>
      <w:r>
        <w:t xml:space="preserve">ise safeguarding concerns. This might include where the alleged </w:t>
      </w:r>
      <w:proofErr w:type="spellStart"/>
      <w:r>
        <w:t>behaviour</w:t>
      </w:r>
      <w:proofErr w:type="spellEnd"/>
      <w:r>
        <w:t>:</w:t>
      </w:r>
    </w:p>
    <w:p w14:paraId="6FE717A3" w14:textId="77777777" w:rsidR="00471392" w:rsidRDefault="00B91216">
      <w:pPr>
        <w:numPr>
          <w:ilvl w:val="0"/>
          <w:numId w:val="1"/>
        </w:numPr>
        <w:pBdr>
          <w:top w:val="nil"/>
          <w:left w:val="nil"/>
          <w:bottom w:val="nil"/>
          <w:right w:val="nil"/>
          <w:between w:val="nil"/>
        </w:pBdr>
        <w:spacing w:after="40"/>
      </w:pPr>
      <w:r>
        <w:rPr>
          <w:color w:val="000000"/>
        </w:rPr>
        <w:t>Is serious, and potentially a criminal offence</w:t>
      </w:r>
    </w:p>
    <w:p w14:paraId="0F82ACFF" w14:textId="77777777" w:rsidR="00471392" w:rsidRDefault="00B91216">
      <w:pPr>
        <w:numPr>
          <w:ilvl w:val="0"/>
          <w:numId w:val="1"/>
        </w:numPr>
        <w:pBdr>
          <w:top w:val="nil"/>
          <w:left w:val="nil"/>
          <w:bottom w:val="nil"/>
          <w:right w:val="nil"/>
          <w:between w:val="nil"/>
        </w:pBdr>
        <w:spacing w:after="40"/>
      </w:pPr>
      <w:r>
        <w:rPr>
          <w:color w:val="000000"/>
        </w:rPr>
        <w:t>Could put pupils in the school at risk</w:t>
      </w:r>
    </w:p>
    <w:p w14:paraId="233371F4" w14:textId="77777777" w:rsidR="00471392" w:rsidRDefault="00B91216">
      <w:pPr>
        <w:numPr>
          <w:ilvl w:val="0"/>
          <w:numId w:val="1"/>
        </w:numPr>
        <w:pBdr>
          <w:top w:val="nil"/>
          <w:left w:val="nil"/>
          <w:bottom w:val="nil"/>
          <w:right w:val="nil"/>
          <w:between w:val="nil"/>
        </w:pBdr>
        <w:spacing w:after="40"/>
      </w:pPr>
      <w:r>
        <w:rPr>
          <w:color w:val="000000"/>
        </w:rPr>
        <w:t>Is violent</w:t>
      </w:r>
    </w:p>
    <w:p w14:paraId="07A763C7" w14:textId="77777777" w:rsidR="00471392" w:rsidRDefault="00B91216">
      <w:pPr>
        <w:numPr>
          <w:ilvl w:val="0"/>
          <w:numId w:val="1"/>
        </w:numPr>
        <w:pBdr>
          <w:top w:val="nil"/>
          <w:left w:val="nil"/>
          <w:bottom w:val="nil"/>
          <w:right w:val="nil"/>
          <w:between w:val="nil"/>
        </w:pBdr>
        <w:spacing w:after="40"/>
      </w:pPr>
      <w:r>
        <w:rPr>
          <w:color w:val="000000"/>
        </w:rPr>
        <w:t>Involves pupils being forced to use drugs or alcohol</w:t>
      </w:r>
    </w:p>
    <w:p w14:paraId="3BAB7D5E" w14:textId="77777777" w:rsidR="00471392" w:rsidRDefault="00B91216">
      <w:pPr>
        <w:numPr>
          <w:ilvl w:val="0"/>
          <w:numId w:val="1"/>
        </w:numPr>
        <w:pBdr>
          <w:top w:val="nil"/>
          <w:left w:val="nil"/>
          <w:bottom w:val="nil"/>
          <w:right w:val="nil"/>
          <w:between w:val="nil"/>
        </w:pBdr>
      </w:pPr>
      <w:r>
        <w:rPr>
          <w:color w:val="000000"/>
        </w:rPr>
        <w:t>Involves sexual exploitation, s</w:t>
      </w:r>
      <w:r>
        <w:rPr>
          <w:color w:val="000000"/>
        </w:rPr>
        <w:t xml:space="preserve">exual abuse or sexual harassment, such as indecent exposure, sexual assault, </w:t>
      </w:r>
      <w:proofErr w:type="spellStart"/>
      <w:r>
        <w:rPr>
          <w:color w:val="000000"/>
        </w:rPr>
        <w:t>upskirting</w:t>
      </w:r>
      <w:proofErr w:type="spellEnd"/>
      <w:r>
        <w:rPr>
          <w:color w:val="000000"/>
        </w:rPr>
        <w:t xml:space="preserve"> or sexually inappropriate pictures or videos (including the sharing of nudes and semi-nudes)</w:t>
      </w:r>
    </w:p>
    <w:p w14:paraId="3CF56234" w14:textId="77777777" w:rsidR="00471392" w:rsidRDefault="00B91216">
      <w:pPr>
        <w:pBdr>
          <w:top w:val="nil"/>
          <w:left w:val="nil"/>
          <w:bottom w:val="nil"/>
          <w:right w:val="nil"/>
          <w:between w:val="nil"/>
        </w:pBdr>
        <w:rPr>
          <w:color w:val="000000"/>
        </w:rPr>
      </w:pPr>
      <w:r>
        <w:rPr>
          <w:color w:val="000000"/>
        </w:rPr>
        <w:t>See appendix 3 for more information about child-on-child abuse.</w:t>
      </w:r>
    </w:p>
    <w:p w14:paraId="2CC543AD" w14:textId="77777777" w:rsidR="00471392" w:rsidRDefault="00B91216">
      <w:pPr>
        <w:rPr>
          <w:b/>
        </w:rPr>
      </w:pPr>
      <w:r>
        <w:rPr>
          <w:b/>
        </w:rPr>
        <w:t xml:space="preserve">Procedures </w:t>
      </w:r>
      <w:r>
        <w:rPr>
          <w:b/>
        </w:rPr>
        <w:t>for dealing with allegations of child-on-child abuse</w:t>
      </w:r>
    </w:p>
    <w:p w14:paraId="26C21512" w14:textId="77777777" w:rsidR="00471392" w:rsidRDefault="00B91216">
      <w:pPr>
        <w:spacing w:after="40"/>
      </w:pPr>
      <w:r>
        <w:t>If a pupil makes an allegation of abuse against another pupil:</w:t>
      </w:r>
    </w:p>
    <w:p w14:paraId="7EAF297A" w14:textId="77777777" w:rsidR="00471392" w:rsidRDefault="00B91216">
      <w:pPr>
        <w:numPr>
          <w:ilvl w:val="0"/>
          <w:numId w:val="1"/>
        </w:numPr>
        <w:pBdr>
          <w:top w:val="nil"/>
          <w:left w:val="nil"/>
          <w:bottom w:val="nil"/>
          <w:right w:val="nil"/>
          <w:between w:val="nil"/>
        </w:pBdr>
        <w:spacing w:after="40"/>
      </w:pPr>
      <w:r>
        <w:rPr>
          <w:color w:val="000000"/>
        </w:rPr>
        <w:t>You must record the allegation and tell the DSL, but do not investigate it</w:t>
      </w:r>
    </w:p>
    <w:p w14:paraId="20D73AA3" w14:textId="77777777" w:rsidR="00471392" w:rsidRDefault="00B91216">
      <w:pPr>
        <w:numPr>
          <w:ilvl w:val="0"/>
          <w:numId w:val="1"/>
        </w:numPr>
        <w:pBdr>
          <w:top w:val="nil"/>
          <w:left w:val="nil"/>
          <w:bottom w:val="nil"/>
          <w:right w:val="nil"/>
          <w:between w:val="nil"/>
        </w:pBdr>
        <w:spacing w:after="40"/>
      </w:pPr>
      <w:r>
        <w:rPr>
          <w:color w:val="000000"/>
        </w:rPr>
        <w:t>The DSL will contact the local authority children’s social care team and follow its advice, as well as the police if the allegation involves a potential criminal offence</w:t>
      </w:r>
    </w:p>
    <w:p w14:paraId="7BF148DE" w14:textId="77777777" w:rsidR="00471392" w:rsidRDefault="00B91216">
      <w:pPr>
        <w:numPr>
          <w:ilvl w:val="0"/>
          <w:numId w:val="1"/>
        </w:numPr>
        <w:pBdr>
          <w:top w:val="nil"/>
          <w:left w:val="nil"/>
          <w:bottom w:val="nil"/>
          <w:right w:val="nil"/>
          <w:between w:val="nil"/>
        </w:pBdr>
        <w:spacing w:after="40"/>
      </w:pPr>
      <w:r>
        <w:rPr>
          <w:color w:val="000000"/>
        </w:rPr>
        <w:t>The DSL will put a risk assessment and support plan into place for all children involved (including the victim(s), the child(ren) against whom the allegation has been made and any others affected) with a named person they can talk to if needed. This will i</w:t>
      </w:r>
      <w:r>
        <w:rPr>
          <w:color w:val="000000"/>
        </w:rPr>
        <w:t xml:space="preserve">nclude considering school transport as a potentially vulnerable place for a victim or alleged perpetrator(s) </w:t>
      </w:r>
    </w:p>
    <w:p w14:paraId="72855BB0" w14:textId="77777777" w:rsidR="00471392" w:rsidRDefault="00B91216">
      <w:pPr>
        <w:numPr>
          <w:ilvl w:val="0"/>
          <w:numId w:val="1"/>
        </w:numPr>
        <w:pBdr>
          <w:top w:val="nil"/>
          <w:left w:val="nil"/>
          <w:bottom w:val="nil"/>
          <w:right w:val="nil"/>
          <w:between w:val="nil"/>
        </w:pBdr>
      </w:pPr>
      <w:r>
        <w:rPr>
          <w:color w:val="000000"/>
        </w:rPr>
        <w:t>The DSL will contact the children and adolescent mental health services (CAMHS), if appropriate</w:t>
      </w:r>
    </w:p>
    <w:p w14:paraId="011B76A3" w14:textId="77777777" w:rsidR="00471392" w:rsidRDefault="00B91216">
      <w:pPr>
        <w:pBdr>
          <w:top w:val="nil"/>
          <w:left w:val="nil"/>
          <w:bottom w:val="nil"/>
          <w:right w:val="nil"/>
          <w:between w:val="nil"/>
        </w:pBdr>
        <w:rPr>
          <w:color w:val="000000"/>
        </w:rPr>
      </w:pPr>
      <w:r>
        <w:rPr>
          <w:color w:val="000000"/>
        </w:rPr>
        <w:t>If the incident is a criminal offence and there ar</w:t>
      </w:r>
      <w:r>
        <w:rPr>
          <w:color w:val="000000"/>
        </w:rPr>
        <w:t xml:space="preserve">e delays in the criminal process, the DSL will work closely with the police (and other agencies as required) while protecting children and/or taking any disciplinary measures against the alleged perpetrator. We will ask the police if we have any questions </w:t>
      </w:r>
      <w:r>
        <w:rPr>
          <w:color w:val="000000"/>
        </w:rPr>
        <w:t>about the investigation.</w:t>
      </w:r>
    </w:p>
    <w:p w14:paraId="15A2FCE5" w14:textId="77777777" w:rsidR="00471392" w:rsidRDefault="00B91216">
      <w:pPr>
        <w:pBdr>
          <w:top w:val="nil"/>
          <w:left w:val="nil"/>
          <w:bottom w:val="nil"/>
          <w:right w:val="nil"/>
          <w:between w:val="nil"/>
        </w:pBdr>
        <w:rPr>
          <w:b/>
          <w:color w:val="000000"/>
        </w:rPr>
      </w:pPr>
      <w:r>
        <w:rPr>
          <w:b/>
          <w:color w:val="000000"/>
        </w:rPr>
        <w:t xml:space="preserve">Creating a supportive environment in school and </w:t>
      </w:r>
      <w:proofErr w:type="spellStart"/>
      <w:r>
        <w:rPr>
          <w:b/>
          <w:color w:val="000000"/>
        </w:rPr>
        <w:t>minimising</w:t>
      </w:r>
      <w:proofErr w:type="spellEnd"/>
      <w:r>
        <w:rPr>
          <w:b/>
          <w:color w:val="000000"/>
        </w:rPr>
        <w:t xml:space="preserve"> the risk of child-on-child abuse</w:t>
      </w:r>
    </w:p>
    <w:p w14:paraId="28CCA114" w14:textId="77777777" w:rsidR="00471392" w:rsidRDefault="00B91216">
      <w:pPr>
        <w:pBdr>
          <w:top w:val="nil"/>
          <w:left w:val="nil"/>
          <w:bottom w:val="nil"/>
          <w:right w:val="nil"/>
          <w:between w:val="nil"/>
        </w:pBdr>
        <w:rPr>
          <w:color w:val="000000"/>
        </w:rPr>
      </w:pPr>
      <w:r>
        <w:rPr>
          <w:color w:val="000000"/>
        </w:rPr>
        <w:t xml:space="preserve">We </w:t>
      </w:r>
      <w:proofErr w:type="spellStart"/>
      <w:r>
        <w:rPr>
          <w:color w:val="000000"/>
        </w:rPr>
        <w:t>recognise</w:t>
      </w:r>
      <w:proofErr w:type="spellEnd"/>
      <w:r>
        <w:rPr>
          <w:color w:val="000000"/>
        </w:rPr>
        <w:t xml:space="preserve"> the importance of taking proactive action to </w:t>
      </w:r>
      <w:proofErr w:type="spellStart"/>
      <w:r>
        <w:rPr>
          <w:color w:val="000000"/>
        </w:rPr>
        <w:t>minimise</w:t>
      </w:r>
      <w:proofErr w:type="spellEnd"/>
      <w:r>
        <w:rPr>
          <w:color w:val="000000"/>
        </w:rPr>
        <w:t xml:space="preserve"> the risk of child-on-child abuse, and of creating a supportive environme</w:t>
      </w:r>
      <w:r>
        <w:rPr>
          <w:color w:val="000000"/>
        </w:rPr>
        <w:t xml:space="preserve">nt where victims feel confident in reporting incidents. </w:t>
      </w:r>
    </w:p>
    <w:p w14:paraId="4D4C50F9" w14:textId="77777777" w:rsidR="00471392" w:rsidRDefault="00B91216">
      <w:pPr>
        <w:pBdr>
          <w:top w:val="nil"/>
          <w:left w:val="nil"/>
          <w:bottom w:val="nil"/>
          <w:right w:val="nil"/>
          <w:between w:val="nil"/>
        </w:pBdr>
        <w:rPr>
          <w:color w:val="000000"/>
        </w:rPr>
      </w:pPr>
      <w:r>
        <w:rPr>
          <w:color w:val="000000"/>
        </w:rPr>
        <w:t>To achieve this, we will:</w:t>
      </w:r>
    </w:p>
    <w:p w14:paraId="03CB3458" w14:textId="77777777" w:rsidR="00471392" w:rsidRDefault="00B91216">
      <w:pPr>
        <w:numPr>
          <w:ilvl w:val="0"/>
          <w:numId w:val="1"/>
        </w:numPr>
        <w:pBdr>
          <w:top w:val="nil"/>
          <w:left w:val="nil"/>
          <w:bottom w:val="nil"/>
          <w:right w:val="nil"/>
          <w:between w:val="nil"/>
        </w:pBdr>
        <w:spacing w:after="40"/>
        <w:ind w:left="884" w:hanging="357"/>
      </w:pPr>
      <w:r>
        <w:rPr>
          <w:color w:val="000000"/>
        </w:rPr>
        <w:t xml:space="preserve">Challenge any form of derogatory or </w:t>
      </w:r>
      <w:proofErr w:type="spellStart"/>
      <w:r>
        <w:rPr>
          <w:color w:val="000000"/>
        </w:rPr>
        <w:t>sexualised</w:t>
      </w:r>
      <w:proofErr w:type="spellEnd"/>
      <w:r>
        <w:rPr>
          <w:color w:val="000000"/>
        </w:rPr>
        <w:t xml:space="preserve"> language or inappropriate </w:t>
      </w:r>
      <w:proofErr w:type="spellStart"/>
      <w:r>
        <w:rPr>
          <w:color w:val="000000"/>
        </w:rPr>
        <w:t>behaviour</w:t>
      </w:r>
      <w:proofErr w:type="spellEnd"/>
      <w:r>
        <w:rPr>
          <w:color w:val="000000"/>
        </w:rPr>
        <w:t xml:space="preserve"> between peers, including requesting or sending sexual images </w:t>
      </w:r>
    </w:p>
    <w:p w14:paraId="25A3C187" w14:textId="77777777" w:rsidR="00471392" w:rsidRDefault="00B91216">
      <w:pPr>
        <w:numPr>
          <w:ilvl w:val="0"/>
          <w:numId w:val="1"/>
        </w:numPr>
        <w:pBdr>
          <w:top w:val="nil"/>
          <w:left w:val="nil"/>
          <w:bottom w:val="nil"/>
          <w:right w:val="nil"/>
          <w:between w:val="nil"/>
        </w:pBdr>
        <w:spacing w:after="40"/>
        <w:ind w:left="884" w:hanging="357"/>
      </w:pPr>
      <w:r>
        <w:rPr>
          <w:color w:val="000000"/>
        </w:rPr>
        <w:t xml:space="preserve">Be vigilant to issues that particularly affect different genders – for example, </w:t>
      </w:r>
      <w:proofErr w:type="spellStart"/>
      <w:r>
        <w:rPr>
          <w:color w:val="000000"/>
        </w:rPr>
        <w:t>sexualised</w:t>
      </w:r>
      <w:proofErr w:type="spellEnd"/>
      <w:r>
        <w:rPr>
          <w:color w:val="000000"/>
        </w:rPr>
        <w:t xml:space="preserve"> or aggressive touchi</w:t>
      </w:r>
      <w:r>
        <w:rPr>
          <w:color w:val="000000"/>
        </w:rPr>
        <w:t>ng or grabbing towards female pupils, and initiation or hazing-type violence with respect to boys</w:t>
      </w:r>
    </w:p>
    <w:p w14:paraId="16441C4E" w14:textId="77777777" w:rsidR="00471392" w:rsidRDefault="00B91216">
      <w:pPr>
        <w:numPr>
          <w:ilvl w:val="0"/>
          <w:numId w:val="1"/>
        </w:numPr>
        <w:pBdr>
          <w:top w:val="nil"/>
          <w:left w:val="nil"/>
          <w:bottom w:val="nil"/>
          <w:right w:val="nil"/>
          <w:between w:val="nil"/>
        </w:pBdr>
        <w:spacing w:after="40"/>
        <w:ind w:left="884" w:hanging="357"/>
      </w:pPr>
      <w:r>
        <w:rPr>
          <w:color w:val="000000"/>
        </w:rPr>
        <w:t xml:space="preserve">Ensure our curriculum helps to educate pupils about appropriate </w:t>
      </w:r>
      <w:proofErr w:type="spellStart"/>
      <w:r>
        <w:rPr>
          <w:color w:val="000000"/>
        </w:rPr>
        <w:t>behaviour</w:t>
      </w:r>
      <w:proofErr w:type="spellEnd"/>
      <w:r>
        <w:rPr>
          <w:color w:val="000000"/>
        </w:rPr>
        <w:t xml:space="preserve"> and consent </w:t>
      </w:r>
    </w:p>
    <w:p w14:paraId="4DFEA205" w14:textId="77777777" w:rsidR="00471392" w:rsidRDefault="00B91216">
      <w:pPr>
        <w:numPr>
          <w:ilvl w:val="0"/>
          <w:numId w:val="1"/>
        </w:numPr>
        <w:pBdr>
          <w:top w:val="nil"/>
          <w:left w:val="nil"/>
          <w:bottom w:val="nil"/>
          <w:right w:val="nil"/>
          <w:between w:val="nil"/>
        </w:pBdr>
        <w:spacing w:after="40"/>
        <w:ind w:left="884" w:hanging="357"/>
      </w:pPr>
      <w:r>
        <w:rPr>
          <w:color w:val="000000"/>
        </w:rPr>
        <w:t>Ensure pupils are able to easily and confidently report abuse using our</w:t>
      </w:r>
      <w:r>
        <w:rPr>
          <w:color w:val="000000"/>
        </w:rPr>
        <w:t xml:space="preserve"> reporting systems (as described in section 7.10 below)</w:t>
      </w:r>
    </w:p>
    <w:p w14:paraId="3C9A70CF" w14:textId="77777777" w:rsidR="00471392" w:rsidRDefault="00B91216">
      <w:pPr>
        <w:numPr>
          <w:ilvl w:val="0"/>
          <w:numId w:val="1"/>
        </w:numPr>
        <w:pBdr>
          <w:top w:val="nil"/>
          <w:left w:val="nil"/>
          <w:bottom w:val="nil"/>
          <w:right w:val="nil"/>
          <w:between w:val="nil"/>
        </w:pBdr>
        <w:spacing w:after="40"/>
        <w:ind w:left="884" w:hanging="357"/>
      </w:pPr>
      <w:r>
        <w:rPr>
          <w:color w:val="000000"/>
        </w:rPr>
        <w:t xml:space="preserve">Ensure staff reassure victims that they are being taken seriously </w:t>
      </w:r>
    </w:p>
    <w:p w14:paraId="0BE68A9F" w14:textId="77777777" w:rsidR="00471392" w:rsidRDefault="00B91216">
      <w:pPr>
        <w:numPr>
          <w:ilvl w:val="0"/>
          <w:numId w:val="1"/>
        </w:numPr>
        <w:pBdr>
          <w:top w:val="nil"/>
          <w:left w:val="nil"/>
          <w:bottom w:val="nil"/>
          <w:right w:val="nil"/>
          <w:between w:val="nil"/>
        </w:pBdr>
        <w:spacing w:after="40"/>
        <w:ind w:left="884" w:hanging="357"/>
      </w:pPr>
      <w:r>
        <w:rPr>
          <w:color w:val="000000"/>
        </w:rPr>
        <w:t>Be alert to reports of sexual violence and/or harassment that may point to environmental or systemic problems that could be addressed</w:t>
      </w:r>
      <w:r>
        <w:rPr>
          <w:color w:val="000000"/>
        </w:rPr>
        <w:t xml:space="preserve"> by updating policies, processes and the curriculum, or could reflect wider issues in the local area that should be shared with safeguarding partners</w:t>
      </w:r>
    </w:p>
    <w:p w14:paraId="2660ABF0" w14:textId="77777777" w:rsidR="00471392" w:rsidRDefault="00B91216">
      <w:pPr>
        <w:numPr>
          <w:ilvl w:val="0"/>
          <w:numId w:val="1"/>
        </w:numPr>
        <w:pBdr>
          <w:top w:val="nil"/>
          <w:left w:val="nil"/>
          <w:bottom w:val="nil"/>
          <w:right w:val="nil"/>
          <w:between w:val="nil"/>
        </w:pBdr>
        <w:spacing w:after="40"/>
        <w:ind w:left="884" w:hanging="357"/>
      </w:pPr>
      <w:r>
        <w:rPr>
          <w:color w:val="000000"/>
        </w:rPr>
        <w:lastRenderedPageBreak/>
        <w:t>Support children who have witnessed sexual violence, especially rape or assault by penetration. We will do</w:t>
      </w:r>
      <w:r>
        <w:rPr>
          <w:color w:val="000000"/>
        </w:rPr>
        <w:t xml:space="preserve"> all we can to make sure the victim, alleged perpetrator(s) and any witnesses are not bullied or harassed</w:t>
      </w:r>
    </w:p>
    <w:p w14:paraId="65B0D62D" w14:textId="77777777" w:rsidR="00471392" w:rsidRDefault="00B91216">
      <w:pPr>
        <w:numPr>
          <w:ilvl w:val="0"/>
          <w:numId w:val="1"/>
        </w:numPr>
        <w:pBdr>
          <w:top w:val="nil"/>
          <w:left w:val="nil"/>
          <w:bottom w:val="nil"/>
          <w:right w:val="nil"/>
          <w:between w:val="nil"/>
        </w:pBdr>
        <w:spacing w:after="96"/>
        <w:ind w:left="884" w:hanging="357"/>
      </w:pPr>
      <w:r>
        <w:rPr>
          <w:color w:val="000000"/>
        </w:rPr>
        <w:t xml:space="preserve">Consider intra-familial harms and any necessary support for siblings following a report of sexual violence and/or harassment </w:t>
      </w:r>
    </w:p>
    <w:p w14:paraId="4C155AD5" w14:textId="77777777" w:rsidR="00471392" w:rsidRDefault="00B91216">
      <w:pPr>
        <w:numPr>
          <w:ilvl w:val="0"/>
          <w:numId w:val="1"/>
        </w:numPr>
        <w:pBdr>
          <w:top w:val="nil"/>
          <w:left w:val="nil"/>
          <w:bottom w:val="nil"/>
          <w:right w:val="nil"/>
          <w:between w:val="nil"/>
        </w:pBdr>
        <w:spacing w:after="96"/>
      </w:pPr>
      <w:r>
        <w:rPr>
          <w:color w:val="000000"/>
        </w:rPr>
        <w:t>Ensure staff are trained</w:t>
      </w:r>
      <w:r>
        <w:rPr>
          <w:color w:val="000000"/>
        </w:rPr>
        <w:t xml:space="preserve"> to understand:</w:t>
      </w:r>
    </w:p>
    <w:p w14:paraId="6A4A7917" w14:textId="77777777" w:rsidR="00471392" w:rsidRDefault="00B91216">
      <w:pPr>
        <w:numPr>
          <w:ilvl w:val="1"/>
          <w:numId w:val="1"/>
        </w:numPr>
        <w:pBdr>
          <w:top w:val="nil"/>
          <w:left w:val="nil"/>
          <w:bottom w:val="nil"/>
          <w:right w:val="nil"/>
          <w:between w:val="nil"/>
        </w:pBdr>
        <w:spacing w:after="96"/>
      </w:pPr>
      <w:r>
        <w:rPr>
          <w:color w:val="000000"/>
        </w:rPr>
        <w:t xml:space="preserve">How to </w:t>
      </w:r>
      <w:proofErr w:type="spellStart"/>
      <w:r>
        <w:rPr>
          <w:color w:val="000000"/>
        </w:rPr>
        <w:t>recognise</w:t>
      </w:r>
      <w:proofErr w:type="spellEnd"/>
      <w:r>
        <w:rPr>
          <w:color w:val="000000"/>
        </w:rPr>
        <w:t xml:space="preserve"> the indicators and signs of child-on-child abuse, and know how to identify it and respond to reports</w:t>
      </w:r>
    </w:p>
    <w:p w14:paraId="46144DC8" w14:textId="77777777" w:rsidR="00471392" w:rsidRDefault="00B91216">
      <w:pPr>
        <w:numPr>
          <w:ilvl w:val="1"/>
          <w:numId w:val="1"/>
        </w:numPr>
        <w:pBdr>
          <w:top w:val="nil"/>
          <w:left w:val="nil"/>
          <w:bottom w:val="nil"/>
          <w:right w:val="nil"/>
          <w:between w:val="nil"/>
        </w:pBdr>
        <w:spacing w:after="96"/>
      </w:pPr>
      <w:r>
        <w:rPr>
          <w:color w:val="000000"/>
        </w:rPr>
        <w:t xml:space="preserve">That even if there are no reports of child-on-child abuse in school, it does not mean it is not happening – staff should maintain an attitude of “it could happen here” </w:t>
      </w:r>
    </w:p>
    <w:p w14:paraId="13F8D71D" w14:textId="77777777" w:rsidR="00471392" w:rsidRDefault="00B91216">
      <w:pPr>
        <w:numPr>
          <w:ilvl w:val="1"/>
          <w:numId w:val="1"/>
        </w:numPr>
        <w:pBdr>
          <w:top w:val="nil"/>
          <w:left w:val="nil"/>
          <w:bottom w:val="nil"/>
          <w:right w:val="nil"/>
          <w:between w:val="nil"/>
        </w:pBdr>
        <w:spacing w:after="96"/>
      </w:pPr>
      <w:r>
        <w:rPr>
          <w:color w:val="000000"/>
        </w:rPr>
        <w:t>That if they have any concerns about a child’s welfare, they should act on them immedia</w:t>
      </w:r>
      <w:r>
        <w:rPr>
          <w:color w:val="000000"/>
        </w:rPr>
        <w:t>tely rather than wait to be told, and that victims may not always make a direct report. For example:</w:t>
      </w:r>
    </w:p>
    <w:p w14:paraId="4C6124C3" w14:textId="77777777" w:rsidR="00471392" w:rsidRDefault="00B91216">
      <w:pPr>
        <w:numPr>
          <w:ilvl w:val="2"/>
          <w:numId w:val="1"/>
        </w:numPr>
        <w:pBdr>
          <w:top w:val="nil"/>
          <w:left w:val="nil"/>
          <w:bottom w:val="nil"/>
          <w:right w:val="nil"/>
          <w:between w:val="nil"/>
        </w:pBdr>
        <w:spacing w:after="96"/>
      </w:pPr>
      <w:r>
        <w:rPr>
          <w:color w:val="000000"/>
        </w:rPr>
        <w:t>Children can show signs or act in ways they hope adults will notice and react to</w:t>
      </w:r>
    </w:p>
    <w:p w14:paraId="45CC33A4" w14:textId="77777777" w:rsidR="00471392" w:rsidRDefault="00B91216">
      <w:pPr>
        <w:numPr>
          <w:ilvl w:val="2"/>
          <w:numId w:val="1"/>
        </w:numPr>
        <w:pBdr>
          <w:top w:val="nil"/>
          <w:left w:val="nil"/>
          <w:bottom w:val="nil"/>
          <w:right w:val="nil"/>
          <w:between w:val="nil"/>
        </w:pBdr>
        <w:spacing w:after="96"/>
      </w:pPr>
      <w:r>
        <w:rPr>
          <w:color w:val="000000"/>
        </w:rPr>
        <w:t xml:space="preserve">A friend may make a report </w:t>
      </w:r>
    </w:p>
    <w:p w14:paraId="45E5FC82" w14:textId="77777777" w:rsidR="00471392" w:rsidRDefault="00B91216">
      <w:pPr>
        <w:numPr>
          <w:ilvl w:val="2"/>
          <w:numId w:val="1"/>
        </w:numPr>
        <w:pBdr>
          <w:top w:val="nil"/>
          <w:left w:val="nil"/>
          <w:bottom w:val="nil"/>
          <w:right w:val="nil"/>
          <w:between w:val="nil"/>
        </w:pBdr>
        <w:spacing w:after="96"/>
      </w:pPr>
      <w:r>
        <w:rPr>
          <w:color w:val="000000"/>
        </w:rPr>
        <w:t xml:space="preserve">A member of staff may overhear a conversation </w:t>
      </w:r>
    </w:p>
    <w:p w14:paraId="2314F094" w14:textId="77777777" w:rsidR="00471392" w:rsidRDefault="00B91216">
      <w:pPr>
        <w:numPr>
          <w:ilvl w:val="2"/>
          <w:numId w:val="1"/>
        </w:numPr>
        <w:pBdr>
          <w:top w:val="nil"/>
          <w:left w:val="nil"/>
          <w:bottom w:val="nil"/>
          <w:right w:val="nil"/>
          <w:between w:val="nil"/>
        </w:pBdr>
        <w:spacing w:after="96"/>
      </w:pPr>
      <w:r>
        <w:rPr>
          <w:color w:val="000000"/>
        </w:rPr>
        <w:t xml:space="preserve">A child’s </w:t>
      </w:r>
      <w:proofErr w:type="spellStart"/>
      <w:r>
        <w:rPr>
          <w:color w:val="000000"/>
        </w:rPr>
        <w:t>behaviour</w:t>
      </w:r>
      <w:proofErr w:type="spellEnd"/>
      <w:r>
        <w:rPr>
          <w:color w:val="000000"/>
        </w:rPr>
        <w:t xml:space="preserve"> might indicate that something is wrong</w:t>
      </w:r>
    </w:p>
    <w:p w14:paraId="755E2013" w14:textId="77777777" w:rsidR="00471392" w:rsidRDefault="00B91216">
      <w:pPr>
        <w:numPr>
          <w:ilvl w:val="1"/>
          <w:numId w:val="1"/>
        </w:numPr>
        <w:pBdr>
          <w:top w:val="nil"/>
          <w:left w:val="nil"/>
          <w:bottom w:val="nil"/>
          <w:right w:val="nil"/>
          <w:between w:val="nil"/>
        </w:pBdr>
        <w:spacing w:after="96"/>
      </w:pPr>
      <w:r>
        <w:rPr>
          <w:color w:val="000000"/>
        </w:rPr>
        <w:t>That certain children may face additional barriers to telling someone because of their vulnerability, disability, gender, ethnicity and/or sexual orientation</w:t>
      </w:r>
    </w:p>
    <w:p w14:paraId="37016F97" w14:textId="77777777" w:rsidR="00471392" w:rsidRDefault="00B91216">
      <w:pPr>
        <w:numPr>
          <w:ilvl w:val="1"/>
          <w:numId w:val="1"/>
        </w:numPr>
        <w:pBdr>
          <w:top w:val="nil"/>
          <w:left w:val="nil"/>
          <w:bottom w:val="nil"/>
          <w:right w:val="nil"/>
          <w:between w:val="nil"/>
        </w:pBdr>
        <w:spacing w:after="96"/>
      </w:pPr>
      <w:r>
        <w:rPr>
          <w:color w:val="000000"/>
        </w:rPr>
        <w:t>That a pupil harming a peer could be a</w:t>
      </w:r>
      <w:r>
        <w:rPr>
          <w:color w:val="000000"/>
        </w:rPr>
        <w:t xml:space="preserve"> sign that the child is being abused themselves, and that this would fall under the scope of this policy</w:t>
      </w:r>
    </w:p>
    <w:p w14:paraId="4D22C2E8" w14:textId="77777777" w:rsidR="00471392" w:rsidRDefault="00B91216">
      <w:pPr>
        <w:numPr>
          <w:ilvl w:val="1"/>
          <w:numId w:val="1"/>
        </w:numPr>
        <w:pBdr>
          <w:top w:val="nil"/>
          <w:left w:val="nil"/>
          <w:bottom w:val="nil"/>
          <w:right w:val="nil"/>
          <w:between w:val="nil"/>
        </w:pBdr>
        <w:spacing w:after="96"/>
      </w:pPr>
      <w:r>
        <w:rPr>
          <w:color w:val="000000"/>
        </w:rPr>
        <w:t>The important role they have to play in preventing child-on-child abuse and responding where they believe a child may be at risk from it</w:t>
      </w:r>
    </w:p>
    <w:p w14:paraId="499C09F5" w14:textId="77777777" w:rsidR="00471392" w:rsidRDefault="00B91216">
      <w:pPr>
        <w:numPr>
          <w:ilvl w:val="1"/>
          <w:numId w:val="1"/>
        </w:numPr>
        <w:pBdr>
          <w:top w:val="nil"/>
          <w:left w:val="nil"/>
          <w:bottom w:val="nil"/>
          <w:right w:val="nil"/>
          <w:between w:val="nil"/>
        </w:pBdr>
        <w:spacing w:after="96"/>
      </w:pPr>
      <w:r>
        <w:rPr>
          <w:color w:val="000000"/>
        </w:rPr>
        <w:t>That they shou</w:t>
      </w:r>
      <w:r>
        <w:rPr>
          <w:color w:val="000000"/>
        </w:rPr>
        <w:t>ld speak to the DSL if they have any concerns</w:t>
      </w:r>
    </w:p>
    <w:p w14:paraId="0236E761" w14:textId="77777777" w:rsidR="00471392" w:rsidRDefault="00B91216">
      <w:pPr>
        <w:numPr>
          <w:ilvl w:val="1"/>
          <w:numId w:val="1"/>
        </w:numPr>
        <w:pBdr>
          <w:top w:val="nil"/>
          <w:left w:val="nil"/>
          <w:bottom w:val="nil"/>
          <w:right w:val="nil"/>
          <w:between w:val="nil"/>
        </w:pBdr>
      </w:pPr>
      <w:r>
        <w:rPr>
          <w:color w:val="000000"/>
        </w:rPr>
        <w:t>That social media is likely to play a role in the fall-out from any incident or alleged incident, including for potential contact between the victim, alleged perpetrator(s) and friends from either side</w:t>
      </w:r>
    </w:p>
    <w:p w14:paraId="0F5732E2" w14:textId="77777777" w:rsidR="00471392" w:rsidRDefault="00B91216">
      <w:pPr>
        <w:pBdr>
          <w:top w:val="nil"/>
          <w:left w:val="nil"/>
          <w:bottom w:val="nil"/>
          <w:right w:val="nil"/>
          <w:between w:val="nil"/>
        </w:pBdr>
        <w:rPr>
          <w:color w:val="000000"/>
        </w:rPr>
      </w:pPr>
      <w:r>
        <w:rPr>
          <w:color w:val="000000"/>
        </w:rPr>
        <w:t xml:space="preserve">The DSL will take the lead role in any support for the victim and the alleged perpetrator(s), where needed. A separate member of staff will lead on any required / appropriate disciplinary action, in consultation with the DSL. </w:t>
      </w:r>
    </w:p>
    <w:p w14:paraId="1F47B5E3" w14:textId="77777777" w:rsidR="00471392" w:rsidRDefault="00B91216">
      <w:pPr>
        <w:pBdr>
          <w:top w:val="nil"/>
          <w:left w:val="nil"/>
          <w:bottom w:val="nil"/>
          <w:right w:val="nil"/>
          <w:between w:val="nil"/>
        </w:pBdr>
        <w:spacing w:after="40"/>
        <w:rPr>
          <w:color w:val="000000"/>
        </w:rPr>
      </w:pPr>
      <w:r>
        <w:rPr>
          <w:color w:val="000000"/>
        </w:rPr>
        <w:t>Disciplinary action can be ta</w:t>
      </w:r>
      <w:r>
        <w:rPr>
          <w:color w:val="000000"/>
        </w:rPr>
        <w:t xml:space="preserve">ken while other investigations are going on, </w:t>
      </w:r>
      <w:proofErr w:type="gramStart"/>
      <w:r>
        <w:rPr>
          <w:color w:val="000000"/>
        </w:rPr>
        <w:t>e.g.</w:t>
      </w:r>
      <w:proofErr w:type="gramEnd"/>
      <w:r>
        <w:rPr>
          <w:color w:val="000000"/>
        </w:rPr>
        <w:t xml:space="preserve"> by the police. The fact that another body is investigating or has investigated an incident doesn’t (in itself) prevent our school from coming to its own conclusion about what happened and imposing a penalty</w:t>
      </w:r>
      <w:r>
        <w:rPr>
          <w:color w:val="000000"/>
        </w:rPr>
        <w:t xml:space="preserve"> accordingly. We will consider these matters on a case-by-case basis, considering whether: </w:t>
      </w:r>
    </w:p>
    <w:p w14:paraId="1D198F46" w14:textId="77777777" w:rsidR="00471392" w:rsidRDefault="00B91216">
      <w:pPr>
        <w:numPr>
          <w:ilvl w:val="0"/>
          <w:numId w:val="1"/>
        </w:numPr>
        <w:pBdr>
          <w:top w:val="nil"/>
          <w:left w:val="nil"/>
          <w:bottom w:val="nil"/>
          <w:right w:val="nil"/>
          <w:between w:val="nil"/>
        </w:pBdr>
        <w:spacing w:after="40"/>
      </w:pPr>
      <w:r>
        <w:rPr>
          <w:color w:val="000000"/>
        </w:rPr>
        <w:t xml:space="preserve">Taking action would prejudice an investigation and/or subsequent prosecution – we will liaise with the police and/or LA children’s social care to determine this </w:t>
      </w:r>
    </w:p>
    <w:p w14:paraId="789A20AE" w14:textId="77777777" w:rsidR="00471392" w:rsidRDefault="00B91216">
      <w:pPr>
        <w:numPr>
          <w:ilvl w:val="0"/>
          <w:numId w:val="1"/>
        </w:numPr>
        <w:pBdr>
          <w:top w:val="nil"/>
          <w:left w:val="nil"/>
          <w:bottom w:val="nil"/>
          <w:right w:val="nil"/>
          <w:between w:val="nil"/>
        </w:pBdr>
      </w:pPr>
      <w:r>
        <w:rPr>
          <w:color w:val="000000"/>
        </w:rPr>
        <w:t>Th</w:t>
      </w:r>
      <w:r>
        <w:rPr>
          <w:color w:val="000000"/>
        </w:rPr>
        <w:t xml:space="preserve">ere are circumstances that make it unreasonable or irrational for us to reach our own view about what happened while an independent investigation is ongoing  </w:t>
      </w:r>
    </w:p>
    <w:p w14:paraId="4BE4B284"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 xml:space="preserve">7.9 Sharing of nudes and semi-nudes (‘sexting’) </w:t>
      </w:r>
    </w:p>
    <w:p w14:paraId="1FA13CCF" w14:textId="77777777" w:rsidR="00471392" w:rsidRDefault="00B91216">
      <w:pPr>
        <w:rPr>
          <w:b/>
        </w:rPr>
      </w:pPr>
      <w:r>
        <w:rPr>
          <w:b/>
        </w:rPr>
        <w:t>Your responsibilities when responding to an incident</w:t>
      </w:r>
    </w:p>
    <w:p w14:paraId="07A69649" w14:textId="77777777" w:rsidR="00471392" w:rsidRDefault="00B91216">
      <w:r>
        <w:t xml:space="preserve">If you are made aware of an incident involving the consensual or non-consensual sharing of nude or semi-nude images/videos, including </w:t>
      </w:r>
      <w:r>
        <w:rPr>
          <w:color w:val="0B0C0C"/>
          <w:highlight w:val="white"/>
        </w:rPr>
        <w:t>pseudo-images, which are computer-generated images that otherwise app</w:t>
      </w:r>
      <w:r>
        <w:rPr>
          <w:color w:val="0B0C0C"/>
          <w:highlight w:val="white"/>
        </w:rPr>
        <w:t>ear to be a photograph or video</w:t>
      </w:r>
      <w:r>
        <w:t xml:space="preserve"> (also known as ‘sexting’ or ‘youth produced sexual imagery’), you must report it to the DSL immediately. </w:t>
      </w:r>
    </w:p>
    <w:p w14:paraId="1CE03421" w14:textId="77777777" w:rsidR="00471392" w:rsidRDefault="00B91216">
      <w:r>
        <w:t xml:space="preserve">You should: </w:t>
      </w:r>
    </w:p>
    <w:p w14:paraId="603CA603" w14:textId="77777777" w:rsidR="00471392" w:rsidRDefault="00B91216">
      <w:pPr>
        <w:numPr>
          <w:ilvl w:val="0"/>
          <w:numId w:val="22"/>
        </w:numPr>
        <w:pBdr>
          <w:top w:val="nil"/>
          <w:left w:val="nil"/>
          <w:bottom w:val="nil"/>
          <w:right w:val="nil"/>
          <w:between w:val="nil"/>
        </w:pBdr>
      </w:pPr>
      <w:r>
        <w:rPr>
          <w:color w:val="000000"/>
        </w:rPr>
        <w:t>explain that you need to report the incident and reassure the pupil(s) that they will receive support and</w:t>
      </w:r>
      <w:r>
        <w:rPr>
          <w:color w:val="000000"/>
        </w:rPr>
        <w:t xml:space="preserve"> help from the DSL.</w:t>
      </w:r>
    </w:p>
    <w:p w14:paraId="11B99AA2" w14:textId="77777777" w:rsidR="00471392" w:rsidRDefault="00B91216">
      <w:pPr>
        <w:spacing w:after="40"/>
      </w:pPr>
      <w:r>
        <w:t xml:space="preserve">You must </w:t>
      </w:r>
      <w:r>
        <w:rPr>
          <w:b/>
        </w:rPr>
        <w:t>not</w:t>
      </w:r>
      <w:r>
        <w:t xml:space="preserve">: </w:t>
      </w:r>
    </w:p>
    <w:p w14:paraId="186DEEA7" w14:textId="77777777" w:rsidR="00471392" w:rsidRDefault="00B91216">
      <w:pPr>
        <w:numPr>
          <w:ilvl w:val="0"/>
          <w:numId w:val="1"/>
        </w:numPr>
        <w:pBdr>
          <w:top w:val="nil"/>
          <w:left w:val="nil"/>
          <w:bottom w:val="nil"/>
          <w:right w:val="nil"/>
          <w:between w:val="nil"/>
        </w:pBdr>
        <w:spacing w:after="40"/>
      </w:pPr>
      <w:r>
        <w:rPr>
          <w:color w:val="000000"/>
        </w:rPr>
        <w:lastRenderedPageBreak/>
        <w:t>View, copy, print, share, store or save the imagery yourself, or ask a pupil to share or download it (if you have already viewed the imagery by accident, you must report this to the DSL)</w:t>
      </w:r>
    </w:p>
    <w:p w14:paraId="4C69402E" w14:textId="77777777" w:rsidR="00471392" w:rsidRDefault="00B91216">
      <w:pPr>
        <w:numPr>
          <w:ilvl w:val="0"/>
          <w:numId w:val="1"/>
        </w:numPr>
        <w:pBdr>
          <w:top w:val="nil"/>
          <w:left w:val="nil"/>
          <w:bottom w:val="nil"/>
          <w:right w:val="nil"/>
          <w:between w:val="nil"/>
        </w:pBdr>
        <w:spacing w:after="40"/>
      </w:pPr>
      <w:r>
        <w:rPr>
          <w:color w:val="000000"/>
        </w:rPr>
        <w:t>Delete the imagery or ask the pupi</w:t>
      </w:r>
      <w:r>
        <w:rPr>
          <w:color w:val="000000"/>
        </w:rPr>
        <w:t>l to delete it</w:t>
      </w:r>
    </w:p>
    <w:p w14:paraId="7CCFF16F" w14:textId="77777777" w:rsidR="00471392" w:rsidRDefault="00B91216">
      <w:pPr>
        <w:numPr>
          <w:ilvl w:val="0"/>
          <w:numId w:val="1"/>
        </w:numPr>
        <w:pBdr>
          <w:top w:val="nil"/>
          <w:left w:val="nil"/>
          <w:bottom w:val="nil"/>
          <w:right w:val="nil"/>
          <w:between w:val="nil"/>
        </w:pBdr>
        <w:spacing w:after="40"/>
      </w:pPr>
      <w:r>
        <w:rPr>
          <w:color w:val="000000"/>
        </w:rPr>
        <w:t xml:space="preserve">Ask the pupil(s) who are involved in the incident to disclose information regarding the imagery (this is the DSL’s responsibility) </w:t>
      </w:r>
    </w:p>
    <w:p w14:paraId="506E2F87" w14:textId="77777777" w:rsidR="00471392" w:rsidRDefault="00B91216">
      <w:pPr>
        <w:numPr>
          <w:ilvl w:val="0"/>
          <w:numId w:val="1"/>
        </w:numPr>
        <w:pBdr>
          <w:top w:val="nil"/>
          <w:left w:val="nil"/>
          <w:bottom w:val="nil"/>
          <w:right w:val="nil"/>
          <w:between w:val="nil"/>
        </w:pBdr>
        <w:spacing w:after="40"/>
      </w:pPr>
      <w:r>
        <w:rPr>
          <w:color w:val="000000"/>
        </w:rPr>
        <w:t>Share information about the incident with other members of staff, the pupil(s) it involves or their, or other</w:t>
      </w:r>
      <w:r>
        <w:rPr>
          <w:color w:val="000000"/>
        </w:rPr>
        <w:t xml:space="preserve">, parents and/or </w:t>
      </w:r>
      <w:proofErr w:type="spellStart"/>
      <w:r>
        <w:rPr>
          <w:color w:val="000000"/>
        </w:rPr>
        <w:t>carers</w:t>
      </w:r>
      <w:proofErr w:type="spellEnd"/>
    </w:p>
    <w:p w14:paraId="2E221FCB" w14:textId="77777777" w:rsidR="00471392" w:rsidRDefault="00B91216">
      <w:pPr>
        <w:numPr>
          <w:ilvl w:val="0"/>
          <w:numId w:val="1"/>
        </w:numPr>
        <w:pBdr>
          <w:top w:val="nil"/>
          <w:left w:val="nil"/>
          <w:bottom w:val="nil"/>
          <w:right w:val="nil"/>
          <w:between w:val="nil"/>
        </w:pBdr>
      </w:pPr>
      <w:r>
        <w:rPr>
          <w:color w:val="000000"/>
        </w:rPr>
        <w:t>Say or do anything to blame or shame any young people involved</w:t>
      </w:r>
    </w:p>
    <w:p w14:paraId="6E2A68BD" w14:textId="77777777" w:rsidR="00471392" w:rsidRDefault="00B91216">
      <w:pPr>
        <w:rPr>
          <w:b/>
        </w:rPr>
      </w:pPr>
      <w:r>
        <w:rPr>
          <w:b/>
        </w:rPr>
        <w:t>Initial review meeting</w:t>
      </w:r>
    </w:p>
    <w:p w14:paraId="6C010B20" w14:textId="77777777" w:rsidR="00471392" w:rsidRDefault="00B91216">
      <w:pPr>
        <w:spacing w:after="40"/>
      </w:pPr>
      <w:r>
        <w:t>Following a report of an incident, the DSL will hold an initial review meeting with appropriate school staff – this may include the staff member who reported the incident and the safeguarding or leadership team that deals with safeguarding concerns. This m</w:t>
      </w:r>
      <w:r>
        <w:t xml:space="preserve">eeting will consider the initial evidence and aim to determine: </w:t>
      </w:r>
    </w:p>
    <w:p w14:paraId="7F14BD30" w14:textId="77777777" w:rsidR="00471392" w:rsidRDefault="00B91216">
      <w:pPr>
        <w:numPr>
          <w:ilvl w:val="0"/>
          <w:numId w:val="1"/>
        </w:numPr>
        <w:pBdr>
          <w:top w:val="nil"/>
          <w:left w:val="nil"/>
          <w:bottom w:val="nil"/>
          <w:right w:val="nil"/>
          <w:between w:val="nil"/>
        </w:pBdr>
        <w:spacing w:after="40"/>
      </w:pPr>
      <w:r>
        <w:rPr>
          <w:color w:val="000000"/>
        </w:rPr>
        <w:t xml:space="preserve">Whether there is an immediate risk to pupil(s) </w:t>
      </w:r>
    </w:p>
    <w:p w14:paraId="59AAD04C" w14:textId="77777777" w:rsidR="00471392" w:rsidRDefault="00B91216">
      <w:pPr>
        <w:numPr>
          <w:ilvl w:val="0"/>
          <w:numId w:val="1"/>
        </w:numPr>
        <w:pBdr>
          <w:top w:val="nil"/>
          <w:left w:val="nil"/>
          <w:bottom w:val="nil"/>
          <w:right w:val="nil"/>
          <w:between w:val="nil"/>
        </w:pBdr>
        <w:spacing w:after="40"/>
      </w:pPr>
      <w:r>
        <w:rPr>
          <w:color w:val="000000"/>
        </w:rPr>
        <w:t xml:space="preserve">If a referral needs to be made to the police and/or local authority children’s social care </w:t>
      </w:r>
    </w:p>
    <w:p w14:paraId="0905E92D" w14:textId="77777777" w:rsidR="00471392" w:rsidRDefault="00B91216">
      <w:pPr>
        <w:numPr>
          <w:ilvl w:val="0"/>
          <w:numId w:val="1"/>
        </w:numPr>
        <w:pBdr>
          <w:top w:val="nil"/>
          <w:left w:val="nil"/>
          <w:bottom w:val="nil"/>
          <w:right w:val="nil"/>
          <w:between w:val="nil"/>
        </w:pBdr>
        <w:spacing w:after="40"/>
      </w:pPr>
      <w:r>
        <w:rPr>
          <w:color w:val="000000"/>
        </w:rPr>
        <w:t>If it is necessary to view the image(s) in order to</w:t>
      </w:r>
      <w:r>
        <w:rPr>
          <w:color w:val="000000"/>
        </w:rPr>
        <w:t xml:space="preserve"> safeguard the young person (in most cases, images or videos should not be viewed)</w:t>
      </w:r>
    </w:p>
    <w:p w14:paraId="42CF1699" w14:textId="77777777" w:rsidR="00471392" w:rsidRDefault="00B91216">
      <w:pPr>
        <w:numPr>
          <w:ilvl w:val="0"/>
          <w:numId w:val="1"/>
        </w:numPr>
        <w:pBdr>
          <w:top w:val="nil"/>
          <w:left w:val="nil"/>
          <w:bottom w:val="nil"/>
          <w:right w:val="nil"/>
          <w:between w:val="nil"/>
        </w:pBdr>
        <w:spacing w:after="40"/>
      </w:pPr>
      <w:r>
        <w:rPr>
          <w:color w:val="000000"/>
        </w:rPr>
        <w:t>What further information is required to decide on the best response</w:t>
      </w:r>
    </w:p>
    <w:p w14:paraId="1DA2CEB7" w14:textId="77777777" w:rsidR="00471392" w:rsidRDefault="00B91216">
      <w:pPr>
        <w:numPr>
          <w:ilvl w:val="0"/>
          <w:numId w:val="1"/>
        </w:numPr>
        <w:pBdr>
          <w:top w:val="nil"/>
          <w:left w:val="nil"/>
          <w:bottom w:val="nil"/>
          <w:right w:val="nil"/>
          <w:between w:val="nil"/>
        </w:pBdr>
        <w:spacing w:after="40"/>
      </w:pPr>
      <w:r>
        <w:rPr>
          <w:color w:val="000000"/>
        </w:rPr>
        <w:t>Whether the image(s) has been shared widely and via what services and/or platforms (this may be unknown)</w:t>
      </w:r>
    </w:p>
    <w:p w14:paraId="09E101E0" w14:textId="77777777" w:rsidR="00471392" w:rsidRDefault="00B91216">
      <w:pPr>
        <w:numPr>
          <w:ilvl w:val="0"/>
          <w:numId w:val="1"/>
        </w:numPr>
        <w:pBdr>
          <w:top w:val="nil"/>
          <w:left w:val="nil"/>
          <w:bottom w:val="nil"/>
          <w:right w:val="nil"/>
          <w:between w:val="nil"/>
        </w:pBdr>
        <w:spacing w:after="40"/>
      </w:pPr>
      <w:r>
        <w:rPr>
          <w:color w:val="000000"/>
        </w:rPr>
        <w:t>Whether immediate action should be taken to delete or remove images or videos from devices or online services</w:t>
      </w:r>
    </w:p>
    <w:p w14:paraId="1811951E" w14:textId="77777777" w:rsidR="00471392" w:rsidRDefault="00B91216">
      <w:pPr>
        <w:numPr>
          <w:ilvl w:val="0"/>
          <w:numId w:val="1"/>
        </w:numPr>
        <w:pBdr>
          <w:top w:val="nil"/>
          <w:left w:val="nil"/>
          <w:bottom w:val="nil"/>
          <w:right w:val="nil"/>
          <w:between w:val="nil"/>
        </w:pBdr>
        <w:spacing w:after="40"/>
      </w:pPr>
      <w:r>
        <w:rPr>
          <w:color w:val="000000"/>
        </w:rPr>
        <w:t>Any relevant facts about the pupils involved which would influence risk assessment</w:t>
      </w:r>
    </w:p>
    <w:p w14:paraId="75924FD9" w14:textId="77777777" w:rsidR="00471392" w:rsidRDefault="00B91216">
      <w:pPr>
        <w:numPr>
          <w:ilvl w:val="0"/>
          <w:numId w:val="1"/>
        </w:numPr>
        <w:pBdr>
          <w:top w:val="nil"/>
          <w:left w:val="nil"/>
          <w:bottom w:val="nil"/>
          <w:right w:val="nil"/>
          <w:between w:val="nil"/>
        </w:pBdr>
        <w:spacing w:after="40"/>
      </w:pPr>
      <w:r>
        <w:rPr>
          <w:color w:val="000000"/>
        </w:rPr>
        <w:t xml:space="preserve">If there is a need to contact another school, college, setting </w:t>
      </w:r>
      <w:r>
        <w:rPr>
          <w:color w:val="000000"/>
        </w:rPr>
        <w:t>or individual</w:t>
      </w:r>
    </w:p>
    <w:p w14:paraId="090E41A1" w14:textId="77777777" w:rsidR="00471392" w:rsidRDefault="00B91216">
      <w:pPr>
        <w:numPr>
          <w:ilvl w:val="0"/>
          <w:numId w:val="1"/>
        </w:numPr>
        <w:pBdr>
          <w:top w:val="nil"/>
          <w:left w:val="nil"/>
          <w:bottom w:val="nil"/>
          <w:right w:val="nil"/>
          <w:between w:val="nil"/>
        </w:pBdr>
      </w:pPr>
      <w:r>
        <w:rPr>
          <w:color w:val="000000"/>
        </w:rPr>
        <w:t xml:space="preserve">Whether to contact parents or </w:t>
      </w:r>
      <w:proofErr w:type="spellStart"/>
      <w:r>
        <w:rPr>
          <w:color w:val="000000"/>
        </w:rPr>
        <w:t>carers</w:t>
      </w:r>
      <w:proofErr w:type="spellEnd"/>
      <w:r>
        <w:rPr>
          <w:color w:val="000000"/>
        </w:rPr>
        <w:t xml:space="preserve"> of the pupils involved (in most cases parents/</w:t>
      </w:r>
      <w:proofErr w:type="spellStart"/>
      <w:r>
        <w:rPr>
          <w:color w:val="000000"/>
        </w:rPr>
        <w:t>carers</w:t>
      </w:r>
      <w:proofErr w:type="spellEnd"/>
      <w:r>
        <w:rPr>
          <w:color w:val="000000"/>
        </w:rPr>
        <w:t xml:space="preserve"> should be involved)</w:t>
      </w:r>
    </w:p>
    <w:p w14:paraId="02F87277" w14:textId="77777777" w:rsidR="00471392" w:rsidRDefault="00B91216">
      <w:r>
        <w:t xml:space="preserve">The DSL will make an immediate referral to police and/or local authority children’s social care if: </w:t>
      </w:r>
    </w:p>
    <w:p w14:paraId="104C02D2" w14:textId="77777777" w:rsidR="00471392" w:rsidRDefault="00B91216">
      <w:pPr>
        <w:pBdr>
          <w:top w:val="nil"/>
          <w:left w:val="nil"/>
          <w:bottom w:val="nil"/>
          <w:right w:val="nil"/>
          <w:between w:val="nil"/>
        </w:pBdr>
        <w:spacing w:after="40"/>
        <w:rPr>
          <w:color w:val="000000"/>
        </w:rPr>
      </w:pPr>
      <w:r>
        <w:rPr>
          <w:color w:val="000000"/>
        </w:rPr>
        <w:t>The incident involves an adult. Where an adult poses as a child to groom or exploit a child or young person, the incident may first present as a child-on-child incident. See appendix 4 for more information on assessing adult-involved incidents</w:t>
      </w:r>
    </w:p>
    <w:p w14:paraId="4F14DF9F" w14:textId="77777777" w:rsidR="00471392" w:rsidRDefault="00B91216">
      <w:pPr>
        <w:numPr>
          <w:ilvl w:val="0"/>
          <w:numId w:val="1"/>
        </w:numPr>
        <w:pBdr>
          <w:top w:val="nil"/>
          <w:left w:val="nil"/>
          <w:bottom w:val="nil"/>
          <w:right w:val="nil"/>
          <w:between w:val="nil"/>
        </w:pBdr>
        <w:spacing w:after="40"/>
      </w:pPr>
      <w:r>
        <w:rPr>
          <w:color w:val="000000"/>
        </w:rPr>
        <w:t>There is rea</w:t>
      </w:r>
      <w:r>
        <w:rPr>
          <w:color w:val="000000"/>
        </w:rPr>
        <w:t>son to believe that a young person has been coerced, blackmailed or groomed, or if there are concerns about their capacity to consent (for example, owing to their SEN)</w:t>
      </w:r>
    </w:p>
    <w:p w14:paraId="6ED3C37B" w14:textId="77777777" w:rsidR="00471392" w:rsidRDefault="00B91216">
      <w:pPr>
        <w:numPr>
          <w:ilvl w:val="0"/>
          <w:numId w:val="1"/>
        </w:numPr>
        <w:pBdr>
          <w:top w:val="nil"/>
          <w:left w:val="nil"/>
          <w:bottom w:val="nil"/>
          <w:right w:val="nil"/>
          <w:between w:val="nil"/>
        </w:pBdr>
        <w:spacing w:after="40"/>
      </w:pPr>
      <w:r>
        <w:rPr>
          <w:color w:val="000000"/>
        </w:rPr>
        <w:t>What the DSL knows about the images or videos suggests the content depicts sexual acts w</w:t>
      </w:r>
      <w:r>
        <w:rPr>
          <w:color w:val="000000"/>
        </w:rPr>
        <w:t>hich are unusual for the young person’s developmental stage, or are violent</w:t>
      </w:r>
    </w:p>
    <w:p w14:paraId="4CFF3507" w14:textId="77777777" w:rsidR="00471392" w:rsidRDefault="00B91216">
      <w:pPr>
        <w:numPr>
          <w:ilvl w:val="0"/>
          <w:numId w:val="1"/>
        </w:numPr>
        <w:pBdr>
          <w:top w:val="nil"/>
          <w:left w:val="nil"/>
          <w:bottom w:val="nil"/>
          <w:right w:val="nil"/>
          <w:between w:val="nil"/>
        </w:pBdr>
        <w:spacing w:after="40"/>
      </w:pPr>
      <w:r>
        <w:rPr>
          <w:color w:val="000000"/>
        </w:rPr>
        <w:t>The imagery involves sexual acts and any pupil in the images or videos is under 13</w:t>
      </w:r>
    </w:p>
    <w:p w14:paraId="75A22462" w14:textId="77777777" w:rsidR="00471392" w:rsidRDefault="00B91216">
      <w:pPr>
        <w:numPr>
          <w:ilvl w:val="0"/>
          <w:numId w:val="1"/>
        </w:numPr>
        <w:pBdr>
          <w:top w:val="nil"/>
          <w:left w:val="nil"/>
          <w:bottom w:val="nil"/>
          <w:right w:val="nil"/>
          <w:between w:val="nil"/>
        </w:pBdr>
      </w:pPr>
      <w:r>
        <w:rPr>
          <w:color w:val="000000"/>
        </w:rPr>
        <w:t>The DSL has reason to believe a pupil is at immediate risk of harm owing to the sharing of nudes and semi-nudes (for example, the young person is presenting as suicidal or self-harming)</w:t>
      </w:r>
    </w:p>
    <w:p w14:paraId="685AB172" w14:textId="77777777" w:rsidR="00471392" w:rsidRDefault="00B91216">
      <w:r>
        <w:t>If none of the above apply then the DSL, in consultation with the head</w:t>
      </w:r>
      <w:r>
        <w:t xml:space="preserve">teacher and other members of staff as appropriate, may decide to respond to the incident without involving the police or children’s social care. The decision will be made and recorded in line with the procedures set out in this policy.  </w:t>
      </w:r>
    </w:p>
    <w:p w14:paraId="7A564757" w14:textId="77777777" w:rsidR="00471392" w:rsidRDefault="00B91216">
      <w:pPr>
        <w:rPr>
          <w:b/>
        </w:rPr>
      </w:pPr>
      <w:r>
        <w:rPr>
          <w:b/>
        </w:rPr>
        <w:t xml:space="preserve">Further review by </w:t>
      </w:r>
      <w:r>
        <w:rPr>
          <w:b/>
        </w:rPr>
        <w:t>the DSL</w:t>
      </w:r>
    </w:p>
    <w:p w14:paraId="5AFBC825" w14:textId="77777777" w:rsidR="00471392" w:rsidRDefault="00B91216">
      <w:r>
        <w:t xml:space="preserve">If at the initial review </w:t>
      </w:r>
      <w:proofErr w:type="gramStart"/>
      <w:r>
        <w:t>stage</w:t>
      </w:r>
      <w:proofErr w:type="gramEnd"/>
      <w:r>
        <w:t xml:space="preserve"> a decision has been made not to refer to police and/or local authority children’s social care, the DSL will conduct a further review to establish the facts and assess the risks.</w:t>
      </w:r>
    </w:p>
    <w:p w14:paraId="083A10E1" w14:textId="77777777" w:rsidR="00471392" w:rsidRDefault="00B91216">
      <w:r>
        <w:t>They will hold interviews with the pupi</w:t>
      </w:r>
      <w:r>
        <w:t>ls involved (if appropriate).</w:t>
      </w:r>
    </w:p>
    <w:p w14:paraId="36A64E9F" w14:textId="77777777" w:rsidR="00471392" w:rsidRDefault="00B91216">
      <w:r>
        <w:t xml:space="preserve">If at any point in the process there is a concern that a pupil has been harmed or is at risk of harm, a referral will be made to local authority children’s social care and/or the police immediately. </w:t>
      </w:r>
    </w:p>
    <w:p w14:paraId="2522FD29" w14:textId="77777777" w:rsidR="00471392" w:rsidRDefault="00B91216">
      <w:pPr>
        <w:rPr>
          <w:b/>
        </w:rPr>
      </w:pPr>
      <w:r>
        <w:rPr>
          <w:b/>
        </w:rPr>
        <w:t>Informing parents/</w:t>
      </w:r>
      <w:proofErr w:type="spellStart"/>
      <w:r>
        <w:rPr>
          <w:b/>
        </w:rPr>
        <w:t>carers</w:t>
      </w:r>
      <w:proofErr w:type="spellEnd"/>
    </w:p>
    <w:p w14:paraId="4A56C7BD" w14:textId="77777777" w:rsidR="00471392" w:rsidRDefault="00B91216">
      <w:r>
        <w:t>T</w:t>
      </w:r>
      <w:r>
        <w:t>he DSL will inform parents/</w:t>
      </w:r>
      <w:proofErr w:type="spellStart"/>
      <w:r>
        <w:t>carers</w:t>
      </w:r>
      <w:proofErr w:type="spellEnd"/>
      <w:r>
        <w:t xml:space="preserve"> at an early stage and keep them involved in the process, unless there is a good reason to believe that involving them would put the pupil at risk of harm. </w:t>
      </w:r>
    </w:p>
    <w:p w14:paraId="7E398030" w14:textId="77777777" w:rsidR="00471392" w:rsidRDefault="00B91216">
      <w:pPr>
        <w:rPr>
          <w:b/>
        </w:rPr>
      </w:pPr>
      <w:r>
        <w:rPr>
          <w:b/>
        </w:rPr>
        <w:lastRenderedPageBreak/>
        <w:t>Referring to the police</w:t>
      </w:r>
    </w:p>
    <w:p w14:paraId="7EF7AC2B" w14:textId="77777777" w:rsidR="00471392" w:rsidRDefault="00B91216">
      <w:r>
        <w:t xml:space="preserve">If it is necessary to refer an incident to the police, this will be done through calling 101 </w:t>
      </w:r>
    </w:p>
    <w:p w14:paraId="7E94DBD6" w14:textId="77777777" w:rsidR="00471392" w:rsidRDefault="00B91216">
      <w:pPr>
        <w:rPr>
          <w:b/>
        </w:rPr>
      </w:pPr>
      <w:r>
        <w:rPr>
          <w:b/>
        </w:rPr>
        <w:t>Recording incidents</w:t>
      </w:r>
    </w:p>
    <w:p w14:paraId="2FC2A870" w14:textId="77777777" w:rsidR="00471392" w:rsidRDefault="00B91216">
      <w:r>
        <w:t>All incidents of sharing of nudes and semi-nudes,</w:t>
      </w:r>
      <w:r>
        <w:rPr>
          <w:b/>
        </w:rPr>
        <w:t xml:space="preserve"> </w:t>
      </w:r>
      <w:r>
        <w:t>and the decisions made in responding to them, will be recorded. The record-keeping arrangeme</w:t>
      </w:r>
      <w:r>
        <w:t xml:space="preserve">nts set out in section 14 of this policy also apply to recording these incidents. </w:t>
      </w:r>
    </w:p>
    <w:p w14:paraId="59C4A8BA" w14:textId="77777777" w:rsidR="00471392" w:rsidRDefault="00B91216">
      <w:bookmarkStart w:id="11" w:name="_heading=h.j4m1qkfmgaer" w:colFirst="0" w:colLast="0"/>
      <w:bookmarkEnd w:id="11"/>
      <w:r>
        <w:rPr>
          <w:b/>
        </w:rPr>
        <w:t xml:space="preserve">Curriculum coverage </w:t>
      </w:r>
    </w:p>
    <w:p w14:paraId="6889D1D1" w14:textId="77777777" w:rsidR="00471392" w:rsidRDefault="00B91216">
      <w:pPr>
        <w:shd w:val="clear" w:color="auto" w:fill="FFFFFF"/>
        <w:spacing w:after="300"/>
      </w:pPr>
      <w:r>
        <w:rPr>
          <w:color w:val="001D35"/>
          <w:sz w:val="19"/>
          <w:szCs w:val="19"/>
        </w:rPr>
        <w:t>We start age-appropriate teaching about online safety, privacy, and boundaries in the later years of primary school, around age 9-10, to help children u</w:t>
      </w:r>
      <w:r>
        <w:rPr>
          <w:color w:val="001D35"/>
          <w:sz w:val="19"/>
          <w:szCs w:val="19"/>
        </w:rPr>
        <w:t xml:space="preserve">nderstand the risks of sharing nude or semi-nude images later on. We focus on fundamental concepts like privacy, personal boundaries and </w:t>
      </w:r>
      <w:proofErr w:type="spellStart"/>
      <w:r>
        <w:rPr>
          <w:color w:val="001D35"/>
          <w:sz w:val="19"/>
          <w:szCs w:val="19"/>
        </w:rPr>
        <w:t>recognising</w:t>
      </w:r>
      <w:proofErr w:type="spellEnd"/>
      <w:r>
        <w:rPr>
          <w:color w:val="001D35"/>
          <w:sz w:val="19"/>
          <w:szCs w:val="19"/>
        </w:rPr>
        <w:t xml:space="preserve"> trusted adults.</w:t>
      </w:r>
    </w:p>
    <w:p w14:paraId="0A432E7F" w14:textId="77777777" w:rsidR="00471392" w:rsidRDefault="00B91216">
      <w:pPr>
        <w:spacing w:after="40"/>
      </w:pPr>
      <w:r>
        <w:t>Teaching follows best practice in delivering safe and effective education, including:</w:t>
      </w:r>
    </w:p>
    <w:p w14:paraId="4E5B835F" w14:textId="77777777" w:rsidR="00471392" w:rsidRDefault="00B91216">
      <w:pPr>
        <w:numPr>
          <w:ilvl w:val="0"/>
          <w:numId w:val="1"/>
        </w:numPr>
        <w:pBdr>
          <w:top w:val="nil"/>
          <w:left w:val="nil"/>
          <w:bottom w:val="nil"/>
          <w:right w:val="nil"/>
          <w:between w:val="nil"/>
        </w:pBdr>
        <w:spacing w:after="40"/>
        <w:rPr>
          <w:color w:val="000000"/>
        </w:rPr>
      </w:pPr>
      <w:r>
        <w:rPr>
          <w:color w:val="000000"/>
        </w:rPr>
        <w:t>Putti</w:t>
      </w:r>
      <w:r>
        <w:rPr>
          <w:color w:val="000000"/>
        </w:rPr>
        <w:t>ng safeguarding first</w:t>
      </w:r>
    </w:p>
    <w:p w14:paraId="27CBA70F" w14:textId="77777777" w:rsidR="00471392" w:rsidRDefault="00B91216">
      <w:pPr>
        <w:numPr>
          <w:ilvl w:val="0"/>
          <w:numId w:val="1"/>
        </w:numPr>
        <w:pBdr>
          <w:top w:val="nil"/>
          <w:left w:val="nil"/>
          <w:bottom w:val="nil"/>
          <w:right w:val="nil"/>
          <w:between w:val="nil"/>
        </w:pBdr>
        <w:spacing w:after="40"/>
        <w:rPr>
          <w:color w:val="000000"/>
        </w:rPr>
      </w:pPr>
      <w:r>
        <w:rPr>
          <w:color w:val="000000"/>
        </w:rPr>
        <w:t>Approaching from the perspective of the child</w:t>
      </w:r>
    </w:p>
    <w:p w14:paraId="4AD4B23B" w14:textId="77777777" w:rsidR="00471392" w:rsidRDefault="00B91216">
      <w:pPr>
        <w:numPr>
          <w:ilvl w:val="0"/>
          <w:numId w:val="1"/>
        </w:numPr>
        <w:pBdr>
          <w:top w:val="nil"/>
          <w:left w:val="nil"/>
          <w:bottom w:val="nil"/>
          <w:right w:val="nil"/>
          <w:between w:val="nil"/>
        </w:pBdr>
        <w:spacing w:after="40"/>
        <w:rPr>
          <w:color w:val="000000"/>
        </w:rPr>
      </w:pPr>
      <w:r>
        <w:rPr>
          <w:color w:val="000000"/>
        </w:rPr>
        <w:t>Promoting dialogue and understanding</w:t>
      </w:r>
    </w:p>
    <w:p w14:paraId="5CC65BB9" w14:textId="77777777" w:rsidR="00471392" w:rsidRDefault="00B91216">
      <w:pPr>
        <w:numPr>
          <w:ilvl w:val="0"/>
          <w:numId w:val="1"/>
        </w:numPr>
        <w:pBdr>
          <w:top w:val="nil"/>
          <w:left w:val="nil"/>
          <w:bottom w:val="nil"/>
          <w:right w:val="nil"/>
          <w:between w:val="nil"/>
        </w:pBdr>
        <w:spacing w:after="40"/>
        <w:rPr>
          <w:color w:val="000000"/>
        </w:rPr>
      </w:pPr>
      <w:r>
        <w:rPr>
          <w:color w:val="000000"/>
        </w:rPr>
        <w:t>Empowering and enabling children and young people</w:t>
      </w:r>
    </w:p>
    <w:p w14:paraId="40B99D53" w14:textId="77777777" w:rsidR="00471392" w:rsidRDefault="00B91216">
      <w:pPr>
        <w:numPr>
          <w:ilvl w:val="0"/>
          <w:numId w:val="1"/>
        </w:numPr>
        <w:pBdr>
          <w:top w:val="nil"/>
          <w:left w:val="nil"/>
          <w:bottom w:val="nil"/>
          <w:right w:val="nil"/>
          <w:between w:val="nil"/>
        </w:pBdr>
        <w:spacing w:after="40"/>
        <w:rPr>
          <w:color w:val="000000"/>
        </w:rPr>
      </w:pPr>
      <w:r>
        <w:rPr>
          <w:color w:val="000000"/>
        </w:rPr>
        <w:t>Never frightening or scare-mongering</w:t>
      </w:r>
    </w:p>
    <w:p w14:paraId="2BD5602E" w14:textId="77777777" w:rsidR="00471392" w:rsidRDefault="00B91216">
      <w:pPr>
        <w:numPr>
          <w:ilvl w:val="0"/>
          <w:numId w:val="1"/>
        </w:numPr>
        <w:pBdr>
          <w:top w:val="nil"/>
          <w:left w:val="nil"/>
          <w:bottom w:val="nil"/>
          <w:right w:val="nil"/>
          <w:between w:val="nil"/>
        </w:pBdr>
        <w:rPr>
          <w:color w:val="000000"/>
        </w:rPr>
      </w:pPr>
      <w:r>
        <w:rPr>
          <w:color w:val="000000"/>
        </w:rPr>
        <w:t>Challenging victim-blaming attitudes</w:t>
      </w:r>
    </w:p>
    <w:p w14:paraId="33D7952F"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 xml:space="preserve">7.10 Reporting systems for our pupils </w:t>
      </w:r>
    </w:p>
    <w:p w14:paraId="7083090F" w14:textId="77777777" w:rsidR="00471392" w:rsidRDefault="00B91216">
      <w:r>
        <w:t xml:space="preserve">Where there is a safeguarding concern, we will take the child’s wishes and feelings into account when determining what action to take and what services to provide. </w:t>
      </w:r>
    </w:p>
    <w:p w14:paraId="6DFF6E3F" w14:textId="77777777" w:rsidR="00471392" w:rsidRDefault="00B91216">
      <w:r>
        <w:t xml:space="preserve">We </w:t>
      </w:r>
      <w:proofErr w:type="spellStart"/>
      <w:r>
        <w:t>recognise</w:t>
      </w:r>
      <w:proofErr w:type="spellEnd"/>
      <w:r>
        <w:t xml:space="preserve"> the importance of ensuring pupils feel </w:t>
      </w:r>
      <w:r>
        <w:t xml:space="preserve">safe and comfortable to come forward and report any concerns and/or allegations. </w:t>
      </w:r>
    </w:p>
    <w:p w14:paraId="7B355301" w14:textId="77777777" w:rsidR="00471392" w:rsidRDefault="00B91216">
      <w:pPr>
        <w:spacing w:after="40"/>
      </w:pPr>
      <w:r>
        <w:t>To achieve this, we will:</w:t>
      </w:r>
    </w:p>
    <w:p w14:paraId="47BE51C3" w14:textId="77777777" w:rsidR="00471392" w:rsidRDefault="00B91216">
      <w:pPr>
        <w:numPr>
          <w:ilvl w:val="0"/>
          <w:numId w:val="1"/>
        </w:numPr>
        <w:pBdr>
          <w:top w:val="nil"/>
          <w:left w:val="nil"/>
          <w:bottom w:val="nil"/>
          <w:right w:val="nil"/>
          <w:between w:val="nil"/>
        </w:pBdr>
        <w:spacing w:after="40"/>
      </w:pPr>
      <w:r>
        <w:rPr>
          <w:color w:val="000000"/>
        </w:rPr>
        <w:t>Put systems in place for pupils to confidently report abuse</w:t>
      </w:r>
    </w:p>
    <w:p w14:paraId="6B537E2E" w14:textId="77777777" w:rsidR="00471392" w:rsidRDefault="00B91216">
      <w:pPr>
        <w:numPr>
          <w:ilvl w:val="0"/>
          <w:numId w:val="1"/>
        </w:numPr>
        <w:pBdr>
          <w:top w:val="nil"/>
          <w:left w:val="nil"/>
          <w:bottom w:val="nil"/>
          <w:right w:val="nil"/>
          <w:between w:val="nil"/>
        </w:pBdr>
        <w:spacing w:after="40"/>
      </w:pPr>
      <w:r>
        <w:rPr>
          <w:color w:val="000000"/>
        </w:rPr>
        <w:t xml:space="preserve">Ensure our reporting systems are well promoted, easily understood and easily accessible for pupils </w:t>
      </w:r>
    </w:p>
    <w:p w14:paraId="7D1C8A77" w14:textId="77777777" w:rsidR="00471392" w:rsidRDefault="00B91216">
      <w:pPr>
        <w:numPr>
          <w:ilvl w:val="0"/>
          <w:numId w:val="1"/>
        </w:numPr>
        <w:pBdr>
          <w:top w:val="nil"/>
          <w:left w:val="nil"/>
          <w:bottom w:val="nil"/>
          <w:right w:val="nil"/>
          <w:between w:val="nil"/>
        </w:pBdr>
        <w:spacing w:after="40"/>
      </w:pPr>
      <w:r>
        <w:rPr>
          <w:color w:val="000000"/>
        </w:rPr>
        <w:t xml:space="preserve">Make it clear to pupils that their concerns will be taken seriously, and that they can safely express their views and give feedback </w:t>
      </w:r>
    </w:p>
    <w:p w14:paraId="4AF8FCD4" w14:textId="77777777" w:rsidR="00471392" w:rsidRDefault="00B91216">
      <w:pPr>
        <w:numPr>
          <w:ilvl w:val="0"/>
          <w:numId w:val="1"/>
        </w:numPr>
        <w:pBdr>
          <w:top w:val="nil"/>
          <w:left w:val="nil"/>
          <w:bottom w:val="nil"/>
          <w:right w:val="nil"/>
          <w:between w:val="nil"/>
        </w:pBdr>
        <w:spacing w:after="40"/>
      </w:pPr>
      <w:r>
        <w:rPr>
          <w:color w:val="000000"/>
        </w:rPr>
        <w:t>Make it clear to pupils</w:t>
      </w:r>
      <w:r>
        <w:rPr>
          <w:color w:val="000000"/>
        </w:rPr>
        <w:t xml:space="preserve"> that they can ask to speak to any school adult to share their concerns and promote the adults that are part of the safeguarding team on posters around the school.</w:t>
      </w:r>
    </w:p>
    <w:p w14:paraId="4D0825C2" w14:textId="77777777" w:rsidR="00471392" w:rsidRDefault="00B91216">
      <w:pPr>
        <w:numPr>
          <w:ilvl w:val="0"/>
          <w:numId w:val="1"/>
        </w:numPr>
        <w:pBdr>
          <w:top w:val="nil"/>
          <w:left w:val="nil"/>
          <w:bottom w:val="nil"/>
          <w:right w:val="nil"/>
          <w:between w:val="nil"/>
        </w:pBdr>
        <w:spacing w:after="40"/>
      </w:pPr>
      <w:r>
        <w:rPr>
          <w:color w:val="000000"/>
        </w:rPr>
        <w:t>The safeguarding team posters will contain the photograph and name of each member of staff w</w:t>
      </w:r>
      <w:r>
        <w:rPr>
          <w:color w:val="000000"/>
        </w:rPr>
        <w:t>ithin the team and will be displayed in strategic, child accessible locations around the school</w:t>
      </w:r>
    </w:p>
    <w:p w14:paraId="4C9D6E06" w14:textId="77777777" w:rsidR="00471392" w:rsidRDefault="00B91216">
      <w:pPr>
        <w:numPr>
          <w:ilvl w:val="0"/>
          <w:numId w:val="1"/>
        </w:numPr>
        <w:pBdr>
          <w:top w:val="nil"/>
          <w:left w:val="nil"/>
          <w:bottom w:val="nil"/>
          <w:right w:val="nil"/>
          <w:between w:val="nil"/>
        </w:pBdr>
        <w:spacing w:after="40"/>
      </w:pPr>
      <w:r>
        <w:rPr>
          <w:color w:val="000000"/>
        </w:rPr>
        <w:t xml:space="preserve">Promote how and who pupils can report concerns to through curriculum and pastoral discussions and lesson content. </w:t>
      </w:r>
    </w:p>
    <w:p w14:paraId="4E92C142" w14:textId="77777777" w:rsidR="00471392" w:rsidRDefault="00B91216">
      <w:pPr>
        <w:numPr>
          <w:ilvl w:val="0"/>
          <w:numId w:val="1"/>
        </w:numPr>
        <w:pBdr>
          <w:top w:val="nil"/>
          <w:left w:val="nil"/>
          <w:bottom w:val="nil"/>
          <w:right w:val="nil"/>
          <w:between w:val="nil"/>
        </w:pBdr>
      </w:pPr>
      <w:r>
        <w:rPr>
          <w:color w:val="000000"/>
        </w:rPr>
        <w:t>Following any reported concerns, reassure pup</w:t>
      </w:r>
      <w:r>
        <w:rPr>
          <w:color w:val="000000"/>
        </w:rPr>
        <w:t xml:space="preserve">ils in the actions they have taken to seek out an appropriate adult with whom to share the concerns. </w:t>
      </w:r>
    </w:p>
    <w:p w14:paraId="6F0CDC16" w14:textId="77777777" w:rsidR="00471392" w:rsidRDefault="00471392"/>
    <w:p w14:paraId="5B643366" w14:textId="77777777" w:rsidR="00471392" w:rsidRDefault="00B91216">
      <w:pPr>
        <w:pStyle w:val="Heading1"/>
        <w:rPr>
          <w:color w:val="0070C0"/>
        </w:rPr>
      </w:pPr>
      <w:bookmarkStart w:id="12" w:name="_heading=h.s7ajf0g7770j" w:colFirst="0" w:colLast="0"/>
      <w:bookmarkEnd w:id="12"/>
      <w:r>
        <w:rPr>
          <w:color w:val="0070C0"/>
        </w:rPr>
        <w:t>8. Online safety and the use of mobile technology</w:t>
      </w:r>
    </w:p>
    <w:p w14:paraId="2E14B030" w14:textId="77777777" w:rsidR="00471392" w:rsidRDefault="00B91216">
      <w:pPr>
        <w:pBdr>
          <w:top w:val="nil"/>
          <w:left w:val="nil"/>
          <w:bottom w:val="nil"/>
          <w:right w:val="nil"/>
          <w:between w:val="nil"/>
        </w:pBdr>
        <w:rPr>
          <w:color w:val="000000"/>
        </w:rPr>
      </w:pPr>
      <w:r>
        <w:rPr>
          <w:color w:val="000000"/>
        </w:rPr>
        <w:t xml:space="preserve">We </w:t>
      </w:r>
      <w:proofErr w:type="spellStart"/>
      <w:r>
        <w:rPr>
          <w:color w:val="000000"/>
        </w:rPr>
        <w:t>recognise</w:t>
      </w:r>
      <w:proofErr w:type="spellEnd"/>
      <w:r>
        <w:rPr>
          <w:color w:val="000000"/>
        </w:rPr>
        <w:t xml:space="preserve"> the importance of safeguarding children from potentially harmful and inappropriate online material, and we understand that technology is a significant component in many safeguarding and wellbeing issues. </w:t>
      </w:r>
    </w:p>
    <w:p w14:paraId="6AB7FCFF" w14:textId="77777777" w:rsidR="00471392" w:rsidRDefault="00B91216">
      <w:pPr>
        <w:pBdr>
          <w:top w:val="nil"/>
          <w:left w:val="nil"/>
          <w:bottom w:val="nil"/>
          <w:right w:val="nil"/>
          <w:between w:val="nil"/>
        </w:pBdr>
        <w:spacing w:after="40"/>
        <w:rPr>
          <w:rFonts w:ascii="Times New Roman" w:eastAsia="Times New Roman" w:hAnsi="Times New Roman" w:cs="Times New Roman"/>
          <w:color w:val="000000"/>
          <w:sz w:val="24"/>
          <w:szCs w:val="24"/>
        </w:rPr>
      </w:pPr>
      <w:r>
        <w:rPr>
          <w:color w:val="000000"/>
        </w:rPr>
        <w:t>To address this, DSAMAT and our school</w:t>
      </w:r>
      <w:r>
        <w:rPr>
          <w:color w:val="000000"/>
        </w:rPr>
        <w:t>s aims to:</w:t>
      </w:r>
    </w:p>
    <w:p w14:paraId="2F71C17E" w14:textId="77777777" w:rsidR="00471392" w:rsidRDefault="00B91216">
      <w:pPr>
        <w:numPr>
          <w:ilvl w:val="0"/>
          <w:numId w:val="1"/>
        </w:numPr>
        <w:pBdr>
          <w:top w:val="nil"/>
          <w:left w:val="nil"/>
          <w:bottom w:val="nil"/>
          <w:right w:val="nil"/>
          <w:between w:val="nil"/>
        </w:pBdr>
        <w:spacing w:after="40"/>
        <w:rPr>
          <w:color w:val="000000"/>
        </w:rPr>
      </w:pPr>
      <w:r>
        <w:rPr>
          <w:color w:val="000000"/>
        </w:rPr>
        <w:t>Have robust processes in place (including filtering and monitoring) to ensure the online safety of pupils, staff, volunteers and governors</w:t>
      </w:r>
    </w:p>
    <w:p w14:paraId="3A18C61B" w14:textId="77777777" w:rsidR="00471392" w:rsidRDefault="00B91216">
      <w:pPr>
        <w:numPr>
          <w:ilvl w:val="0"/>
          <w:numId w:val="1"/>
        </w:numPr>
        <w:pBdr>
          <w:top w:val="nil"/>
          <w:left w:val="nil"/>
          <w:bottom w:val="nil"/>
          <w:right w:val="nil"/>
          <w:between w:val="nil"/>
        </w:pBdr>
        <w:spacing w:after="40"/>
        <w:rPr>
          <w:color w:val="000000"/>
        </w:rPr>
      </w:pPr>
      <w:r>
        <w:rPr>
          <w:color w:val="000000"/>
        </w:rPr>
        <w:t>Protect and educate the whole school community in its safe and responsible use of technology, including mo</w:t>
      </w:r>
      <w:r>
        <w:rPr>
          <w:color w:val="000000"/>
        </w:rPr>
        <w:t>bile and smart technology (which we refer to as ‘mobile phones’)</w:t>
      </w:r>
    </w:p>
    <w:p w14:paraId="6374D0A6" w14:textId="77777777" w:rsidR="00471392" w:rsidRDefault="00B91216">
      <w:pPr>
        <w:numPr>
          <w:ilvl w:val="0"/>
          <w:numId w:val="1"/>
        </w:numPr>
        <w:pBdr>
          <w:top w:val="nil"/>
          <w:left w:val="nil"/>
          <w:bottom w:val="nil"/>
          <w:right w:val="nil"/>
          <w:between w:val="nil"/>
        </w:pBdr>
        <w:spacing w:after="40"/>
        <w:rPr>
          <w:color w:val="000000"/>
        </w:rPr>
      </w:pPr>
      <w:r>
        <w:rPr>
          <w:color w:val="000000"/>
        </w:rPr>
        <w:lastRenderedPageBreak/>
        <w:t>Set clear guidelines for the use of mobile phones for the whole school community</w:t>
      </w:r>
    </w:p>
    <w:p w14:paraId="13755E27" w14:textId="77777777" w:rsidR="00471392" w:rsidRDefault="00B91216">
      <w:pPr>
        <w:numPr>
          <w:ilvl w:val="0"/>
          <w:numId w:val="1"/>
        </w:numPr>
        <w:pBdr>
          <w:top w:val="nil"/>
          <w:left w:val="nil"/>
          <w:bottom w:val="nil"/>
          <w:right w:val="nil"/>
          <w:between w:val="nil"/>
        </w:pBdr>
        <w:rPr>
          <w:color w:val="000000"/>
        </w:rPr>
      </w:pPr>
      <w:r>
        <w:rPr>
          <w:color w:val="000000"/>
        </w:rPr>
        <w:t>Establish clear mechanisms to identify, intervene in and escalate any incidents or concerns, where appropriate</w:t>
      </w:r>
    </w:p>
    <w:p w14:paraId="18A9BC96" w14:textId="77777777" w:rsidR="00471392" w:rsidRDefault="00B91216">
      <w:pPr>
        <w:pBdr>
          <w:top w:val="nil"/>
          <w:left w:val="nil"/>
          <w:bottom w:val="nil"/>
          <w:right w:val="nil"/>
          <w:between w:val="nil"/>
        </w:pBdr>
        <w:rPr>
          <w:b/>
          <w:color w:val="000000"/>
        </w:rPr>
      </w:pPr>
      <w:r>
        <w:rPr>
          <w:b/>
          <w:color w:val="000000"/>
        </w:rPr>
        <w:t>The 4 key categories of risk</w:t>
      </w:r>
    </w:p>
    <w:p w14:paraId="42B485BB" w14:textId="77777777" w:rsidR="00471392" w:rsidRDefault="00B91216">
      <w:pPr>
        <w:pBdr>
          <w:top w:val="nil"/>
          <w:left w:val="nil"/>
          <w:bottom w:val="nil"/>
          <w:right w:val="nil"/>
          <w:between w:val="nil"/>
        </w:pBdr>
        <w:rPr>
          <w:color w:val="000000"/>
        </w:rPr>
      </w:pPr>
      <w:r>
        <w:rPr>
          <w:color w:val="000000"/>
        </w:rPr>
        <w:t>Our approach to online safety is based on addressing the following categories of risk:</w:t>
      </w:r>
    </w:p>
    <w:p w14:paraId="227B3C77" w14:textId="77777777" w:rsidR="00471392" w:rsidRDefault="00B91216">
      <w:pPr>
        <w:numPr>
          <w:ilvl w:val="0"/>
          <w:numId w:val="1"/>
        </w:numPr>
        <w:pBdr>
          <w:top w:val="nil"/>
          <w:left w:val="nil"/>
          <w:bottom w:val="nil"/>
          <w:right w:val="nil"/>
          <w:between w:val="nil"/>
        </w:pBdr>
        <w:rPr>
          <w:color w:val="000000"/>
        </w:rPr>
      </w:pPr>
      <w:r>
        <w:rPr>
          <w:b/>
          <w:color w:val="000000"/>
        </w:rPr>
        <w:t>Content</w:t>
      </w:r>
      <w:r>
        <w:rPr>
          <w:color w:val="000000"/>
        </w:rPr>
        <w:t xml:space="preserve"> – being exposed to illegal, inappropriate or harmful content, such as pornography, racism, misogyny, self-harm, suicide, antisemitism, radicalization, extremism, misinformation, disinformation (including fake news) and conspiracy theories</w:t>
      </w:r>
    </w:p>
    <w:p w14:paraId="6CCB596D" w14:textId="77777777" w:rsidR="00471392" w:rsidRDefault="00B91216">
      <w:pPr>
        <w:numPr>
          <w:ilvl w:val="0"/>
          <w:numId w:val="1"/>
        </w:numPr>
        <w:pBdr>
          <w:top w:val="nil"/>
          <w:left w:val="nil"/>
          <w:bottom w:val="nil"/>
          <w:right w:val="nil"/>
          <w:between w:val="nil"/>
        </w:pBdr>
        <w:rPr>
          <w:color w:val="000000"/>
        </w:rPr>
      </w:pPr>
      <w:r>
        <w:rPr>
          <w:b/>
          <w:color w:val="000000"/>
        </w:rPr>
        <w:t>Contact</w:t>
      </w:r>
      <w:r>
        <w:rPr>
          <w:color w:val="000000"/>
        </w:rPr>
        <w:t xml:space="preserve"> – being </w:t>
      </w:r>
      <w:r>
        <w:rPr>
          <w:color w:val="000000"/>
        </w:rPr>
        <w:t>subjected to harmful online interaction with other users, such as peer-to-peer pressure, commercial advertising and adults posing as children or young adults with the intention to groom or exploit them for sexual, criminal, financial or other purposes</w:t>
      </w:r>
    </w:p>
    <w:p w14:paraId="50328D47" w14:textId="77777777" w:rsidR="00471392" w:rsidRDefault="00B91216">
      <w:pPr>
        <w:numPr>
          <w:ilvl w:val="0"/>
          <w:numId w:val="1"/>
        </w:numPr>
        <w:pBdr>
          <w:top w:val="nil"/>
          <w:left w:val="nil"/>
          <w:bottom w:val="nil"/>
          <w:right w:val="nil"/>
          <w:between w:val="nil"/>
        </w:pBdr>
        <w:rPr>
          <w:color w:val="000000"/>
        </w:rPr>
      </w:pPr>
      <w:r>
        <w:rPr>
          <w:b/>
          <w:color w:val="000000"/>
        </w:rPr>
        <w:t>Cond</w:t>
      </w:r>
      <w:r>
        <w:rPr>
          <w:b/>
          <w:color w:val="000000"/>
        </w:rPr>
        <w:t>uct</w:t>
      </w:r>
      <w:r>
        <w:rPr>
          <w:color w:val="000000"/>
        </w:rPr>
        <w:t xml:space="preserve"> – personal online </w:t>
      </w:r>
      <w:proofErr w:type="spellStart"/>
      <w:r>
        <w:rPr>
          <w:color w:val="000000"/>
        </w:rPr>
        <w:t>behaviour</w:t>
      </w:r>
      <w:proofErr w:type="spellEnd"/>
      <w:r>
        <w:rPr>
          <w:color w:val="000000"/>
        </w:rPr>
        <w:t xml:space="preserve"> that increases the likelihood of, or causes, harm, such as making, sending and receiving explicit images (</w:t>
      </w:r>
      <w:proofErr w:type="gramStart"/>
      <w:r>
        <w:rPr>
          <w:color w:val="000000"/>
        </w:rPr>
        <w:t>e.g.</w:t>
      </w:r>
      <w:proofErr w:type="gramEnd"/>
      <w:r>
        <w:rPr>
          <w:color w:val="000000"/>
        </w:rPr>
        <w:t xml:space="preserve"> consensual and non-consensual sharing of nudes and semi-nudes and/or pornography), sharing other explicit images </w:t>
      </w:r>
      <w:r>
        <w:rPr>
          <w:color w:val="000000"/>
        </w:rPr>
        <w:t xml:space="preserve">and online bullying; and </w:t>
      </w:r>
    </w:p>
    <w:p w14:paraId="3E62BF2D" w14:textId="77777777" w:rsidR="00471392" w:rsidRDefault="00B91216">
      <w:pPr>
        <w:numPr>
          <w:ilvl w:val="0"/>
          <w:numId w:val="1"/>
        </w:numPr>
        <w:pBdr>
          <w:top w:val="nil"/>
          <w:left w:val="nil"/>
          <w:bottom w:val="nil"/>
          <w:right w:val="nil"/>
          <w:between w:val="nil"/>
        </w:pBdr>
        <w:rPr>
          <w:color w:val="000000"/>
        </w:rPr>
      </w:pPr>
      <w:r>
        <w:rPr>
          <w:b/>
          <w:color w:val="000000"/>
        </w:rPr>
        <w:t>Commerce</w:t>
      </w:r>
      <w:r>
        <w:rPr>
          <w:color w:val="000000"/>
        </w:rPr>
        <w:t xml:space="preserve"> – risks such as online gambling, inappropriate advertising, phishing and/or financial scams</w:t>
      </w:r>
    </w:p>
    <w:p w14:paraId="6D4CE7C7" w14:textId="77777777" w:rsidR="00471392" w:rsidRDefault="00B91216">
      <w:pPr>
        <w:pBdr>
          <w:top w:val="nil"/>
          <w:left w:val="nil"/>
          <w:bottom w:val="nil"/>
          <w:right w:val="nil"/>
          <w:between w:val="nil"/>
        </w:pBdr>
        <w:rPr>
          <w:b/>
          <w:color w:val="000000"/>
        </w:rPr>
      </w:pPr>
      <w:r>
        <w:rPr>
          <w:b/>
          <w:color w:val="000000"/>
        </w:rPr>
        <w:t>To meet our aims and address the risks above, we will:</w:t>
      </w:r>
    </w:p>
    <w:p w14:paraId="3A64B39B" w14:textId="77777777" w:rsidR="00471392" w:rsidRDefault="00B91216">
      <w:pPr>
        <w:numPr>
          <w:ilvl w:val="0"/>
          <w:numId w:val="1"/>
        </w:numPr>
        <w:pBdr>
          <w:top w:val="nil"/>
          <w:left w:val="nil"/>
          <w:bottom w:val="nil"/>
          <w:right w:val="nil"/>
          <w:between w:val="nil"/>
        </w:pBdr>
        <w:spacing w:after="40"/>
        <w:ind w:hanging="357"/>
        <w:rPr>
          <w:color w:val="000000"/>
        </w:rPr>
      </w:pPr>
      <w:r>
        <w:rPr>
          <w:color w:val="000000"/>
        </w:rPr>
        <w:t>Educate pupils about online safety as part of our curriculum. For example:</w:t>
      </w:r>
    </w:p>
    <w:p w14:paraId="444B13F4" w14:textId="77777777" w:rsidR="00471392" w:rsidRDefault="00B91216">
      <w:pPr>
        <w:numPr>
          <w:ilvl w:val="1"/>
          <w:numId w:val="1"/>
        </w:numPr>
        <w:pBdr>
          <w:top w:val="nil"/>
          <w:left w:val="nil"/>
          <w:bottom w:val="nil"/>
          <w:right w:val="nil"/>
          <w:between w:val="nil"/>
        </w:pBdr>
        <w:spacing w:after="40"/>
        <w:ind w:hanging="357"/>
        <w:rPr>
          <w:color w:val="000000"/>
        </w:rPr>
      </w:pPr>
      <w:r>
        <w:rPr>
          <w:color w:val="000000"/>
        </w:rPr>
        <w:t>The safe use of social media, the internet and technology</w:t>
      </w:r>
    </w:p>
    <w:p w14:paraId="0F495EE5" w14:textId="77777777" w:rsidR="00471392" w:rsidRDefault="00B91216">
      <w:pPr>
        <w:numPr>
          <w:ilvl w:val="1"/>
          <w:numId w:val="1"/>
        </w:numPr>
        <w:pBdr>
          <w:top w:val="nil"/>
          <w:left w:val="nil"/>
          <w:bottom w:val="nil"/>
          <w:right w:val="nil"/>
          <w:between w:val="nil"/>
        </w:pBdr>
        <w:spacing w:after="40"/>
        <w:ind w:hanging="357"/>
        <w:rPr>
          <w:color w:val="000000"/>
        </w:rPr>
      </w:pPr>
      <w:r>
        <w:rPr>
          <w:color w:val="000000"/>
        </w:rPr>
        <w:t>Keeping personal information private</w:t>
      </w:r>
    </w:p>
    <w:p w14:paraId="0CCA3636" w14:textId="77777777" w:rsidR="00471392" w:rsidRDefault="00B91216">
      <w:pPr>
        <w:numPr>
          <w:ilvl w:val="1"/>
          <w:numId w:val="1"/>
        </w:numPr>
        <w:pBdr>
          <w:top w:val="nil"/>
          <w:left w:val="nil"/>
          <w:bottom w:val="nil"/>
          <w:right w:val="nil"/>
          <w:between w:val="nil"/>
        </w:pBdr>
        <w:spacing w:after="40"/>
        <w:ind w:hanging="357"/>
        <w:rPr>
          <w:color w:val="000000"/>
        </w:rPr>
      </w:pPr>
      <w:r>
        <w:rPr>
          <w:color w:val="000000"/>
        </w:rPr>
        <w:t xml:space="preserve">How to </w:t>
      </w:r>
      <w:proofErr w:type="spellStart"/>
      <w:r>
        <w:rPr>
          <w:color w:val="000000"/>
        </w:rPr>
        <w:t>recognise</w:t>
      </w:r>
      <w:proofErr w:type="spellEnd"/>
      <w:r>
        <w:rPr>
          <w:color w:val="000000"/>
        </w:rPr>
        <w:t xml:space="preserve"> unacceptable </w:t>
      </w:r>
      <w:proofErr w:type="spellStart"/>
      <w:r>
        <w:rPr>
          <w:color w:val="000000"/>
        </w:rPr>
        <w:t>behaviour</w:t>
      </w:r>
      <w:proofErr w:type="spellEnd"/>
      <w:r>
        <w:rPr>
          <w:color w:val="000000"/>
        </w:rPr>
        <w:t xml:space="preserve"> online</w:t>
      </w:r>
    </w:p>
    <w:p w14:paraId="448E5FE0" w14:textId="77777777" w:rsidR="00471392" w:rsidRDefault="00B91216">
      <w:pPr>
        <w:numPr>
          <w:ilvl w:val="1"/>
          <w:numId w:val="1"/>
        </w:numPr>
        <w:pBdr>
          <w:top w:val="nil"/>
          <w:left w:val="nil"/>
          <w:bottom w:val="nil"/>
          <w:right w:val="nil"/>
          <w:between w:val="nil"/>
        </w:pBdr>
        <w:rPr>
          <w:color w:val="000000"/>
        </w:rPr>
      </w:pPr>
      <w:r>
        <w:rPr>
          <w:color w:val="000000"/>
        </w:rPr>
        <w:t>How to report any incidents of cyber-bullying, ensuring pupils are encouraged to do so, including where they are a witness rather than a victim</w:t>
      </w:r>
    </w:p>
    <w:p w14:paraId="2500FF4D" w14:textId="77777777" w:rsidR="00471392" w:rsidRDefault="00B91216">
      <w:pPr>
        <w:numPr>
          <w:ilvl w:val="0"/>
          <w:numId w:val="1"/>
        </w:numPr>
        <w:pBdr>
          <w:top w:val="nil"/>
          <w:left w:val="nil"/>
          <w:bottom w:val="nil"/>
          <w:right w:val="nil"/>
          <w:between w:val="nil"/>
        </w:pBdr>
      </w:pPr>
      <w:r>
        <w:rPr>
          <w:color w:val="000000"/>
        </w:rPr>
        <w:t>Train staff, as part of their induction, on safe internet use and online safeguarding issues including cyber-bul</w:t>
      </w:r>
      <w:r>
        <w:rPr>
          <w:color w:val="000000"/>
        </w:rPr>
        <w:t>lying, the risks of online radicalization, and their expectations, roles and responsibilities around filtering and monitoring. All staff members will receive refresher training as required and at least once each academic year</w:t>
      </w:r>
    </w:p>
    <w:p w14:paraId="324EE82B" w14:textId="77777777" w:rsidR="00471392" w:rsidRDefault="00B91216">
      <w:pPr>
        <w:numPr>
          <w:ilvl w:val="0"/>
          <w:numId w:val="1"/>
        </w:numPr>
        <w:pBdr>
          <w:top w:val="nil"/>
          <w:left w:val="nil"/>
          <w:bottom w:val="nil"/>
          <w:right w:val="nil"/>
          <w:between w:val="nil"/>
        </w:pBdr>
        <w:spacing w:after="40"/>
        <w:ind w:hanging="357"/>
      </w:pPr>
      <w:r>
        <w:rPr>
          <w:color w:val="000000"/>
        </w:rPr>
        <w:t>Educate parents/</w:t>
      </w:r>
      <w:proofErr w:type="spellStart"/>
      <w:r>
        <w:rPr>
          <w:color w:val="000000"/>
        </w:rPr>
        <w:t>carers</w:t>
      </w:r>
      <w:proofErr w:type="spellEnd"/>
      <w:r>
        <w:rPr>
          <w:color w:val="000000"/>
        </w:rPr>
        <w:t xml:space="preserve"> about online safety via our website, communications sent directly to them and during parents’ evenings. We will also share clear procedures with them, so they know how to raise concerns about online safety</w:t>
      </w:r>
    </w:p>
    <w:p w14:paraId="182D8022" w14:textId="77777777" w:rsidR="00471392" w:rsidRDefault="00B91216">
      <w:pPr>
        <w:numPr>
          <w:ilvl w:val="0"/>
          <w:numId w:val="1"/>
        </w:numPr>
        <w:pBdr>
          <w:top w:val="nil"/>
          <w:left w:val="nil"/>
          <w:bottom w:val="nil"/>
          <w:right w:val="nil"/>
          <w:between w:val="nil"/>
        </w:pBdr>
        <w:spacing w:after="40"/>
        <w:ind w:hanging="357"/>
      </w:pPr>
      <w:r>
        <w:rPr>
          <w:color w:val="000000"/>
        </w:rPr>
        <w:t>Make sure staff are aware o</w:t>
      </w:r>
      <w:r>
        <w:rPr>
          <w:color w:val="000000"/>
        </w:rPr>
        <w:t>f any restrictions placed on them with regards to the use of their mobile phone and cameras, for example that:</w:t>
      </w:r>
    </w:p>
    <w:p w14:paraId="249948E8" w14:textId="77777777" w:rsidR="00471392" w:rsidRDefault="00B91216">
      <w:pPr>
        <w:numPr>
          <w:ilvl w:val="1"/>
          <w:numId w:val="1"/>
        </w:numPr>
        <w:pBdr>
          <w:top w:val="nil"/>
          <w:left w:val="nil"/>
          <w:bottom w:val="nil"/>
          <w:right w:val="nil"/>
          <w:between w:val="nil"/>
        </w:pBdr>
        <w:spacing w:after="40"/>
        <w:ind w:hanging="357"/>
      </w:pPr>
      <w:r>
        <w:rPr>
          <w:color w:val="000000"/>
        </w:rPr>
        <w:t>Staff are allowed to bring their personal phones to school for their own use, but will limit such use to non-contact time when pupils are not pre</w:t>
      </w:r>
      <w:r>
        <w:rPr>
          <w:color w:val="000000"/>
        </w:rPr>
        <w:t>sent</w:t>
      </w:r>
    </w:p>
    <w:p w14:paraId="278EBABC" w14:textId="77777777" w:rsidR="00471392" w:rsidRDefault="00B91216">
      <w:pPr>
        <w:numPr>
          <w:ilvl w:val="1"/>
          <w:numId w:val="1"/>
        </w:numPr>
        <w:pBdr>
          <w:top w:val="nil"/>
          <w:left w:val="nil"/>
          <w:bottom w:val="nil"/>
          <w:right w:val="nil"/>
          <w:between w:val="nil"/>
        </w:pBdr>
        <w:spacing w:after="40"/>
        <w:ind w:hanging="357"/>
      </w:pPr>
      <w:r>
        <w:rPr>
          <w:color w:val="000000"/>
        </w:rPr>
        <w:t>Staff will not take pictures or recordings of pupils on their personal phones or cameras</w:t>
      </w:r>
    </w:p>
    <w:p w14:paraId="299E7898" w14:textId="77777777" w:rsidR="00471392" w:rsidRDefault="00B91216">
      <w:pPr>
        <w:numPr>
          <w:ilvl w:val="0"/>
          <w:numId w:val="1"/>
        </w:numPr>
        <w:pBdr>
          <w:top w:val="nil"/>
          <w:left w:val="nil"/>
          <w:bottom w:val="nil"/>
          <w:right w:val="nil"/>
          <w:between w:val="nil"/>
        </w:pBdr>
        <w:spacing w:after="40"/>
        <w:ind w:hanging="357"/>
      </w:pPr>
      <w:r>
        <w:rPr>
          <w:color w:val="000000"/>
        </w:rPr>
        <w:t>Make all pupils, parents/</w:t>
      </w:r>
      <w:proofErr w:type="spellStart"/>
      <w:r>
        <w:rPr>
          <w:color w:val="000000"/>
        </w:rPr>
        <w:t>carers</w:t>
      </w:r>
      <w:proofErr w:type="spellEnd"/>
      <w:r>
        <w:rPr>
          <w:color w:val="000000"/>
        </w:rPr>
        <w:t>, staff, volunteers and governors aware that they are expected to sign an agreement regarding the acceptable use of the internet in</w:t>
      </w:r>
      <w:r>
        <w:rPr>
          <w:color w:val="000000"/>
        </w:rPr>
        <w:t xml:space="preserve"> school, use of the school’s ICT systems and use of their mobile and smart technology</w:t>
      </w:r>
    </w:p>
    <w:p w14:paraId="3F851ED5" w14:textId="77777777" w:rsidR="00471392" w:rsidRDefault="00B91216">
      <w:pPr>
        <w:numPr>
          <w:ilvl w:val="0"/>
          <w:numId w:val="1"/>
        </w:numPr>
        <w:pBdr>
          <w:top w:val="nil"/>
          <w:left w:val="nil"/>
          <w:bottom w:val="nil"/>
          <w:right w:val="nil"/>
          <w:between w:val="nil"/>
        </w:pBdr>
        <w:spacing w:after="40"/>
        <w:ind w:hanging="357"/>
      </w:pPr>
      <w:r>
        <w:rPr>
          <w:color w:val="000000"/>
        </w:rPr>
        <w:t xml:space="preserve">Explain the sanctions we will use if a pupil is in breach of our policies on the acceptable use of the internet and mobile phones </w:t>
      </w:r>
    </w:p>
    <w:p w14:paraId="70FCB362" w14:textId="77777777" w:rsidR="00471392" w:rsidRDefault="00B91216">
      <w:pPr>
        <w:numPr>
          <w:ilvl w:val="0"/>
          <w:numId w:val="1"/>
        </w:numPr>
        <w:pBdr>
          <w:top w:val="nil"/>
          <w:left w:val="nil"/>
          <w:bottom w:val="nil"/>
          <w:right w:val="nil"/>
          <w:between w:val="nil"/>
        </w:pBdr>
        <w:spacing w:after="40"/>
        <w:ind w:hanging="357"/>
      </w:pPr>
      <w:r>
        <w:rPr>
          <w:color w:val="000000"/>
        </w:rPr>
        <w:t>Make sure all staff, pupils and parents</w:t>
      </w:r>
      <w:r>
        <w:rPr>
          <w:color w:val="000000"/>
        </w:rPr>
        <w:t>/</w:t>
      </w:r>
      <w:proofErr w:type="spellStart"/>
      <w:r>
        <w:rPr>
          <w:color w:val="000000"/>
        </w:rPr>
        <w:t>carers</w:t>
      </w:r>
      <w:proofErr w:type="spellEnd"/>
      <w:r>
        <w:rPr>
          <w:color w:val="000000"/>
        </w:rPr>
        <w:t xml:space="preserve"> are aware that staff have the power to search pupils’ phones, as set out in the </w:t>
      </w:r>
      <w:hyperlink r:id="rId47">
        <w:r>
          <w:rPr>
            <w:color w:val="0072CC"/>
            <w:u w:val="single"/>
          </w:rPr>
          <w:t>DfE’s guidance on searching, screening and confiscation</w:t>
        </w:r>
      </w:hyperlink>
      <w:r>
        <w:rPr>
          <w:color w:val="000000"/>
        </w:rPr>
        <w:t xml:space="preserve"> </w:t>
      </w:r>
    </w:p>
    <w:p w14:paraId="297AA6EC" w14:textId="77777777" w:rsidR="00471392" w:rsidRDefault="00B91216">
      <w:pPr>
        <w:numPr>
          <w:ilvl w:val="0"/>
          <w:numId w:val="1"/>
        </w:numPr>
        <w:pBdr>
          <w:top w:val="nil"/>
          <w:left w:val="nil"/>
          <w:bottom w:val="nil"/>
          <w:right w:val="nil"/>
          <w:between w:val="nil"/>
        </w:pBdr>
        <w:spacing w:after="40"/>
        <w:ind w:hanging="357"/>
      </w:pPr>
      <w:r>
        <w:rPr>
          <w:color w:val="000000"/>
        </w:rPr>
        <w:t>Put in place</w:t>
      </w:r>
      <w:r>
        <w:rPr>
          <w:color w:val="000000"/>
        </w:rPr>
        <w:t xml:space="preserve"> robust filtering and monitoring systems to limit children’s exposure to the 4 key categories of risk (described above) from the school’s IT systems. </w:t>
      </w:r>
    </w:p>
    <w:p w14:paraId="61626A00" w14:textId="77777777" w:rsidR="00471392" w:rsidRDefault="00B91216">
      <w:pPr>
        <w:numPr>
          <w:ilvl w:val="0"/>
          <w:numId w:val="1"/>
        </w:numPr>
        <w:pBdr>
          <w:top w:val="nil"/>
          <w:left w:val="nil"/>
          <w:bottom w:val="nil"/>
          <w:right w:val="nil"/>
          <w:between w:val="nil"/>
        </w:pBdr>
      </w:pPr>
      <w:r>
        <w:rPr>
          <w:color w:val="000000"/>
        </w:rPr>
        <w:t xml:space="preserve">Carry out an annual review of our approach to online safety, supported by an annual risk assessment that </w:t>
      </w:r>
      <w:r>
        <w:rPr>
          <w:color w:val="000000"/>
        </w:rPr>
        <w:t>considers and reflects the risks faced by our school community</w:t>
      </w:r>
    </w:p>
    <w:p w14:paraId="178959AB" w14:textId="77777777" w:rsidR="00471392" w:rsidRDefault="00B91216">
      <w:pPr>
        <w:pBdr>
          <w:top w:val="nil"/>
          <w:left w:val="nil"/>
          <w:bottom w:val="nil"/>
          <w:right w:val="nil"/>
          <w:between w:val="nil"/>
        </w:pBdr>
        <w:rPr>
          <w:rFonts w:ascii="Times New Roman" w:eastAsia="Times New Roman" w:hAnsi="Times New Roman" w:cs="Times New Roman"/>
          <w:color w:val="000000"/>
          <w:sz w:val="10"/>
          <w:szCs w:val="10"/>
        </w:rPr>
      </w:pPr>
      <w:r>
        <w:rPr>
          <w:color w:val="000000"/>
        </w:rPr>
        <w:t>Provide regular safeguarding and children protection updates including online safety to all staff, at least annually, in order to continue to provide them with the relevant skills and knowledge to safeguard effectively</w:t>
      </w:r>
    </w:p>
    <w:p w14:paraId="0B41BC88" w14:textId="77777777" w:rsidR="00471392" w:rsidRDefault="00B91216">
      <w:pPr>
        <w:numPr>
          <w:ilvl w:val="0"/>
          <w:numId w:val="1"/>
        </w:numPr>
        <w:pBdr>
          <w:top w:val="nil"/>
          <w:left w:val="nil"/>
          <w:bottom w:val="nil"/>
          <w:right w:val="nil"/>
          <w:between w:val="nil"/>
        </w:pBdr>
        <w:rPr>
          <w:color w:val="000000"/>
        </w:rPr>
      </w:pPr>
      <w:r>
        <w:rPr>
          <w:color w:val="000000"/>
        </w:rPr>
        <w:lastRenderedPageBreak/>
        <w:t>Review the child protection and safeg</w:t>
      </w:r>
      <w:r>
        <w:rPr>
          <w:color w:val="000000"/>
        </w:rPr>
        <w:t>uarding policy, including online safety, annually and ensure the procedures and implementation are updated and reviewed regularly</w:t>
      </w:r>
    </w:p>
    <w:p w14:paraId="73EA64DA"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8.1 Artificial intelligence (AI)</w:t>
      </w:r>
    </w:p>
    <w:p w14:paraId="022BE8EC" w14:textId="77777777" w:rsidR="00471392" w:rsidRDefault="00B91216">
      <w:pPr>
        <w:pBdr>
          <w:top w:val="nil"/>
          <w:left w:val="nil"/>
          <w:bottom w:val="nil"/>
          <w:right w:val="nil"/>
          <w:between w:val="nil"/>
        </w:pBdr>
        <w:rPr>
          <w:color w:val="000000"/>
        </w:rPr>
      </w:pPr>
      <w:r>
        <w:rPr>
          <w:color w:val="000000"/>
        </w:rPr>
        <w:t>Generative artificial intelligence (AI) tools are now widespread and easy to access. Staff, p</w:t>
      </w:r>
      <w:r>
        <w:rPr>
          <w:color w:val="000000"/>
        </w:rPr>
        <w:t>upils and parents/</w:t>
      </w:r>
      <w:proofErr w:type="spellStart"/>
      <w:r>
        <w:rPr>
          <w:color w:val="000000"/>
        </w:rPr>
        <w:t>carers</w:t>
      </w:r>
      <w:proofErr w:type="spellEnd"/>
      <w:r>
        <w:rPr>
          <w:color w:val="000000"/>
        </w:rPr>
        <w:t xml:space="preserve"> may be familiar with generative chatbots such as </w:t>
      </w:r>
      <w:proofErr w:type="spellStart"/>
      <w:r>
        <w:rPr>
          <w:color w:val="000000"/>
        </w:rPr>
        <w:t>ChatGPT</w:t>
      </w:r>
      <w:proofErr w:type="spellEnd"/>
      <w:r>
        <w:rPr>
          <w:color w:val="000000"/>
        </w:rPr>
        <w:t xml:space="preserve"> and Google Gemini.</w:t>
      </w:r>
    </w:p>
    <w:p w14:paraId="69936499" w14:textId="77777777" w:rsidR="00471392" w:rsidRDefault="00B91216">
      <w:pPr>
        <w:pBdr>
          <w:top w:val="nil"/>
          <w:left w:val="nil"/>
          <w:bottom w:val="nil"/>
          <w:right w:val="nil"/>
          <w:between w:val="nil"/>
        </w:pBdr>
        <w:rPr>
          <w:color w:val="000000"/>
        </w:rPr>
      </w:pPr>
      <w:r>
        <w:rPr>
          <w:color w:val="000000"/>
        </w:rPr>
        <w:t xml:space="preserve">DSAMAT </w:t>
      </w:r>
      <w:proofErr w:type="spellStart"/>
      <w:r>
        <w:rPr>
          <w:color w:val="000000"/>
        </w:rPr>
        <w:t>recognises</w:t>
      </w:r>
      <w:proofErr w:type="spellEnd"/>
      <w:r>
        <w:rPr>
          <w:color w:val="000000"/>
        </w:rPr>
        <w:t xml:space="preserve"> that AI has many uses, including enhancing teaching and learning, and in helping to protect and safeguard pupils. However, AI may also ha</w:t>
      </w:r>
      <w:r>
        <w:rPr>
          <w:color w:val="000000"/>
        </w:rPr>
        <w:t>ve the potential to facilitate abuse (</w:t>
      </w:r>
      <w:proofErr w:type="gramStart"/>
      <w:r>
        <w:rPr>
          <w:color w:val="000000"/>
        </w:rPr>
        <w:t>e.g.</w:t>
      </w:r>
      <w:proofErr w:type="gramEnd"/>
      <w:r>
        <w:rPr>
          <w:color w:val="000000"/>
        </w:rPr>
        <w:t xml:space="preserve"> bullying and grooming) and/or expose pupils to harmful content. For example, in the form of 'deepfakes', where AI is used to create images, audio or video hoaxes that look real.</w:t>
      </w:r>
    </w:p>
    <w:p w14:paraId="56872AA2" w14:textId="77777777" w:rsidR="00471392" w:rsidRDefault="00B91216">
      <w:pPr>
        <w:pBdr>
          <w:top w:val="nil"/>
          <w:left w:val="nil"/>
          <w:bottom w:val="nil"/>
          <w:right w:val="nil"/>
          <w:between w:val="nil"/>
        </w:pBdr>
        <w:rPr>
          <w:color w:val="000000"/>
        </w:rPr>
      </w:pPr>
      <w:r>
        <w:rPr>
          <w:color w:val="000000"/>
        </w:rPr>
        <w:t xml:space="preserve">DSAMAT will treat any use of AI to access harmful content or bully pupils in line with this policy and our </w:t>
      </w:r>
      <w:proofErr w:type="spellStart"/>
      <w:r>
        <w:rPr>
          <w:color w:val="000000"/>
        </w:rPr>
        <w:t>behaviour</w:t>
      </w:r>
      <w:proofErr w:type="spellEnd"/>
      <w:r>
        <w:rPr>
          <w:color w:val="000000"/>
        </w:rPr>
        <w:t xml:space="preserve"> (</w:t>
      </w:r>
      <w:proofErr w:type="spellStart"/>
      <w:r>
        <w:rPr>
          <w:color w:val="000000"/>
        </w:rPr>
        <w:t>inc</w:t>
      </w:r>
      <w:proofErr w:type="spellEnd"/>
      <w:r>
        <w:rPr>
          <w:color w:val="000000"/>
        </w:rPr>
        <w:t xml:space="preserve"> anti-bullying) policy.</w:t>
      </w:r>
    </w:p>
    <w:p w14:paraId="1A7B6CA9" w14:textId="77777777" w:rsidR="00471392" w:rsidRDefault="00B91216">
      <w:pPr>
        <w:pBdr>
          <w:top w:val="nil"/>
          <w:left w:val="nil"/>
          <w:bottom w:val="nil"/>
          <w:right w:val="nil"/>
          <w:between w:val="nil"/>
        </w:pBdr>
        <w:rPr>
          <w:color w:val="000000"/>
        </w:rPr>
      </w:pPr>
      <w:r>
        <w:rPr>
          <w:color w:val="000000"/>
        </w:rPr>
        <w:t xml:space="preserve">Staff should be aware of the risks of using AI tools while they are still being developed and should carry out </w:t>
      </w:r>
      <w:r>
        <w:rPr>
          <w:color w:val="000000"/>
        </w:rPr>
        <w:t>risk assessments for any new AI tool being used. Our trust’s requirements for filtering and monitoring also apply to the use of AI, in line with Keeping Children Safe in Education.</w:t>
      </w:r>
    </w:p>
    <w:p w14:paraId="0C0440C7" w14:textId="77777777" w:rsidR="00471392" w:rsidRDefault="00471392">
      <w:pPr>
        <w:pBdr>
          <w:top w:val="nil"/>
          <w:left w:val="nil"/>
          <w:bottom w:val="nil"/>
          <w:right w:val="nil"/>
          <w:between w:val="nil"/>
        </w:pBdr>
        <w:rPr>
          <w:color w:val="000000"/>
        </w:rPr>
      </w:pPr>
    </w:p>
    <w:p w14:paraId="1A35BA4F" w14:textId="77777777" w:rsidR="00471392" w:rsidRDefault="00B91216">
      <w:pPr>
        <w:pStyle w:val="Heading1"/>
        <w:rPr>
          <w:color w:val="0070C0"/>
        </w:rPr>
      </w:pPr>
      <w:bookmarkStart w:id="13" w:name="_heading=h.v6ocdtgo49jw" w:colFirst="0" w:colLast="0"/>
      <w:bookmarkEnd w:id="13"/>
      <w:r>
        <w:rPr>
          <w:color w:val="0070C0"/>
        </w:rPr>
        <w:t xml:space="preserve">9. Notifying parents or </w:t>
      </w:r>
      <w:proofErr w:type="spellStart"/>
      <w:r>
        <w:rPr>
          <w:color w:val="0070C0"/>
        </w:rPr>
        <w:t>carers</w:t>
      </w:r>
      <w:proofErr w:type="spellEnd"/>
    </w:p>
    <w:p w14:paraId="1A391C07" w14:textId="77777777" w:rsidR="00471392" w:rsidRDefault="00B91216">
      <w:r>
        <w:t>Where appropriate, we will discuss any conc</w:t>
      </w:r>
      <w:r>
        <w:t xml:space="preserve">erns about a child with the child’s parents or </w:t>
      </w:r>
      <w:proofErr w:type="spellStart"/>
      <w:r>
        <w:t>carers</w:t>
      </w:r>
      <w:proofErr w:type="spellEnd"/>
      <w:r>
        <w:t xml:space="preserve">. The DSL will normally do this in the event of a suspicion or disclosure. </w:t>
      </w:r>
    </w:p>
    <w:p w14:paraId="1BF4FC48" w14:textId="77777777" w:rsidR="00471392" w:rsidRDefault="00B91216">
      <w:r>
        <w:t xml:space="preserve">Other staff will only talk to parents or </w:t>
      </w:r>
      <w:proofErr w:type="spellStart"/>
      <w:r>
        <w:t>carers</w:t>
      </w:r>
      <w:proofErr w:type="spellEnd"/>
      <w:r>
        <w:t xml:space="preserve"> about any such concerns following consultation with the DSL. </w:t>
      </w:r>
    </w:p>
    <w:p w14:paraId="207F116D" w14:textId="77777777" w:rsidR="00471392" w:rsidRDefault="00B91216">
      <w:r>
        <w:t>If we believe tha</w:t>
      </w:r>
      <w:r>
        <w:t xml:space="preserve">t notifying the parents or </w:t>
      </w:r>
      <w:proofErr w:type="spellStart"/>
      <w:r>
        <w:t>carers</w:t>
      </w:r>
      <w:proofErr w:type="spellEnd"/>
      <w:r>
        <w:t xml:space="preserve"> would increase the risk to the child, we will discuss this with the local authority children’s social care team before doing so.</w:t>
      </w:r>
    </w:p>
    <w:p w14:paraId="45CC5013" w14:textId="77777777" w:rsidR="00471392" w:rsidRDefault="00B91216">
      <w:r>
        <w:t xml:space="preserve">In the case of allegations of abuse made against other children, we will normally notify the </w:t>
      </w:r>
      <w:r>
        <w:t xml:space="preserve">parents or </w:t>
      </w:r>
      <w:proofErr w:type="spellStart"/>
      <w:r>
        <w:t>carers</w:t>
      </w:r>
      <w:proofErr w:type="spellEnd"/>
      <w:r>
        <w:t xml:space="preserve"> of all the children involved. We will think carefully about what information we provide about the other child involved, and when. We will work with the police and/or local authority children’s social care to make sure our approach to info</w:t>
      </w:r>
      <w:r>
        <w:t xml:space="preserve">rmation sharing is consistent. </w:t>
      </w:r>
    </w:p>
    <w:p w14:paraId="4A28BBB3" w14:textId="77777777" w:rsidR="00471392" w:rsidRDefault="00B91216">
      <w:r>
        <w:t xml:space="preserve">The DSL will, along with any relevant agencies (this will be decided on a case-by-case basis): </w:t>
      </w:r>
    </w:p>
    <w:p w14:paraId="17B590DB" w14:textId="77777777" w:rsidR="00471392" w:rsidRDefault="00B91216">
      <w:pPr>
        <w:numPr>
          <w:ilvl w:val="0"/>
          <w:numId w:val="1"/>
        </w:numPr>
        <w:pBdr>
          <w:top w:val="nil"/>
          <w:left w:val="nil"/>
          <w:bottom w:val="nil"/>
          <w:right w:val="nil"/>
          <w:between w:val="nil"/>
        </w:pBdr>
        <w:spacing w:after="40"/>
        <w:ind w:left="884" w:hanging="357"/>
      </w:pPr>
      <w:r>
        <w:rPr>
          <w:color w:val="000000"/>
        </w:rPr>
        <w:t xml:space="preserve">Meet with the victim’s parents or </w:t>
      </w:r>
      <w:proofErr w:type="spellStart"/>
      <w:r>
        <w:rPr>
          <w:color w:val="000000"/>
        </w:rPr>
        <w:t>carers</w:t>
      </w:r>
      <w:proofErr w:type="spellEnd"/>
      <w:r>
        <w:rPr>
          <w:color w:val="000000"/>
        </w:rPr>
        <w:t xml:space="preserve">, with the victim, to discuss what’s being put in place to safeguard them, and understand their wishes in terms of what support they may need and how the report will be progressed </w:t>
      </w:r>
    </w:p>
    <w:p w14:paraId="2B82D855" w14:textId="77777777" w:rsidR="00471392" w:rsidRDefault="00B91216">
      <w:pPr>
        <w:numPr>
          <w:ilvl w:val="0"/>
          <w:numId w:val="1"/>
        </w:numPr>
        <w:pBdr>
          <w:top w:val="nil"/>
          <w:left w:val="nil"/>
          <w:bottom w:val="nil"/>
          <w:right w:val="nil"/>
          <w:between w:val="nil"/>
        </w:pBdr>
        <w:spacing w:after="40"/>
        <w:ind w:left="884" w:hanging="357"/>
      </w:pPr>
      <w:r>
        <w:rPr>
          <w:color w:val="000000"/>
        </w:rPr>
        <w:t>Meet with the alleged perpetrator’s</w:t>
      </w:r>
      <w:r>
        <w:rPr>
          <w:color w:val="000000"/>
        </w:rPr>
        <w:t xml:space="preserve"> parents or </w:t>
      </w:r>
      <w:proofErr w:type="spellStart"/>
      <w:r>
        <w:rPr>
          <w:color w:val="000000"/>
        </w:rPr>
        <w:t>carers</w:t>
      </w:r>
      <w:proofErr w:type="spellEnd"/>
      <w:r>
        <w:rPr>
          <w:color w:val="000000"/>
        </w:rPr>
        <w:t xml:space="preserve"> to discuss support for them, and what’s being put in place that will impact them, </w:t>
      </w:r>
      <w:proofErr w:type="gramStart"/>
      <w:r>
        <w:rPr>
          <w:color w:val="000000"/>
        </w:rPr>
        <w:t>e.g.</w:t>
      </w:r>
      <w:proofErr w:type="gramEnd"/>
      <w:r>
        <w:rPr>
          <w:color w:val="000000"/>
        </w:rPr>
        <w:t xml:space="preserve"> moving them out of classes with the victim, and the reason(s) behind any decision(s)  </w:t>
      </w:r>
    </w:p>
    <w:p w14:paraId="55B20640" w14:textId="77777777" w:rsidR="00471392" w:rsidRDefault="00471392">
      <w:pPr>
        <w:pBdr>
          <w:top w:val="nil"/>
          <w:left w:val="nil"/>
          <w:bottom w:val="nil"/>
          <w:right w:val="nil"/>
          <w:between w:val="nil"/>
        </w:pBdr>
        <w:ind w:left="340"/>
        <w:rPr>
          <w:color w:val="000000"/>
        </w:rPr>
      </w:pPr>
    </w:p>
    <w:p w14:paraId="29A6A922" w14:textId="77777777" w:rsidR="00471392" w:rsidRDefault="00B91216">
      <w:pPr>
        <w:pStyle w:val="Heading1"/>
        <w:rPr>
          <w:color w:val="0070C0"/>
        </w:rPr>
      </w:pPr>
      <w:bookmarkStart w:id="14" w:name="_heading=h.a2injy5ai15p" w:colFirst="0" w:colLast="0"/>
      <w:bookmarkEnd w:id="14"/>
      <w:r>
        <w:rPr>
          <w:color w:val="0070C0"/>
        </w:rPr>
        <w:t>10. Pupils with special educational needs, disabilities or hea</w:t>
      </w:r>
      <w:r>
        <w:rPr>
          <w:color w:val="0070C0"/>
        </w:rPr>
        <w:t>lth issues</w:t>
      </w:r>
    </w:p>
    <w:p w14:paraId="79B335B2" w14:textId="77777777" w:rsidR="00471392" w:rsidRDefault="00B91216">
      <w:r>
        <w:t xml:space="preserve">We </w:t>
      </w:r>
      <w:proofErr w:type="spellStart"/>
      <w:r>
        <w:t>recognise</w:t>
      </w:r>
      <w:proofErr w:type="spellEnd"/>
      <w:r>
        <w:t xml:space="preserve"> that pupils with SEND, or certain health conditions can face additional safeguarding challenges. Children with disabilities are more likely to be abused than their peers. Additional barriers can exist when </w:t>
      </w:r>
      <w:proofErr w:type="spellStart"/>
      <w:r>
        <w:t>recognising</w:t>
      </w:r>
      <w:proofErr w:type="spellEnd"/>
      <w:r>
        <w:t xml:space="preserve"> abuse, exploit</w:t>
      </w:r>
      <w:r>
        <w:t xml:space="preserve">ation and neglect in this group, including: </w:t>
      </w:r>
    </w:p>
    <w:p w14:paraId="6B1FDE47" w14:textId="77777777" w:rsidR="00471392" w:rsidRDefault="00B91216">
      <w:pPr>
        <w:numPr>
          <w:ilvl w:val="0"/>
          <w:numId w:val="1"/>
        </w:numPr>
        <w:pBdr>
          <w:top w:val="nil"/>
          <w:left w:val="nil"/>
          <w:bottom w:val="nil"/>
          <w:right w:val="nil"/>
          <w:between w:val="nil"/>
        </w:pBdr>
        <w:spacing w:after="40"/>
        <w:ind w:left="884" w:hanging="357"/>
      </w:pPr>
      <w:r>
        <w:rPr>
          <w:color w:val="000000"/>
        </w:rPr>
        <w:t xml:space="preserve">Assumptions that indicators of possible abuse such as </w:t>
      </w:r>
      <w:proofErr w:type="spellStart"/>
      <w:r>
        <w:rPr>
          <w:color w:val="000000"/>
        </w:rPr>
        <w:t>behaviour</w:t>
      </w:r>
      <w:proofErr w:type="spellEnd"/>
      <w:r>
        <w:rPr>
          <w:color w:val="000000"/>
        </w:rPr>
        <w:t>, mood and injury relate to the child’s condition without further exploration</w:t>
      </w:r>
    </w:p>
    <w:p w14:paraId="409F4A4C" w14:textId="77777777" w:rsidR="00471392" w:rsidRDefault="00B91216">
      <w:pPr>
        <w:numPr>
          <w:ilvl w:val="0"/>
          <w:numId w:val="1"/>
        </w:numPr>
        <w:pBdr>
          <w:top w:val="nil"/>
          <w:left w:val="nil"/>
          <w:bottom w:val="nil"/>
          <w:right w:val="nil"/>
          <w:between w:val="nil"/>
        </w:pBdr>
        <w:spacing w:after="40"/>
        <w:ind w:left="884" w:hanging="357"/>
      </w:pPr>
      <w:r>
        <w:rPr>
          <w:color w:val="000000"/>
        </w:rPr>
        <w:t>Pupils being more prone to peer group isolation or bullying (including</w:t>
      </w:r>
      <w:r>
        <w:rPr>
          <w:color w:val="000000"/>
        </w:rPr>
        <w:t xml:space="preserve"> prejudice-based bullying) than other pupils</w:t>
      </w:r>
    </w:p>
    <w:p w14:paraId="39F20CDE" w14:textId="77777777" w:rsidR="00471392" w:rsidRDefault="00B91216">
      <w:pPr>
        <w:numPr>
          <w:ilvl w:val="0"/>
          <w:numId w:val="1"/>
        </w:numPr>
        <w:pBdr>
          <w:top w:val="nil"/>
          <w:left w:val="nil"/>
          <w:bottom w:val="nil"/>
          <w:right w:val="nil"/>
          <w:between w:val="nil"/>
        </w:pBdr>
        <w:spacing w:after="40"/>
        <w:ind w:left="884" w:hanging="357"/>
      </w:pPr>
      <w:r>
        <w:rPr>
          <w:color w:val="000000"/>
        </w:rPr>
        <w:t xml:space="preserve">The potential for pupils with SEN, disabilities or certain health conditions being disproportionally impacted by </w:t>
      </w:r>
      <w:proofErr w:type="spellStart"/>
      <w:r>
        <w:rPr>
          <w:color w:val="000000"/>
        </w:rPr>
        <w:t>behaviours</w:t>
      </w:r>
      <w:proofErr w:type="spellEnd"/>
      <w:r>
        <w:rPr>
          <w:color w:val="000000"/>
        </w:rPr>
        <w:t xml:space="preserve"> such as bullying, without outwardly showing any signs</w:t>
      </w:r>
    </w:p>
    <w:p w14:paraId="15E47086" w14:textId="77777777" w:rsidR="00471392" w:rsidRDefault="00B91216">
      <w:pPr>
        <w:numPr>
          <w:ilvl w:val="0"/>
          <w:numId w:val="1"/>
        </w:numPr>
        <w:pBdr>
          <w:top w:val="nil"/>
          <w:left w:val="nil"/>
          <w:bottom w:val="nil"/>
          <w:right w:val="nil"/>
          <w:between w:val="nil"/>
        </w:pBdr>
        <w:spacing w:after="40"/>
        <w:ind w:left="884" w:hanging="357"/>
      </w:pPr>
      <w:r>
        <w:rPr>
          <w:color w:val="000000"/>
        </w:rPr>
        <w:t>Communication barriers and diffic</w:t>
      </w:r>
      <w:r>
        <w:rPr>
          <w:color w:val="000000"/>
        </w:rPr>
        <w:t>ulties in managing or reporting these challenges</w:t>
      </w:r>
    </w:p>
    <w:p w14:paraId="77BD9047" w14:textId="77777777" w:rsidR="00471392" w:rsidRDefault="00B91216">
      <w:pPr>
        <w:numPr>
          <w:ilvl w:val="0"/>
          <w:numId w:val="1"/>
        </w:numPr>
        <w:pBdr>
          <w:top w:val="nil"/>
          <w:left w:val="nil"/>
          <w:bottom w:val="nil"/>
          <w:right w:val="nil"/>
          <w:between w:val="nil"/>
        </w:pBdr>
        <w:rPr>
          <w:color w:val="000000"/>
        </w:rPr>
      </w:pPr>
      <w:r>
        <w:rPr>
          <w:color w:val="000000"/>
        </w:rPr>
        <w:t>Cognitive understanding – being unable to understand the difference between fact and fiction in online content and then repeating the content/</w:t>
      </w:r>
      <w:proofErr w:type="spellStart"/>
      <w:r>
        <w:rPr>
          <w:color w:val="000000"/>
        </w:rPr>
        <w:t>behaviours</w:t>
      </w:r>
      <w:proofErr w:type="spellEnd"/>
      <w:r>
        <w:rPr>
          <w:color w:val="000000"/>
        </w:rPr>
        <w:t xml:space="preserve"> in school or being able to understand the consequences</w:t>
      </w:r>
      <w:r>
        <w:rPr>
          <w:color w:val="000000"/>
        </w:rPr>
        <w:t xml:space="preserve"> of doing so</w:t>
      </w:r>
    </w:p>
    <w:p w14:paraId="3E54FE90" w14:textId="77777777" w:rsidR="00471392" w:rsidRDefault="00B91216">
      <w:pPr>
        <w:rPr>
          <w:color w:val="000000"/>
          <w:highlight w:val="yellow"/>
        </w:rPr>
      </w:pPr>
      <w:r>
        <w:lastRenderedPageBreak/>
        <w:t xml:space="preserve">We offer extra pastoral support for these pupils. This includes: </w:t>
      </w:r>
    </w:p>
    <w:p w14:paraId="5DB69D12" w14:textId="77777777" w:rsidR="00471392" w:rsidRDefault="00B91216">
      <w:r>
        <w:rPr>
          <w:b/>
        </w:rPr>
        <w:t>Specialist Safeguarding Training:</w:t>
      </w:r>
      <w:r>
        <w:t xml:space="preserve"> We ensure all </w:t>
      </w:r>
      <w:proofErr w:type="gramStart"/>
      <w:r>
        <w:t>staff  especially</w:t>
      </w:r>
      <w:proofErr w:type="gramEnd"/>
      <w:r>
        <w:t xml:space="preserve"> the Designated Safeguarding Lead (DSL) and pastoral team are trained to </w:t>
      </w:r>
      <w:proofErr w:type="spellStart"/>
      <w:r>
        <w:t>recognise</w:t>
      </w:r>
      <w:proofErr w:type="spellEnd"/>
      <w:r>
        <w:t xml:space="preserve"> the Increased abuse risk for disabled children. How to </w:t>
      </w:r>
      <w:proofErr w:type="spellStart"/>
      <w:r>
        <w:t>recognise</w:t>
      </w:r>
      <w:proofErr w:type="spellEnd"/>
      <w:r>
        <w:t xml:space="preserve"> signs of abuse when communication or </w:t>
      </w:r>
      <w:proofErr w:type="spellStart"/>
      <w:r>
        <w:t>behaviour</w:t>
      </w:r>
      <w:proofErr w:type="spellEnd"/>
      <w:r>
        <w:t xml:space="preserve"> may differ. Non-verbal indica</w:t>
      </w:r>
      <w:r>
        <w:t>tors of distress (changes in affect, regression, withdrawal)</w:t>
      </w:r>
    </w:p>
    <w:p w14:paraId="41B4B5AC" w14:textId="77777777" w:rsidR="00471392" w:rsidRDefault="00B91216">
      <w:r>
        <w:rPr>
          <w:b/>
        </w:rPr>
        <w:t xml:space="preserve">Adapted Reporting Tools: </w:t>
      </w:r>
      <w:r>
        <w:t xml:space="preserve">The use of Visual “feelings charts” or communication cards for children that are non-verbal and Safe spaces for 1:1 conversations </w:t>
      </w:r>
      <w:proofErr w:type="gramStart"/>
      <w:r>
        <w:t>methods</w:t>
      </w:r>
      <w:proofErr w:type="gramEnd"/>
      <w:r>
        <w:t xml:space="preserve"> suited to the child (drawing, sy</w:t>
      </w:r>
      <w:r>
        <w:t>mbols, simple surveys) to capture how they feel about school, home, and relationships.</w:t>
      </w:r>
    </w:p>
    <w:p w14:paraId="4CAA642C" w14:textId="77777777" w:rsidR="00471392" w:rsidRDefault="00B91216">
      <w:r>
        <w:rPr>
          <w:b/>
        </w:rPr>
        <w:t>Individual Risk Assessments:</w:t>
      </w:r>
      <w:r>
        <w:t xml:space="preserve"> We build safeguarding considerations into each pupil’s EHCP or individual support plan, including Supervision levels, Safe toileting/changin</w:t>
      </w:r>
      <w:r>
        <w:t>g arrangements and transport arrangements</w:t>
      </w:r>
      <w:r>
        <w:br/>
      </w:r>
      <w:r>
        <w:rPr>
          <w:b/>
        </w:rPr>
        <w:t>Safe Spaces &amp; Sensory Rooms:</w:t>
      </w:r>
      <w:r>
        <w:t xml:space="preserve"> We provide calming areas where pupils can regulate emotions and feel secure if distressed.</w:t>
      </w:r>
      <w:r>
        <w:br/>
      </w:r>
      <w:r>
        <w:rPr>
          <w:b/>
        </w:rPr>
        <w:t>Predictable Routines:</w:t>
      </w:r>
      <w:r>
        <w:t xml:space="preserve"> We maintain consistent schedules to reduce anxiety and create a sense of</w:t>
      </w:r>
      <w:r>
        <w:t xml:space="preserve"> safety</w:t>
      </w:r>
    </w:p>
    <w:p w14:paraId="3FD1B9E9" w14:textId="77777777" w:rsidR="00471392" w:rsidRDefault="00B91216">
      <w:r>
        <w:rPr>
          <w:b/>
          <w:color w:val="000000"/>
        </w:rPr>
        <w:t>Curriculum &amp; Awareness</w:t>
      </w:r>
      <w:r>
        <w:rPr>
          <w:color w:val="000000"/>
        </w:rPr>
        <w:t xml:space="preserve">: </w:t>
      </w:r>
      <w:r>
        <w:t xml:space="preserve">We have accessible PSHE/RSE Lessons: to teach personal safety, healthy relationships, and consent using Simplified language, </w:t>
      </w:r>
      <w:proofErr w:type="gramStart"/>
      <w:r>
        <w:t>Social</w:t>
      </w:r>
      <w:proofErr w:type="gramEnd"/>
      <w:r>
        <w:t xml:space="preserve"> stories and Role-play and repetition</w:t>
      </w:r>
      <w:r>
        <w:br/>
      </w:r>
      <w:r>
        <w:rPr>
          <w:b/>
        </w:rPr>
        <w:t>Peer Awareness &amp; Inclusion:</w:t>
      </w:r>
      <w:r>
        <w:t xml:space="preserve"> We promote understanding an</w:t>
      </w:r>
      <w:r>
        <w:t>d kindness among classmates to reduce vulnerability to bullying or peer exploitation.</w:t>
      </w:r>
    </w:p>
    <w:p w14:paraId="6BD5F5E2" w14:textId="77777777" w:rsidR="00471392" w:rsidRDefault="00B91216">
      <w:r>
        <w:rPr>
          <w:b/>
        </w:rPr>
        <w:t>Close Work with Parents/</w:t>
      </w:r>
      <w:proofErr w:type="spellStart"/>
      <w:r>
        <w:rPr>
          <w:b/>
        </w:rPr>
        <w:t>Carers</w:t>
      </w:r>
      <w:proofErr w:type="spellEnd"/>
      <w:r>
        <w:rPr>
          <w:b/>
        </w:rPr>
        <w:t>:</w:t>
      </w:r>
      <w:r>
        <w:t xml:space="preserve"> We share our safeguarding concerns sensitively, provide information about local support services, and seek their insight on </w:t>
      </w:r>
      <w:proofErr w:type="spellStart"/>
      <w:r>
        <w:t>behavioural</w:t>
      </w:r>
      <w:proofErr w:type="spellEnd"/>
      <w:r>
        <w:t xml:space="preserve"> changes.</w:t>
      </w:r>
      <w:r>
        <w:br/>
      </w:r>
      <w:r>
        <w:rPr>
          <w:b/>
        </w:rPr>
        <w:t>Health &amp; Therapy Professionals:</w:t>
      </w:r>
      <w:r>
        <w:t xml:space="preserve"> We liaise with speech and language therapists, occupational therapists, and nu</w:t>
      </w:r>
      <w:r>
        <w:t xml:space="preserve">rses to better interpret changes in </w:t>
      </w:r>
      <w:proofErr w:type="spellStart"/>
      <w:r>
        <w:t>behaviour</w:t>
      </w:r>
      <w:proofErr w:type="spellEnd"/>
      <w:r>
        <w:t xml:space="preserve"> or emotional wellbeing.</w:t>
      </w:r>
      <w:r>
        <w:br/>
      </w:r>
      <w:r>
        <w:rPr>
          <w:b/>
        </w:rPr>
        <w:t>Social Care Links:</w:t>
      </w:r>
      <w:r>
        <w:t xml:space="preserve"> We ensure  that we have strong communication with SEND social workers or specialist safeguarding teams for disabled children.</w:t>
      </w:r>
    </w:p>
    <w:p w14:paraId="0A46E1EE" w14:textId="77777777" w:rsidR="00471392" w:rsidRDefault="00B91216">
      <w:pPr>
        <w:spacing w:before="240" w:after="240"/>
        <w:rPr>
          <w:highlight w:val="yellow"/>
        </w:rPr>
      </w:pPr>
      <w:r>
        <w:rPr>
          <w:b/>
        </w:rPr>
        <w:t xml:space="preserve">Enhanced Vigilance: </w:t>
      </w:r>
      <w:r>
        <w:t>We</w:t>
      </w:r>
      <w:r>
        <w:rPr>
          <w:b/>
        </w:rPr>
        <w:t xml:space="preserve"> </w:t>
      </w:r>
      <w:r>
        <w:t>keep detailed logs</w:t>
      </w:r>
      <w:r>
        <w:t xml:space="preserve"> of unexplained injuries, </w:t>
      </w:r>
      <w:proofErr w:type="spellStart"/>
      <w:r>
        <w:t>behavioural</w:t>
      </w:r>
      <w:proofErr w:type="spellEnd"/>
      <w:r>
        <w:t xml:space="preserve"> changes, or repeated absences. We will escalate promptly if concerns persist — we will not </w:t>
      </w:r>
      <w:proofErr w:type="spellStart"/>
      <w:r>
        <w:t>normalise</w:t>
      </w:r>
      <w:proofErr w:type="spellEnd"/>
      <w:r>
        <w:t xml:space="preserve"> harm because of a child’s disability.</w:t>
      </w:r>
      <w:r>
        <w:br/>
      </w:r>
      <w:r>
        <w:br/>
      </w:r>
      <w:r>
        <w:rPr>
          <w:color w:val="000000"/>
        </w:rPr>
        <w:t xml:space="preserve"> </w:t>
      </w:r>
      <w:r>
        <w:rPr>
          <w:b/>
          <w:color w:val="000000"/>
        </w:rPr>
        <w:t>Empowerment &amp; Advocacy</w:t>
      </w:r>
      <w:r>
        <w:t>: When appropriate we will connect pupils with advocacy</w:t>
      </w:r>
      <w:r>
        <w:t xml:space="preserve"> services that help them express concerns during child protection processes.</w:t>
      </w:r>
      <w:r>
        <w:br/>
      </w:r>
      <w:r>
        <w:rPr>
          <w:b/>
        </w:rPr>
        <w:t>Transition Support:</w:t>
      </w:r>
      <w:r>
        <w:t xml:space="preserve"> Provide extra pastoral input during key transition from Lower to junior and junior to senior school as these are points of increased vulnerability.</w:t>
      </w:r>
    </w:p>
    <w:p w14:paraId="5C5620A1" w14:textId="77777777" w:rsidR="00471392" w:rsidRDefault="00B91216">
      <w:pPr>
        <w:rPr>
          <w:color w:val="000000"/>
        </w:rPr>
      </w:pPr>
      <w:r>
        <w:rPr>
          <w:color w:val="000000"/>
        </w:rPr>
        <w:t>Any abuse i</w:t>
      </w:r>
      <w:r>
        <w:rPr>
          <w:color w:val="000000"/>
        </w:rPr>
        <w:t xml:space="preserve">nvolving pupils with SEND will require close liaison with the DSL (or deputy) and the SENCO. </w:t>
      </w:r>
    </w:p>
    <w:p w14:paraId="6F2EB107" w14:textId="77777777" w:rsidR="00471392" w:rsidRDefault="00471392">
      <w:pPr>
        <w:pBdr>
          <w:top w:val="nil"/>
          <w:left w:val="nil"/>
          <w:bottom w:val="nil"/>
          <w:right w:val="nil"/>
          <w:between w:val="nil"/>
        </w:pBdr>
        <w:rPr>
          <w:color w:val="000000"/>
        </w:rPr>
      </w:pPr>
    </w:p>
    <w:p w14:paraId="6D4A5300" w14:textId="77777777" w:rsidR="00471392" w:rsidRDefault="00B91216">
      <w:pPr>
        <w:pStyle w:val="Heading1"/>
        <w:rPr>
          <w:color w:val="0070C0"/>
        </w:rPr>
      </w:pPr>
      <w:bookmarkStart w:id="15" w:name="_heading=h.xygjl3cx92wj" w:colFirst="0" w:colLast="0"/>
      <w:bookmarkEnd w:id="15"/>
      <w:r>
        <w:rPr>
          <w:color w:val="0070C0"/>
        </w:rPr>
        <w:t xml:space="preserve">11. Pupils with a social worker </w:t>
      </w:r>
    </w:p>
    <w:p w14:paraId="575F11C6" w14:textId="77777777" w:rsidR="00471392" w:rsidRDefault="00B91216">
      <w:pPr>
        <w:pBdr>
          <w:top w:val="nil"/>
          <w:left w:val="nil"/>
          <w:bottom w:val="nil"/>
          <w:right w:val="nil"/>
          <w:between w:val="nil"/>
        </w:pBdr>
        <w:rPr>
          <w:color w:val="000000"/>
          <w:highlight w:val="white"/>
        </w:rPr>
      </w:pPr>
      <w:r>
        <w:rPr>
          <w:color w:val="000000"/>
        </w:rPr>
        <w:t xml:space="preserve">Pupils may need a social worker due to safeguarding or welfare needs. We </w:t>
      </w:r>
      <w:proofErr w:type="spellStart"/>
      <w:r>
        <w:rPr>
          <w:color w:val="000000"/>
        </w:rPr>
        <w:t>recognise</w:t>
      </w:r>
      <w:proofErr w:type="spellEnd"/>
      <w:r>
        <w:rPr>
          <w:color w:val="000000"/>
        </w:rPr>
        <w:t xml:space="preserve"> that a child’s experiences of adversity and t</w:t>
      </w:r>
      <w:r>
        <w:rPr>
          <w:color w:val="000000"/>
        </w:rPr>
        <w:t xml:space="preserve">rauma can leave them vulnerable to further harm as well as potentially </w:t>
      </w:r>
      <w:r>
        <w:rPr>
          <w:color w:val="000000"/>
          <w:highlight w:val="white"/>
        </w:rPr>
        <w:t xml:space="preserve">creating barriers to attendance, learning, </w:t>
      </w:r>
      <w:proofErr w:type="spellStart"/>
      <w:r>
        <w:rPr>
          <w:color w:val="000000"/>
          <w:highlight w:val="white"/>
        </w:rPr>
        <w:t>behaviour</w:t>
      </w:r>
      <w:proofErr w:type="spellEnd"/>
      <w:r>
        <w:rPr>
          <w:color w:val="000000"/>
          <w:highlight w:val="white"/>
        </w:rPr>
        <w:t xml:space="preserve"> and mental health.</w:t>
      </w:r>
    </w:p>
    <w:p w14:paraId="7539AC9F" w14:textId="77777777" w:rsidR="00471392" w:rsidRDefault="00B91216">
      <w:pPr>
        <w:pBdr>
          <w:top w:val="nil"/>
          <w:left w:val="nil"/>
          <w:bottom w:val="nil"/>
          <w:right w:val="nil"/>
          <w:between w:val="nil"/>
        </w:pBdr>
        <w:rPr>
          <w:color w:val="000000"/>
        </w:rPr>
      </w:pPr>
      <w:r>
        <w:rPr>
          <w:color w:val="000000"/>
          <w:highlight w:val="white"/>
        </w:rPr>
        <w:t>The DSL and all members of staff will work with and support social workers to help protect vulnerable children.</w:t>
      </w:r>
    </w:p>
    <w:p w14:paraId="40A04BD8" w14:textId="77777777" w:rsidR="00471392" w:rsidRDefault="00B91216">
      <w:pPr>
        <w:pBdr>
          <w:top w:val="nil"/>
          <w:left w:val="nil"/>
          <w:bottom w:val="nil"/>
          <w:right w:val="nil"/>
          <w:between w:val="nil"/>
        </w:pBdr>
        <w:spacing w:after="40"/>
        <w:rPr>
          <w:color w:val="000000"/>
          <w:highlight w:val="white"/>
        </w:rPr>
      </w:pPr>
      <w:r>
        <w:rPr>
          <w:color w:val="000000"/>
          <w:highlight w:val="white"/>
        </w:rPr>
        <w:t>W</w:t>
      </w:r>
      <w:r>
        <w:rPr>
          <w:color w:val="000000"/>
          <w:highlight w:val="white"/>
        </w:rPr>
        <w:t xml:space="preserve">here we are aware that a pupil has a social worker, the DSL will always consider this fact to ensure any decisions are made in the best interests of the pupil’s safety, welfare and educational outcomes. For example, it will inform decisions about: </w:t>
      </w:r>
    </w:p>
    <w:p w14:paraId="608A6F83" w14:textId="77777777" w:rsidR="00471392" w:rsidRDefault="00B91216">
      <w:pPr>
        <w:numPr>
          <w:ilvl w:val="0"/>
          <w:numId w:val="1"/>
        </w:numPr>
        <w:pBdr>
          <w:top w:val="nil"/>
          <w:left w:val="nil"/>
          <w:bottom w:val="nil"/>
          <w:right w:val="nil"/>
          <w:between w:val="nil"/>
        </w:pBdr>
        <w:spacing w:after="40"/>
        <w:rPr>
          <w:color w:val="000000"/>
          <w:highlight w:val="white"/>
        </w:rPr>
      </w:pPr>
      <w:r>
        <w:rPr>
          <w:color w:val="000000"/>
          <w:highlight w:val="white"/>
        </w:rPr>
        <w:t xml:space="preserve">Responding to </w:t>
      </w:r>
      <w:proofErr w:type="spellStart"/>
      <w:r>
        <w:rPr>
          <w:color w:val="000000"/>
          <w:highlight w:val="white"/>
        </w:rPr>
        <w:t>unauthorised</w:t>
      </w:r>
      <w:proofErr w:type="spellEnd"/>
      <w:r>
        <w:rPr>
          <w:color w:val="000000"/>
          <w:highlight w:val="white"/>
        </w:rPr>
        <w:t xml:space="preserve"> absence or missing education where there are known safeguarding risks</w:t>
      </w:r>
    </w:p>
    <w:p w14:paraId="39E4F0D2" w14:textId="77777777" w:rsidR="00471392" w:rsidRDefault="00B91216">
      <w:pPr>
        <w:numPr>
          <w:ilvl w:val="0"/>
          <w:numId w:val="1"/>
        </w:numPr>
        <w:pBdr>
          <w:top w:val="nil"/>
          <w:left w:val="nil"/>
          <w:bottom w:val="nil"/>
          <w:right w:val="nil"/>
          <w:between w:val="nil"/>
        </w:pBdr>
        <w:spacing w:after="40"/>
      </w:pPr>
      <w:r>
        <w:rPr>
          <w:color w:val="000000"/>
          <w:highlight w:val="white"/>
        </w:rPr>
        <w:t>The provision of pastoral and/or academic support</w:t>
      </w:r>
    </w:p>
    <w:p w14:paraId="1EF78846" w14:textId="77777777" w:rsidR="00471392" w:rsidRDefault="00471392">
      <w:pPr>
        <w:pBdr>
          <w:top w:val="nil"/>
          <w:left w:val="nil"/>
          <w:bottom w:val="nil"/>
          <w:right w:val="nil"/>
          <w:between w:val="nil"/>
        </w:pBdr>
        <w:spacing w:after="40"/>
        <w:ind w:left="890"/>
        <w:rPr>
          <w:highlight w:val="white"/>
        </w:rPr>
      </w:pPr>
    </w:p>
    <w:p w14:paraId="1933B30F" w14:textId="77777777" w:rsidR="00471392" w:rsidRDefault="00471392">
      <w:pPr>
        <w:pBdr>
          <w:top w:val="nil"/>
          <w:left w:val="nil"/>
          <w:bottom w:val="nil"/>
          <w:right w:val="nil"/>
          <w:between w:val="nil"/>
        </w:pBdr>
        <w:ind w:left="340" w:hanging="170"/>
        <w:rPr>
          <w:color w:val="000000"/>
        </w:rPr>
      </w:pPr>
    </w:p>
    <w:p w14:paraId="6F6900D1" w14:textId="77777777" w:rsidR="00471392" w:rsidRDefault="00B91216">
      <w:pPr>
        <w:pStyle w:val="Heading1"/>
        <w:rPr>
          <w:color w:val="0070C0"/>
        </w:rPr>
      </w:pPr>
      <w:bookmarkStart w:id="16" w:name="_heading=h.5qa2y0usy0w5" w:colFirst="0" w:colLast="0"/>
      <w:bookmarkEnd w:id="16"/>
      <w:r>
        <w:rPr>
          <w:color w:val="0070C0"/>
        </w:rPr>
        <w:t>12. Looked-after and previously looked-after children</w:t>
      </w:r>
    </w:p>
    <w:p w14:paraId="2A513EE0" w14:textId="77777777" w:rsidR="00471392" w:rsidRDefault="00B91216">
      <w:pPr>
        <w:pBdr>
          <w:top w:val="nil"/>
          <w:left w:val="nil"/>
          <w:bottom w:val="nil"/>
          <w:right w:val="nil"/>
          <w:between w:val="nil"/>
        </w:pBdr>
        <w:spacing w:after="40"/>
        <w:rPr>
          <w:color w:val="000000"/>
        </w:rPr>
      </w:pPr>
      <w:r>
        <w:rPr>
          <w:color w:val="000000"/>
        </w:rPr>
        <w:lastRenderedPageBreak/>
        <w:t xml:space="preserve">We will ensure that staff have the skills, knowledge </w:t>
      </w:r>
      <w:r>
        <w:rPr>
          <w:color w:val="000000"/>
        </w:rPr>
        <w:t xml:space="preserve">and understanding to keep looked-after children and previously looked-after children safe. In particular, we will ensure that: </w:t>
      </w:r>
    </w:p>
    <w:p w14:paraId="09E5CF0D" w14:textId="77777777" w:rsidR="00471392" w:rsidRDefault="00B91216">
      <w:pPr>
        <w:numPr>
          <w:ilvl w:val="0"/>
          <w:numId w:val="1"/>
        </w:numPr>
        <w:pBdr>
          <w:top w:val="nil"/>
          <w:left w:val="nil"/>
          <w:bottom w:val="nil"/>
          <w:right w:val="nil"/>
          <w:between w:val="nil"/>
        </w:pBdr>
        <w:spacing w:after="40"/>
      </w:pPr>
      <w:r>
        <w:rPr>
          <w:color w:val="000000"/>
        </w:rPr>
        <w:t xml:space="preserve">Appropriate staff have relevant information about </w:t>
      </w:r>
      <w:proofErr w:type="gramStart"/>
      <w:r>
        <w:rPr>
          <w:color w:val="000000"/>
        </w:rPr>
        <w:t>children’s</w:t>
      </w:r>
      <w:proofErr w:type="gramEnd"/>
      <w:r>
        <w:rPr>
          <w:color w:val="000000"/>
        </w:rPr>
        <w:t xml:space="preserve"> looked after legal status, contact arrangements with birth parents or those with parental responsibility, and care arrangements</w:t>
      </w:r>
    </w:p>
    <w:p w14:paraId="5044D7A0" w14:textId="77777777" w:rsidR="00471392" w:rsidRDefault="00B91216">
      <w:pPr>
        <w:numPr>
          <w:ilvl w:val="0"/>
          <w:numId w:val="1"/>
        </w:numPr>
        <w:pBdr>
          <w:top w:val="nil"/>
          <w:left w:val="nil"/>
          <w:bottom w:val="nil"/>
          <w:right w:val="nil"/>
          <w:between w:val="nil"/>
        </w:pBdr>
        <w:spacing w:after="40"/>
      </w:pPr>
      <w:r>
        <w:rPr>
          <w:color w:val="000000"/>
        </w:rPr>
        <w:t>The DSL has details of local authority children’s social workers an</w:t>
      </w:r>
      <w:r>
        <w:rPr>
          <w:color w:val="000000"/>
        </w:rPr>
        <w:t xml:space="preserve">d relevant virtual school heads </w:t>
      </w:r>
    </w:p>
    <w:p w14:paraId="7C10EDE9" w14:textId="77777777" w:rsidR="00471392" w:rsidRDefault="00471392">
      <w:pPr>
        <w:pBdr>
          <w:top w:val="nil"/>
          <w:left w:val="nil"/>
          <w:bottom w:val="nil"/>
          <w:right w:val="nil"/>
          <w:between w:val="nil"/>
        </w:pBdr>
        <w:spacing w:after="40"/>
        <w:ind w:left="890"/>
        <w:rPr>
          <w:color w:val="000000"/>
        </w:rPr>
      </w:pPr>
    </w:p>
    <w:p w14:paraId="30840D37" w14:textId="77777777" w:rsidR="00471392" w:rsidRDefault="00B91216">
      <w:pPr>
        <w:pBdr>
          <w:top w:val="nil"/>
          <w:left w:val="nil"/>
          <w:bottom w:val="nil"/>
          <w:right w:val="nil"/>
          <w:between w:val="nil"/>
        </w:pBdr>
        <w:rPr>
          <w:color w:val="000000"/>
        </w:rPr>
      </w:pPr>
      <w:r>
        <w:rPr>
          <w:color w:val="000000"/>
        </w:rPr>
        <w:t>We have appointed a designated teacher,</w:t>
      </w:r>
      <w:r>
        <w:rPr>
          <w:b/>
          <w:color w:val="000000"/>
        </w:rPr>
        <w:t xml:space="preserve"> </w:t>
      </w:r>
      <w:r>
        <w:rPr>
          <w:b/>
        </w:rPr>
        <w:t>Tony Clark</w:t>
      </w:r>
      <w:r>
        <w:rPr>
          <w:b/>
          <w:color w:val="000000"/>
        </w:rPr>
        <w:t>,</w:t>
      </w:r>
      <w:r>
        <w:rPr>
          <w:color w:val="000000"/>
        </w:rPr>
        <w:t xml:space="preserve"> who is responsible for promoting the educational achievement of looked-after children and previously looked-after children in line with </w:t>
      </w:r>
      <w:hyperlink r:id="rId48">
        <w:r>
          <w:rPr>
            <w:color w:val="0072CC"/>
            <w:u w:val="single"/>
          </w:rPr>
          <w:t>statutory gu</w:t>
        </w:r>
        <w:r>
          <w:rPr>
            <w:color w:val="0072CC"/>
            <w:u w:val="single"/>
          </w:rPr>
          <w:t>idance</w:t>
        </w:r>
      </w:hyperlink>
      <w:r>
        <w:rPr>
          <w:color w:val="000000"/>
        </w:rPr>
        <w:t xml:space="preserve">. </w:t>
      </w:r>
    </w:p>
    <w:p w14:paraId="54FBBD56" w14:textId="77777777" w:rsidR="00471392" w:rsidRDefault="00B91216">
      <w:pPr>
        <w:pBdr>
          <w:top w:val="nil"/>
          <w:left w:val="nil"/>
          <w:bottom w:val="nil"/>
          <w:right w:val="nil"/>
          <w:between w:val="nil"/>
        </w:pBdr>
        <w:rPr>
          <w:color w:val="000000"/>
        </w:rPr>
      </w:pPr>
      <w:r>
        <w:rPr>
          <w:color w:val="000000"/>
        </w:rPr>
        <w:t>The designated teacher is appropriately trained and has the relevant qualifications and experience to perform the role.</w:t>
      </w:r>
    </w:p>
    <w:p w14:paraId="589B7B96" w14:textId="77777777" w:rsidR="00471392" w:rsidRDefault="00B91216">
      <w:pPr>
        <w:pBdr>
          <w:top w:val="nil"/>
          <w:left w:val="nil"/>
          <w:bottom w:val="nil"/>
          <w:right w:val="nil"/>
          <w:between w:val="nil"/>
        </w:pBdr>
        <w:rPr>
          <w:color w:val="000000"/>
        </w:rPr>
      </w:pPr>
      <w:r>
        <w:rPr>
          <w:color w:val="000000"/>
        </w:rPr>
        <w:t xml:space="preserve">As part of their role, the designated teacher will: </w:t>
      </w:r>
    </w:p>
    <w:p w14:paraId="5FE1002F" w14:textId="77777777" w:rsidR="00471392" w:rsidRDefault="00B91216">
      <w:pPr>
        <w:numPr>
          <w:ilvl w:val="0"/>
          <w:numId w:val="1"/>
        </w:numPr>
        <w:pBdr>
          <w:top w:val="nil"/>
          <w:left w:val="nil"/>
          <w:bottom w:val="nil"/>
          <w:right w:val="nil"/>
          <w:between w:val="nil"/>
        </w:pBdr>
      </w:pPr>
      <w:r>
        <w:rPr>
          <w:color w:val="000000"/>
        </w:rPr>
        <w:t>Work closely with the DSL to ensure that any safeguarding concerns regardi</w:t>
      </w:r>
      <w:r>
        <w:rPr>
          <w:color w:val="000000"/>
        </w:rPr>
        <w:t>ng looked-after and previously looked-after children are quickly and effectively responded to</w:t>
      </w:r>
    </w:p>
    <w:p w14:paraId="55D0EAFB" w14:textId="77777777" w:rsidR="00471392" w:rsidRDefault="00B91216">
      <w:pPr>
        <w:numPr>
          <w:ilvl w:val="0"/>
          <w:numId w:val="1"/>
        </w:numPr>
        <w:pBdr>
          <w:top w:val="nil"/>
          <w:left w:val="nil"/>
          <w:bottom w:val="nil"/>
          <w:right w:val="nil"/>
          <w:between w:val="nil"/>
        </w:pBdr>
      </w:pPr>
      <w:r>
        <w:rPr>
          <w:color w:val="000000"/>
        </w:rPr>
        <w:t xml:space="preserve">Work with virtual school heads to promote the educational achievement of looked-after and previously looked-after children, including discussing how pupil premium plus funding can be best used to support looked-after children and meet the needs identified </w:t>
      </w:r>
      <w:r>
        <w:rPr>
          <w:color w:val="000000"/>
        </w:rPr>
        <w:t>in their personal education plans</w:t>
      </w:r>
    </w:p>
    <w:p w14:paraId="4AD38C34" w14:textId="77777777" w:rsidR="00471392" w:rsidRDefault="00471392">
      <w:pPr>
        <w:pBdr>
          <w:top w:val="nil"/>
          <w:left w:val="nil"/>
          <w:bottom w:val="nil"/>
          <w:right w:val="nil"/>
          <w:between w:val="nil"/>
        </w:pBdr>
        <w:ind w:left="340" w:hanging="170"/>
        <w:rPr>
          <w:color w:val="000000"/>
        </w:rPr>
      </w:pPr>
    </w:p>
    <w:p w14:paraId="30B68BBF" w14:textId="77777777" w:rsidR="00471392" w:rsidRDefault="00B91216">
      <w:pPr>
        <w:pStyle w:val="Heading1"/>
        <w:rPr>
          <w:color w:val="0070C0"/>
        </w:rPr>
      </w:pPr>
      <w:bookmarkStart w:id="17" w:name="_heading=h.cdbg5d673499" w:colFirst="0" w:colLast="0"/>
      <w:bookmarkEnd w:id="17"/>
      <w:r>
        <w:rPr>
          <w:color w:val="0070C0"/>
        </w:rPr>
        <w:t>13. Pupils who are lesbian, gay, bisexual or gender questioning</w:t>
      </w:r>
    </w:p>
    <w:p w14:paraId="661BE498" w14:textId="77777777" w:rsidR="00471392" w:rsidRDefault="00B91216">
      <w:pPr>
        <w:pBdr>
          <w:top w:val="nil"/>
          <w:left w:val="nil"/>
          <w:bottom w:val="nil"/>
          <w:right w:val="nil"/>
          <w:between w:val="nil"/>
        </w:pBdr>
        <w:rPr>
          <w:color w:val="000000"/>
        </w:rPr>
      </w:pPr>
      <w:r>
        <w:rPr>
          <w:color w:val="000000"/>
        </w:rPr>
        <w:t xml:space="preserve">The section of KCSIE 2025 on gender questioning children remains under review, pending the publication of revised guidance in September 2025. </w:t>
      </w:r>
    </w:p>
    <w:p w14:paraId="571D7CA0" w14:textId="77777777" w:rsidR="00471392" w:rsidRDefault="00B91216">
      <w:pPr>
        <w:pBdr>
          <w:top w:val="nil"/>
          <w:left w:val="nil"/>
          <w:bottom w:val="nil"/>
          <w:right w:val="nil"/>
          <w:between w:val="nil"/>
        </w:pBdr>
        <w:rPr>
          <w:color w:val="000000"/>
        </w:rPr>
      </w:pPr>
      <w:r>
        <w:rPr>
          <w:color w:val="000000"/>
        </w:rPr>
        <w:t xml:space="preserve">We </w:t>
      </w:r>
      <w:proofErr w:type="spellStart"/>
      <w:r>
        <w:rPr>
          <w:color w:val="000000"/>
        </w:rPr>
        <w:t>recognise</w:t>
      </w:r>
      <w:proofErr w:type="spellEnd"/>
      <w:r>
        <w:rPr>
          <w:color w:val="000000"/>
        </w:rPr>
        <w:t xml:space="preserve"> t</w:t>
      </w:r>
      <w:r>
        <w:rPr>
          <w:color w:val="000000"/>
        </w:rPr>
        <w:t xml:space="preserve">hat pupils who are (or who are perceived to be) lesbian, gay, bisexual or gender questioning (LGBTQ+) can be targeted by other children. See our </w:t>
      </w:r>
      <w:proofErr w:type="spellStart"/>
      <w:r>
        <w:rPr>
          <w:color w:val="000000"/>
        </w:rPr>
        <w:t>behaviour</w:t>
      </w:r>
      <w:proofErr w:type="spellEnd"/>
      <w:r>
        <w:rPr>
          <w:color w:val="000000"/>
        </w:rPr>
        <w:t xml:space="preserve"> policy for more detail on how we prevent bullying based on gender or sexuality.</w:t>
      </w:r>
    </w:p>
    <w:p w14:paraId="2142E510" w14:textId="77777777" w:rsidR="00471392" w:rsidRDefault="00B91216">
      <w:pPr>
        <w:pBdr>
          <w:top w:val="nil"/>
          <w:left w:val="nil"/>
          <w:bottom w:val="nil"/>
          <w:right w:val="nil"/>
          <w:between w:val="nil"/>
        </w:pBdr>
        <w:rPr>
          <w:color w:val="000000"/>
        </w:rPr>
      </w:pPr>
      <w:r>
        <w:rPr>
          <w:color w:val="000000"/>
        </w:rPr>
        <w:t xml:space="preserve">We also </w:t>
      </w:r>
      <w:proofErr w:type="spellStart"/>
      <w:r>
        <w:rPr>
          <w:color w:val="000000"/>
        </w:rPr>
        <w:t>recognise</w:t>
      </w:r>
      <w:proofErr w:type="spellEnd"/>
      <w:r>
        <w:rPr>
          <w:color w:val="000000"/>
        </w:rPr>
        <w:t xml:space="preserve"> tha</w:t>
      </w:r>
      <w:r>
        <w:rPr>
          <w:color w:val="000000"/>
        </w:rPr>
        <w:t xml:space="preserve">t LGBTQ+ children are more likely to experience poor mental health. Any concerns should be reported to the DSL. </w:t>
      </w:r>
    </w:p>
    <w:p w14:paraId="1E5A4F9C" w14:textId="77777777" w:rsidR="00471392" w:rsidRDefault="00B91216">
      <w:pPr>
        <w:pBdr>
          <w:top w:val="nil"/>
          <w:left w:val="nil"/>
          <w:bottom w:val="nil"/>
          <w:right w:val="nil"/>
          <w:between w:val="nil"/>
        </w:pBdr>
        <w:rPr>
          <w:color w:val="000000"/>
        </w:rPr>
      </w:pPr>
      <w:r>
        <w:rPr>
          <w:color w:val="000000"/>
        </w:rPr>
        <w:t>When families/</w:t>
      </w:r>
      <w:proofErr w:type="spellStart"/>
      <w:r>
        <w:rPr>
          <w:color w:val="000000"/>
        </w:rPr>
        <w:t>carers</w:t>
      </w:r>
      <w:proofErr w:type="spellEnd"/>
      <w:r>
        <w:rPr>
          <w:color w:val="000000"/>
        </w:rPr>
        <w:t xml:space="preserve"> are making decisions about support for gender questioning pupils, they should be encouraged to seek clinical help and advi</w:t>
      </w:r>
      <w:r>
        <w:rPr>
          <w:color w:val="000000"/>
        </w:rPr>
        <w:t>ce. This should be done as early as possible when supporting pre-pubertal children.</w:t>
      </w:r>
    </w:p>
    <w:p w14:paraId="09ACE160" w14:textId="77777777" w:rsidR="00471392" w:rsidRDefault="00B91216">
      <w:pPr>
        <w:pBdr>
          <w:top w:val="nil"/>
          <w:left w:val="nil"/>
          <w:bottom w:val="nil"/>
          <w:right w:val="nil"/>
          <w:between w:val="nil"/>
        </w:pBdr>
        <w:rPr>
          <w:color w:val="000000"/>
        </w:rPr>
      </w:pPr>
      <w:r>
        <w:rPr>
          <w:color w:val="000000"/>
        </w:rPr>
        <w:t xml:space="preserve">When supporting a gender questioning pupil, we will take a cautious approach as there are still unknowns around the impact of social transition, and a pupil may have wider </w:t>
      </w:r>
      <w:r>
        <w:rPr>
          <w:color w:val="000000"/>
        </w:rPr>
        <w:t>vulnerability, such as a complex mental health and psychosocial needs, and in some cases, autism and/or attention deficit hyperactivity disorder (ADHD).</w:t>
      </w:r>
    </w:p>
    <w:p w14:paraId="484EE136" w14:textId="77777777" w:rsidR="00471392" w:rsidRDefault="00B91216">
      <w:pPr>
        <w:pBdr>
          <w:top w:val="nil"/>
          <w:left w:val="nil"/>
          <w:bottom w:val="nil"/>
          <w:right w:val="nil"/>
          <w:between w:val="nil"/>
        </w:pBdr>
        <w:rPr>
          <w:color w:val="000000"/>
        </w:rPr>
      </w:pPr>
      <w:r>
        <w:rPr>
          <w:color w:val="000000"/>
        </w:rPr>
        <w:t>We will also consider the broad range of their individual needs, in partnership with their parents/</w:t>
      </w:r>
      <w:proofErr w:type="spellStart"/>
      <w:r>
        <w:rPr>
          <w:color w:val="000000"/>
        </w:rPr>
        <w:t>care</w:t>
      </w:r>
      <w:r>
        <w:rPr>
          <w:color w:val="000000"/>
        </w:rPr>
        <w:t>rs</w:t>
      </w:r>
      <w:proofErr w:type="spellEnd"/>
      <w:r>
        <w:rPr>
          <w:color w:val="000000"/>
        </w:rPr>
        <w:t xml:space="preserve"> (other than in the exceptionally rare circumstances where involving parents would constitute a significant risk of harm to the pupil). We will also including any clinical advice that is available and how to address wider vulnerabilities such as the risk</w:t>
      </w:r>
      <w:r>
        <w:rPr>
          <w:color w:val="000000"/>
        </w:rPr>
        <w:t xml:space="preserve"> of bullying.</w:t>
      </w:r>
    </w:p>
    <w:p w14:paraId="1522BD72" w14:textId="77777777" w:rsidR="00471392" w:rsidRDefault="00B91216">
      <w:pPr>
        <w:pBdr>
          <w:top w:val="nil"/>
          <w:left w:val="nil"/>
          <w:bottom w:val="nil"/>
          <w:right w:val="nil"/>
          <w:between w:val="nil"/>
        </w:pBdr>
        <w:rPr>
          <w:color w:val="000000"/>
        </w:rPr>
      </w:pPr>
      <w:r>
        <w:rPr>
          <w:color w:val="000000"/>
        </w:rPr>
        <w:t>Risks can be compounded where children lack trusted adults with whom they can be open. We therefore aim to reduce the additional barriers faced and create a culture where they can speak out or share their concerns with members of staff.</w:t>
      </w:r>
    </w:p>
    <w:p w14:paraId="70CA764F" w14:textId="77777777" w:rsidR="00471392" w:rsidRDefault="00471392">
      <w:pPr>
        <w:pBdr>
          <w:top w:val="nil"/>
          <w:left w:val="nil"/>
          <w:bottom w:val="nil"/>
          <w:right w:val="nil"/>
          <w:between w:val="nil"/>
        </w:pBdr>
        <w:rPr>
          <w:color w:val="000000"/>
        </w:rPr>
      </w:pPr>
    </w:p>
    <w:p w14:paraId="2229A1DF" w14:textId="77777777" w:rsidR="00471392" w:rsidRDefault="00B91216">
      <w:pPr>
        <w:pStyle w:val="Heading1"/>
        <w:rPr>
          <w:color w:val="0070C0"/>
        </w:rPr>
      </w:pPr>
      <w:bookmarkStart w:id="18" w:name="_heading=h.fpjdqvx7gzx6" w:colFirst="0" w:colLast="0"/>
      <w:bookmarkEnd w:id="18"/>
      <w:r>
        <w:rPr>
          <w:color w:val="0070C0"/>
        </w:rPr>
        <w:t xml:space="preserve">14. </w:t>
      </w:r>
      <w:r>
        <w:rPr>
          <w:color w:val="0070C0"/>
        </w:rPr>
        <w:t>Complaints and concerns about school safeguarding policies</w:t>
      </w:r>
    </w:p>
    <w:p w14:paraId="3233B484"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14.1 Complaints against staff</w:t>
      </w:r>
    </w:p>
    <w:p w14:paraId="04A0F0E4" w14:textId="77777777" w:rsidR="00471392" w:rsidRDefault="00B91216">
      <w:r>
        <w:t>Complaints against staff that are likely to require a child protection investigation will be handled in accordance with our procedures for dealing with allegations of abuse made against staff (see DSAMAT Managing Allegations Against Staff policy</w:t>
      </w:r>
      <w:r>
        <w:rPr>
          <w:b/>
        </w:rPr>
        <w:t>)</w:t>
      </w:r>
      <w:r>
        <w:t>.</w:t>
      </w:r>
    </w:p>
    <w:p w14:paraId="2D461280"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lastRenderedPageBreak/>
        <w:t>14.2 Oth</w:t>
      </w:r>
      <w:r>
        <w:rPr>
          <w:b/>
          <w:color w:val="002060"/>
          <w:sz w:val="24"/>
          <w:szCs w:val="24"/>
        </w:rPr>
        <w:t>er complaints</w:t>
      </w:r>
    </w:p>
    <w:p w14:paraId="744090C3" w14:textId="77777777" w:rsidR="00471392" w:rsidRDefault="00B91216">
      <w:pPr>
        <w:pBdr>
          <w:top w:val="nil"/>
          <w:left w:val="nil"/>
          <w:bottom w:val="nil"/>
          <w:right w:val="nil"/>
          <w:between w:val="nil"/>
        </w:pBdr>
        <w:rPr>
          <w:color w:val="000000"/>
        </w:rPr>
      </w:pPr>
      <w:r>
        <w:rPr>
          <w:color w:val="000000"/>
        </w:rPr>
        <w:t xml:space="preserve">All other complaints will be considered through the DSAMAT Complaints Policy which can be found here: </w:t>
      </w:r>
      <w:hyperlink r:id="rId49">
        <w:r>
          <w:rPr>
            <w:color w:val="0072CC"/>
            <w:u w:val="single"/>
          </w:rPr>
          <w:t>https://www.stalbansdmat.co.uk/governance/key-documents/</w:t>
        </w:r>
      </w:hyperlink>
    </w:p>
    <w:p w14:paraId="6BFE87FE"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14.3 Wh</w:t>
      </w:r>
      <w:r>
        <w:rPr>
          <w:b/>
          <w:color w:val="002060"/>
          <w:sz w:val="24"/>
          <w:szCs w:val="24"/>
        </w:rPr>
        <w:t>istleblowing</w:t>
      </w:r>
    </w:p>
    <w:p w14:paraId="1EB3FE8E" w14:textId="77777777" w:rsidR="00471392" w:rsidRDefault="00B91216">
      <w:pPr>
        <w:pBdr>
          <w:top w:val="nil"/>
          <w:left w:val="nil"/>
          <w:bottom w:val="nil"/>
          <w:right w:val="nil"/>
          <w:between w:val="nil"/>
        </w:pBdr>
        <w:rPr>
          <w:color w:val="000000"/>
        </w:rPr>
      </w:pPr>
      <w:r>
        <w:rPr>
          <w:color w:val="000000"/>
        </w:rPr>
        <w:t xml:space="preserve">The DSAMAT Whistleblowing Policy provides avenues for employees to raise concerns internally as a matter of course and receive feedback on any action taken. The policy can be found here: </w:t>
      </w:r>
      <w:hyperlink r:id="rId50">
        <w:r>
          <w:rPr>
            <w:color w:val="0072CC"/>
            <w:u w:val="single"/>
          </w:rPr>
          <w:t>https://www.stalbansdmat.co.uk/governance/key-documents/</w:t>
        </w:r>
      </w:hyperlink>
    </w:p>
    <w:p w14:paraId="7A395AFC" w14:textId="77777777" w:rsidR="00471392" w:rsidRDefault="00471392">
      <w:pPr>
        <w:pBdr>
          <w:top w:val="nil"/>
          <w:left w:val="nil"/>
          <w:bottom w:val="nil"/>
          <w:right w:val="nil"/>
          <w:between w:val="nil"/>
        </w:pBdr>
        <w:rPr>
          <w:color w:val="000000"/>
        </w:rPr>
      </w:pPr>
    </w:p>
    <w:p w14:paraId="056467BE" w14:textId="77777777" w:rsidR="00471392" w:rsidRDefault="00B91216">
      <w:pPr>
        <w:pStyle w:val="Heading1"/>
        <w:rPr>
          <w:color w:val="0070C0"/>
        </w:rPr>
      </w:pPr>
      <w:bookmarkStart w:id="19" w:name="_heading=h.u2qkcwlzrag7" w:colFirst="0" w:colLast="0"/>
      <w:bookmarkEnd w:id="19"/>
      <w:r>
        <w:rPr>
          <w:color w:val="0070C0"/>
        </w:rPr>
        <w:t>15. Record-keeping</w:t>
      </w:r>
    </w:p>
    <w:p w14:paraId="77EC909A" w14:textId="77777777" w:rsidR="00471392" w:rsidRDefault="00B91216">
      <w:r>
        <w:t xml:space="preserve">We will hold records in line with our records retention schedule. </w:t>
      </w:r>
    </w:p>
    <w:p w14:paraId="49746712" w14:textId="77777777" w:rsidR="00471392" w:rsidRDefault="00B91216">
      <w:r>
        <w:t>All safeguarding concerns, discussions, decisions made and the rationale for those decisions</w:t>
      </w:r>
      <w:r>
        <w:t xml:space="preserve">, must be recorded in writing on CPOMS. This should include instances where referrals were or were not made to another agency such as local authority children’s social care or the Prevent </w:t>
      </w:r>
      <w:proofErr w:type="spellStart"/>
      <w:r>
        <w:t>programme</w:t>
      </w:r>
      <w:proofErr w:type="spellEnd"/>
      <w:r>
        <w:t>, etc. If you are in any doubt about whether to record some</w:t>
      </w:r>
      <w:r>
        <w:t xml:space="preserve">thing, discuss it with the DSL. </w:t>
      </w:r>
    </w:p>
    <w:p w14:paraId="11A2F296" w14:textId="77777777" w:rsidR="00471392" w:rsidRDefault="00B91216">
      <w:pPr>
        <w:spacing w:after="40"/>
      </w:pPr>
      <w:r>
        <w:t>Records will include:</w:t>
      </w:r>
    </w:p>
    <w:p w14:paraId="33411E30" w14:textId="77777777" w:rsidR="00471392" w:rsidRDefault="00B91216">
      <w:pPr>
        <w:numPr>
          <w:ilvl w:val="0"/>
          <w:numId w:val="1"/>
        </w:numPr>
        <w:pBdr>
          <w:top w:val="nil"/>
          <w:left w:val="nil"/>
          <w:bottom w:val="nil"/>
          <w:right w:val="nil"/>
          <w:between w:val="nil"/>
        </w:pBdr>
        <w:spacing w:after="40"/>
      </w:pPr>
      <w:r>
        <w:rPr>
          <w:color w:val="000000"/>
        </w:rPr>
        <w:t>A clear and comprehensive summary of the concern</w:t>
      </w:r>
    </w:p>
    <w:p w14:paraId="642FEC08" w14:textId="77777777" w:rsidR="00471392" w:rsidRDefault="00B91216">
      <w:pPr>
        <w:numPr>
          <w:ilvl w:val="0"/>
          <w:numId w:val="1"/>
        </w:numPr>
        <w:pBdr>
          <w:top w:val="nil"/>
          <w:left w:val="nil"/>
          <w:bottom w:val="nil"/>
          <w:right w:val="nil"/>
          <w:between w:val="nil"/>
        </w:pBdr>
        <w:spacing w:after="40"/>
      </w:pPr>
      <w:r>
        <w:rPr>
          <w:color w:val="000000"/>
        </w:rPr>
        <w:t>Details of how the concern was followed up and resolved</w:t>
      </w:r>
    </w:p>
    <w:p w14:paraId="1D7ECB85" w14:textId="77777777" w:rsidR="00471392" w:rsidRDefault="00B91216">
      <w:pPr>
        <w:numPr>
          <w:ilvl w:val="0"/>
          <w:numId w:val="1"/>
        </w:numPr>
        <w:pBdr>
          <w:top w:val="nil"/>
          <w:left w:val="nil"/>
          <w:bottom w:val="nil"/>
          <w:right w:val="nil"/>
          <w:between w:val="nil"/>
        </w:pBdr>
      </w:pPr>
      <w:r>
        <w:rPr>
          <w:color w:val="000000"/>
        </w:rPr>
        <w:t>A note of any action taken, decisions reached and the outcome</w:t>
      </w:r>
    </w:p>
    <w:p w14:paraId="24527447" w14:textId="77777777" w:rsidR="00471392" w:rsidRDefault="00B91216">
      <w:pPr>
        <w:pBdr>
          <w:top w:val="nil"/>
          <w:left w:val="nil"/>
          <w:bottom w:val="nil"/>
          <w:right w:val="nil"/>
          <w:between w:val="nil"/>
        </w:pBdr>
        <w:rPr>
          <w:color w:val="000000"/>
        </w:rPr>
      </w:pPr>
      <w:r>
        <w:rPr>
          <w:color w:val="000000"/>
        </w:rPr>
        <w:t>Concerns and referrals will be kept in a separate child protection file for each child.</w:t>
      </w:r>
    </w:p>
    <w:p w14:paraId="0A437BCC" w14:textId="77777777" w:rsidR="00471392" w:rsidRDefault="00B91216">
      <w:r>
        <w:t>Any non-confidential records will be readily accessible and available. Confidential information and record</w:t>
      </w:r>
      <w:r>
        <w:t xml:space="preserve">s will be held securely and only available to those who have a right or professional need to see them. </w:t>
      </w:r>
    </w:p>
    <w:p w14:paraId="59F0F6D5" w14:textId="77777777" w:rsidR="00471392" w:rsidRDefault="00B91216">
      <w:r>
        <w:t>Safeguarding records relating to individual children will be retained for a reasonable period of time after they have left the school and in line with the DSAMAT retention schedule.</w:t>
      </w:r>
    </w:p>
    <w:p w14:paraId="0C3A2C4A" w14:textId="77777777" w:rsidR="00471392" w:rsidRDefault="00B91216">
      <w:r>
        <w:t>If a child for whom the school has, or has had, safeguarding concerns move</w:t>
      </w:r>
      <w:r>
        <w:t xml:space="preserve">s to another school, the DSL will ensure that their child protection file is forwarded promptly and securely, and separately from the main pupil file. </w:t>
      </w:r>
    </w:p>
    <w:p w14:paraId="2EC1BD5E" w14:textId="77777777" w:rsidR="00471392" w:rsidRDefault="00B91216">
      <w:pPr>
        <w:spacing w:after="40"/>
      </w:pPr>
      <w:r>
        <w:t>To allow the new school/college to have support in place when the child arrives, this should be within:</w:t>
      </w:r>
    </w:p>
    <w:p w14:paraId="598A989D" w14:textId="77777777" w:rsidR="00471392" w:rsidRDefault="00B91216">
      <w:pPr>
        <w:numPr>
          <w:ilvl w:val="0"/>
          <w:numId w:val="1"/>
        </w:numPr>
        <w:spacing w:after="40"/>
      </w:pPr>
      <w:r>
        <w:rPr>
          <w:b/>
        </w:rPr>
        <w:t xml:space="preserve">5 days </w:t>
      </w:r>
      <w:r>
        <w:t xml:space="preserve">for an in-year transfer, or within  </w:t>
      </w:r>
    </w:p>
    <w:p w14:paraId="350D943B" w14:textId="77777777" w:rsidR="00471392" w:rsidRDefault="00B91216">
      <w:pPr>
        <w:numPr>
          <w:ilvl w:val="0"/>
          <w:numId w:val="1"/>
        </w:numPr>
      </w:pPr>
      <w:r>
        <w:rPr>
          <w:b/>
        </w:rPr>
        <w:t xml:space="preserve">The first 5 days </w:t>
      </w:r>
      <w:r>
        <w:t xml:space="preserve">of the start of a new term </w:t>
      </w:r>
    </w:p>
    <w:p w14:paraId="64FC6310" w14:textId="77777777" w:rsidR="00471392" w:rsidRDefault="00B91216">
      <w:r>
        <w:t>In addition, if the concerns are significant or complex, and/or social services are involved, the DSL will speak to the DSL of the receiving school and provide informa</w:t>
      </w:r>
      <w:r>
        <w:t xml:space="preserve">tion to enable them to have time to make any necessary preparations to ensure the safety of the child. </w:t>
      </w:r>
    </w:p>
    <w:p w14:paraId="41714F87"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15.1 Local record-keeping arrangements</w:t>
      </w:r>
    </w:p>
    <w:p w14:paraId="3304CB68" w14:textId="77777777" w:rsidR="00471392" w:rsidRDefault="00B91216">
      <w:pPr>
        <w:pBdr>
          <w:top w:val="nil"/>
          <w:left w:val="nil"/>
          <w:bottom w:val="nil"/>
          <w:right w:val="nil"/>
          <w:between w:val="nil"/>
        </w:pBdr>
        <w:spacing w:after="40"/>
        <w:rPr>
          <w:color w:val="000000"/>
        </w:rPr>
      </w:pPr>
      <w:r>
        <w:rPr>
          <w:color w:val="000000"/>
        </w:rPr>
        <w:t>All DSAMAT safeguarding records are maintained on CPOMS in the following manner:</w:t>
      </w:r>
    </w:p>
    <w:p w14:paraId="59FC14B2" w14:textId="77777777" w:rsidR="00471392" w:rsidRDefault="00B91216">
      <w:pPr>
        <w:numPr>
          <w:ilvl w:val="0"/>
          <w:numId w:val="1"/>
        </w:numPr>
        <w:pBdr>
          <w:top w:val="nil"/>
          <w:left w:val="nil"/>
          <w:bottom w:val="nil"/>
          <w:right w:val="nil"/>
          <w:between w:val="nil"/>
        </w:pBdr>
        <w:spacing w:after="40"/>
      </w:pPr>
      <w:r>
        <w:rPr>
          <w:color w:val="000000"/>
        </w:rPr>
        <w:t>All staff have their own log in for CPOMS to be able to log concerns</w:t>
      </w:r>
    </w:p>
    <w:p w14:paraId="36B2C82E" w14:textId="77777777" w:rsidR="00471392" w:rsidRDefault="00B91216">
      <w:pPr>
        <w:numPr>
          <w:ilvl w:val="0"/>
          <w:numId w:val="1"/>
        </w:numPr>
        <w:pBdr>
          <w:top w:val="nil"/>
          <w:left w:val="nil"/>
          <w:bottom w:val="nil"/>
          <w:right w:val="nil"/>
          <w:between w:val="nil"/>
        </w:pBdr>
        <w:spacing w:after="40"/>
      </w:pPr>
      <w:r>
        <w:rPr>
          <w:color w:val="000000"/>
        </w:rPr>
        <w:t xml:space="preserve">The DSL, Deputy DSLs and senior leaders have a higher level of access to be able to view all records, log </w:t>
      </w:r>
      <w:r>
        <w:rPr>
          <w:color w:val="000000"/>
        </w:rPr>
        <w:t>appropriate actions and maintain the appropriate level of confidentiality.</w:t>
      </w:r>
    </w:p>
    <w:p w14:paraId="03B66C8C" w14:textId="77777777" w:rsidR="00471392" w:rsidRDefault="00B91216">
      <w:pPr>
        <w:numPr>
          <w:ilvl w:val="0"/>
          <w:numId w:val="1"/>
        </w:numPr>
        <w:pBdr>
          <w:top w:val="nil"/>
          <w:left w:val="nil"/>
          <w:bottom w:val="nil"/>
          <w:right w:val="nil"/>
          <w:between w:val="nil"/>
        </w:pBdr>
        <w:spacing w:after="40"/>
      </w:pPr>
      <w:r>
        <w:rPr>
          <w:color w:val="000000"/>
        </w:rPr>
        <w:t>All safeguarding records are kept in line with our document retention schedule</w:t>
      </w:r>
    </w:p>
    <w:p w14:paraId="086EF68D" w14:textId="77777777" w:rsidR="00471392" w:rsidRDefault="00B91216">
      <w:pPr>
        <w:numPr>
          <w:ilvl w:val="0"/>
          <w:numId w:val="1"/>
        </w:numPr>
        <w:pBdr>
          <w:top w:val="nil"/>
          <w:left w:val="nil"/>
          <w:bottom w:val="nil"/>
          <w:right w:val="nil"/>
          <w:between w:val="nil"/>
        </w:pBdr>
      </w:pPr>
      <w:r>
        <w:rPr>
          <w:color w:val="000000"/>
        </w:rPr>
        <w:t>Information is shared with other agencies when appropriate through secure electronic transfer with ano</w:t>
      </w:r>
      <w:r>
        <w:rPr>
          <w:color w:val="000000"/>
        </w:rPr>
        <w:t xml:space="preserve">nymization </w:t>
      </w:r>
      <w:proofErr w:type="gramStart"/>
      <w:r>
        <w:rPr>
          <w:color w:val="000000"/>
        </w:rPr>
        <w:t>deployed</w:t>
      </w:r>
      <w:proofErr w:type="gramEnd"/>
      <w:r>
        <w:rPr>
          <w:color w:val="000000"/>
        </w:rPr>
        <w:t xml:space="preserve"> if necessary, through the redaction facility within CPOMS</w:t>
      </w:r>
    </w:p>
    <w:p w14:paraId="23F541D6" w14:textId="77777777" w:rsidR="00471392" w:rsidRDefault="00471392">
      <w:pPr>
        <w:pBdr>
          <w:top w:val="nil"/>
          <w:left w:val="nil"/>
          <w:bottom w:val="nil"/>
          <w:right w:val="nil"/>
          <w:between w:val="nil"/>
        </w:pBdr>
        <w:rPr>
          <w:highlight w:val="yellow"/>
        </w:rPr>
      </w:pPr>
    </w:p>
    <w:p w14:paraId="12EB7494" w14:textId="77777777" w:rsidR="00471392" w:rsidRDefault="00471392">
      <w:pPr>
        <w:pBdr>
          <w:top w:val="nil"/>
          <w:left w:val="nil"/>
          <w:bottom w:val="nil"/>
          <w:right w:val="nil"/>
          <w:between w:val="nil"/>
        </w:pBdr>
        <w:rPr>
          <w:highlight w:val="yellow"/>
        </w:rPr>
      </w:pPr>
    </w:p>
    <w:p w14:paraId="6DE41054" w14:textId="77777777" w:rsidR="00471392" w:rsidRDefault="00471392">
      <w:pPr>
        <w:pBdr>
          <w:top w:val="nil"/>
          <w:left w:val="nil"/>
          <w:bottom w:val="nil"/>
          <w:right w:val="nil"/>
          <w:between w:val="nil"/>
        </w:pBdr>
        <w:rPr>
          <w:highlight w:val="yellow"/>
        </w:rPr>
      </w:pPr>
    </w:p>
    <w:p w14:paraId="61535A0E" w14:textId="77777777" w:rsidR="00471392" w:rsidRDefault="00B91216">
      <w:pPr>
        <w:pStyle w:val="Heading1"/>
        <w:rPr>
          <w:color w:val="0070C0"/>
        </w:rPr>
      </w:pPr>
      <w:bookmarkStart w:id="20" w:name="_heading=h.4rvhqlmha3t5" w:colFirst="0" w:colLast="0"/>
      <w:bookmarkEnd w:id="20"/>
      <w:r>
        <w:rPr>
          <w:color w:val="0070C0"/>
        </w:rPr>
        <w:lastRenderedPageBreak/>
        <w:t xml:space="preserve">16. Training </w:t>
      </w:r>
    </w:p>
    <w:p w14:paraId="55B2A885"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16.1 All staff</w:t>
      </w:r>
    </w:p>
    <w:p w14:paraId="41F7E390" w14:textId="77777777" w:rsidR="00471392" w:rsidRDefault="00B91216">
      <w:r>
        <w:t>All staff members will undertake safeguarding and child protection training at induction, including on whistle-blowing procedures and online safety, to ensure they understand the school’s safeguarding systems and their responsibilities, and can identify si</w:t>
      </w:r>
      <w:r>
        <w:t xml:space="preserve">gns of possible abuse, exploitation or neglect. </w:t>
      </w:r>
    </w:p>
    <w:p w14:paraId="5DE1DEB5" w14:textId="77777777" w:rsidR="00471392" w:rsidRDefault="00B91216">
      <w:pPr>
        <w:spacing w:after="40"/>
      </w:pPr>
      <w:r>
        <w:t>This training will be regularly updated and will:</w:t>
      </w:r>
    </w:p>
    <w:p w14:paraId="3D29A5F6" w14:textId="77777777" w:rsidR="00471392" w:rsidRDefault="00B91216">
      <w:pPr>
        <w:numPr>
          <w:ilvl w:val="0"/>
          <w:numId w:val="1"/>
        </w:numPr>
        <w:pBdr>
          <w:top w:val="nil"/>
          <w:left w:val="nil"/>
          <w:bottom w:val="nil"/>
          <w:right w:val="nil"/>
          <w:between w:val="nil"/>
        </w:pBdr>
        <w:spacing w:after="40"/>
      </w:pPr>
      <w:r>
        <w:rPr>
          <w:color w:val="000000"/>
        </w:rPr>
        <w:t>Be integrated, aligned and considered as part of the whole-trust safeguarding approach and wider staff training, and curriculum planning</w:t>
      </w:r>
    </w:p>
    <w:p w14:paraId="01D0B0E7" w14:textId="77777777" w:rsidR="00471392" w:rsidRDefault="00B91216">
      <w:pPr>
        <w:numPr>
          <w:ilvl w:val="0"/>
          <w:numId w:val="1"/>
        </w:numPr>
        <w:pBdr>
          <w:top w:val="nil"/>
          <w:left w:val="nil"/>
          <w:bottom w:val="nil"/>
          <w:right w:val="nil"/>
          <w:between w:val="nil"/>
        </w:pBdr>
        <w:spacing w:after="40"/>
      </w:pPr>
      <w:r>
        <w:rPr>
          <w:color w:val="000000"/>
        </w:rPr>
        <w:t>Be in line with advi</w:t>
      </w:r>
      <w:r>
        <w:rPr>
          <w:color w:val="000000"/>
        </w:rPr>
        <w:t>ce from the 3 safeguarding partners</w:t>
      </w:r>
    </w:p>
    <w:p w14:paraId="3E1F3BED" w14:textId="77777777" w:rsidR="00471392" w:rsidRDefault="00B91216">
      <w:pPr>
        <w:numPr>
          <w:ilvl w:val="0"/>
          <w:numId w:val="1"/>
        </w:numPr>
        <w:pBdr>
          <w:top w:val="nil"/>
          <w:left w:val="nil"/>
          <w:bottom w:val="nil"/>
          <w:right w:val="nil"/>
          <w:between w:val="nil"/>
        </w:pBdr>
        <w:spacing w:after="40"/>
        <w:rPr>
          <w:color w:val="000000"/>
        </w:rPr>
      </w:pPr>
      <w:r>
        <w:rPr>
          <w:color w:val="000000"/>
        </w:rPr>
        <w:t>Include online safety, including an understanding of the expectations, roles and responsibilities for staff around filtering and monitoring</w:t>
      </w:r>
    </w:p>
    <w:p w14:paraId="4F4ABACE" w14:textId="77777777" w:rsidR="00471392" w:rsidRDefault="00B91216">
      <w:pPr>
        <w:numPr>
          <w:ilvl w:val="0"/>
          <w:numId w:val="1"/>
        </w:numPr>
        <w:pBdr>
          <w:top w:val="nil"/>
          <w:left w:val="nil"/>
          <w:bottom w:val="nil"/>
          <w:right w:val="nil"/>
          <w:between w:val="nil"/>
        </w:pBdr>
        <w:spacing w:after="40"/>
      </w:pPr>
      <w:r>
        <w:rPr>
          <w:color w:val="000000"/>
        </w:rPr>
        <w:t>Have regard to the Teachers’ Standards to support the expectation that all teach</w:t>
      </w:r>
      <w:r>
        <w:rPr>
          <w:color w:val="000000"/>
        </w:rPr>
        <w:t>ers:</w:t>
      </w:r>
    </w:p>
    <w:p w14:paraId="00ED5B2A" w14:textId="77777777" w:rsidR="00471392" w:rsidRDefault="00B91216">
      <w:pPr>
        <w:numPr>
          <w:ilvl w:val="1"/>
          <w:numId w:val="1"/>
        </w:numPr>
        <w:pBdr>
          <w:top w:val="nil"/>
          <w:left w:val="nil"/>
          <w:bottom w:val="nil"/>
          <w:right w:val="nil"/>
          <w:between w:val="nil"/>
        </w:pBdr>
        <w:spacing w:after="40"/>
      </w:pPr>
      <w:r>
        <w:rPr>
          <w:color w:val="000000"/>
        </w:rPr>
        <w:t xml:space="preserve">Manage </w:t>
      </w:r>
      <w:proofErr w:type="spellStart"/>
      <w:r>
        <w:rPr>
          <w:color w:val="000000"/>
        </w:rPr>
        <w:t>behaviour</w:t>
      </w:r>
      <w:proofErr w:type="spellEnd"/>
      <w:r>
        <w:rPr>
          <w:color w:val="000000"/>
        </w:rPr>
        <w:t xml:space="preserve"> effectively to ensure a good and safe environment</w:t>
      </w:r>
    </w:p>
    <w:p w14:paraId="2CCF0412" w14:textId="77777777" w:rsidR="00471392" w:rsidRDefault="00B91216">
      <w:pPr>
        <w:numPr>
          <w:ilvl w:val="1"/>
          <w:numId w:val="1"/>
        </w:numPr>
        <w:pBdr>
          <w:top w:val="nil"/>
          <w:left w:val="nil"/>
          <w:bottom w:val="nil"/>
          <w:right w:val="nil"/>
          <w:between w:val="nil"/>
        </w:pBdr>
        <w:spacing w:after="40"/>
      </w:pPr>
      <w:r>
        <w:rPr>
          <w:color w:val="000000"/>
        </w:rPr>
        <w:t>Have a clear understanding of the needs of all pupils</w:t>
      </w:r>
    </w:p>
    <w:p w14:paraId="1CDBE7A8" w14:textId="77777777" w:rsidR="00471392" w:rsidRDefault="00471392">
      <w:pPr>
        <w:pBdr>
          <w:top w:val="nil"/>
          <w:left w:val="nil"/>
          <w:bottom w:val="nil"/>
          <w:right w:val="nil"/>
          <w:between w:val="nil"/>
        </w:pBdr>
        <w:spacing w:after="40"/>
        <w:ind w:left="1270"/>
        <w:rPr>
          <w:color w:val="000000"/>
        </w:rPr>
      </w:pPr>
    </w:p>
    <w:p w14:paraId="3B52D117" w14:textId="77777777" w:rsidR="00471392" w:rsidRDefault="00B91216">
      <w:r>
        <w:t>All staff</w:t>
      </w:r>
      <w:r>
        <w:rPr>
          <w:color w:val="F15F22"/>
        </w:rPr>
        <w:t xml:space="preserve"> </w:t>
      </w:r>
      <w:r>
        <w:t>will have training on the government’s anti-</w:t>
      </w:r>
      <w:proofErr w:type="spellStart"/>
      <w:r>
        <w:t>radicalisation</w:t>
      </w:r>
      <w:proofErr w:type="spellEnd"/>
      <w:r>
        <w:t xml:space="preserve"> strategy, Prevent, to enable them to identify children at risk of </w:t>
      </w:r>
      <w:r>
        <w:rPr>
          <w:color w:val="1D1C1D"/>
          <w:shd w:val="clear" w:color="auto" w:fill="F8F8F8"/>
        </w:rPr>
        <w:t>becoming involved with or supporting</w:t>
      </w:r>
      <w:r>
        <w:rPr>
          <w:color w:val="1D1C1D"/>
          <w:sz w:val="23"/>
          <w:szCs w:val="23"/>
          <w:shd w:val="clear" w:color="auto" w:fill="F8F8F8"/>
        </w:rPr>
        <w:t xml:space="preserve"> </w:t>
      </w:r>
      <w:r>
        <w:rPr>
          <w:color w:val="1D1C1D"/>
          <w:shd w:val="clear" w:color="auto" w:fill="F8F8F8"/>
        </w:rPr>
        <w:t xml:space="preserve">terrorism </w:t>
      </w:r>
      <w:r>
        <w:t>and to challenge extremist ideas.</w:t>
      </w:r>
    </w:p>
    <w:p w14:paraId="732C3243" w14:textId="77777777" w:rsidR="00471392" w:rsidRDefault="00B91216">
      <w:r>
        <w:t>Staff will also receive regular safeguarding and c</w:t>
      </w:r>
      <w:r>
        <w:t xml:space="preserve">hild protection updates, including on online safety, as required but at least annually (for example, through emails, e-bulletins and staff meetings). </w:t>
      </w:r>
    </w:p>
    <w:p w14:paraId="019120D7" w14:textId="77777777" w:rsidR="00471392" w:rsidRDefault="00B91216">
      <w:r>
        <w:t>Contractors who are provided through a private finance initiative (PFI) or similar contract will also rec</w:t>
      </w:r>
      <w:r>
        <w:t xml:space="preserve">eive safeguarding training. </w:t>
      </w:r>
    </w:p>
    <w:p w14:paraId="37A58C2E" w14:textId="77777777" w:rsidR="00471392" w:rsidRDefault="00B91216">
      <w:r>
        <w:t>Volunteers will receive appropriate training, if applicable.</w:t>
      </w:r>
    </w:p>
    <w:p w14:paraId="64FFA3C4"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16.2 The DSL and deputy/deputies</w:t>
      </w:r>
    </w:p>
    <w:p w14:paraId="3E3A8074" w14:textId="77777777" w:rsidR="00471392" w:rsidRDefault="00B91216">
      <w:r>
        <w:t>The DSL and deputy/deputies will undertake child protection and safeguarding training at least every 2 years.</w:t>
      </w:r>
    </w:p>
    <w:p w14:paraId="655EAB58" w14:textId="77777777" w:rsidR="00471392" w:rsidRDefault="00B91216">
      <w:r>
        <w:t xml:space="preserve">In addition, they will </w:t>
      </w:r>
      <w:r>
        <w:t>update their knowledge and skills at regular intervals and at least annually (for example, through e-bulletins, meeting other DSLs, or taking time to read and digest safeguarding developments).</w:t>
      </w:r>
    </w:p>
    <w:p w14:paraId="7BE03A90" w14:textId="77777777" w:rsidR="00471392" w:rsidRDefault="00B91216">
      <w:r>
        <w:t>They, or any other designated Prevent lead, will also undertak</w:t>
      </w:r>
      <w:r>
        <w:t>e more in-depth Prevent awareness training, including on extremist and terrorist ideologies.</w:t>
      </w:r>
    </w:p>
    <w:p w14:paraId="6433A038"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16.3 Directors and local governors</w:t>
      </w:r>
    </w:p>
    <w:p w14:paraId="2B967291" w14:textId="77777777" w:rsidR="00471392" w:rsidRDefault="00B91216">
      <w:pPr>
        <w:spacing w:after="40"/>
      </w:pPr>
      <w:r>
        <w:t>All Directors and local governors receive training about safeguarding and child protection (including online safety) at induction, which is regularly updated. This is to make sure that they:</w:t>
      </w:r>
    </w:p>
    <w:p w14:paraId="45B5DF92" w14:textId="77777777" w:rsidR="00471392" w:rsidRDefault="00B91216">
      <w:pPr>
        <w:numPr>
          <w:ilvl w:val="0"/>
          <w:numId w:val="1"/>
        </w:numPr>
        <w:pBdr>
          <w:top w:val="nil"/>
          <w:left w:val="nil"/>
          <w:bottom w:val="nil"/>
          <w:right w:val="nil"/>
          <w:between w:val="nil"/>
        </w:pBdr>
        <w:spacing w:after="40"/>
      </w:pPr>
      <w:r>
        <w:rPr>
          <w:color w:val="000000"/>
        </w:rPr>
        <w:t>Have the knowledge and information needed to perform their functi</w:t>
      </w:r>
      <w:r>
        <w:rPr>
          <w:color w:val="000000"/>
        </w:rPr>
        <w:t xml:space="preserve">ons and understand their responsibilities, such as providing strategic challenge </w:t>
      </w:r>
    </w:p>
    <w:p w14:paraId="6D4EB509" w14:textId="77777777" w:rsidR="00471392" w:rsidRDefault="00B91216">
      <w:pPr>
        <w:numPr>
          <w:ilvl w:val="0"/>
          <w:numId w:val="1"/>
        </w:numPr>
        <w:pBdr>
          <w:top w:val="nil"/>
          <w:left w:val="nil"/>
          <w:bottom w:val="nil"/>
          <w:right w:val="nil"/>
          <w:between w:val="nil"/>
        </w:pBdr>
        <w:spacing w:after="40"/>
      </w:pPr>
      <w:r>
        <w:rPr>
          <w:color w:val="000000"/>
        </w:rPr>
        <w:t xml:space="preserve">Can be assured </w:t>
      </w:r>
      <w:proofErr w:type="gramStart"/>
      <w:r>
        <w:rPr>
          <w:color w:val="000000"/>
        </w:rPr>
        <w:t>that safeguarding policies and procedures</w:t>
      </w:r>
      <w:proofErr w:type="gramEnd"/>
      <w:r>
        <w:rPr>
          <w:color w:val="000000"/>
        </w:rPr>
        <w:t xml:space="preserve"> are effective and support the school to deliver a robust whole-school approach to safeguarding  </w:t>
      </w:r>
    </w:p>
    <w:p w14:paraId="7F8401AB"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16.4 Recruitment – i</w:t>
      </w:r>
      <w:r>
        <w:rPr>
          <w:b/>
          <w:color w:val="002060"/>
          <w:sz w:val="24"/>
          <w:szCs w:val="24"/>
        </w:rPr>
        <w:t>nterview panels</w:t>
      </w:r>
    </w:p>
    <w:p w14:paraId="0640F071" w14:textId="77777777" w:rsidR="00471392" w:rsidRDefault="00B91216">
      <w:r>
        <w:t>At least 1 person conducting any interview for any post at the school will have undertaken safer recruitment training. This will cover, as a minimum, the contents of Keeping Children Safe in Education, and will be in line with local safegua</w:t>
      </w:r>
      <w:r>
        <w:t xml:space="preserve">rding procedures. </w:t>
      </w:r>
    </w:p>
    <w:p w14:paraId="0454C126"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16.5 Safeguarding Leaders</w:t>
      </w:r>
    </w:p>
    <w:p w14:paraId="428274B8" w14:textId="77777777" w:rsidR="00471392" w:rsidRDefault="00B91216">
      <w:r>
        <w:t>All staff who are managing safeguarding matters and have detailed contact with children and families will have supervisions which will provide them with support, coaching and training, promote the interests of c</w:t>
      </w:r>
      <w:r>
        <w:t>hildren and allow for confidential discussions of sensitive issues.</w:t>
      </w:r>
    </w:p>
    <w:p w14:paraId="21C48D3D" w14:textId="77777777" w:rsidR="00471392" w:rsidRDefault="00471392">
      <w:pPr>
        <w:pBdr>
          <w:top w:val="nil"/>
          <w:left w:val="nil"/>
          <w:bottom w:val="nil"/>
          <w:right w:val="nil"/>
          <w:between w:val="nil"/>
        </w:pBdr>
        <w:rPr>
          <w:color w:val="000000"/>
        </w:rPr>
      </w:pPr>
    </w:p>
    <w:p w14:paraId="0C6B2133" w14:textId="77777777" w:rsidR="00471392" w:rsidRDefault="00B91216">
      <w:pPr>
        <w:pStyle w:val="Heading1"/>
        <w:rPr>
          <w:color w:val="0070C0"/>
        </w:rPr>
      </w:pPr>
      <w:bookmarkStart w:id="21" w:name="_heading=h.8mxlscx408n8" w:colFirst="0" w:colLast="0"/>
      <w:bookmarkEnd w:id="21"/>
      <w:r>
        <w:rPr>
          <w:color w:val="0070C0"/>
        </w:rPr>
        <w:t>17. Monitoring arrangements</w:t>
      </w:r>
    </w:p>
    <w:p w14:paraId="04E5524F" w14:textId="77777777" w:rsidR="00471392" w:rsidRDefault="00B91216">
      <w:pPr>
        <w:pBdr>
          <w:top w:val="nil"/>
          <w:left w:val="nil"/>
          <w:bottom w:val="nil"/>
          <w:right w:val="nil"/>
          <w:between w:val="nil"/>
        </w:pBdr>
        <w:rPr>
          <w:color w:val="000000"/>
        </w:rPr>
      </w:pPr>
      <w:r>
        <w:rPr>
          <w:color w:val="000000"/>
        </w:rPr>
        <w:t>This policy will be reviewed annually by central safeguarding leaders in conjunction with DSLs. At every review, it will be approved by the full board of trust</w:t>
      </w:r>
      <w:r>
        <w:rPr>
          <w:color w:val="000000"/>
        </w:rPr>
        <w:t>ees.</w:t>
      </w:r>
    </w:p>
    <w:p w14:paraId="6C935DB0" w14:textId="77777777" w:rsidR="00471392" w:rsidRDefault="00471392">
      <w:pPr>
        <w:pBdr>
          <w:top w:val="nil"/>
          <w:left w:val="nil"/>
          <w:bottom w:val="nil"/>
          <w:right w:val="nil"/>
          <w:between w:val="nil"/>
        </w:pBdr>
        <w:rPr>
          <w:color w:val="000000"/>
        </w:rPr>
      </w:pPr>
    </w:p>
    <w:p w14:paraId="6C7E2398" w14:textId="77777777" w:rsidR="00471392" w:rsidRDefault="00B91216">
      <w:pPr>
        <w:pStyle w:val="Heading1"/>
        <w:rPr>
          <w:color w:val="0070C0"/>
        </w:rPr>
      </w:pPr>
      <w:bookmarkStart w:id="22" w:name="_heading=h.koft0tc4umf3" w:colFirst="0" w:colLast="0"/>
      <w:bookmarkEnd w:id="22"/>
      <w:r>
        <w:rPr>
          <w:color w:val="0070C0"/>
        </w:rPr>
        <w:t>18. Links with other policies</w:t>
      </w:r>
    </w:p>
    <w:p w14:paraId="3E286565" w14:textId="77777777" w:rsidR="00471392" w:rsidRDefault="00B91216">
      <w:r>
        <w:t>This policy links to the following policies and procedures:</w:t>
      </w:r>
    </w:p>
    <w:p w14:paraId="2EC6B22D" w14:textId="77777777" w:rsidR="00471392" w:rsidRDefault="00B91216">
      <w:pPr>
        <w:numPr>
          <w:ilvl w:val="0"/>
          <w:numId w:val="1"/>
        </w:numPr>
        <w:pBdr>
          <w:top w:val="nil"/>
          <w:left w:val="nil"/>
          <w:bottom w:val="nil"/>
          <w:right w:val="nil"/>
          <w:between w:val="nil"/>
        </w:pBdr>
        <w:spacing w:after="40"/>
        <w:ind w:left="884" w:hanging="357"/>
      </w:pPr>
      <w:proofErr w:type="spellStart"/>
      <w:r>
        <w:rPr>
          <w:color w:val="000000"/>
        </w:rPr>
        <w:t>Behaviour</w:t>
      </w:r>
      <w:proofErr w:type="spellEnd"/>
      <w:r>
        <w:rPr>
          <w:color w:val="000000"/>
        </w:rPr>
        <w:t xml:space="preserve"> (</w:t>
      </w:r>
      <w:proofErr w:type="spellStart"/>
      <w:r>
        <w:rPr>
          <w:color w:val="000000"/>
        </w:rPr>
        <w:t>inc</w:t>
      </w:r>
      <w:proofErr w:type="spellEnd"/>
      <w:r>
        <w:rPr>
          <w:color w:val="000000"/>
        </w:rPr>
        <w:t xml:space="preserve"> anti-bullying Policy</w:t>
      </w:r>
    </w:p>
    <w:p w14:paraId="17AE4410" w14:textId="77777777" w:rsidR="00471392" w:rsidRDefault="00B91216">
      <w:pPr>
        <w:numPr>
          <w:ilvl w:val="0"/>
          <w:numId w:val="1"/>
        </w:numPr>
        <w:pBdr>
          <w:top w:val="nil"/>
          <w:left w:val="nil"/>
          <w:bottom w:val="nil"/>
          <w:right w:val="nil"/>
          <w:between w:val="nil"/>
        </w:pBdr>
        <w:spacing w:after="40"/>
        <w:ind w:left="884" w:hanging="357"/>
      </w:pPr>
      <w:r>
        <w:rPr>
          <w:color w:val="000000"/>
        </w:rPr>
        <w:t>Staff Code of Conduct</w:t>
      </w:r>
    </w:p>
    <w:p w14:paraId="1375D9E1" w14:textId="77777777" w:rsidR="00471392" w:rsidRDefault="00B91216">
      <w:pPr>
        <w:numPr>
          <w:ilvl w:val="0"/>
          <w:numId w:val="1"/>
        </w:numPr>
        <w:pBdr>
          <w:top w:val="nil"/>
          <w:left w:val="nil"/>
          <w:bottom w:val="nil"/>
          <w:right w:val="nil"/>
          <w:between w:val="nil"/>
        </w:pBdr>
        <w:spacing w:after="40"/>
        <w:ind w:left="884" w:hanging="357"/>
      </w:pPr>
      <w:r>
        <w:rPr>
          <w:color w:val="000000"/>
        </w:rPr>
        <w:t>Managing Allegations Against Staff Policy</w:t>
      </w:r>
    </w:p>
    <w:p w14:paraId="2B344BD4" w14:textId="77777777" w:rsidR="00471392" w:rsidRDefault="00B91216">
      <w:pPr>
        <w:numPr>
          <w:ilvl w:val="0"/>
          <w:numId w:val="1"/>
        </w:numPr>
        <w:pBdr>
          <w:top w:val="nil"/>
          <w:left w:val="nil"/>
          <w:bottom w:val="nil"/>
          <w:right w:val="nil"/>
          <w:between w:val="nil"/>
        </w:pBdr>
        <w:spacing w:after="40"/>
        <w:ind w:left="884" w:hanging="357"/>
      </w:pPr>
      <w:r>
        <w:rPr>
          <w:color w:val="000000"/>
        </w:rPr>
        <w:t>Complaints Policy</w:t>
      </w:r>
    </w:p>
    <w:p w14:paraId="104DDB9C" w14:textId="77777777" w:rsidR="00471392" w:rsidRDefault="00B91216">
      <w:pPr>
        <w:numPr>
          <w:ilvl w:val="0"/>
          <w:numId w:val="1"/>
        </w:numPr>
        <w:pBdr>
          <w:top w:val="nil"/>
          <w:left w:val="nil"/>
          <w:bottom w:val="nil"/>
          <w:right w:val="nil"/>
          <w:between w:val="nil"/>
        </w:pBdr>
        <w:spacing w:after="40"/>
        <w:ind w:left="884" w:hanging="357"/>
      </w:pPr>
      <w:r>
        <w:rPr>
          <w:color w:val="000000"/>
        </w:rPr>
        <w:t>Whistleblowing Policy</w:t>
      </w:r>
    </w:p>
    <w:p w14:paraId="15EEB01D" w14:textId="77777777" w:rsidR="00471392" w:rsidRDefault="00B91216">
      <w:pPr>
        <w:numPr>
          <w:ilvl w:val="0"/>
          <w:numId w:val="1"/>
        </w:numPr>
        <w:pBdr>
          <w:top w:val="nil"/>
          <w:left w:val="nil"/>
          <w:bottom w:val="nil"/>
          <w:right w:val="nil"/>
          <w:between w:val="nil"/>
        </w:pBdr>
        <w:spacing w:after="40"/>
        <w:ind w:left="884" w:hanging="357"/>
      </w:pPr>
      <w:r>
        <w:rPr>
          <w:color w:val="000000"/>
        </w:rPr>
        <w:t>Safer Recruitment Policy</w:t>
      </w:r>
    </w:p>
    <w:p w14:paraId="00E7041B" w14:textId="77777777" w:rsidR="00471392" w:rsidRDefault="00B91216">
      <w:pPr>
        <w:numPr>
          <w:ilvl w:val="0"/>
          <w:numId w:val="1"/>
        </w:numPr>
        <w:pBdr>
          <w:top w:val="nil"/>
          <w:left w:val="nil"/>
          <w:bottom w:val="nil"/>
          <w:right w:val="nil"/>
          <w:between w:val="nil"/>
        </w:pBdr>
        <w:spacing w:after="40"/>
        <w:ind w:left="884" w:hanging="357"/>
      </w:pPr>
      <w:r>
        <w:rPr>
          <w:color w:val="000000"/>
        </w:rPr>
        <w:t>Health and safety Policy</w:t>
      </w:r>
    </w:p>
    <w:p w14:paraId="399542CC" w14:textId="77777777" w:rsidR="00471392" w:rsidRDefault="00B91216">
      <w:pPr>
        <w:numPr>
          <w:ilvl w:val="0"/>
          <w:numId w:val="1"/>
        </w:numPr>
        <w:pBdr>
          <w:top w:val="nil"/>
          <w:left w:val="nil"/>
          <w:bottom w:val="nil"/>
          <w:right w:val="nil"/>
          <w:between w:val="nil"/>
        </w:pBdr>
        <w:spacing w:after="40"/>
        <w:ind w:left="884" w:hanging="357"/>
      </w:pPr>
      <w:r>
        <w:rPr>
          <w:color w:val="000000"/>
        </w:rPr>
        <w:t>Attendance Policy</w:t>
      </w:r>
    </w:p>
    <w:p w14:paraId="2E304E6C" w14:textId="77777777" w:rsidR="00471392" w:rsidRDefault="00B91216">
      <w:pPr>
        <w:numPr>
          <w:ilvl w:val="0"/>
          <w:numId w:val="1"/>
        </w:numPr>
        <w:pBdr>
          <w:top w:val="nil"/>
          <w:left w:val="nil"/>
          <w:bottom w:val="nil"/>
          <w:right w:val="nil"/>
          <w:between w:val="nil"/>
        </w:pBdr>
        <w:spacing w:after="40"/>
        <w:ind w:left="884" w:hanging="357"/>
      </w:pPr>
      <w:r>
        <w:rPr>
          <w:color w:val="000000"/>
        </w:rPr>
        <w:t>Cyber Security Policy</w:t>
      </w:r>
    </w:p>
    <w:p w14:paraId="0E3D6106" w14:textId="77777777" w:rsidR="00471392" w:rsidRDefault="00B91216">
      <w:pPr>
        <w:numPr>
          <w:ilvl w:val="0"/>
          <w:numId w:val="1"/>
        </w:numPr>
        <w:pBdr>
          <w:top w:val="nil"/>
          <w:left w:val="nil"/>
          <w:bottom w:val="nil"/>
          <w:right w:val="nil"/>
          <w:between w:val="nil"/>
        </w:pBdr>
        <w:spacing w:after="40"/>
        <w:ind w:left="884" w:hanging="357"/>
      </w:pPr>
      <w:r>
        <w:rPr>
          <w:color w:val="000000"/>
        </w:rPr>
        <w:t>ICT Acceptable Use Agreement</w:t>
      </w:r>
    </w:p>
    <w:p w14:paraId="63BFEA36" w14:textId="77777777" w:rsidR="00471392" w:rsidRDefault="00B91216">
      <w:pPr>
        <w:numPr>
          <w:ilvl w:val="0"/>
          <w:numId w:val="1"/>
        </w:numPr>
        <w:pBdr>
          <w:top w:val="nil"/>
          <w:left w:val="nil"/>
          <w:bottom w:val="nil"/>
          <w:right w:val="nil"/>
          <w:between w:val="nil"/>
        </w:pBdr>
        <w:spacing w:after="40"/>
        <w:ind w:left="884" w:hanging="357"/>
      </w:pPr>
      <w:r>
        <w:rPr>
          <w:color w:val="000000"/>
        </w:rPr>
        <w:t>Equality Policy</w:t>
      </w:r>
    </w:p>
    <w:p w14:paraId="5488FAF3" w14:textId="77777777" w:rsidR="00471392" w:rsidRDefault="00B91216">
      <w:pPr>
        <w:numPr>
          <w:ilvl w:val="0"/>
          <w:numId w:val="1"/>
        </w:numPr>
        <w:pBdr>
          <w:top w:val="nil"/>
          <w:left w:val="nil"/>
          <w:bottom w:val="nil"/>
          <w:right w:val="nil"/>
          <w:between w:val="nil"/>
        </w:pBdr>
        <w:spacing w:after="40"/>
        <w:ind w:left="884" w:hanging="357"/>
      </w:pPr>
      <w:r>
        <w:rPr>
          <w:color w:val="000000"/>
        </w:rPr>
        <w:t>Relationships and sex education Policy</w:t>
      </w:r>
    </w:p>
    <w:p w14:paraId="2610143F" w14:textId="77777777" w:rsidR="00471392" w:rsidRDefault="00B91216">
      <w:pPr>
        <w:numPr>
          <w:ilvl w:val="0"/>
          <w:numId w:val="1"/>
        </w:numPr>
        <w:pBdr>
          <w:top w:val="nil"/>
          <w:left w:val="nil"/>
          <w:bottom w:val="nil"/>
          <w:right w:val="nil"/>
          <w:between w:val="nil"/>
        </w:pBdr>
        <w:spacing w:after="40"/>
        <w:ind w:left="884" w:hanging="357"/>
      </w:pPr>
      <w:r>
        <w:rPr>
          <w:color w:val="000000"/>
        </w:rPr>
        <w:t>First aid Policy</w:t>
      </w:r>
    </w:p>
    <w:p w14:paraId="51E571CD" w14:textId="77777777" w:rsidR="00471392" w:rsidRDefault="00B91216">
      <w:pPr>
        <w:numPr>
          <w:ilvl w:val="0"/>
          <w:numId w:val="1"/>
        </w:numPr>
        <w:pBdr>
          <w:top w:val="nil"/>
          <w:left w:val="nil"/>
          <w:bottom w:val="nil"/>
          <w:right w:val="nil"/>
          <w:between w:val="nil"/>
        </w:pBdr>
        <w:spacing w:after="40"/>
        <w:ind w:left="884" w:hanging="357"/>
      </w:pPr>
      <w:r>
        <w:rPr>
          <w:color w:val="000000"/>
        </w:rPr>
        <w:t xml:space="preserve">Privacy notices </w:t>
      </w:r>
    </w:p>
    <w:p w14:paraId="6A4BB929" w14:textId="77777777" w:rsidR="00471392" w:rsidRDefault="00B91216">
      <w:pPr>
        <w:pBdr>
          <w:top w:val="nil"/>
          <w:left w:val="nil"/>
          <w:bottom w:val="nil"/>
          <w:right w:val="nil"/>
          <w:between w:val="nil"/>
        </w:pBdr>
        <w:rPr>
          <w:b/>
          <w:color w:val="000000"/>
        </w:rPr>
      </w:pPr>
      <w:r>
        <w:br w:type="page"/>
      </w:r>
      <w:r>
        <w:rPr>
          <w:b/>
          <w:color w:val="000000"/>
        </w:rPr>
        <w:lastRenderedPageBreak/>
        <w:t>These appendices are based on the Department fo</w:t>
      </w:r>
      <w:r>
        <w:rPr>
          <w:b/>
          <w:color w:val="000000"/>
        </w:rPr>
        <w:t>r Education’s statutory guidance, Keeping Children Safe in Education.</w:t>
      </w:r>
    </w:p>
    <w:p w14:paraId="760B451D" w14:textId="77777777" w:rsidR="00471392" w:rsidRDefault="00B91216">
      <w:pPr>
        <w:pStyle w:val="Heading3"/>
        <w:rPr>
          <w:color w:val="0070C0"/>
        </w:rPr>
      </w:pPr>
      <w:bookmarkStart w:id="23" w:name="_heading=h.yuorugl7045y" w:colFirst="0" w:colLast="0"/>
      <w:bookmarkEnd w:id="23"/>
      <w:r>
        <w:rPr>
          <w:color w:val="0070C0"/>
        </w:rPr>
        <w:t>Appendix 1: types of abuse</w:t>
      </w:r>
    </w:p>
    <w:p w14:paraId="296766F8" w14:textId="77777777" w:rsidR="00471392" w:rsidRDefault="00B91216">
      <w:r>
        <w:rPr>
          <w:b/>
        </w:rPr>
        <w:t>Abuse</w:t>
      </w:r>
      <w:r>
        <w:t xml:space="preserve">, including neglect, and safeguarding issues are rarely standalone events that can be covered by 1 definition or label. In most cases, multiple issues will overlap. </w:t>
      </w:r>
    </w:p>
    <w:p w14:paraId="7EE5EE43" w14:textId="77777777" w:rsidR="00471392" w:rsidRDefault="00B91216">
      <w:r>
        <w:rPr>
          <w:b/>
        </w:rPr>
        <w:t>Physical abuse</w:t>
      </w:r>
      <w:r>
        <w:t xml:space="preserve"> may involve hitting, shaking, throwing, poisoning, burning or scalding, dro</w:t>
      </w:r>
      <w:r>
        <w:t xml:space="preserve">wning, suffocating or otherwise causing physical harm to a child. Physical harm may also be caused when a parent or </w:t>
      </w:r>
      <w:proofErr w:type="spellStart"/>
      <w:r>
        <w:t>carer</w:t>
      </w:r>
      <w:proofErr w:type="spellEnd"/>
      <w:r>
        <w:t xml:space="preserve"> fabricates the symptoms of, or deliberately induces, illness in a child. </w:t>
      </w:r>
    </w:p>
    <w:p w14:paraId="55F28D0E" w14:textId="77777777" w:rsidR="00471392" w:rsidRDefault="00B91216">
      <w:r>
        <w:rPr>
          <w:b/>
        </w:rPr>
        <w:t>Emotional abuse</w:t>
      </w:r>
      <w:r>
        <w:t xml:space="preserve"> is the persistent emotional maltreatment of </w:t>
      </w:r>
      <w:r>
        <w:t>a child such as to cause severe and adverse effects on the child’s emotional development. Some level of emotional abuse is involved in all types of maltreatment of a child, although it may occur alone.</w:t>
      </w:r>
    </w:p>
    <w:p w14:paraId="551A30B8" w14:textId="77777777" w:rsidR="00471392" w:rsidRDefault="00B91216">
      <w:pPr>
        <w:spacing w:after="40"/>
      </w:pPr>
      <w:r>
        <w:t>Emotional abuse may involve:</w:t>
      </w:r>
    </w:p>
    <w:p w14:paraId="68CBEC7E" w14:textId="77777777" w:rsidR="00471392" w:rsidRDefault="00B91216">
      <w:pPr>
        <w:numPr>
          <w:ilvl w:val="0"/>
          <w:numId w:val="1"/>
        </w:numPr>
        <w:pBdr>
          <w:top w:val="nil"/>
          <w:left w:val="nil"/>
          <w:bottom w:val="nil"/>
          <w:right w:val="nil"/>
          <w:between w:val="nil"/>
        </w:pBdr>
        <w:spacing w:after="40"/>
      </w:pPr>
      <w:r>
        <w:rPr>
          <w:color w:val="000000"/>
        </w:rPr>
        <w:t>Conveying to a child that</w:t>
      </w:r>
      <w:r>
        <w:rPr>
          <w:color w:val="000000"/>
        </w:rPr>
        <w:t xml:space="preserve"> they are worthless or unloved, inadequate, or valued only insofar as they meet the needs of another person</w:t>
      </w:r>
    </w:p>
    <w:p w14:paraId="723C7BF5" w14:textId="77777777" w:rsidR="00471392" w:rsidRDefault="00B91216">
      <w:pPr>
        <w:numPr>
          <w:ilvl w:val="0"/>
          <w:numId w:val="1"/>
        </w:numPr>
        <w:pBdr>
          <w:top w:val="nil"/>
          <w:left w:val="nil"/>
          <w:bottom w:val="nil"/>
          <w:right w:val="nil"/>
          <w:between w:val="nil"/>
        </w:pBdr>
        <w:spacing w:after="40"/>
      </w:pPr>
      <w:r>
        <w:rPr>
          <w:color w:val="000000"/>
        </w:rPr>
        <w:t>Not giving the child opportunities to express their views, deliberately silencing them or ‘making fun’ of what they say or how they communicate</w:t>
      </w:r>
    </w:p>
    <w:p w14:paraId="156C4C36" w14:textId="77777777" w:rsidR="00471392" w:rsidRDefault="00B91216">
      <w:pPr>
        <w:numPr>
          <w:ilvl w:val="0"/>
          <w:numId w:val="1"/>
        </w:numPr>
        <w:pBdr>
          <w:top w:val="nil"/>
          <w:left w:val="nil"/>
          <w:bottom w:val="nil"/>
          <w:right w:val="nil"/>
          <w:between w:val="nil"/>
        </w:pBdr>
        <w:spacing w:after="40"/>
      </w:pPr>
      <w:r>
        <w:rPr>
          <w:color w:val="000000"/>
        </w:rPr>
        <w:t xml:space="preserve">Age </w:t>
      </w:r>
      <w:r>
        <w:rPr>
          <w:color w:val="000000"/>
        </w:rPr>
        <w:t>or developmentally inappropriate expectations being imposed on children. These may include interactions that are beyond a child’s developmental capability, as well as overprotection and limitation of exploration and learning, or preventing the child partic</w:t>
      </w:r>
      <w:r>
        <w:rPr>
          <w:color w:val="000000"/>
        </w:rPr>
        <w:t>ipating in normal social interaction</w:t>
      </w:r>
    </w:p>
    <w:p w14:paraId="76B45DCC" w14:textId="77777777" w:rsidR="00471392" w:rsidRDefault="00B91216">
      <w:pPr>
        <w:numPr>
          <w:ilvl w:val="0"/>
          <w:numId w:val="1"/>
        </w:numPr>
        <w:pBdr>
          <w:top w:val="nil"/>
          <w:left w:val="nil"/>
          <w:bottom w:val="nil"/>
          <w:right w:val="nil"/>
          <w:between w:val="nil"/>
        </w:pBdr>
        <w:spacing w:after="40"/>
      </w:pPr>
      <w:r>
        <w:rPr>
          <w:color w:val="000000"/>
        </w:rPr>
        <w:t>Seeing or hearing the ill-treatment of another</w:t>
      </w:r>
    </w:p>
    <w:p w14:paraId="007F656E" w14:textId="77777777" w:rsidR="00471392" w:rsidRDefault="00B91216">
      <w:pPr>
        <w:numPr>
          <w:ilvl w:val="0"/>
          <w:numId w:val="1"/>
        </w:numPr>
        <w:pBdr>
          <w:top w:val="nil"/>
          <w:left w:val="nil"/>
          <w:bottom w:val="nil"/>
          <w:right w:val="nil"/>
          <w:between w:val="nil"/>
        </w:pBdr>
      </w:pPr>
      <w:r>
        <w:rPr>
          <w:color w:val="000000"/>
        </w:rPr>
        <w:t>Serious bullying (including cyber-bullying), causing children frequently to feel frightened or in danger, or the exploitation or corruption of children</w:t>
      </w:r>
    </w:p>
    <w:p w14:paraId="3262EC6D" w14:textId="77777777" w:rsidR="00471392" w:rsidRDefault="00B91216">
      <w:pPr>
        <w:spacing w:after="40"/>
      </w:pPr>
      <w:r>
        <w:rPr>
          <w:b/>
        </w:rPr>
        <w:t>Sexual abuse</w:t>
      </w:r>
      <w:r>
        <w:t xml:space="preserve"> involve</w:t>
      </w:r>
      <w:r>
        <w:t>s forcing or enticing a child or young person to take part in sexual activities, not necessarily involving a high level of violence, whether or not the child is aware of what is happening. The activities may involve:</w:t>
      </w:r>
    </w:p>
    <w:p w14:paraId="1814E5AC" w14:textId="77777777" w:rsidR="00471392" w:rsidRDefault="00B91216">
      <w:pPr>
        <w:numPr>
          <w:ilvl w:val="0"/>
          <w:numId w:val="1"/>
        </w:numPr>
        <w:pBdr>
          <w:top w:val="nil"/>
          <w:left w:val="nil"/>
          <w:bottom w:val="nil"/>
          <w:right w:val="nil"/>
          <w:between w:val="nil"/>
        </w:pBdr>
        <w:spacing w:after="40"/>
      </w:pPr>
      <w:r>
        <w:rPr>
          <w:color w:val="000000"/>
        </w:rPr>
        <w:t>Physical contact, including assault by penetration (for example, rape or oral sex) or non-penetrative acts such as masturbation, kissing, rubbing and touching outside of clothing</w:t>
      </w:r>
    </w:p>
    <w:p w14:paraId="74BBAED1" w14:textId="77777777" w:rsidR="00471392" w:rsidRDefault="00B91216">
      <w:pPr>
        <w:numPr>
          <w:ilvl w:val="0"/>
          <w:numId w:val="1"/>
        </w:numPr>
        <w:pBdr>
          <w:top w:val="nil"/>
          <w:left w:val="nil"/>
          <w:bottom w:val="nil"/>
          <w:right w:val="nil"/>
          <w:between w:val="nil"/>
        </w:pBdr>
      </w:pPr>
      <w:r>
        <w:rPr>
          <w:color w:val="000000"/>
        </w:rPr>
        <w:t>Non-contact activities, such as involving children in looking at, or in the p</w:t>
      </w:r>
      <w:r>
        <w:rPr>
          <w:color w:val="000000"/>
        </w:rPr>
        <w:t>roduction of, sexual images, watching sexual activities, encouraging children to behave in sexually inappropriate ways, or grooming a child in preparation for abuse (including via the internet)</w:t>
      </w:r>
    </w:p>
    <w:p w14:paraId="5F2E7A61" w14:textId="77777777" w:rsidR="00471392" w:rsidRDefault="00B91216">
      <w:r>
        <w:t>Sexual abuse is not solely perpetrated by adult males. Women c</w:t>
      </w:r>
      <w:r>
        <w:t>an also commit acts of sexual abuse, as can other children.</w:t>
      </w:r>
    </w:p>
    <w:p w14:paraId="1519B36F" w14:textId="77777777" w:rsidR="00471392" w:rsidRDefault="00B91216">
      <w:r>
        <w:rPr>
          <w:b/>
        </w:rPr>
        <w:t>Neglect</w:t>
      </w:r>
      <w:r>
        <w:t xml:space="preserve"> is the persistent failure to meet a child’s basic physical and/or psychological needs, likely to result in the serious impairment of the child’s health or development. Neglect may occur du</w:t>
      </w:r>
      <w:r>
        <w:t xml:space="preserve">ring pregnancy as a result of maternal substance abuse. </w:t>
      </w:r>
    </w:p>
    <w:p w14:paraId="160554C9" w14:textId="77777777" w:rsidR="00471392" w:rsidRDefault="00B91216">
      <w:pPr>
        <w:spacing w:after="40"/>
      </w:pPr>
      <w:r>
        <w:t xml:space="preserve">Once a child is born, neglect may involve a parent or </w:t>
      </w:r>
      <w:proofErr w:type="spellStart"/>
      <w:r>
        <w:t>carer</w:t>
      </w:r>
      <w:proofErr w:type="spellEnd"/>
      <w:r>
        <w:t xml:space="preserve"> failing to:</w:t>
      </w:r>
    </w:p>
    <w:p w14:paraId="659263FB" w14:textId="77777777" w:rsidR="00471392" w:rsidRDefault="00B91216">
      <w:pPr>
        <w:numPr>
          <w:ilvl w:val="0"/>
          <w:numId w:val="1"/>
        </w:numPr>
        <w:pBdr>
          <w:top w:val="nil"/>
          <w:left w:val="nil"/>
          <w:bottom w:val="nil"/>
          <w:right w:val="nil"/>
          <w:between w:val="nil"/>
        </w:pBdr>
        <w:spacing w:after="40"/>
      </w:pPr>
      <w:r>
        <w:rPr>
          <w:color w:val="000000"/>
        </w:rPr>
        <w:t>Provide adequate food, clothing and shelter (including exclusion from home or abandonment)</w:t>
      </w:r>
    </w:p>
    <w:p w14:paraId="3C128088" w14:textId="77777777" w:rsidR="00471392" w:rsidRDefault="00B91216">
      <w:pPr>
        <w:numPr>
          <w:ilvl w:val="0"/>
          <w:numId w:val="1"/>
        </w:numPr>
        <w:pBdr>
          <w:top w:val="nil"/>
          <w:left w:val="nil"/>
          <w:bottom w:val="nil"/>
          <w:right w:val="nil"/>
          <w:between w:val="nil"/>
        </w:pBdr>
        <w:spacing w:after="40"/>
      </w:pPr>
      <w:r>
        <w:rPr>
          <w:color w:val="000000"/>
        </w:rPr>
        <w:t>Protect a child from physical and em</w:t>
      </w:r>
      <w:r>
        <w:rPr>
          <w:color w:val="000000"/>
        </w:rPr>
        <w:t>otional harm or danger</w:t>
      </w:r>
    </w:p>
    <w:p w14:paraId="2CD9ADE9" w14:textId="77777777" w:rsidR="00471392" w:rsidRDefault="00B91216">
      <w:pPr>
        <w:numPr>
          <w:ilvl w:val="0"/>
          <w:numId w:val="1"/>
        </w:numPr>
        <w:pBdr>
          <w:top w:val="nil"/>
          <w:left w:val="nil"/>
          <w:bottom w:val="nil"/>
          <w:right w:val="nil"/>
          <w:between w:val="nil"/>
        </w:pBdr>
        <w:spacing w:after="40"/>
      </w:pPr>
      <w:r>
        <w:rPr>
          <w:color w:val="000000"/>
        </w:rPr>
        <w:t>Ensure adequate supervision (including the use of inadequate caregivers)</w:t>
      </w:r>
    </w:p>
    <w:p w14:paraId="35F18894" w14:textId="77777777" w:rsidR="00471392" w:rsidRDefault="00B91216">
      <w:pPr>
        <w:numPr>
          <w:ilvl w:val="0"/>
          <w:numId w:val="1"/>
        </w:numPr>
        <w:pBdr>
          <w:top w:val="nil"/>
          <w:left w:val="nil"/>
          <w:bottom w:val="nil"/>
          <w:right w:val="nil"/>
          <w:between w:val="nil"/>
        </w:pBdr>
      </w:pPr>
      <w:r>
        <w:rPr>
          <w:color w:val="000000"/>
        </w:rPr>
        <w:t>Ensure access to appropriate medical care or treatment</w:t>
      </w:r>
    </w:p>
    <w:p w14:paraId="0E1173CE" w14:textId="77777777" w:rsidR="00471392" w:rsidRDefault="00B91216">
      <w:r>
        <w:t>It may also include neglect of, or unresponsiveness to, a child’s basic emotional needs.</w:t>
      </w:r>
    </w:p>
    <w:p w14:paraId="4E9457BD" w14:textId="77777777" w:rsidR="00471392" w:rsidRDefault="00471392">
      <w:pPr>
        <w:pBdr>
          <w:top w:val="nil"/>
          <w:left w:val="nil"/>
          <w:bottom w:val="nil"/>
          <w:right w:val="nil"/>
          <w:between w:val="nil"/>
        </w:pBdr>
        <w:rPr>
          <w:color w:val="000000"/>
        </w:rPr>
      </w:pPr>
    </w:p>
    <w:p w14:paraId="2BF6C674" w14:textId="77777777" w:rsidR="00471392" w:rsidRDefault="00B91216">
      <w:pPr>
        <w:pStyle w:val="Heading3"/>
        <w:jc w:val="both"/>
      </w:pPr>
      <w:r>
        <w:br w:type="page"/>
      </w:r>
    </w:p>
    <w:p w14:paraId="35280CFC" w14:textId="77777777" w:rsidR="00471392" w:rsidRDefault="00B91216">
      <w:pPr>
        <w:pStyle w:val="Heading3"/>
        <w:spacing w:after="360"/>
        <w:rPr>
          <w:rFonts w:ascii="Calibri" w:eastAsia="Calibri" w:hAnsi="Calibri" w:cs="Calibri"/>
          <w:color w:val="0070C0"/>
          <w:u w:val="single"/>
        </w:rPr>
      </w:pPr>
      <w:bookmarkStart w:id="24" w:name="_heading=h.whus1992ns5s" w:colFirst="0" w:colLast="0"/>
      <w:bookmarkEnd w:id="24"/>
      <w:r>
        <w:rPr>
          <w:color w:val="0070C0"/>
        </w:rPr>
        <w:lastRenderedPageBreak/>
        <w:t xml:space="preserve">Appendix 2 </w:t>
      </w:r>
      <w:r>
        <w:rPr>
          <w:rFonts w:ascii="Calibri" w:eastAsia="Calibri" w:hAnsi="Calibri" w:cs="Calibri"/>
          <w:color w:val="0070C0"/>
          <w:u w:val="single"/>
        </w:rPr>
        <w:t>Allegations Against Adults – Risk of harm to children Guidance Flowchart</w:t>
      </w:r>
    </w:p>
    <w:p w14:paraId="5C86E5E7" w14:textId="77777777" w:rsidR="00471392" w:rsidRDefault="00B91216">
      <w:pPr>
        <w:pStyle w:val="Heading3"/>
        <w:rPr>
          <w:color w:val="0070C0"/>
        </w:rPr>
      </w:pPr>
      <w:bookmarkStart w:id="25" w:name="_heading=h.z5w7vfpa9nt6" w:colFirst="0" w:colLast="0"/>
      <w:bookmarkEnd w:id="25"/>
      <w:r>
        <w:rPr>
          <w:rFonts w:ascii="Calibri" w:eastAsia="Calibri" w:hAnsi="Calibri" w:cs="Calibri"/>
          <w:noProof/>
        </w:rPr>
        <mc:AlternateContent>
          <mc:Choice Requires="wpg">
            <w:drawing>
              <wp:inline distT="0" distB="0" distL="0" distR="0" wp14:anchorId="24D18718" wp14:editId="15386FB3">
                <wp:extent cx="6188710" cy="7875854"/>
                <wp:effectExtent l="0" t="0" r="0" b="0"/>
                <wp:docPr id="1932283276" name="Group 1932283276"/>
                <wp:cNvGraphicFramePr/>
                <a:graphic xmlns:a="http://schemas.openxmlformats.org/drawingml/2006/main">
                  <a:graphicData uri="http://schemas.microsoft.com/office/word/2010/wordprocessingGroup">
                    <wpg:wgp>
                      <wpg:cNvGrpSpPr/>
                      <wpg:grpSpPr>
                        <a:xfrm>
                          <a:off x="0" y="0"/>
                          <a:ext cx="6188710" cy="7875854"/>
                          <a:chOff x="0" y="0"/>
                          <a:chExt cx="6188700" cy="7560000"/>
                        </a:xfrm>
                      </wpg:grpSpPr>
                      <wpg:grpSp>
                        <wpg:cNvPr id="1" name="Group 1"/>
                        <wpg:cNvGrpSpPr/>
                        <wpg:grpSpPr>
                          <a:xfrm>
                            <a:off x="0" y="0"/>
                            <a:ext cx="6188700" cy="7875850"/>
                            <a:chOff x="0" y="0"/>
                            <a:chExt cx="6188700" cy="7875850"/>
                          </a:xfrm>
                        </wpg:grpSpPr>
                        <wps:wsp>
                          <wps:cNvPr id="2" name="Rectangle 2"/>
                          <wps:cNvSpPr/>
                          <wps:spPr>
                            <a:xfrm>
                              <a:off x="0" y="0"/>
                              <a:ext cx="6188700" cy="7875850"/>
                            </a:xfrm>
                            <a:prstGeom prst="rect">
                              <a:avLst/>
                            </a:prstGeom>
                            <a:noFill/>
                            <a:ln>
                              <a:noFill/>
                            </a:ln>
                          </wps:spPr>
                          <wps:txbx>
                            <w:txbxContent>
                              <w:p w14:paraId="6F4CD4D2" w14:textId="77777777" w:rsidR="00471392" w:rsidRDefault="00471392">
                                <w:pPr>
                                  <w:spacing w:after="0"/>
                                  <w:textDirection w:val="btLr"/>
                                </w:pPr>
                              </w:p>
                            </w:txbxContent>
                          </wps:txbx>
                          <wps:bodyPr spcFirstLastPara="1" wrap="square" lIns="91425" tIns="91425" rIns="91425" bIns="91425" anchor="ctr" anchorCtr="0">
                            <a:noAutofit/>
                          </wps:bodyPr>
                        </wps:wsp>
                        <wps:wsp>
                          <wps:cNvPr id="3" name="Rectangle: Rounded Corners 3"/>
                          <wps:cNvSpPr/>
                          <wps:spPr>
                            <a:xfrm>
                              <a:off x="400515" y="9382"/>
                              <a:ext cx="5387678" cy="678091"/>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59AED962" w14:textId="77777777" w:rsidR="00471392" w:rsidRDefault="00471392">
                                <w:pPr>
                                  <w:spacing w:after="0"/>
                                  <w:textDirection w:val="btLr"/>
                                </w:pPr>
                              </w:p>
                            </w:txbxContent>
                          </wps:txbx>
                          <wps:bodyPr spcFirstLastPara="1" wrap="square" lIns="91425" tIns="91425" rIns="91425" bIns="91425" anchor="ctr" anchorCtr="0">
                            <a:noAutofit/>
                          </wps:bodyPr>
                        </wps:wsp>
                        <wps:wsp>
                          <wps:cNvPr id="4" name="Text Box 4"/>
                          <wps:cNvSpPr txBox="1"/>
                          <wps:spPr>
                            <a:xfrm>
                              <a:off x="420376" y="29243"/>
                              <a:ext cx="5347956" cy="638369"/>
                            </a:xfrm>
                            <a:prstGeom prst="rect">
                              <a:avLst/>
                            </a:prstGeom>
                            <a:noFill/>
                            <a:ln>
                              <a:noFill/>
                            </a:ln>
                          </wps:spPr>
                          <wps:txbx>
                            <w:txbxContent>
                              <w:p w14:paraId="75B7BB44" w14:textId="77777777" w:rsidR="00471392" w:rsidRDefault="00B91216">
                                <w:pPr>
                                  <w:spacing w:after="0" w:line="264" w:lineRule="auto"/>
                                  <w:jc w:val="center"/>
                                  <w:textDirection w:val="btLr"/>
                                </w:pPr>
                                <w:r>
                                  <w:rPr>
                                    <w:rFonts w:ascii="Calibri" w:eastAsia="Calibri" w:hAnsi="Calibri" w:cs="Calibri"/>
                                    <w:color w:val="000000"/>
                                    <w:sz w:val="18"/>
                                  </w:rPr>
                                  <w:t xml:space="preserve">If you become aware that a member of staff/volunteer may have: </w:t>
                                </w:r>
                              </w:p>
                              <w:p w14:paraId="24981BDC" w14:textId="77777777" w:rsidR="00471392" w:rsidRDefault="00B91216">
                                <w:pPr>
                                  <w:spacing w:after="0" w:line="264" w:lineRule="auto"/>
                                  <w:jc w:val="center"/>
                                  <w:textDirection w:val="btLr"/>
                                </w:pPr>
                                <w:r>
                                  <w:rPr>
                                    <w:rFonts w:ascii="Calibri" w:eastAsia="Calibri" w:hAnsi="Calibri" w:cs="Calibri"/>
                                    <w:color w:val="000000"/>
                                    <w:sz w:val="18"/>
                                  </w:rPr>
                                  <w:t xml:space="preserve">• Behaved in a way that has harmed a child, or may have harmed a child; </w:t>
                                </w:r>
                              </w:p>
                              <w:p w14:paraId="7A71A002" w14:textId="77777777" w:rsidR="00471392" w:rsidRDefault="00B91216">
                                <w:pPr>
                                  <w:spacing w:after="0" w:line="264" w:lineRule="auto"/>
                                  <w:jc w:val="center"/>
                                  <w:textDirection w:val="btLr"/>
                                </w:pPr>
                                <w:r>
                                  <w:rPr>
                                    <w:rFonts w:ascii="Calibri" w:eastAsia="Calibri" w:hAnsi="Calibri" w:cs="Calibri"/>
                                    <w:color w:val="000000"/>
                                    <w:sz w:val="18"/>
                                  </w:rPr>
                                  <w:t xml:space="preserve">• Possibly committed a criminal offence against or related to a child or </w:t>
                                </w:r>
                              </w:p>
                              <w:p w14:paraId="74146BCD" w14:textId="77777777" w:rsidR="00471392" w:rsidRDefault="00B91216">
                                <w:pPr>
                                  <w:spacing w:after="0" w:line="264" w:lineRule="auto"/>
                                  <w:jc w:val="center"/>
                                  <w:textDirection w:val="btLr"/>
                                </w:pPr>
                                <w:r>
                                  <w:rPr>
                                    <w:rFonts w:ascii="Calibri" w:eastAsia="Calibri" w:hAnsi="Calibri" w:cs="Calibri"/>
                                    <w:color w:val="000000"/>
                                    <w:sz w:val="18"/>
                                  </w:rPr>
                                  <w:t>• Behaved towards a child or children in a wa</w:t>
                                </w:r>
                                <w:r>
                                  <w:rPr>
                                    <w:rFonts w:ascii="Calibri" w:eastAsia="Calibri" w:hAnsi="Calibri" w:cs="Calibri"/>
                                    <w:color w:val="000000"/>
                                    <w:sz w:val="18"/>
                                  </w:rPr>
                                  <w:t xml:space="preserve">y that indicated they may pose a risk of harm to a child </w:t>
                                </w:r>
                              </w:p>
                            </w:txbxContent>
                          </wps:txbx>
                          <wps:bodyPr spcFirstLastPara="1" wrap="square" lIns="34275" tIns="34275" rIns="34275" bIns="34275" anchor="ctr" anchorCtr="0">
                            <a:noAutofit/>
                          </wps:bodyPr>
                        </wps:wsp>
                        <wps:wsp>
                          <wps:cNvPr id="5" name="Arrow: Right 5"/>
                          <wps:cNvSpPr/>
                          <wps:spPr>
                            <a:xfrm rot="5400000">
                              <a:off x="2967212" y="704425"/>
                              <a:ext cx="254284" cy="305141"/>
                            </a:xfrm>
                            <a:prstGeom prst="rightArrow">
                              <a:avLst>
                                <a:gd name="adj1" fmla="val 60000"/>
                                <a:gd name="adj2" fmla="val 50000"/>
                              </a:avLst>
                            </a:prstGeom>
                            <a:solidFill>
                              <a:srgbClr val="ABBADE"/>
                            </a:solidFill>
                            <a:ln>
                              <a:noFill/>
                            </a:ln>
                          </wps:spPr>
                          <wps:txbx>
                            <w:txbxContent>
                              <w:p w14:paraId="03BB9576" w14:textId="77777777" w:rsidR="00471392" w:rsidRDefault="00471392">
                                <w:pPr>
                                  <w:spacing w:after="0"/>
                                  <w:textDirection w:val="btLr"/>
                                </w:pPr>
                              </w:p>
                            </w:txbxContent>
                          </wps:txbx>
                          <wps:bodyPr spcFirstLastPara="1" wrap="square" lIns="91425" tIns="91425" rIns="91425" bIns="91425" anchor="ctr" anchorCtr="0">
                            <a:noAutofit/>
                          </wps:bodyPr>
                        </wps:wsp>
                        <wps:wsp>
                          <wps:cNvPr id="6" name="Text Box 6"/>
                          <wps:cNvSpPr txBox="1"/>
                          <wps:spPr>
                            <a:xfrm>
                              <a:off x="3002812" y="729854"/>
                              <a:ext cx="183085" cy="177999"/>
                            </a:xfrm>
                            <a:prstGeom prst="rect">
                              <a:avLst/>
                            </a:prstGeom>
                            <a:noFill/>
                            <a:ln>
                              <a:noFill/>
                            </a:ln>
                          </wps:spPr>
                          <wps:txbx>
                            <w:txbxContent>
                              <w:p w14:paraId="0C6ECA5D" w14:textId="77777777" w:rsidR="00471392" w:rsidRDefault="00471392">
                                <w:pPr>
                                  <w:spacing w:after="0" w:line="215" w:lineRule="auto"/>
                                  <w:jc w:val="center"/>
                                  <w:textDirection w:val="btLr"/>
                                </w:pPr>
                              </w:p>
                            </w:txbxContent>
                          </wps:txbx>
                          <wps:bodyPr spcFirstLastPara="1" wrap="square" lIns="0" tIns="0" rIns="0" bIns="0" anchor="ctr" anchorCtr="0">
                            <a:noAutofit/>
                          </wps:bodyPr>
                        </wps:wsp>
                        <wps:wsp>
                          <wps:cNvPr id="7" name="Rectangle: Rounded Corners 7"/>
                          <wps:cNvSpPr/>
                          <wps:spPr>
                            <a:xfrm>
                              <a:off x="645591" y="1026518"/>
                              <a:ext cx="4897527" cy="678091"/>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2A62A08B" w14:textId="77777777" w:rsidR="00471392" w:rsidRDefault="00471392">
                                <w:pPr>
                                  <w:spacing w:after="0"/>
                                  <w:textDirection w:val="btLr"/>
                                </w:pPr>
                              </w:p>
                            </w:txbxContent>
                          </wps:txbx>
                          <wps:bodyPr spcFirstLastPara="1" wrap="square" lIns="91425" tIns="91425" rIns="91425" bIns="91425" anchor="ctr" anchorCtr="0">
                            <a:noAutofit/>
                          </wps:bodyPr>
                        </wps:wsp>
                        <wps:wsp>
                          <wps:cNvPr id="8" name="Text Box 8"/>
                          <wps:cNvSpPr txBox="1"/>
                          <wps:spPr>
                            <a:xfrm>
                              <a:off x="665452" y="1046379"/>
                              <a:ext cx="4857805" cy="638369"/>
                            </a:xfrm>
                            <a:prstGeom prst="rect">
                              <a:avLst/>
                            </a:prstGeom>
                            <a:noFill/>
                            <a:ln>
                              <a:noFill/>
                            </a:ln>
                          </wps:spPr>
                          <wps:txbx>
                            <w:txbxContent>
                              <w:p w14:paraId="692D5F4A" w14:textId="77777777" w:rsidR="00471392" w:rsidRDefault="00B91216">
                                <w:pPr>
                                  <w:spacing w:after="0" w:line="215" w:lineRule="auto"/>
                                  <w:jc w:val="center"/>
                                  <w:textDirection w:val="btLr"/>
                                </w:pPr>
                                <w:r>
                                  <w:rPr>
                                    <w:rFonts w:ascii="Calibri" w:eastAsia="Calibri" w:hAnsi="Calibri" w:cs="Calibri"/>
                                    <w:color w:val="000000"/>
                                    <w:sz w:val="18"/>
                                  </w:rPr>
                                  <w:t xml:space="preserve">Where a young person discloses abuse or neglect </w:t>
                                </w:r>
                              </w:p>
                              <w:p w14:paraId="0CAD86AF" w14:textId="77777777" w:rsidR="00471392" w:rsidRDefault="00B91216">
                                <w:pPr>
                                  <w:spacing w:after="0" w:line="215" w:lineRule="auto"/>
                                  <w:jc w:val="center"/>
                                  <w:textDirection w:val="btLr"/>
                                </w:pPr>
                                <w:r>
                                  <w:rPr>
                                    <w:rFonts w:ascii="Calibri" w:eastAsia="Calibri" w:hAnsi="Calibri" w:cs="Calibri"/>
                                    <w:color w:val="000000"/>
                                    <w:sz w:val="18"/>
                                  </w:rPr>
                                  <w:t xml:space="preserve">• Listen, take their allegation seriously; reassure that you will take action to keep them safe </w:t>
                                </w:r>
                              </w:p>
                              <w:p w14:paraId="78149128" w14:textId="77777777" w:rsidR="00471392" w:rsidRDefault="00B91216">
                                <w:pPr>
                                  <w:spacing w:after="0" w:line="215" w:lineRule="auto"/>
                                  <w:jc w:val="center"/>
                                  <w:textDirection w:val="btLr"/>
                                </w:pPr>
                                <w:r>
                                  <w:rPr>
                                    <w:rFonts w:ascii="Calibri" w:eastAsia="Calibri" w:hAnsi="Calibri" w:cs="Calibri"/>
                                    <w:color w:val="000000"/>
                                    <w:sz w:val="18"/>
                                  </w:rPr>
                                  <w:t>• Inform them what you are going to do next</w:t>
                                </w:r>
                              </w:p>
                              <w:p w14:paraId="4811A477" w14:textId="77777777" w:rsidR="00471392" w:rsidRDefault="00B91216">
                                <w:pPr>
                                  <w:spacing w:after="0" w:line="215" w:lineRule="auto"/>
                                  <w:jc w:val="center"/>
                                  <w:textDirection w:val="btLr"/>
                                </w:pPr>
                                <w:r>
                                  <w:rPr>
                                    <w:rFonts w:ascii="Calibri" w:eastAsia="Calibri" w:hAnsi="Calibri" w:cs="Calibri"/>
                                    <w:color w:val="000000"/>
                                    <w:sz w:val="18"/>
                                  </w:rPr>
                                  <w:t xml:space="preserve"> • Do not promise confidentiality, do not question further or approach/inform the alleged abuser </w:t>
                                </w:r>
                              </w:p>
                            </w:txbxContent>
                          </wps:txbx>
                          <wps:bodyPr spcFirstLastPara="1" wrap="square" lIns="34275" tIns="34275" rIns="34275" bIns="34275" anchor="ctr" anchorCtr="0">
                            <a:noAutofit/>
                          </wps:bodyPr>
                        </wps:wsp>
                        <wps:wsp>
                          <wps:cNvPr id="9" name="Arrow: Right 9"/>
                          <wps:cNvSpPr/>
                          <wps:spPr>
                            <a:xfrm rot="5400000">
                              <a:off x="2967212" y="1721562"/>
                              <a:ext cx="254284" cy="305141"/>
                            </a:xfrm>
                            <a:prstGeom prst="rightArrow">
                              <a:avLst>
                                <a:gd name="adj1" fmla="val 60000"/>
                                <a:gd name="adj2" fmla="val 50000"/>
                              </a:avLst>
                            </a:prstGeom>
                            <a:solidFill>
                              <a:srgbClr val="ABBADE"/>
                            </a:solidFill>
                            <a:ln>
                              <a:noFill/>
                            </a:ln>
                          </wps:spPr>
                          <wps:txbx>
                            <w:txbxContent>
                              <w:p w14:paraId="7C19CFD4" w14:textId="77777777" w:rsidR="00471392" w:rsidRDefault="00471392">
                                <w:pPr>
                                  <w:spacing w:after="0"/>
                                  <w:textDirection w:val="btLr"/>
                                </w:pPr>
                              </w:p>
                            </w:txbxContent>
                          </wps:txbx>
                          <wps:bodyPr spcFirstLastPara="1" wrap="square" lIns="91425" tIns="91425" rIns="91425" bIns="91425" anchor="ctr" anchorCtr="0">
                            <a:noAutofit/>
                          </wps:bodyPr>
                        </wps:wsp>
                        <wps:wsp>
                          <wps:cNvPr id="10" name="Text Box 10"/>
                          <wps:cNvSpPr txBox="1"/>
                          <wps:spPr>
                            <a:xfrm>
                              <a:off x="3002812" y="1746991"/>
                              <a:ext cx="183085" cy="177999"/>
                            </a:xfrm>
                            <a:prstGeom prst="rect">
                              <a:avLst/>
                            </a:prstGeom>
                            <a:noFill/>
                            <a:ln>
                              <a:noFill/>
                            </a:ln>
                          </wps:spPr>
                          <wps:txbx>
                            <w:txbxContent>
                              <w:p w14:paraId="0C012CE0" w14:textId="77777777" w:rsidR="00471392" w:rsidRDefault="00471392">
                                <w:pPr>
                                  <w:spacing w:after="0" w:line="215" w:lineRule="auto"/>
                                  <w:jc w:val="center"/>
                                  <w:textDirection w:val="btLr"/>
                                </w:pPr>
                              </w:p>
                            </w:txbxContent>
                          </wps:txbx>
                          <wps:bodyPr spcFirstLastPara="1" wrap="square" lIns="0" tIns="0" rIns="0" bIns="0" anchor="ctr" anchorCtr="0">
                            <a:noAutofit/>
                          </wps:bodyPr>
                        </wps:wsp>
                        <wps:wsp>
                          <wps:cNvPr id="11" name="Rectangle: Rounded Corners 11"/>
                          <wps:cNvSpPr/>
                          <wps:spPr>
                            <a:xfrm>
                              <a:off x="221038" y="2043655"/>
                              <a:ext cx="5746632" cy="920929"/>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75F7AE53" w14:textId="77777777" w:rsidR="00471392" w:rsidRDefault="00471392">
                                <w:pPr>
                                  <w:spacing w:after="0"/>
                                  <w:textDirection w:val="btLr"/>
                                </w:pPr>
                              </w:p>
                            </w:txbxContent>
                          </wps:txbx>
                          <wps:bodyPr spcFirstLastPara="1" wrap="square" lIns="91425" tIns="91425" rIns="91425" bIns="91425" anchor="ctr" anchorCtr="0">
                            <a:noAutofit/>
                          </wps:bodyPr>
                        </wps:wsp>
                        <wps:wsp>
                          <wps:cNvPr id="12" name="Text Box 12"/>
                          <wps:cNvSpPr txBox="1"/>
                          <wps:spPr>
                            <a:xfrm>
                              <a:off x="248011" y="2070628"/>
                              <a:ext cx="5692686" cy="866983"/>
                            </a:xfrm>
                            <a:prstGeom prst="rect">
                              <a:avLst/>
                            </a:prstGeom>
                            <a:noFill/>
                            <a:ln>
                              <a:noFill/>
                            </a:ln>
                          </wps:spPr>
                          <wps:txbx>
                            <w:txbxContent>
                              <w:p w14:paraId="03F784A3" w14:textId="77777777" w:rsidR="00471392" w:rsidRDefault="00B91216">
                                <w:pPr>
                                  <w:spacing w:after="0" w:line="264" w:lineRule="auto"/>
                                  <w:jc w:val="center"/>
                                  <w:textDirection w:val="btLr"/>
                                </w:pPr>
                                <w:r>
                                  <w:rPr>
                                    <w:rFonts w:ascii="Calibri" w:eastAsia="Calibri" w:hAnsi="Calibri" w:cs="Calibri"/>
                                    <w:color w:val="000000"/>
                                    <w:sz w:val="18"/>
                                  </w:rPr>
                                  <w:t>Report immediately to your Headteacher Unless there is clear evidence to prove that the allegation is incorrect, the Headteacher must: Report the allegation within one working day to the Designated Officer for Allegations (formally known as LADO) If the al</w:t>
                                </w:r>
                                <w:r>
                                  <w:rPr>
                                    <w:rFonts w:ascii="Calibri" w:eastAsia="Calibri" w:hAnsi="Calibri" w:cs="Calibri"/>
                                    <w:color w:val="000000"/>
                                    <w:sz w:val="18"/>
                                  </w:rPr>
                                  <w:t xml:space="preserve">legation / concern is about the Headteacher, the person with concerns will contact the </w:t>
                                </w:r>
                              </w:p>
                              <w:p w14:paraId="49A8239A" w14:textId="77777777" w:rsidR="00471392" w:rsidRDefault="00B91216">
                                <w:pPr>
                                  <w:spacing w:after="0" w:line="264" w:lineRule="auto"/>
                                  <w:jc w:val="center"/>
                                  <w:textDirection w:val="btLr"/>
                                </w:pPr>
                                <w:r>
                                  <w:rPr>
                                    <w:rFonts w:ascii="Calibri" w:eastAsia="Calibri" w:hAnsi="Calibri" w:cs="Calibri"/>
                                    <w:color w:val="000000"/>
                                    <w:sz w:val="22"/>
                                  </w:rPr>
                                  <w:t xml:space="preserve">CEO (Anna Rogers - arogers@stalbansdmat.co.uk) </w:t>
                                </w:r>
                                <w:r>
                                  <w:rPr>
                                    <w:rFonts w:ascii="Calibri" w:eastAsia="Calibri" w:hAnsi="Calibri" w:cs="Calibri"/>
                                    <w:color w:val="000000"/>
                                    <w:sz w:val="18"/>
                                  </w:rPr>
                                  <w:t>who will report the allegation within one day to the LADO</w:t>
                                </w:r>
                              </w:p>
                            </w:txbxContent>
                          </wps:txbx>
                          <wps:bodyPr spcFirstLastPara="1" wrap="square" lIns="34275" tIns="34275" rIns="34275" bIns="34275" anchor="ctr" anchorCtr="0">
                            <a:noAutofit/>
                          </wps:bodyPr>
                        </wps:wsp>
                        <wps:wsp>
                          <wps:cNvPr id="13" name="Arrow: Right 13"/>
                          <wps:cNvSpPr/>
                          <wps:spPr>
                            <a:xfrm rot="5400000">
                              <a:off x="2957336" y="2994705"/>
                              <a:ext cx="274036" cy="305141"/>
                            </a:xfrm>
                            <a:prstGeom prst="rightArrow">
                              <a:avLst>
                                <a:gd name="adj1" fmla="val 60000"/>
                                <a:gd name="adj2" fmla="val 50000"/>
                              </a:avLst>
                            </a:prstGeom>
                            <a:solidFill>
                              <a:srgbClr val="ABBADE"/>
                            </a:solidFill>
                            <a:ln>
                              <a:noFill/>
                            </a:ln>
                          </wps:spPr>
                          <wps:txbx>
                            <w:txbxContent>
                              <w:p w14:paraId="5FDEC916" w14:textId="77777777" w:rsidR="00471392" w:rsidRDefault="00471392">
                                <w:pPr>
                                  <w:spacing w:after="0"/>
                                  <w:textDirection w:val="btLr"/>
                                </w:pPr>
                              </w:p>
                            </w:txbxContent>
                          </wps:txbx>
                          <wps:bodyPr spcFirstLastPara="1" wrap="square" lIns="91425" tIns="91425" rIns="91425" bIns="91425" anchor="ctr" anchorCtr="0">
                            <a:noAutofit/>
                          </wps:bodyPr>
                        </wps:wsp>
                        <wps:wsp>
                          <wps:cNvPr id="14" name="Text Box 14"/>
                          <wps:cNvSpPr txBox="1"/>
                          <wps:spPr>
                            <a:xfrm>
                              <a:off x="3002812" y="3010258"/>
                              <a:ext cx="183085" cy="191825"/>
                            </a:xfrm>
                            <a:prstGeom prst="rect">
                              <a:avLst/>
                            </a:prstGeom>
                            <a:noFill/>
                            <a:ln>
                              <a:noFill/>
                            </a:ln>
                          </wps:spPr>
                          <wps:txbx>
                            <w:txbxContent>
                              <w:p w14:paraId="1087D4A3" w14:textId="77777777" w:rsidR="00471392" w:rsidRDefault="00471392">
                                <w:pPr>
                                  <w:spacing w:after="0" w:line="215" w:lineRule="auto"/>
                                  <w:jc w:val="center"/>
                                  <w:textDirection w:val="btLr"/>
                                </w:pPr>
                              </w:p>
                            </w:txbxContent>
                          </wps:txbx>
                          <wps:bodyPr spcFirstLastPara="1" wrap="square" lIns="0" tIns="0" rIns="0" bIns="0" anchor="ctr" anchorCtr="0">
                            <a:noAutofit/>
                          </wps:bodyPr>
                        </wps:wsp>
                        <wps:wsp>
                          <wps:cNvPr id="15" name="Rectangle: Rounded Corners 15"/>
                          <wps:cNvSpPr/>
                          <wps:spPr>
                            <a:xfrm>
                              <a:off x="1023274" y="3329967"/>
                              <a:ext cx="4142160" cy="46506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672347C4" w14:textId="77777777" w:rsidR="00471392" w:rsidRDefault="00471392">
                                <w:pPr>
                                  <w:spacing w:after="0"/>
                                  <w:textDirection w:val="btLr"/>
                                </w:pPr>
                              </w:p>
                            </w:txbxContent>
                          </wps:txbx>
                          <wps:bodyPr spcFirstLastPara="1" wrap="square" lIns="91425" tIns="91425" rIns="91425" bIns="91425" anchor="ctr" anchorCtr="0">
                            <a:noAutofit/>
                          </wps:bodyPr>
                        </wps:wsp>
                        <wps:wsp>
                          <wps:cNvPr id="16" name="Text Box 16"/>
                          <wps:cNvSpPr txBox="1"/>
                          <wps:spPr>
                            <a:xfrm>
                              <a:off x="1036895" y="3343588"/>
                              <a:ext cx="4114918" cy="437826"/>
                            </a:xfrm>
                            <a:prstGeom prst="rect">
                              <a:avLst/>
                            </a:prstGeom>
                            <a:noFill/>
                            <a:ln>
                              <a:noFill/>
                            </a:ln>
                          </wps:spPr>
                          <wps:txbx>
                            <w:txbxContent>
                              <w:p w14:paraId="422BCFCA" w14:textId="77777777" w:rsidR="00471392" w:rsidRDefault="00B91216">
                                <w:pPr>
                                  <w:spacing w:after="0" w:line="264" w:lineRule="auto"/>
                                  <w:jc w:val="center"/>
                                  <w:textDirection w:val="btLr"/>
                                </w:pPr>
                                <w:r>
                                  <w:rPr>
                                    <w:rFonts w:ascii="Calibri" w:eastAsia="Calibri" w:hAnsi="Calibri" w:cs="Calibri"/>
                                    <w:color w:val="000000"/>
                                    <w:sz w:val="18"/>
                                  </w:rPr>
                                  <w:t>The Headteacher will report the incident to the Trus</w:t>
                                </w:r>
                                <w:r>
                                  <w:rPr>
                                    <w:rFonts w:ascii="Calibri" w:eastAsia="Calibri" w:hAnsi="Calibri" w:cs="Calibri"/>
                                    <w:color w:val="000000"/>
                                    <w:sz w:val="18"/>
                                  </w:rPr>
                                  <w:t>t DSL. Any concern or allegation against the Headteacher will be reported to the CEO or Trust Safeguarding Lead.</w:t>
                                </w:r>
                              </w:p>
                            </w:txbxContent>
                          </wps:txbx>
                          <wps:bodyPr spcFirstLastPara="1" wrap="square" lIns="34275" tIns="34275" rIns="34275" bIns="34275" anchor="ctr" anchorCtr="0">
                            <a:noAutofit/>
                          </wps:bodyPr>
                        </wps:wsp>
                        <wps:wsp>
                          <wps:cNvPr id="17" name="Arrow: Right 17"/>
                          <wps:cNvSpPr/>
                          <wps:spPr>
                            <a:xfrm rot="5381763">
                              <a:off x="2917422" y="3881709"/>
                              <a:ext cx="358870" cy="305141"/>
                            </a:xfrm>
                            <a:prstGeom prst="rightArrow">
                              <a:avLst>
                                <a:gd name="adj1" fmla="val 60000"/>
                                <a:gd name="adj2" fmla="val 50000"/>
                              </a:avLst>
                            </a:prstGeom>
                            <a:solidFill>
                              <a:srgbClr val="ABBADE"/>
                            </a:solidFill>
                            <a:ln>
                              <a:noFill/>
                            </a:ln>
                          </wps:spPr>
                          <wps:txbx>
                            <w:txbxContent>
                              <w:p w14:paraId="1F04F5B3" w14:textId="77777777" w:rsidR="00471392" w:rsidRDefault="00471392">
                                <w:pPr>
                                  <w:spacing w:after="0"/>
                                  <w:textDirection w:val="btLr"/>
                                </w:pPr>
                              </w:p>
                            </w:txbxContent>
                          </wps:txbx>
                          <wps:bodyPr spcFirstLastPara="1" wrap="square" lIns="91425" tIns="91425" rIns="91425" bIns="91425" anchor="ctr" anchorCtr="0">
                            <a:noAutofit/>
                          </wps:bodyPr>
                        </wps:wsp>
                        <wps:wsp>
                          <wps:cNvPr id="18" name="Text Box 18"/>
                          <wps:cNvSpPr txBox="1"/>
                          <wps:spPr>
                            <a:xfrm rot="-18237">
                              <a:off x="3005071" y="3854846"/>
                              <a:ext cx="183085" cy="267328"/>
                            </a:xfrm>
                            <a:prstGeom prst="rect">
                              <a:avLst/>
                            </a:prstGeom>
                            <a:noFill/>
                            <a:ln>
                              <a:noFill/>
                            </a:ln>
                          </wps:spPr>
                          <wps:txbx>
                            <w:txbxContent>
                              <w:p w14:paraId="25E5C8DF" w14:textId="77777777" w:rsidR="00471392" w:rsidRDefault="00471392">
                                <w:pPr>
                                  <w:spacing w:after="0" w:line="215" w:lineRule="auto"/>
                                  <w:jc w:val="center"/>
                                  <w:textDirection w:val="btLr"/>
                                </w:pPr>
                              </w:p>
                            </w:txbxContent>
                          </wps:txbx>
                          <wps:bodyPr spcFirstLastPara="1" wrap="square" lIns="0" tIns="0" rIns="0" bIns="0" anchor="ctr" anchorCtr="0">
                            <a:noAutofit/>
                          </wps:bodyPr>
                        </wps:wsp>
                        <wps:wsp>
                          <wps:cNvPr id="19" name="Rectangle: Rounded Corners 19"/>
                          <wps:cNvSpPr/>
                          <wps:spPr>
                            <a:xfrm>
                              <a:off x="1027560" y="4273523"/>
                              <a:ext cx="4145415" cy="807220"/>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75F2A6B4" w14:textId="77777777" w:rsidR="00471392" w:rsidRDefault="00471392">
                                <w:pPr>
                                  <w:spacing w:after="0"/>
                                  <w:textDirection w:val="btLr"/>
                                </w:pPr>
                              </w:p>
                            </w:txbxContent>
                          </wps:txbx>
                          <wps:bodyPr spcFirstLastPara="1" wrap="square" lIns="91425" tIns="91425" rIns="91425" bIns="91425" anchor="ctr" anchorCtr="0">
                            <a:noAutofit/>
                          </wps:bodyPr>
                        </wps:wsp>
                        <wps:wsp>
                          <wps:cNvPr id="20" name="Text Box 20"/>
                          <wps:cNvSpPr txBox="1"/>
                          <wps:spPr>
                            <a:xfrm>
                              <a:off x="1051203" y="4297166"/>
                              <a:ext cx="4098129" cy="759934"/>
                            </a:xfrm>
                            <a:prstGeom prst="rect">
                              <a:avLst/>
                            </a:prstGeom>
                            <a:noFill/>
                            <a:ln>
                              <a:noFill/>
                            </a:ln>
                          </wps:spPr>
                          <wps:txbx>
                            <w:txbxContent>
                              <w:p w14:paraId="7EBA861B" w14:textId="77777777" w:rsidR="00471392" w:rsidRDefault="00B91216">
                                <w:pPr>
                                  <w:spacing w:after="0" w:line="215" w:lineRule="auto"/>
                                  <w:jc w:val="center"/>
                                  <w:textDirection w:val="btLr"/>
                                </w:pPr>
                                <w:r>
                                  <w:rPr>
                                    <w:rFonts w:ascii="Calibri" w:eastAsia="Calibri" w:hAnsi="Calibri" w:cs="Calibri"/>
                                    <w:color w:val="000000"/>
                                    <w:sz w:val="18"/>
                                  </w:rPr>
                                  <w:t>The Designated Officer will:</w:t>
                                </w:r>
                              </w:p>
                              <w:p w14:paraId="54B7A807" w14:textId="77777777" w:rsidR="00471392" w:rsidRDefault="00B91216">
                                <w:pPr>
                                  <w:spacing w:before="62" w:after="0" w:line="215" w:lineRule="auto"/>
                                  <w:jc w:val="center"/>
                                  <w:textDirection w:val="btLr"/>
                                </w:pPr>
                                <w:r>
                                  <w:rPr>
                                    <w:rFonts w:ascii="Calibri" w:eastAsia="Calibri" w:hAnsi="Calibri" w:cs="Calibri"/>
                                    <w:color w:val="000000"/>
                                    <w:sz w:val="18"/>
                                  </w:rPr>
                                  <w:t xml:space="preserve"> 1. Consider the relevant facts and concerns regarding the adult and child or children, including any previous history </w:t>
                                </w:r>
                              </w:p>
                              <w:p w14:paraId="24B5F5E0" w14:textId="77777777" w:rsidR="00471392" w:rsidRDefault="00B91216">
                                <w:pPr>
                                  <w:spacing w:before="62" w:after="0" w:line="215" w:lineRule="auto"/>
                                  <w:jc w:val="center"/>
                                  <w:textDirection w:val="btLr"/>
                                </w:pPr>
                                <w:r>
                                  <w:rPr>
                                    <w:rFonts w:ascii="Calibri" w:eastAsia="Calibri" w:hAnsi="Calibri" w:cs="Calibri"/>
                                    <w:color w:val="000000"/>
                                    <w:sz w:val="18"/>
                                  </w:rPr>
                                  <w:t xml:space="preserve">2. Decide on next course of action – usually straight away, sometimes after consultation with the DSAMAT HR Manager </w:t>
                                </w:r>
                              </w:p>
                            </w:txbxContent>
                          </wps:txbx>
                          <wps:bodyPr spcFirstLastPara="1" wrap="square" lIns="34275" tIns="34275" rIns="34275" bIns="34275" anchor="ctr" anchorCtr="0">
                            <a:noAutofit/>
                          </wps:bodyPr>
                        </wps:wsp>
                        <wps:wsp>
                          <wps:cNvPr id="21" name="Arrow: Right 21"/>
                          <wps:cNvSpPr/>
                          <wps:spPr>
                            <a:xfrm rot="5400000">
                              <a:off x="2882135" y="5193506"/>
                              <a:ext cx="416460" cy="558151"/>
                            </a:xfrm>
                            <a:prstGeom prst="rightArrow">
                              <a:avLst>
                                <a:gd name="adj1" fmla="val 60000"/>
                                <a:gd name="adj2" fmla="val 50000"/>
                              </a:avLst>
                            </a:prstGeom>
                            <a:solidFill>
                              <a:srgbClr val="ABBADE"/>
                            </a:solidFill>
                            <a:ln>
                              <a:noFill/>
                            </a:ln>
                          </wps:spPr>
                          <wps:txbx>
                            <w:txbxContent>
                              <w:p w14:paraId="524A6EE2" w14:textId="77777777" w:rsidR="00471392" w:rsidRDefault="00471392">
                                <w:pPr>
                                  <w:spacing w:after="0"/>
                                  <w:textDirection w:val="btLr"/>
                                </w:pPr>
                              </w:p>
                            </w:txbxContent>
                          </wps:txbx>
                          <wps:bodyPr spcFirstLastPara="1" wrap="square" lIns="91425" tIns="91425" rIns="91425" bIns="91425" anchor="ctr" anchorCtr="0">
                            <a:noAutofit/>
                          </wps:bodyPr>
                        </wps:wsp>
                        <wps:wsp>
                          <wps:cNvPr id="22" name="Text Box 22"/>
                          <wps:cNvSpPr txBox="1"/>
                          <wps:spPr>
                            <a:xfrm>
                              <a:off x="2922920" y="5264351"/>
                              <a:ext cx="334891" cy="291522"/>
                            </a:xfrm>
                            <a:prstGeom prst="rect">
                              <a:avLst/>
                            </a:prstGeom>
                            <a:noFill/>
                            <a:ln>
                              <a:noFill/>
                            </a:ln>
                          </wps:spPr>
                          <wps:txbx>
                            <w:txbxContent>
                              <w:p w14:paraId="0FDC5B7B" w14:textId="77777777" w:rsidR="00471392" w:rsidRDefault="00471392">
                                <w:pPr>
                                  <w:spacing w:after="0" w:line="215" w:lineRule="auto"/>
                                  <w:jc w:val="center"/>
                                  <w:textDirection w:val="btLr"/>
                                </w:pPr>
                              </w:p>
                            </w:txbxContent>
                          </wps:txbx>
                          <wps:bodyPr spcFirstLastPara="1" wrap="square" lIns="0" tIns="0" rIns="0" bIns="0" anchor="ctr" anchorCtr="0">
                            <a:noAutofit/>
                          </wps:bodyPr>
                        </wps:wsp>
                        <wps:wsp>
                          <wps:cNvPr id="23" name="Rectangle: Rounded Corners 23"/>
                          <wps:cNvSpPr/>
                          <wps:spPr>
                            <a:xfrm>
                              <a:off x="3459086" y="5777901"/>
                              <a:ext cx="2201734" cy="1120037"/>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1B984F78" w14:textId="77777777" w:rsidR="00471392" w:rsidRDefault="00471392">
                                <w:pPr>
                                  <w:spacing w:after="0"/>
                                  <w:textDirection w:val="btLr"/>
                                </w:pPr>
                              </w:p>
                            </w:txbxContent>
                          </wps:txbx>
                          <wps:bodyPr spcFirstLastPara="1" wrap="square" lIns="91425" tIns="91425" rIns="91425" bIns="91425" anchor="ctr" anchorCtr="0">
                            <a:noAutofit/>
                          </wps:bodyPr>
                        </wps:wsp>
                        <wps:wsp>
                          <wps:cNvPr id="24" name="Text Box 24"/>
                          <wps:cNvSpPr txBox="1"/>
                          <wps:spPr>
                            <a:xfrm>
                              <a:off x="3491891" y="5810706"/>
                              <a:ext cx="2136124" cy="1054427"/>
                            </a:xfrm>
                            <a:prstGeom prst="rect">
                              <a:avLst/>
                            </a:prstGeom>
                            <a:noFill/>
                            <a:ln>
                              <a:noFill/>
                            </a:ln>
                          </wps:spPr>
                          <wps:txbx>
                            <w:txbxContent>
                              <w:p w14:paraId="105A66C0" w14:textId="77777777" w:rsidR="00471392" w:rsidRDefault="00B91216">
                                <w:pPr>
                                  <w:spacing w:after="0" w:line="215" w:lineRule="auto"/>
                                  <w:jc w:val="center"/>
                                  <w:textDirection w:val="btLr"/>
                                </w:pPr>
                                <w:r>
                                  <w:rPr>
                                    <w:rFonts w:ascii="Calibri" w:eastAsia="Calibri" w:hAnsi="Calibri" w:cs="Calibri"/>
                                    <w:color w:val="000000"/>
                                    <w:sz w:val="18"/>
                                  </w:rPr>
                                  <w:t>If the a</w:t>
                                </w:r>
                                <w:r>
                                  <w:rPr>
                                    <w:rFonts w:ascii="Calibri" w:eastAsia="Calibri" w:hAnsi="Calibri" w:cs="Calibri"/>
                                    <w:color w:val="000000"/>
                                    <w:sz w:val="18"/>
                                  </w:rPr>
                                  <w:t>llegation threshold is NOT met, the Designated Officer will agree with you an appropriate response (e.g. for the DSAMAT HR Manager to undertake further enquiries or undertake internal investigation).</w:t>
                                </w:r>
                              </w:p>
                            </w:txbxContent>
                          </wps:txbx>
                          <wps:bodyPr spcFirstLastPara="1" wrap="square" lIns="34275" tIns="34275" rIns="34275" bIns="34275" anchor="ctr" anchorCtr="0">
                            <a:noAutofit/>
                          </wps:bodyPr>
                        </wps:wsp>
                        <wps:wsp>
                          <wps:cNvPr id="25" name="Arrow: Right 25"/>
                          <wps:cNvSpPr/>
                          <wps:spPr>
                            <a:xfrm rot="-3214">
                              <a:off x="2735028" y="6110201"/>
                              <a:ext cx="627823" cy="490239"/>
                            </a:xfrm>
                            <a:prstGeom prst="rightArrow">
                              <a:avLst>
                                <a:gd name="adj1" fmla="val 60000"/>
                                <a:gd name="adj2" fmla="val 50000"/>
                              </a:avLst>
                            </a:prstGeom>
                            <a:solidFill>
                              <a:srgbClr val="ABBADE"/>
                            </a:solidFill>
                            <a:ln>
                              <a:noFill/>
                            </a:ln>
                          </wps:spPr>
                          <wps:txbx>
                            <w:txbxContent>
                              <w:p w14:paraId="4FD78892" w14:textId="77777777" w:rsidR="00471392" w:rsidRDefault="00471392">
                                <w:pPr>
                                  <w:spacing w:after="0"/>
                                  <w:textDirection w:val="btLr"/>
                                </w:pPr>
                              </w:p>
                            </w:txbxContent>
                          </wps:txbx>
                          <wps:bodyPr spcFirstLastPara="1" wrap="square" lIns="91425" tIns="91425" rIns="91425" bIns="91425" anchor="ctr" anchorCtr="0">
                            <a:noAutofit/>
                          </wps:bodyPr>
                        </wps:wsp>
                        <wps:wsp>
                          <wps:cNvPr id="26" name="Text Box 26"/>
                          <wps:cNvSpPr txBox="1"/>
                          <wps:spPr>
                            <a:xfrm rot="-3214">
                              <a:off x="2735028" y="6208318"/>
                              <a:ext cx="480751" cy="294143"/>
                            </a:xfrm>
                            <a:prstGeom prst="rect">
                              <a:avLst/>
                            </a:prstGeom>
                            <a:noFill/>
                            <a:ln>
                              <a:noFill/>
                            </a:ln>
                          </wps:spPr>
                          <wps:txbx>
                            <w:txbxContent>
                              <w:p w14:paraId="64497795" w14:textId="77777777" w:rsidR="00471392" w:rsidRDefault="00471392">
                                <w:pPr>
                                  <w:spacing w:after="0" w:line="215" w:lineRule="auto"/>
                                  <w:jc w:val="center"/>
                                  <w:textDirection w:val="btLr"/>
                                </w:pPr>
                              </w:p>
                            </w:txbxContent>
                          </wps:txbx>
                          <wps:bodyPr spcFirstLastPara="1" wrap="square" lIns="0" tIns="0" rIns="0" bIns="0" anchor="ctr" anchorCtr="0">
                            <a:noAutofit/>
                          </wps:bodyPr>
                        </wps:wsp>
                        <wps:wsp>
                          <wps:cNvPr id="27" name="Rectangle: Rounded Corners 27"/>
                          <wps:cNvSpPr/>
                          <wps:spPr>
                            <a:xfrm>
                              <a:off x="264070" y="5764172"/>
                              <a:ext cx="2297237" cy="115337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777AD25C" w14:textId="77777777" w:rsidR="00471392" w:rsidRDefault="00471392">
                                <w:pPr>
                                  <w:spacing w:after="0"/>
                                  <w:textDirection w:val="btLr"/>
                                </w:pPr>
                              </w:p>
                            </w:txbxContent>
                          </wps:txbx>
                          <wps:bodyPr spcFirstLastPara="1" wrap="square" lIns="91425" tIns="91425" rIns="91425" bIns="91425" anchor="ctr" anchorCtr="0">
                            <a:noAutofit/>
                          </wps:bodyPr>
                        </wps:wsp>
                        <wps:wsp>
                          <wps:cNvPr id="28" name="Text Box 28"/>
                          <wps:cNvSpPr txBox="1"/>
                          <wps:spPr>
                            <a:xfrm>
                              <a:off x="297851" y="5797953"/>
                              <a:ext cx="2229675" cy="1085816"/>
                            </a:xfrm>
                            <a:prstGeom prst="rect">
                              <a:avLst/>
                            </a:prstGeom>
                            <a:noFill/>
                            <a:ln>
                              <a:noFill/>
                            </a:ln>
                          </wps:spPr>
                          <wps:txbx>
                            <w:txbxContent>
                              <w:p w14:paraId="17E9B5FA" w14:textId="77777777" w:rsidR="00471392" w:rsidRDefault="00B91216">
                                <w:pPr>
                                  <w:spacing w:after="0" w:line="264" w:lineRule="auto"/>
                                  <w:jc w:val="center"/>
                                  <w:textDirection w:val="btLr"/>
                                </w:pPr>
                                <w:r>
                                  <w:rPr>
                                    <w:rFonts w:ascii="Calibri" w:eastAsia="Calibri" w:hAnsi="Calibri" w:cs="Calibri"/>
                                    <w:color w:val="000000"/>
                                    <w:sz w:val="18"/>
                                  </w:rPr>
                                  <w:t>If the allegation threshold is met, a strategy meeting will normally be held. Normally the safeguarding lead, Designated Officer, HR, Police and Social Care are invited to attend. Relevant information is shared, risks to children are considered and appropr</w:t>
                                </w:r>
                                <w:r>
                                  <w:rPr>
                                    <w:rFonts w:ascii="Calibri" w:eastAsia="Calibri" w:hAnsi="Calibri" w:cs="Calibri"/>
                                    <w:color w:val="000000"/>
                                    <w:sz w:val="18"/>
                                  </w:rPr>
                                  <w:t xml:space="preserve">iate action agreed. </w:t>
                                </w:r>
                              </w:p>
                            </w:txbxContent>
                          </wps:txbx>
                          <wps:bodyPr spcFirstLastPara="1" wrap="square" lIns="34275" tIns="34275" rIns="34275" bIns="34275" anchor="ctr" anchorCtr="0">
                            <a:noAutofit/>
                          </wps:bodyPr>
                        </wps:wsp>
                      </wpg:grpSp>
                    </wpg:wgp>
                  </a:graphicData>
                </a:graphic>
              </wp:inline>
            </w:drawing>
          </mc:Choice>
          <mc:Fallback>
            <w:pict>
              <v:group w14:anchorId="24D18718" id="Group 1932283276" o:spid="_x0000_s1027" style="width:487.3pt;height:620.15pt;mso-position-horizontal-relative:char;mso-position-vertical-relative:line" coordsize="61887,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">
                <v:group id="Group 1" o:spid="_x0000_s1028" style="position:absolute;width:61887;height:78758" coordsize="61887,78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9" style="position:absolute;width:61887;height:787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F4CD4D2" w14:textId="77777777" w:rsidR="00471392" w:rsidRDefault="00471392">
                          <w:pPr>
                            <w:spacing w:after="0"/>
                            <w:textDirection w:val="btLr"/>
                          </w:pPr>
                        </w:p>
                      </w:txbxContent>
                    </v:textbox>
                  </v:rect>
                  <v:roundrect id="Rectangle: Rounded Corners 3" o:spid="_x0000_s1030" style="position:absolute;left:4005;top:93;width:53876;height:678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" fillcolor="#4372c3" strokecolor="white [3201]" strokeweight="1pt">
                    <v:stroke startarrowwidth="narrow" startarrowlength="short" endarrowwidth="narrow" endarrowlength="short" joinstyle="miter"/>
                    <v:textbox inset="2.53958mm,2.53958mm,2.53958mm,2.53958mm">
                      <w:txbxContent>
                        <w:p w14:paraId="59AED962" w14:textId="77777777" w:rsidR="00471392" w:rsidRDefault="00471392">
                          <w:pPr>
                            <w:spacing w:after="0"/>
                            <w:textDirection w:val="btLr"/>
                          </w:pPr>
                        </w:p>
                      </w:txbxContent>
                    </v:textbox>
                  </v:roundrect>
                  <v:shapetype id="_x0000_t202" coordsize="21600,21600" o:spt="202" path="m,l,21600r21600,l21600,xe">
                    <v:stroke joinstyle="miter"/>
                    <v:path gradientshapeok="t" o:connecttype="rect"/>
                  </v:shapetype>
                  <v:shape id="Text Box 4" o:spid="_x0000_s1031" type="#_x0000_t202" style="position:absolute;left:4203;top:292;width:53480;height:6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" filled="f" stroked="f">
                    <v:textbox inset=".95208mm,.95208mm,.95208mm,.95208mm">
                      <w:txbxContent>
                        <w:p w14:paraId="75B7BB44" w14:textId="77777777" w:rsidR="00471392" w:rsidRDefault="00B91216">
                          <w:pPr>
                            <w:spacing w:after="0" w:line="264" w:lineRule="auto"/>
                            <w:jc w:val="center"/>
                            <w:textDirection w:val="btLr"/>
                          </w:pPr>
                          <w:r>
                            <w:rPr>
                              <w:rFonts w:ascii="Calibri" w:eastAsia="Calibri" w:hAnsi="Calibri" w:cs="Calibri"/>
                              <w:color w:val="000000"/>
                              <w:sz w:val="18"/>
                            </w:rPr>
                            <w:t xml:space="preserve">If you become aware that a member of staff/volunteer may have: </w:t>
                          </w:r>
                        </w:p>
                        <w:p w14:paraId="24981BDC" w14:textId="77777777" w:rsidR="00471392" w:rsidRDefault="00B91216">
                          <w:pPr>
                            <w:spacing w:after="0" w:line="264" w:lineRule="auto"/>
                            <w:jc w:val="center"/>
                            <w:textDirection w:val="btLr"/>
                          </w:pPr>
                          <w:r>
                            <w:rPr>
                              <w:rFonts w:ascii="Calibri" w:eastAsia="Calibri" w:hAnsi="Calibri" w:cs="Calibri"/>
                              <w:color w:val="000000"/>
                              <w:sz w:val="18"/>
                            </w:rPr>
                            <w:t xml:space="preserve">• Behaved in a way that has harmed a child, or may have harmed a child; </w:t>
                          </w:r>
                        </w:p>
                        <w:p w14:paraId="7A71A002" w14:textId="77777777" w:rsidR="00471392" w:rsidRDefault="00B91216">
                          <w:pPr>
                            <w:spacing w:after="0" w:line="264" w:lineRule="auto"/>
                            <w:jc w:val="center"/>
                            <w:textDirection w:val="btLr"/>
                          </w:pPr>
                          <w:r>
                            <w:rPr>
                              <w:rFonts w:ascii="Calibri" w:eastAsia="Calibri" w:hAnsi="Calibri" w:cs="Calibri"/>
                              <w:color w:val="000000"/>
                              <w:sz w:val="18"/>
                            </w:rPr>
                            <w:t xml:space="preserve">• Possibly committed a criminal offence against or related to a child or </w:t>
                          </w:r>
                        </w:p>
                        <w:p w14:paraId="74146BCD" w14:textId="77777777" w:rsidR="00471392" w:rsidRDefault="00B91216">
                          <w:pPr>
                            <w:spacing w:after="0" w:line="264" w:lineRule="auto"/>
                            <w:jc w:val="center"/>
                            <w:textDirection w:val="btLr"/>
                          </w:pPr>
                          <w:r>
                            <w:rPr>
                              <w:rFonts w:ascii="Calibri" w:eastAsia="Calibri" w:hAnsi="Calibri" w:cs="Calibri"/>
                              <w:color w:val="000000"/>
                              <w:sz w:val="18"/>
                            </w:rPr>
                            <w:t>• Behaved towards a child or children in a wa</w:t>
                          </w:r>
                          <w:r>
                            <w:rPr>
                              <w:rFonts w:ascii="Calibri" w:eastAsia="Calibri" w:hAnsi="Calibri" w:cs="Calibri"/>
                              <w:color w:val="000000"/>
                              <w:sz w:val="18"/>
                            </w:rPr>
                            <w:t xml:space="preserve">y that indicated they may pose a risk of harm to a child </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32" type="#_x0000_t13" style="position:absolute;left:29671;top:7044;width:2543;height:305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" adj="10800,4320" fillcolor="#abbade" stroked="f">
                    <v:textbox inset="2.53958mm,2.53958mm,2.53958mm,2.53958mm">
                      <w:txbxContent>
                        <w:p w14:paraId="03BB9576" w14:textId="77777777" w:rsidR="00471392" w:rsidRDefault="00471392">
                          <w:pPr>
                            <w:spacing w:after="0"/>
                            <w:textDirection w:val="btLr"/>
                          </w:pPr>
                        </w:p>
                      </w:txbxContent>
                    </v:textbox>
                  </v:shape>
                  <v:shape id="Text Box 6" o:spid="_x0000_s1033" type="#_x0000_t202" style="position:absolute;left:30028;top:7298;width:1830;height:1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" filled="f" stroked="f">
                    <v:textbox inset="0,0,0,0">
                      <w:txbxContent>
                        <w:p w14:paraId="0C6ECA5D" w14:textId="77777777" w:rsidR="00471392" w:rsidRDefault="00471392">
                          <w:pPr>
                            <w:spacing w:after="0" w:line="215" w:lineRule="auto"/>
                            <w:jc w:val="center"/>
                            <w:textDirection w:val="btLr"/>
                          </w:pPr>
                        </w:p>
                      </w:txbxContent>
                    </v:textbox>
                  </v:shape>
                  <v:roundrect id="Rectangle: Rounded Corners 7" o:spid="_x0000_s1034" style="position:absolute;left:6455;top:10265;width:48976;height:678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" fillcolor="#4372c3" strokecolor="white [3201]" strokeweight="1pt">
                    <v:stroke startarrowwidth="narrow" startarrowlength="short" endarrowwidth="narrow" endarrowlength="short" joinstyle="miter"/>
                    <v:textbox inset="2.53958mm,2.53958mm,2.53958mm,2.53958mm">
                      <w:txbxContent>
                        <w:p w14:paraId="2A62A08B" w14:textId="77777777" w:rsidR="00471392" w:rsidRDefault="00471392">
                          <w:pPr>
                            <w:spacing w:after="0"/>
                            <w:textDirection w:val="btLr"/>
                          </w:pPr>
                        </w:p>
                      </w:txbxContent>
                    </v:textbox>
                  </v:roundrect>
                  <v:shape id="Text Box 8" o:spid="_x0000_s1035" type="#_x0000_t202" style="position:absolute;left:6654;top:10463;width:48578;height:6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" filled="f" stroked="f">
                    <v:textbox inset=".95208mm,.95208mm,.95208mm,.95208mm">
                      <w:txbxContent>
                        <w:p w14:paraId="692D5F4A" w14:textId="77777777" w:rsidR="00471392" w:rsidRDefault="00B91216">
                          <w:pPr>
                            <w:spacing w:after="0" w:line="215" w:lineRule="auto"/>
                            <w:jc w:val="center"/>
                            <w:textDirection w:val="btLr"/>
                          </w:pPr>
                          <w:r>
                            <w:rPr>
                              <w:rFonts w:ascii="Calibri" w:eastAsia="Calibri" w:hAnsi="Calibri" w:cs="Calibri"/>
                              <w:color w:val="000000"/>
                              <w:sz w:val="18"/>
                            </w:rPr>
                            <w:t xml:space="preserve">Where a young person discloses abuse or neglect </w:t>
                          </w:r>
                        </w:p>
                        <w:p w14:paraId="0CAD86AF" w14:textId="77777777" w:rsidR="00471392" w:rsidRDefault="00B91216">
                          <w:pPr>
                            <w:spacing w:after="0" w:line="215" w:lineRule="auto"/>
                            <w:jc w:val="center"/>
                            <w:textDirection w:val="btLr"/>
                          </w:pPr>
                          <w:r>
                            <w:rPr>
                              <w:rFonts w:ascii="Calibri" w:eastAsia="Calibri" w:hAnsi="Calibri" w:cs="Calibri"/>
                              <w:color w:val="000000"/>
                              <w:sz w:val="18"/>
                            </w:rPr>
                            <w:t xml:space="preserve">• Listen, take their allegation seriously; reassure that you will take action to keep them safe </w:t>
                          </w:r>
                        </w:p>
                        <w:p w14:paraId="78149128" w14:textId="77777777" w:rsidR="00471392" w:rsidRDefault="00B91216">
                          <w:pPr>
                            <w:spacing w:after="0" w:line="215" w:lineRule="auto"/>
                            <w:jc w:val="center"/>
                            <w:textDirection w:val="btLr"/>
                          </w:pPr>
                          <w:r>
                            <w:rPr>
                              <w:rFonts w:ascii="Calibri" w:eastAsia="Calibri" w:hAnsi="Calibri" w:cs="Calibri"/>
                              <w:color w:val="000000"/>
                              <w:sz w:val="18"/>
                            </w:rPr>
                            <w:t>• Inform them what you are going to do next</w:t>
                          </w:r>
                        </w:p>
                        <w:p w14:paraId="4811A477" w14:textId="77777777" w:rsidR="00471392" w:rsidRDefault="00B91216">
                          <w:pPr>
                            <w:spacing w:after="0" w:line="215" w:lineRule="auto"/>
                            <w:jc w:val="center"/>
                            <w:textDirection w:val="btLr"/>
                          </w:pPr>
                          <w:r>
                            <w:rPr>
                              <w:rFonts w:ascii="Calibri" w:eastAsia="Calibri" w:hAnsi="Calibri" w:cs="Calibri"/>
                              <w:color w:val="000000"/>
                              <w:sz w:val="18"/>
                            </w:rPr>
                            <w:t xml:space="preserve"> • Do not promise confidentiality, do not question further or approach/inform the alleged abuser </w:t>
                          </w:r>
                        </w:p>
                      </w:txbxContent>
                    </v:textbox>
                  </v:shape>
                  <v:shape id="Arrow: Right 9" o:spid="_x0000_s1036" type="#_x0000_t13" style="position:absolute;left:29671;top:17215;width:2543;height:305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" adj="10800,4320" fillcolor="#abbade" stroked="f">
                    <v:textbox inset="2.53958mm,2.53958mm,2.53958mm,2.53958mm">
                      <w:txbxContent>
                        <w:p w14:paraId="7C19CFD4" w14:textId="77777777" w:rsidR="00471392" w:rsidRDefault="00471392">
                          <w:pPr>
                            <w:spacing w:after="0"/>
                            <w:textDirection w:val="btLr"/>
                          </w:pPr>
                        </w:p>
                      </w:txbxContent>
                    </v:textbox>
                  </v:shape>
                  <v:shape id="Text Box 10" o:spid="_x0000_s1037" type="#_x0000_t202" style="position:absolute;left:30028;top:17469;width:1830;height:1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" filled="f" stroked="f">
                    <v:textbox inset="0,0,0,0">
                      <w:txbxContent>
                        <w:p w14:paraId="0C012CE0" w14:textId="77777777" w:rsidR="00471392" w:rsidRDefault="00471392">
                          <w:pPr>
                            <w:spacing w:after="0" w:line="215" w:lineRule="auto"/>
                            <w:jc w:val="center"/>
                            <w:textDirection w:val="btLr"/>
                          </w:pPr>
                        </w:p>
                      </w:txbxContent>
                    </v:textbox>
                  </v:shape>
                  <v:roundrect id="Rectangle: Rounded Corners 11" o:spid="_x0000_s1038" style="position:absolute;left:2210;top:20436;width:57466;height:9209;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" fillcolor="#4372c3" strokecolor="white [3201]" strokeweight="1pt">
                    <v:stroke startarrowwidth="narrow" startarrowlength="short" endarrowwidth="narrow" endarrowlength="short" joinstyle="miter"/>
                    <v:textbox inset="2.53958mm,2.53958mm,2.53958mm,2.53958mm">
                      <w:txbxContent>
                        <w:p w14:paraId="75F7AE53" w14:textId="77777777" w:rsidR="00471392" w:rsidRDefault="00471392">
                          <w:pPr>
                            <w:spacing w:after="0"/>
                            <w:textDirection w:val="btLr"/>
                          </w:pPr>
                        </w:p>
                      </w:txbxContent>
                    </v:textbox>
                  </v:roundrect>
                  <v:shape id="Text Box 12" o:spid="_x0000_s1039" type="#_x0000_t202" style="position:absolute;left:2480;top:20706;width:56926;height:8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" filled="f" stroked="f">
                    <v:textbox inset=".95208mm,.95208mm,.95208mm,.95208mm">
                      <w:txbxContent>
                        <w:p w14:paraId="03F784A3" w14:textId="77777777" w:rsidR="00471392" w:rsidRDefault="00B91216">
                          <w:pPr>
                            <w:spacing w:after="0" w:line="264" w:lineRule="auto"/>
                            <w:jc w:val="center"/>
                            <w:textDirection w:val="btLr"/>
                          </w:pPr>
                          <w:r>
                            <w:rPr>
                              <w:rFonts w:ascii="Calibri" w:eastAsia="Calibri" w:hAnsi="Calibri" w:cs="Calibri"/>
                              <w:color w:val="000000"/>
                              <w:sz w:val="18"/>
                            </w:rPr>
                            <w:t>Report immediately to your Headteacher Unless there is clear evidence to prove that the allegation is incorrect, the Headteacher must: Report the allegation within one working day to the Designated Officer for Allegations (formally known as LADO) If the al</w:t>
                          </w:r>
                          <w:r>
                            <w:rPr>
                              <w:rFonts w:ascii="Calibri" w:eastAsia="Calibri" w:hAnsi="Calibri" w:cs="Calibri"/>
                              <w:color w:val="000000"/>
                              <w:sz w:val="18"/>
                            </w:rPr>
                            <w:t xml:space="preserve">legation / concern is about the Headteacher, the person with concerns will contact the </w:t>
                          </w:r>
                        </w:p>
                        <w:p w14:paraId="49A8239A" w14:textId="77777777" w:rsidR="00471392" w:rsidRDefault="00B91216">
                          <w:pPr>
                            <w:spacing w:after="0" w:line="264" w:lineRule="auto"/>
                            <w:jc w:val="center"/>
                            <w:textDirection w:val="btLr"/>
                          </w:pPr>
                          <w:r>
                            <w:rPr>
                              <w:rFonts w:ascii="Calibri" w:eastAsia="Calibri" w:hAnsi="Calibri" w:cs="Calibri"/>
                              <w:color w:val="000000"/>
                              <w:sz w:val="22"/>
                            </w:rPr>
                            <w:t xml:space="preserve">CEO (Anna Rogers - arogers@stalbansdmat.co.uk) </w:t>
                          </w:r>
                          <w:r>
                            <w:rPr>
                              <w:rFonts w:ascii="Calibri" w:eastAsia="Calibri" w:hAnsi="Calibri" w:cs="Calibri"/>
                              <w:color w:val="000000"/>
                              <w:sz w:val="18"/>
                            </w:rPr>
                            <w:t>who will report the allegation within one day to the LADO</w:t>
                          </w:r>
                        </w:p>
                      </w:txbxContent>
                    </v:textbox>
                  </v:shape>
                  <v:shape id="Arrow: Right 13" o:spid="_x0000_s1040" type="#_x0000_t13" style="position:absolute;left:29573;top:29946;width:2740;height:305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" adj="10800,4320" fillcolor="#abbade" stroked="f">
                    <v:textbox inset="2.53958mm,2.53958mm,2.53958mm,2.53958mm">
                      <w:txbxContent>
                        <w:p w14:paraId="5FDEC916" w14:textId="77777777" w:rsidR="00471392" w:rsidRDefault="00471392">
                          <w:pPr>
                            <w:spacing w:after="0"/>
                            <w:textDirection w:val="btLr"/>
                          </w:pPr>
                        </w:p>
                      </w:txbxContent>
                    </v:textbox>
                  </v:shape>
                  <v:shape id="Text Box 14" o:spid="_x0000_s1041" type="#_x0000_t202" style="position:absolute;left:30028;top:30102;width:1830;height:1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" filled="f" stroked="f">
                    <v:textbox inset="0,0,0,0">
                      <w:txbxContent>
                        <w:p w14:paraId="1087D4A3" w14:textId="77777777" w:rsidR="00471392" w:rsidRDefault="00471392">
                          <w:pPr>
                            <w:spacing w:after="0" w:line="215" w:lineRule="auto"/>
                            <w:jc w:val="center"/>
                            <w:textDirection w:val="btLr"/>
                          </w:pPr>
                        </w:p>
                      </w:txbxContent>
                    </v:textbox>
                  </v:shape>
                  <v:roundrect id="Rectangle: Rounded Corners 15" o:spid="_x0000_s1042" style="position:absolute;left:10232;top:33299;width:41422;height:465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" fillcolor="#4372c3" strokecolor="white [3201]" strokeweight="1pt">
                    <v:stroke startarrowwidth="narrow" startarrowlength="short" endarrowwidth="narrow" endarrowlength="short" joinstyle="miter"/>
                    <v:textbox inset="2.53958mm,2.53958mm,2.53958mm,2.53958mm">
                      <w:txbxContent>
                        <w:p w14:paraId="672347C4" w14:textId="77777777" w:rsidR="00471392" w:rsidRDefault="00471392">
                          <w:pPr>
                            <w:spacing w:after="0"/>
                            <w:textDirection w:val="btLr"/>
                          </w:pPr>
                        </w:p>
                      </w:txbxContent>
                    </v:textbox>
                  </v:roundrect>
                  <v:shape id="Text Box 16" o:spid="_x0000_s1043" type="#_x0000_t202" style="position:absolute;left:10368;top:33435;width:41150;height:4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" filled="f" stroked="f">
                    <v:textbox inset=".95208mm,.95208mm,.95208mm,.95208mm">
                      <w:txbxContent>
                        <w:p w14:paraId="422BCFCA" w14:textId="77777777" w:rsidR="00471392" w:rsidRDefault="00B91216">
                          <w:pPr>
                            <w:spacing w:after="0" w:line="264" w:lineRule="auto"/>
                            <w:jc w:val="center"/>
                            <w:textDirection w:val="btLr"/>
                          </w:pPr>
                          <w:r>
                            <w:rPr>
                              <w:rFonts w:ascii="Calibri" w:eastAsia="Calibri" w:hAnsi="Calibri" w:cs="Calibri"/>
                              <w:color w:val="000000"/>
                              <w:sz w:val="18"/>
                            </w:rPr>
                            <w:t>The Headteacher will report the incident to the Trus</w:t>
                          </w:r>
                          <w:r>
                            <w:rPr>
                              <w:rFonts w:ascii="Calibri" w:eastAsia="Calibri" w:hAnsi="Calibri" w:cs="Calibri"/>
                              <w:color w:val="000000"/>
                              <w:sz w:val="18"/>
                            </w:rPr>
                            <w:t>t DSL. Any concern or allegation against the Headteacher will be reported to the CEO or Trust Safeguarding Lead.</w:t>
                          </w:r>
                        </w:p>
                      </w:txbxContent>
                    </v:textbox>
                  </v:shape>
                  <v:shape id="Arrow: Right 17" o:spid="_x0000_s1044" type="#_x0000_t13" style="position:absolute;left:29173;top:38817;width:3589;height:3052;rotation:587832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" adj="12417,4320" fillcolor="#abbade" stroked="f">
                    <v:textbox inset="2.53958mm,2.53958mm,2.53958mm,2.53958mm">
                      <w:txbxContent>
                        <w:p w14:paraId="1F04F5B3" w14:textId="77777777" w:rsidR="00471392" w:rsidRDefault="00471392">
                          <w:pPr>
                            <w:spacing w:after="0"/>
                            <w:textDirection w:val="btLr"/>
                          </w:pPr>
                        </w:p>
                      </w:txbxContent>
                    </v:textbox>
                  </v:shape>
                  <v:shape id="Text Box 18" o:spid="_x0000_s1045" type="#_x0000_t202" style="position:absolute;left:30050;top:38548;width:1831;height:2673;rotation:-1992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" filled="f" stroked="f">
                    <v:textbox inset="0,0,0,0">
                      <w:txbxContent>
                        <w:p w14:paraId="25E5C8DF" w14:textId="77777777" w:rsidR="00471392" w:rsidRDefault="00471392">
                          <w:pPr>
                            <w:spacing w:after="0" w:line="215" w:lineRule="auto"/>
                            <w:jc w:val="center"/>
                            <w:textDirection w:val="btLr"/>
                          </w:pPr>
                        </w:p>
                      </w:txbxContent>
                    </v:textbox>
                  </v:shape>
                  <v:roundrect id="Rectangle: Rounded Corners 19" o:spid="_x0000_s1046" style="position:absolute;left:10275;top:42735;width:41454;height:8072;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" fillcolor="#4372c3" strokecolor="white [3201]" strokeweight="1pt">
                    <v:stroke startarrowwidth="narrow" startarrowlength="short" endarrowwidth="narrow" endarrowlength="short" joinstyle="miter"/>
                    <v:textbox inset="2.53958mm,2.53958mm,2.53958mm,2.53958mm">
                      <w:txbxContent>
                        <w:p w14:paraId="75F2A6B4" w14:textId="77777777" w:rsidR="00471392" w:rsidRDefault="00471392">
                          <w:pPr>
                            <w:spacing w:after="0"/>
                            <w:textDirection w:val="btLr"/>
                          </w:pPr>
                        </w:p>
                      </w:txbxContent>
                    </v:textbox>
                  </v:roundrect>
                  <v:shape id="Text Box 20" o:spid="_x0000_s1047" type="#_x0000_t202" style="position:absolute;left:10512;top:42971;width:40981;height:7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" filled="f" stroked="f">
                    <v:textbox inset=".95208mm,.95208mm,.95208mm,.95208mm">
                      <w:txbxContent>
                        <w:p w14:paraId="7EBA861B" w14:textId="77777777" w:rsidR="00471392" w:rsidRDefault="00B91216">
                          <w:pPr>
                            <w:spacing w:after="0" w:line="215" w:lineRule="auto"/>
                            <w:jc w:val="center"/>
                            <w:textDirection w:val="btLr"/>
                          </w:pPr>
                          <w:r>
                            <w:rPr>
                              <w:rFonts w:ascii="Calibri" w:eastAsia="Calibri" w:hAnsi="Calibri" w:cs="Calibri"/>
                              <w:color w:val="000000"/>
                              <w:sz w:val="18"/>
                            </w:rPr>
                            <w:t>The Designated Officer will:</w:t>
                          </w:r>
                        </w:p>
                        <w:p w14:paraId="54B7A807" w14:textId="77777777" w:rsidR="00471392" w:rsidRDefault="00B91216">
                          <w:pPr>
                            <w:spacing w:before="62" w:after="0" w:line="215" w:lineRule="auto"/>
                            <w:jc w:val="center"/>
                            <w:textDirection w:val="btLr"/>
                          </w:pPr>
                          <w:r>
                            <w:rPr>
                              <w:rFonts w:ascii="Calibri" w:eastAsia="Calibri" w:hAnsi="Calibri" w:cs="Calibri"/>
                              <w:color w:val="000000"/>
                              <w:sz w:val="18"/>
                            </w:rPr>
                            <w:t xml:space="preserve"> 1. Consider the relevant facts and concerns regarding the adult and child or children, including any previous history </w:t>
                          </w:r>
                        </w:p>
                        <w:p w14:paraId="24B5F5E0" w14:textId="77777777" w:rsidR="00471392" w:rsidRDefault="00B91216">
                          <w:pPr>
                            <w:spacing w:before="62" w:after="0" w:line="215" w:lineRule="auto"/>
                            <w:jc w:val="center"/>
                            <w:textDirection w:val="btLr"/>
                          </w:pPr>
                          <w:r>
                            <w:rPr>
                              <w:rFonts w:ascii="Calibri" w:eastAsia="Calibri" w:hAnsi="Calibri" w:cs="Calibri"/>
                              <w:color w:val="000000"/>
                              <w:sz w:val="18"/>
                            </w:rPr>
                            <w:t xml:space="preserve">2. Decide on next course of action – usually straight away, sometimes after consultation with the DSAMAT HR Manager </w:t>
                          </w:r>
                        </w:p>
                      </w:txbxContent>
                    </v:textbox>
                  </v:shape>
                  <v:shape id="Arrow: Right 21" o:spid="_x0000_s1048" type="#_x0000_t13" style="position:absolute;left:28820;top:51935;width:4165;height:55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" adj="10800,4320" fillcolor="#abbade" stroked="f">
                    <v:textbox inset="2.53958mm,2.53958mm,2.53958mm,2.53958mm">
                      <w:txbxContent>
                        <w:p w14:paraId="524A6EE2" w14:textId="77777777" w:rsidR="00471392" w:rsidRDefault="00471392">
                          <w:pPr>
                            <w:spacing w:after="0"/>
                            <w:textDirection w:val="btLr"/>
                          </w:pPr>
                        </w:p>
                      </w:txbxContent>
                    </v:textbox>
                  </v:shape>
                  <v:shape id="Text Box 22" o:spid="_x0000_s1049" type="#_x0000_t202" style="position:absolute;left:29229;top:52643;width:3349;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" filled="f" stroked="f">
                    <v:textbox inset="0,0,0,0">
                      <w:txbxContent>
                        <w:p w14:paraId="0FDC5B7B" w14:textId="77777777" w:rsidR="00471392" w:rsidRDefault="00471392">
                          <w:pPr>
                            <w:spacing w:after="0" w:line="215" w:lineRule="auto"/>
                            <w:jc w:val="center"/>
                            <w:textDirection w:val="btLr"/>
                          </w:pPr>
                        </w:p>
                      </w:txbxContent>
                    </v:textbox>
                  </v:shape>
                  <v:roundrect id="Rectangle: Rounded Corners 23" o:spid="_x0000_s1050" style="position:absolute;left:34590;top:57779;width:22018;height:1120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" fillcolor="#4372c3" strokecolor="white [3201]" strokeweight="1pt">
                    <v:stroke startarrowwidth="narrow" startarrowlength="short" endarrowwidth="narrow" endarrowlength="short" joinstyle="miter"/>
                    <v:textbox inset="2.53958mm,2.53958mm,2.53958mm,2.53958mm">
                      <w:txbxContent>
                        <w:p w14:paraId="1B984F78" w14:textId="77777777" w:rsidR="00471392" w:rsidRDefault="00471392">
                          <w:pPr>
                            <w:spacing w:after="0"/>
                            <w:textDirection w:val="btLr"/>
                          </w:pPr>
                        </w:p>
                      </w:txbxContent>
                    </v:textbox>
                  </v:roundrect>
                  <v:shape id="Text Box 24" o:spid="_x0000_s1051" type="#_x0000_t202" style="position:absolute;left:34918;top:58107;width:21362;height:10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" filled="f" stroked="f">
                    <v:textbox inset=".95208mm,.95208mm,.95208mm,.95208mm">
                      <w:txbxContent>
                        <w:p w14:paraId="105A66C0" w14:textId="77777777" w:rsidR="00471392" w:rsidRDefault="00B91216">
                          <w:pPr>
                            <w:spacing w:after="0" w:line="215" w:lineRule="auto"/>
                            <w:jc w:val="center"/>
                            <w:textDirection w:val="btLr"/>
                          </w:pPr>
                          <w:r>
                            <w:rPr>
                              <w:rFonts w:ascii="Calibri" w:eastAsia="Calibri" w:hAnsi="Calibri" w:cs="Calibri"/>
                              <w:color w:val="000000"/>
                              <w:sz w:val="18"/>
                            </w:rPr>
                            <w:t>If the a</w:t>
                          </w:r>
                          <w:r>
                            <w:rPr>
                              <w:rFonts w:ascii="Calibri" w:eastAsia="Calibri" w:hAnsi="Calibri" w:cs="Calibri"/>
                              <w:color w:val="000000"/>
                              <w:sz w:val="18"/>
                            </w:rPr>
                            <w:t>llegation threshold is NOT met, the Designated Officer will agree with you an appropriate response (e.g. for the DSAMAT HR Manager to undertake further enquiries or undertake internal investigation).</w:t>
                          </w:r>
                        </w:p>
                      </w:txbxContent>
                    </v:textbox>
                  </v:shape>
                  <v:shape id="Arrow: Right 25" o:spid="_x0000_s1052" type="#_x0000_t13" style="position:absolute;left:27350;top:61102;width:6278;height:4902;rotation:-351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" adj="13167,4320" fillcolor="#abbade" stroked="f">
                    <v:textbox inset="2.53958mm,2.53958mm,2.53958mm,2.53958mm">
                      <w:txbxContent>
                        <w:p w14:paraId="4FD78892" w14:textId="77777777" w:rsidR="00471392" w:rsidRDefault="00471392">
                          <w:pPr>
                            <w:spacing w:after="0"/>
                            <w:textDirection w:val="btLr"/>
                          </w:pPr>
                        </w:p>
                      </w:txbxContent>
                    </v:textbox>
                  </v:shape>
                  <v:shape id="Text Box 26" o:spid="_x0000_s1053" type="#_x0000_t202" style="position:absolute;left:27350;top:62083;width:4807;height:2941;rotation:-351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" filled="f" stroked="f">
                    <v:textbox inset="0,0,0,0">
                      <w:txbxContent>
                        <w:p w14:paraId="64497795" w14:textId="77777777" w:rsidR="00471392" w:rsidRDefault="00471392">
                          <w:pPr>
                            <w:spacing w:after="0" w:line="215" w:lineRule="auto"/>
                            <w:jc w:val="center"/>
                            <w:textDirection w:val="btLr"/>
                          </w:pPr>
                        </w:p>
                      </w:txbxContent>
                    </v:textbox>
                  </v:shape>
                  <v:roundrect id="Rectangle: Rounded Corners 27" o:spid="_x0000_s1054" style="position:absolute;left:2640;top:57641;width:22973;height:11534;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" fillcolor="#4372c3" strokecolor="white [3201]" strokeweight="1pt">
                    <v:stroke startarrowwidth="narrow" startarrowlength="short" endarrowwidth="narrow" endarrowlength="short" joinstyle="miter"/>
                    <v:textbox inset="2.53958mm,2.53958mm,2.53958mm,2.53958mm">
                      <w:txbxContent>
                        <w:p w14:paraId="777AD25C" w14:textId="77777777" w:rsidR="00471392" w:rsidRDefault="00471392">
                          <w:pPr>
                            <w:spacing w:after="0"/>
                            <w:textDirection w:val="btLr"/>
                          </w:pPr>
                        </w:p>
                      </w:txbxContent>
                    </v:textbox>
                  </v:roundrect>
                  <v:shape id="Text Box 28" o:spid="_x0000_s1055" type="#_x0000_t202" style="position:absolute;left:2978;top:57979;width:22297;height:10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" filled="f" stroked="f">
                    <v:textbox inset=".95208mm,.95208mm,.95208mm,.95208mm">
                      <w:txbxContent>
                        <w:p w14:paraId="17E9B5FA" w14:textId="77777777" w:rsidR="00471392" w:rsidRDefault="00B91216">
                          <w:pPr>
                            <w:spacing w:after="0" w:line="264" w:lineRule="auto"/>
                            <w:jc w:val="center"/>
                            <w:textDirection w:val="btLr"/>
                          </w:pPr>
                          <w:r>
                            <w:rPr>
                              <w:rFonts w:ascii="Calibri" w:eastAsia="Calibri" w:hAnsi="Calibri" w:cs="Calibri"/>
                              <w:color w:val="000000"/>
                              <w:sz w:val="18"/>
                            </w:rPr>
                            <w:t>If the allegation threshold is met, a strategy meeting will normally be held. Normally the safeguarding lead, Designated Officer, HR, Police and Social Care are invited to attend. Relevant information is shared, risks to children are considered and appropr</w:t>
                          </w:r>
                          <w:r>
                            <w:rPr>
                              <w:rFonts w:ascii="Calibri" w:eastAsia="Calibri" w:hAnsi="Calibri" w:cs="Calibri"/>
                              <w:color w:val="000000"/>
                              <w:sz w:val="18"/>
                            </w:rPr>
                            <w:t xml:space="preserve">iate action agreed. </w:t>
                          </w:r>
                        </w:p>
                      </w:txbxContent>
                    </v:textbox>
                  </v:shape>
                </v:group>
                <w10:anchorlock/>
              </v:group>
            </w:pict>
          </mc:Fallback>
        </mc:AlternateContent>
      </w:r>
    </w:p>
    <w:p w14:paraId="3E2EBE43" w14:textId="77777777" w:rsidR="00471392" w:rsidRDefault="00471392">
      <w:pPr>
        <w:pStyle w:val="Heading3"/>
        <w:rPr>
          <w:color w:val="0070C0"/>
        </w:rPr>
      </w:pPr>
      <w:bookmarkStart w:id="26" w:name="_heading=h.q1mafatuu4d6" w:colFirst="0" w:colLast="0"/>
      <w:bookmarkEnd w:id="26"/>
    </w:p>
    <w:p w14:paraId="2245E709" w14:textId="77777777" w:rsidR="00471392" w:rsidRDefault="00B91216">
      <w:pPr>
        <w:pStyle w:val="Heading3"/>
        <w:rPr>
          <w:color w:val="0070C0"/>
        </w:rPr>
      </w:pPr>
      <w:r>
        <w:rPr>
          <w:color w:val="0070C0"/>
        </w:rPr>
        <w:lastRenderedPageBreak/>
        <w:t xml:space="preserve">Appendix 3: specific safeguarding issues </w:t>
      </w:r>
    </w:p>
    <w:p w14:paraId="6EBCFDD0" w14:textId="77777777" w:rsidR="00471392" w:rsidRDefault="00B91216">
      <w:pPr>
        <w:pBdr>
          <w:top w:val="nil"/>
          <w:left w:val="nil"/>
          <w:bottom w:val="nil"/>
          <w:right w:val="nil"/>
          <w:between w:val="nil"/>
        </w:pBdr>
        <w:spacing w:before="240"/>
        <w:rPr>
          <w:b/>
          <w:color w:val="002060"/>
          <w:sz w:val="24"/>
          <w:szCs w:val="24"/>
        </w:rPr>
      </w:pPr>
      <w:bookmarkStart w:id="27" w:name="_heading=h.94ul00li3bds" w:colFirst="0" w:colLast="0"/>
      <w:bookmarkEnd w:id="27"/>
      <w:r>
        <w:rPr>
          <w:b/>
          <w:color w:val="002060"/>
          <w:sz w:val="24"/>
          <w:szCs w:val="24"/>
        </w:rPr>
        <w:t>Assessing adult-involved nude and semi-nude sharing incidents</w:t>
      </w:r>
    </w:p>
    <w:p w14:paraId="63620195" w14:textId="77777777" w:rsidR="00471392" w:rsidRDefault="00B91216">
      <w:pPr>
        <w:pBdr>
          <w:top w:val="nil"/>
          <w:left w:val="nil"/>
          <w:bottom w:val="nil"/>
          <w:right w:val="nil"/>
          <w:between w:val="nil"/>
        </w:pBdr>
        <w:rPr>
          <w:color w:val="000000"/>
        </w:rPr>
      </w:pPr>
      <w:r>
        <w:rPr>
          <w:color w:val="000000"/>
        </w:rPr>
        <w:t xml:space="preserve">This section is based on Annex A of the UK Council of Internet Safety’s </w:t>
      </w:r>
      <w:hyperlink r:id="rId51">
        <w:r>
          <w:rPr>
            <w:color w:val="0072CC"/>
            <w:u w:val="single"/>
          </w:rPr>
          <w:t>advice for education set</w:t>
        </w:r>
        <w:r>
          <w:rPr>
            <w:color w:val="0072CC"/>
            <w:u w:val="single"/>
          </w:rPr>
          <w:t>tings</w:t>
        </w:r>
      </w:hyperlink>
      <w:r>
        <w:rPr>
          <w:color w:val="000000"/>
        </w:rPr>
        <w:t xml:space="preserve">. </w:t>
      </w:r>
    </w:p>
    <w:p w14:paraId="41E3960F" w14:textId="77777777" w:rsidR="00471392" w:rsidRDefault="00B91216">
      <w:pPr>
        <w:pBdr>
          <w:top w:val="nil"/>
          <w:left w:val="nil"/>
          <w:bottom w:val="nil"/>
          <w:right w:val="nil"/>
          <w:between w:val="nil"/>
        </w:pBdr>
        <w:rPr>
          <w:color w:val="000000"/>
        </w:rPr>
      </w:pPr>
      <w:r>
        <w:rPr>
          <w:color w:val="000000"/>
        </w:rPr>
        <w:t xml:space="preserve">All adult-involved nude and semi-nude image sharing incidents are child sexual abuse offences and must immediately be referred to police/social care. However, as adult-involved incidents can present as child-on-child nude/semi-nude sharing, it may </w:t>
      </w:r>
      <w:r>
        <w:rPr>
          <w:color w:val="000000"/>
        </w:rPr>
        <w:t>be difficult to initially assess adult involvement.</w:t>
      </w:r>
    </w:p>
    <w:p w14:paraId="53008AA0" w14:textId="77777777" w:rsidR="00471392" w:rsidRDefault="00B91216">
      <w:pPr>
        <w:pBdr>
          <w:top w:val="nil"/>
          <w:left w:val="nil"/>
          <w:bottom w:val="nil"/>
          <w:right w:val="nil"/>
          <w:between w:val="nil"/>
        </w:pBdr>
        <w:rPr>
          <w:color w:val="000000"/>
        </w:rPr>
      </w:pPr>
      <w:r>
        <w:rPr>
          <w:color w:val="000000"/>
        </w:rPr>
        <w:t>There are two types of common adult-involved incidents: sexually motivated incidents and financially motivated incidents.</w:t>
      </w:r>
    </w:p>
    <w:p w14:paraId="56D2F969" w14:textId="77777777" w:rsidR="00471392" w:rsidRDefault="00B91216">
      <w:pPr>
        <w:pBdr>
          <w:top w:val="nil"/>
          <w:left w:val="nil"/>
          <w:bottom w:val="nil"/>
          <w:right w:val="nil"/>
          <w:between w:val="nil"/>
        </w:pBdr>
        <w:rPr>
          <w:b/>
          <w:color w:val="002060"/>
          <w:sz w:val="22"/>
          <w:szCs w:val="22"/>
        </w:rPr>
      </w:pPr>
      <w:r>
        <w:rPr>
          <w:b/>
          <w:color w:val="002060"/>
          <w:sz w:val="22"/>
          <w:szCs w:val="22"/>
        </w:rPr>
        <w:t>Sexually motivated incidents</w:t>
      </w:r>
    </w:p>
    <w:p w14:paraId="76B71073" w14:textId="77777777" w:rsidR="00471392" w:rsidRDefault="00B91216">
      <w:pPr>
        <w:pBdr>
          <w:top w:val="nil"/>
          <w:left w:val="nil"/>
          <w:bottom w:val="nil"/>
          <w:right w:val="nil"/>
          <w:between w:val="nil"/>
        </w:pBdr>
        <w:rPr>
          <w:color w:val="000000"/>
        </w:rPr>
      </w:pPr>
      <w:r>
        <w:rPr>
          <w:color w:val="000000"/>
        </w:rPr>
        <w:t xml:space="preserve">In this type of incident, an adult offender obtains nude and semi-nudes directly from children and young </w:t>
      </w:r>
      <w:r>
        <w:rPr>
          <w:color w:val="000000"/>
        </w:rPr>
        <w:t>people using online platforms.</w:t>
      </w:r>
    </w:p>
    <w:p w14:paraId="67FF0DC7" w14:textId="77777777" w:rsidR="00471392" w:rsidRDefault="00B91216">
      <w:pPr>
        <w:pBdr>
          <w:top w:val="nil"/>
          <w:left w:val="nil"/>
          <w:bottom w:val="nil"/>
          <w:right w:val="nil"/>
          <w:between w:val="nil"/>
        </w:pBdr>
        <w:rPr>
          <w:color w:val="000000"/>
        </w:rPr>
      </w:pPr>
      <w:r>
        <w:rPr>
          <w:color w:val="000000"/>
        </w:rPr>
        <w:t>To make initial contact, the offender may present as themselves or use a false identify on the platform, sometimes posing as a child or young person to encourage a response and build trust. The offender often grooms the child</w:t>
      </w:r>
      <w:r>
        <w:rPr>
          <w:color w:val="000000"/>
        </w:rPr>
        <w:t xml:space="preserve"> or young person on social media, in chat rooms or on gaming platforms and may then move the conversation to a private messaging app or an end-to-end encrypted (E2EE) environment where a request for a nude or semi-nude is made. To encourage the child or yo</w:t>
      </w:r>
      <w:r>
        <w:rPr>
          <w:color w:val="000000"/>
        </w:rPr>
        <w:t>ung person to create and share nude or semi-nude, the offender may share pornography or child sexual abuse material (images of other young people), including AI-generated material.</w:t>
      </w:r>
    </w:p>
    <w:p w14:paraId="3EC06AD4" w14:textId="77777777" w:rsidR="00471392" w:rsidRDefault="00B91216">
      <w:pPr>
        <w:pBdr>
          <w:top w:val="nil"/>
          <w:left w:val="nil"/>
          <w:bottom w:val="nil"/>
          <w:right w:val="nil"/>
          <w:between w:val="nil"/>
        </w:pBdr>
        <w:rPr>
          <w:color w:val="000000"/>
        </w:rPr>
      </w:pPr>
      <w:r>
        <w:rPr>
          <w:color w:val="000000"/>
        </w:rPr>
        <w:t>Once a child or young person shares a nude or semi-nude, an offender may bl</w:t>
      </w:r>
      <w:r>
        <w:rPr>
          <w:color w:val="000000"/>
        </w:rPr>
        <w:t>ackmail the child or young person into sending more images by threatening to release them online and/or send them to friends and family.</w:t>
      </w:r>
    </w:p>
    <w:p w14:paraId="76CF1131" w14:textId="77777777" w:rsidR="00471392" w:rsidRDefault="00B91216">
      <w:pPr>
        <w:pBdr>
          <w:top w:val="nil"/>
          <w:left w:val="nil"/>
          <w:bottom w:val="nil"/>
          <w:right w:val="nil"/>
          <w:between w:val="nil"/>
        </w:pBdr>
        <w:spacing w:after="40"/>
        <w:rPr>
          <w:color w:val="000000"/>
        </w:rPr>
      </w:pPr>
      <w:r>
        <w:rPr>
          <w:color w:val="000000"/>
        </w:rPr>
        <w:t>Potential signs of adult-involved grooming and coercion can include the child or young person being:</w:t>
      </w:r>
    </w:p>
    <w:p w14:paraId="00D37E44" w14:textId="77777777" w:rsidR="00471392" w:rsidRDefault="00B91216">
      <w:pPr>
        <w:numPr>
          <w:ilvl w:val="0"/>
          <w:numId w:val="17"/>
        </w:numPr>
        <w:pBdr>
          <w:top w:val="nil"/>
          <w:left w:val="nil"/>
          <w:bottom w:val="nil"/>
          <w:right w:val="nil"/>
          <w:between w:val="nil"/>
        </w:pBdr>
        <w:spacing w:after="40"/>
      </w:pPr>
      <w:r>
        <w:rPr>
          <w:color w:val="000000"/>
        </w:rPr>
        <w:t>Contacted by an on</w:t>
      </w:r>
      <w:r>
        <w:rPr>
          <w:color w:val="000000"/>
        </w:rPr>
        <w:t>line account that they do not know but appears to be another child or young person</w:t>
      </w:r>
    </w:p>
    <w:p w14:paraId="4C9F94C0" w14:textId="77777777" w:rsidR="00471392" w:rsidRDefault="00B91216">
      <w:pPr>
        <w:numPr>
          <w:ilvl w:val="0"/>
          <w:numId w:val="17"/>
        </w:numPr>
        <w:pBdr>
          <w:top w:val="nil"/>
          <w:left w:val="nil"/>
          <w:bottom w:val="nil"/>
          <w:right w:val="nil"/>
          <w:between w:val="nil"/>
        </w:pBdr>
        <w:spacing w:after="40"/>
      </w:pPr>
      <w:r>
        <w:rPr>
          <w:color w:val="000000"/>
        </w:rPr>
        <w:t>Quickly engaged in sexually explicit communications which may include the offender sharing unsolicited images</w:t>
      </w:r>
    </w:p>
    <w:p w14:paraId="211A5D60" w14:textId="77777777" w:rsidR="00471392" w:rsidRDefault="00B91216">
      <w:pPr>
        <w:numPr>
          <w:ilvl w:val="0"/>
          <w:numId w:val="17"/>
        </w:numPr>
        <w:pBdr>
          <w:top w:val="nil"/>
          <w:left w:val="nil"/>
          <w:bottom w:val="nil"/>
          <w:right w:val="nil"/>
          <w:between w:val="nil"/>
        </w:pBdr>
        <w:spacing w:after="40"/>
      </w:pPr>
      <w:r>
        <w:rPr>
          <w:color w:val="000000"/>
        </w:rPr>
        <w:t>Moved from a public to a private/E2EE platform</w:t>
      </w:r>
    </w:p>
    <w:p w14:paraId="0B7CDFBB" w14:textId="77777777" w:rsidR="00471392" w:rsidRDefault="00B91216">
      <w:pPr>
        <w:numPr>
          <w:ilvl w:val="0"/>
          <w:numId w:val="17"/>
        </w:numPr>
        <w:pBdr>
          <w:top w:val="nil"/>
          <w:left w:val="nil"/>
          <w:bottom w:val="nil"/>
          <w:right w:val="nil"/>
          <w:between w:val="nil"/>
        </w:pBdr>
        <w:spacing w:after="40"/>
      </w:pPr>
      <w:r>
        <w:rPr>
          <w:color w:val="000000"/>
        </w:rPr>
        <w:t>Coerced/pressure</w:t>
      </w:r>
      <w:r>
        <w:rPr>
          <w:color w:val="000000"/>
        </w:rPr>
        <w:t>d into doing sexual things, including creating nudes and semi-nudes</w:t>
      </w:r>
    </w:p>
    <w:p w14:paraId="509FB0B8" w14:textId="77777777" w:rsidR="00471392" w:rsidRDefault="00B91216">
      <w:pPr>
        <w:numPr>
          <w:ilvl w:val="0"/>
          <w:numId w:val="17"/>
        </w:numPr>
        <w:pBdr>
          <w:top w:val="nil"/>
          <w:left w:val="nil"/>
          <w:bottom w:val="nil"/>
          <w:right w:val="nil"/>
          <w:between w:val="nil"/>
        </w:pBdr>
        <w:spacing w:after="40"/>
      </w:pPr>
      <w:r>
        <w:rPr>
          <w:color w:val="000000"/>
        </w:rPr>
        <w:t>Offered something of value such as money or gaming credits</w:t>
      </w:r>
    </w:p>
    <w:p w14:paraId="194B6DFE" w14:textId="77777777" w:rsidR="00471392" w:rsidRDefault="00B91216">
      <w:pPr>
        <w:numPr>
          <w:ilvl w:val="0"/>
          <w:numId w:val="17"/>
        </w:numPr>
        <w:pBdr>
          <w:top w:val="nil"/>
          <w:left w:val="nil"/>
          <w:bottom w:val="nil"/>
          <w:right w:val="nil"/>
          <w:between w:val="nil"/>
        </w:pBdr>
        <w:spacing w:after="40"/>
      </w:pPr>
      <w:r>
        <w:rPr>
          <w:color w:val="000000"/>
        </w:rPr>
        <w:t>Moved from a public to a private/E2EE platform</w:t>
      </w:r>
    </w:p>
    <w:p w14:paraId="7DC7795E" w14:textId="77777777" w:rsidR="00471392" w:rsidRDefault="00B91216">
      <w:pPr>
        <w:numPr>
          <w:ilvl w:val="0"/>
          <w:numId w:val="17"/>
        </w:numPr>
        <w:pBdr>
          <w:top w:val="nil"/>
          <w:left w:val="nil"/>
          <w:bottom w:val="nil"/>
          <w:right w:val="nil"/>
          <w:between w:val="nil"/>
        </w:pBdr>
      </w:pPr>
      <w:r>
        <w:rPr>
          <w:color w:val="000000"/>
        </w:rPr>
        <w:t>Threatened or blackmailed into carrying out further sexual activity. This may follow the child or young person initially sharing the image or the offender sharing a digitally manipulated image of the child or young person to extort ‘real’ images</w:t>
      </w:r>
    </w:p>
    <w:p w14:paraId="68881204" w14:textId="77777777" w:rsidR="00471392" w:rsidRDefault="00B91216">
      <w:pPr>
        <w:pBdr>
          <w:top w:val="nil"/>
          <w:left w:val="nil"/>
          <w:bottom w:val="nil"/>
          <w:right w:val="nil"/>
          <w:between w:val="nil"/>
        </w:pBdr>
        <w:ind w:left="170" w:hanging="170"/>
        <w:rPr>
          <w:b/>
          <w:color w:val="002060"/>
          <w:sz w:val="22"/>
          <w:szCs w:val="22"/>
        </w:rPr>
      </w:pPr>
      <w:r>
        <w:rPr>
          <w:b/>
          <w:color w:val="002060"/>
          <w:sz w:val="22"/>
          <w:szCs w:val="22"/>
        </w:rPr>
        <w:t>Financiall</w:t>
      </w:r>
      <w:r>
        <w:rPr>
          <w:b/>
          <w:color w:val="002060"/>
          <w:sz w:val="22"/>
          <w:szCs w:val="22"/>
        </w:rPr>
        <w:t>y motivated incidents</w:t>
      </w:r>
    </w:p>
    <w:p w14:paraId="472821DB" w14:textId="77777777" w:rsidR="00471392" w:rsidRDefault="00B91216">
      <w:pPr>
        <w:pBdr>
          <w:top w:val="nil"/>
          <w:left w:val="nil"/>
          <w:bottom w:val="nil"/>
          <w:right w:val="nil"/>
          <w:between w:val="nil"/>
        </w:pBdr>
        <w:spacing w:before="240"/>
        <w:rPr>
          <w:color w:val="000000"/>
        </w:rPr>
      </w:pPr>
      <w:r>
        <w:rPr>
          <w:color w:val="000000"/>
        </w:rPr>
        <w:t xml:space="preserve">Financially motivated sexual extortion (often known as ‘sextortion’) is an adult-involved incident in which an adult offender (or offenders) threatens to release nudes or semi-nudes of a child or young person unless they pay money or </w:t>
      </w:r>
      <w:r>
        <w:rPr>
          <w:color w:val="000000"/>
        </w:rPr>
        <w:t>do something else to benefit them. Throughout 2022 and 2023, there has been a considerable increase in reporting of these incidents.</w:t>
      </w:r>
    </w:p>
    <w:p w14:paraId="69A7B8CE" w14:textId="77777777" w:rsidR="00471392" w:rsidRDefault="00B91216">
      <w:pPr>
        <w:pBdr>
          <w:top w:val="nil"/>
          <w:left w:val="nil"/>
          <w:bottom w:val="nil"/>
          <w:right w:val="nil"/>
          <w:between w:val="nil"/>
        </w:pBdr>
        <w:spacing w:before="240"/>
        <w:rPr>
          <w:color w:val="000000"/>
        </w:rPr>
      </w:pPr>
      <w:r>
        <w:rPr>
          <w:color w:val="000000"/>
        </w:rPr>
        <w:t>Unlike other adult-involved incidents, financially motivated sexual extortion is usually carried out by offenders working i</w:t>
      </w:r>
      <w:r>
        <w:rPr>
          <w:color w:val="000000"/>
        </w:rPr>
        <w:t xml:space="preserve">n sophisticated </w:t>
      </w:r>
      <w:proofErr w:type="spellStart"/>
      <w:r>
        <w:rPr>
          <w:color w:val="000000"/>
        </w:rPr>
        <w:t>organised</w:t>
      </w:r>
      <w:proofErr w:type="spellEnd"/>
      <w:r>
        <w:rPr>
          <w:color w:val="000000"/>
        </w:rPr>
        <w:t xml:space="preserve"> crime groups (OCGs) overseas and are only motivated by profit. Adults are usually targeted by these groups too.</w:t>
      </w:r>
    </w:p>
    <w:p w14:paraId="6269A667" w14:textId="77777777" w:rsidR="00471392" w:rsidRDefault="00B91216">
      <w:pPr>
        <w:pBdr>
          <w:top w:val="nil"/>
          <w:left w:val="nil"/>
          <w:bottom w:val="nil"/>
          <w:right w:val="nil"/>
          <w:between w:val="nil"/>
        </w:pBdr>
        <w:spacing w:after="40"/>
        <w:rPr>
          <w:color w:val="000000"/>
        </w:rPr>
      </w:pPr>
      <w:r>
        <w:rPr>
          <w:color w:val="000000"/>
        </w:rPr>
        <w:t>Offenders will often use a false identity, sometimes posing as a child or young person, or hack another young person’s</w:t>
      </w:r>
      <w:r>
        <w:rPr>
          <w:color w:val="000000"/>
        </w:rPr>
        <w:t xml:space="preserve"> account to make initial contact. To financially blackmail the child or young person, they may:</w:t>
      </w:r>
    </w:p>
    <w:p w14:paraId="0A21A905" w14:textId="77777777" w:rsidR="00471392" w:rsidRDefault="00B91216">
      <w:pPr>
        <w:numPr>
          <w:ilvl w:val="0"/>
          <w:numId w:val="15"/>
        </w:numPr>
        <w:pBdr>
          <w:top w:val="nil"/>
          <w:left w:val="nil"/>
          <w:bottom w:val="nil"/>
          <w:right w:val="nil"/>
          <w:between w:val="nil"/>
        </w:pBdr>
        <w:spacing w:after="40"/>
      </w:pPr>
      <w:r>
        <w:rPr>
          <w:color w:val="000000"/>
        </w:rPr>
        <w:t>Groom or coerce the child or young person into sending nudes or semi-nudes and financially blackmail them</w:t>
      </w:r>
    </w:p>
    <w:p w14:paraId="485DD1FF" w14:textId="77777777" w:rsidR="00471392" w:rsidRDefault="00B91216">
      <w:pPr>
        <w:numPr>
          <w:ilvl w:val="0"/>
          <w:numId w:val="15"/>
        </w:numPr>
        <w:pBdr>
          <w:top w:val="nil"/>
          <w:left w:val="nil"/>
          <w:bottom w:val="nil"/>
          <w:right w:val="nil"/>
          <w:between w:val="nil"/>
        </w:pBdr>
        <w:spacing w:after="40"/>
      </w:pPr>
      <w:r>
        <w:rPr>
          <w:color w:val="000000"/>
        </w:rPr>
        <w:t>Use images that have been stolen from the child or young person taken through hacking their account</w:t>
      </w:r>
    </w:p>
    <w:p w14:paraId="524E11C8" w14:textId="77777777" w:rsidR="00471392" w:rsidRDefault="00B91216">
      <w:pPr>
        <w:numPr>
          <w:ilvl w:val="0"/>
          <w:numId w:val="15"/>
        </w:numPr>
        <w:pBdr>
          <w:top w:val="nil"/>
          <w:left w:val="nil"/>
          <w:bottom w:val="nil"/>
          <w:right w:val="nil"/>
          <w:between w:val="nil"/>
        </w:pBdr>
        <w:spacing w:after="40"/>
      </w:pPr>
      <w:r>
        <w:rPr>
          <w:color w:val="000000"/>
        </w:rPr>
        <w:t>Use digitally manipulated images, including AI-gen</w:t>
      </w:r>
      <w:r>
        <w:rPr>
          <w:color w:val="000000"/>
        </w:rPr>
        <w:t>erated images, of the child or young person</w:t>
      </w:r>
    </w:p>
    <w:p w14:paraId="180CFFF3" w14:textId="77777777" w:rsidR="00471392" w:rsidRDefault="00B91216">
      <w:pPr>
        <w:numPr>
          <w:ilvl w:val="0"/>
          <w:numId w:val="15"/>
        </w:numPr>
        <w:pBdr>
          <w:top w:val="nil"/>
          <w:left w:val="nil"/>
          <w:bottom w:val="nil"/>
          <w:right w:val="nil"/>
          <w:between w:val="nil"/>
        </w:pBdr>
        <w:ind w:left="714" w:hanging="357"/>
        <w:rPr>
          <w:color w:val="000000"/>
        </w:rPr>
      </w:pPr>
      <w:r>
        <w:rPr>
          <w:color w:val="000000"/>
        </w:rPr>
        <w:lastRenderedPageBreak/>
        <w:t>The offender may demand payment or the use of the victim’s bank account for the purposes of money laundering.</w:t>
      </w:r>
    </w:p>
    <w:p w14:paraId="45C3BC08" w14:textId="77777777" w:rsidR="00471392" w:rsidRDefault="00B91216">
      <w:pPr>
        <w:pBdr>
          <w:top w:val="nil"/>
          <w:left w:val="nil"/>
          <w:bottom w:val="nil"/>
          <w:right w:val="nil"/>
          <w:between w:val="nil"/>
        </w:pBdr>
        <w:spacing w:after="40"/>
        <w:rPr>
          <w:color w:val="000000"/>
        </w:rPr>
      </w:pPr>
      <w:r>
        <w:rPr>
          <w:color w:val="000000"/>
        </w:rPr>
        <w:t>Potential signs of adult-involved financially motivated sexual extortion can include the child or youn</w:t>
      </w:r>
      <w:r>
        <w:rPr>
          <w:color w:val="000000"/>
        </w:rPr>
        <w:t>g person being:</w:t>
      </w:r>
    </w:p>
    <w:p w14:paraId="011165F0" w14:textId="77777777" w:rsidR="00471392" w:rsidRDefault="00B91216">
      <w:pPr>
        <w:numPr>
          <w:ilvl w:val="0"/>
          <w:numId w:val="16"/>
        </w:numPr>
        <w:pBdr>
          <w:top w:val="nil"/>
          <w:left w:val="nil"/>
          <w:bottom w:val="nil"/>
          <w:right w:val="nil"/>
          <w:between w:val="nil"/>
        </w:pBdr>
        <w:spacing w:after="40"/>
      </w:pPr>
      <w:r>
        <w:rPr>
          <w:color w:val="000000"/>
        </w:rPr>
        <w:t>Contacted by an online account that they do not know but appears to be another child or young person. They may be contacted by a hacked account of a child or young person</w:t>
      </w:r>
    </w:p>
    <w:p w14:paraId="1380524D" w14:textId="77777777" w:rsidR="00471392" w:rsidRDefault="00B91216">
      <w:pPr>
        <w:numPr>
          <w:ilvl w:val="0"/>
          <w:numId w:val="16"/>
        </w:numPr>
        <w:pBdr>
          <w:top w:val="nil"/>
          <w:left w:val="nil"/>
          <w:bottom w:val="nil"/>
          <w:right w:val="nil"/>
          <w:between w:val="nil"/>
        </w:pBdr>
        <w:spacing w:after="40"/>
      </w:pPr>
      <w:r>
        <w:rPr>
          <w:color w:val="000000"/>
        </w:rPr>
        <w:t>Quickly engaged in sexually explicit communications which may include the offender sharing an image first</w:t>
      </w:r>
    </w:p>
    <w:p w14:paraId="3CE20A99" w14:textId="77777777" w:rsidR="00471392" w:rsidRDefault="00B91216">
      <w:pPr>
        <w:numPr>
          <w:ilvl w:val="0"/>
          <w:numId w:val="16"/>
        </w:numPr>
        <w:pBdr>
          <w:top w:val="nil"/>
          <w:left w:val="nil"/>
          <w:bottom w:val="nil"/>
          <w:right w:val="nil"/>
          <w:between w:val="nil"/>
        </w:pBdr>
        <w:spacing w:after="40"/>
      </w:pPr>
      <w:r>
        <w:rPr>
          <w:color w:val="000000"/>
        </w:rPr>
        <w:t>Moved from a public to a private/E2EE platform</w:t>
      </w:r>
    </w:p>
    <w:p w14:paraId="46BD5E85" w14:textId="77777777" w:rsidR="00471392" w:rsidRDefault="00B91216">
      <w:pPr>
        <w:numPr>
          <w:ilvl w:val="0"/>
          <w:numId w:val="16"/>
        </w:numPr>
        <w:pBdr>
          <w:top w:val="nil"/>
          <w:left w:val="nil"/>
          <w:bottom w:val="nil"/>
          <w:right w:val="nil"/>
          <w:between w:val="nil"/>
        </w:pBdr>
        <w:spacing w:after="40"/>
      </w:pPr>
      <w:r>
        <w:rPr>
          <w:color w:val="000000"/>
        </w:rPr>
        <w:t>Pressured into taking nudes or semi-nudes</w:t>
      </w:r>
    </w:p>
    <w:p w14:paraId="69DFE8AF" w14:textId="77777777" w:rsidR="00471392" w:rsidRDefault="00B91216">
      <w:pPr>
        <w:numPr>
          <w:ilvl w:val="0"/>
          <w:numId w:val="16"/>
        </w:numPr>
        <w:pBdr>
          <w:top w:val="nil"/>
          <w:left w:val="nil"/>
          <w:bottom w:val="nil"/>
          <w:right w:val="nil"/>
          <w:between w:val="nil"/>
        </w:pBdr>
        <w:spacing w:after="40"/>
      </w:pPr>
      <w:r>
        <w:rPr>
          <w:color w:val="000000"/>
        </w:rPr>
        <w:t>Told they have been hacked, and they have access to their ima</w:t>
      </w:r>
      <w:r>
        <w:rPr>
          <w:color w:val="000000"/>
        </w:rPr>
        <w:t>ges, personal information and contacts</w:t>
      </w:r>
    </w:p>
    <w:p w14:paraId="4DEE6FA5" w14:textId="77777777" w:rsidR="00471392" w:rsidRDefault="00B91216">
      <w:pPr>
        <w:numPr>
          <w:ilvl w:val="0"/>
          <w:numId w:val="16"/>
        </w:numPr>
        <w:pBdr>
          <w:top w:val="nil"/>
          <w:left w:val="nil"/>
          <w:bottom w:val="nil"/>
          <w:right w:val="nil"/>
          <w:between w:val="nil"/>
        </w:pBdr>
      </w:pPr>
      <w:r>
        <w:rPr>
          <w:color w:val="000000"/>
        </w:rPr>
        <w:t>Blackmailed into sending money or sharing bank account details after sharing an image or the offender sharing hacked or digitally manipulated images of the child or young person</w:t>
      </w:r>
    </w:p>
    <w:p w14:paraId="4F3DE043"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Children missing from education</w:t>
      </w:r>
    </w:p>
    <w:p w14:paraId="13D14395" w14:textId="77777777" w:rsidR="00471392" w:rsidRDefault="00B91216">
      <w:pPr>
        <w:pBdr>
          <w:top w:val="nil"/>
          <w:left w:val="nil"/>
          <w:bottom w:val="nil"/>
          <w:right w:val="nil"/>
          <w:between w:val="nil"/>
        </w:pBdr>
        <w:rPr>
          <w:color w:val="000000"/>
        </w:rPr>
      </w:pPr>
      <w:r>
        <w:rPr>
          <w:color w:val="000000"/>
        </w:rPr>
        <w:t>A child</w:t>
      </w:r>
      <w:r>
        <w:rPr>
          <w:color w:val="000000"/>
        </w:rPr>
        <w:t xml:space="preserve"> going missing from education, particularly repeatedly, can be a warning sign of a range of safeguarding issues. This might include abuse or neglect, such as sexual abuse or exploitation or child criminal exploitation, or issues such as mental health probl</w:t>
      </w:r>
      <w:r>
        <w:rPr>
          <w:color w:val="000000"/>
        </w:rPr>
        <w:t xml:space="preserve">ems, substance abuse, </w:t>
      </w:r>
      <w:proofErr w:type="spellStart"/>
      <w:r>
        <w:rPr>
          <w:color w:val="000000"/>
        </w:rPr>
        <w:t>radicalisation</w:t>
      </w:r>
      <w:proofErr w:type="spellEnd"/>
      <w:r>
        <w:rPr>
          <w:color w:val="000000"/>
        </w:rPr>
        <w:t xml:space="preserve">, FGM or forced marriage. </w:t>
      </w:r>
    </w:p>
    <w:p w14:paraId="5E1A6B6A" w14:textId="77777777" w:rsidR="00471392" w:rsidRDefault="00B91216">
      <w:pPr>
        <w:pBdr>
          <w:top w:val="nil"/>
          <w:left w:val="nil"/>
          <w:bottom w:val="nil"/>
          <w:right w:val="nil"/>
          <w:between w:val="nil"/>
        </w:pBdr>
        <w:spacing w:after="40"/>
        <w:rPr>
          <w:color w:val="000000"/>
        </w:rPr>
      </w:pPr>
      <w:r>
        <w:rPr>
          <w:color w:val="000000"/>
        </w:rPr>
        <w:t>There are many circumstances where a child may become missing from education, but some children are particularly at risk. These include children who:</w:t>
      </w:r>
    </w:p>
    <w:p w14:paraId="3697BBDE" w14:textId="77777777" w:rsidR="00471392" w:rsidRDefault="00B91216">
      <w:pPr>
        <w:numPr>
          <w:ilvl w:val="0"/>
          <w:numId w:val="1"/>
        </w:numPr>
        <w:pBdr>
          <w:top w:val="nil"/>
          <w:left w:val="nil"/>
          <w:bottom w:val="nil"/>
          <w:right w:val="nil"/>
          <w:between w:val="nil"/>
        </w:pBdr>
        <w:spacing w:after="40"/>
        <w:ind w:left="595"/>
      </w:pPr>
      <w:r>
        <w:rPr>
          <w:color w:val="000000"/>
        </w:rPr>
        <w:t>Are at risk of harm or neglect</w:t>
      </w:r>
    </w:p>
    <w:p w14:paraId="760EFEE0" w14:textId="77777777" w:rsidR="00471392" w:rsidRDefault="00B91216">
      <w:pPr>
        <w:numPr>
          <w:ilvl w:val="0"/>
          <w:numId w:val="1"/>
        </w:numPr>
        <w:pBdr>
          <w:top w:val="nil"/>
          <w:left w:val="nil"/>
          <w:bottom w:val="nil"/>
          <w:right w:val="nil"/>
          <w:between w:val="nil"/>
        </w:pBdr>
        <w:spacing w:after="40"/>
        <w:ind w:left="595"/>
      </w:pPr>
      <w:r>
        <w:rPr>
          <w:color w:val="000000"/>
        </w:rPr>
        <w:t>Are at risk of forced marriage or FGM</w:t>
      </w:r>
    </w:p>
    <w:p w14:paraId="3854BF4D" w14:textId="77777777" w:rsidR="00471392" w:rsidRDefault="00B91216">
      <w:pPr>
        <w:numPr>
          <w:ilvl w:val="0"/>
          <w:numId w:val="1"/>
        </w:numPr>
        <w:pBdr>
          <w:top w:val="nil"/>
          <w:left w:val="nil"/>
          <w:bottom w:val="nil"/>
          <w:right w:val="nil"/>
          <w:between w:val="nil"/>
        </w:pBdr>
        <w:spacing w:after="40"/>
        <w:ind w:left="595"/>
      </w:pPr>
      <w:r>
        <w:rPr>
          <w:color w:val="000000"/>
        </w:rPr>
        <w:t xml:space="preserve">Come from Gypsy, Roma, or </w:t>
      </w:r>
      <w:proofErr w:type="spellStart"/>
      <w:r>
        <w:rPr>
          <w:color w:val="000000"/>
        </w:rPr>
        <w:t>Traveller</w:t>
      </w:r>
      <w:proofErr w:type="spellEnd"/>
      <w:r>
        <w:rPr>
          <w:color w:val="000000"/>
        </w:rPr>
        <w:t xml:space="preserve"> f</w:t>
      </w:r>
      <w:r>
        <w:rPr>
          <w:color w:val="000000"/>
        </w:rPr>
        <w:t>amilies</w:t>
      </w:r>
    </w:p>
    <w:p w14:paraId="263BC46A" w14:textId="77777777" w:rsidR="00471392" w:rsidRDefault="00B91216">
      <w:pPr>
        <w:numPr>
          <w:ilvl w:val="0"/>
          <w:numId w:val="1"/>
        </w:numPr>
        <w:pBdr>
          <w:top w:val="nil"/>
          <w:left w:val="nil"/>
          <w:bottom w:val="nil"/>
          <w:right w:val="nil"/>
          <w:between w:val="nil"/>
        </w:pBdr>
        <w:spacing w:after="40"/>
        <w:ind w:left="595"/>
      </w:pPr>
      <w:r>
        <w:rPr>
          <w:color w:val="000000"/>
        </w:rPr>
        <w:t>Come from the families of service personnel</w:t>
      </w:r>
    </w:p>
    <w:p w14:paraId="5DEAEF5F" w14:textId="77777777" w:rsidR="00471392" w:rsidRDefault="00B91216">
      <w:pPr>
        <w:numPr>
          <w:ilvl w:val="0"/>
          <w:numId w:val="1"/>
        </w:numPr>
        <w:pBdr>
          <w:top w:val="nil"/>
          <w:left w:val="nil"/>
          <w:bottom w:val="nil"/>
          <w:right w:val="nil"/>
          <w:between w:val="nil"/>
        </w:pBdr>
        <w:spacing w:after="40"/>
        <w:ind w:left="595"/>
      </w:pPr>
      <w:r>
        <w:rPr>
          <w:color w:val="000000"/>
        </w:rPr>
        <w:t>Go missing or run away from home or care</w:t>
      </w:r>
    </w:p>
    <w:p w14:paraId="18EDF9B0" w14:textId="77777777" w:rsidR="00471392" w:rsidRDefault="00B91216">
      <w:pPr>
        <w:numPr>
          <w:ilvl w:val="0"/>
          <w:numId w:val="1"/>
        </w:numPr>
        <w:pBdr>
          <w:top w:val="nil"/>
          <w:left w:val="nil"/>
          <w:bottom w:val="nil"/>
          <w:right w:val="nil"/>
          <w:between w:val="nil"/>
        </w:pBdr>
        <w:spacing w:after="40"/>
        <w:ind w:left="595"/>
      </w:pPr>
      <w:r>
        <w:rPr>
          <w:color w:val="000000"/>
        </w:rPr>
        <w:t>Are supervised by the youth justice system</w:t>
      </w:r>
    </w:p>
    <w:p w14:paraId="7C90972C" w14:textId="77777777" w:rsidR="00471392" w:rsidRDefault="00B91216">
      <w:pPr>
        <w:numPr>
          <w:ilvl w:val="0"/>
          <w:numId w:val="1"/>
        </w:numPr>
        <w:pBdr>
          <w:top w:val="nil"/>
          <w:left w:val="nil"/>
          <w:bottom w:val="nil"/>
          <w:right w:val="nil"/>
          <w:between w:val="nil"/>
        </w:pBdr>
        <w:spacing w:after="40"/>
        <w:ind w:left="595"/>
      </w:pPr>
      <w:r>
        <w:rPr>
          <w:color w:val="000000"/>
        </w:rPr>
        <w:t>Cease to attend a school</w:t>
      </w:r>
    </w:p>
    <w:p w14:paraId="520462B4" w14:textId="77777777" w:rsidR="00471392" w:rsidRDefault="00B91216">
      <w:pPr>
        <w:numPr>
          <w:ilvl w:val="0"/>
          <w:numId w:val="1"/>
        </w:numPr>
        <w:pBdr>
          <w:top w:val="nil"/>
          <w:left w:val="nil"/>
          <w:bottom w:val="nil"/>
          <w:right w:val="nil"/>
          <w:between w:val="nil"/>
        </w:pBdr>
        <w:ind w:left="595"/>
      </w:pPr>
      <w:r>
        <w:rPr>
          <w:color w:val="000000"/>
        </w:rPr>
        <w:t>Come from new migrant families</w:t>
      </w:r>
    </w:p>
    <w:p w14:paraId="0D4B66A4" w14:textId="77777777" w:rsidR="00471392" w:rsidRDefault="00B91216">
      <w:pPr>
        <w:pBdr>
          <w:top w:val="nil"/>
          <w:left w:val="nil"/>
          <w:bottom w:val="nil"/>
          <w:right w:val="nil"/>
          <w:between w:val="nil"/>
        </w:pBdr>
        <w:rPr>
          <w:color w:val="000000"/>
        </w:rPr>
      </w:pPr>
      <w:r>
        <w:rPr>
          <w:color w:val="000000"/>
        </w:rPr>
        <w:t xml:space="preserve">We will follow our procedures for </w:t>
      </w:r>
      <w:proofErr w:type="spellStart"/>
      <w:r>
        <w:rPr>
          <w:color w:val="000000"/>
        </w:rPr>
        <w:t>unauthorised</w:t>
      </w:r>
      <w:proofErr w:type="spellEnd"/>
      <w:r>
        <w:rPr>
          <w:color w:val="000000"/>
        </w:rPr>
        <w:t xml:space="preserve"> absence and for dealing with children who go missing from education, particularly on repeat occasions, to help identify the risk of abuse, exploitation and neglect, including sexual exploitation, and to help p</w:t>
      </w:r>
      <w:r>
        <w:rPr>
          <w:color w:val="000000"/>
        </w:rPr>
        <w:t>revent the risks of going missing in future. This includes informing the local authority if a child leaves the school without a new school being named, and adhering to requirements with respect to sharing information with the local authority, when applicab</w:t>
      </w:r>
      <w:r>
        <w:rPr>
          <w:color w:val="000000"/>
        </w:rPr>
        <w:t xml:space="preserve">le, when removing a child’s name from the admission register at non-standard transition points. </w:t>
      </w:r>
    </w:p>
    <w:p w14:paraId="20AD4D7D" w14:textId="77777777" w:rsidR="00471392" w:rsidRDefault="00B91216">
      <w:pPr>
        <w:pBdr>
          <w:top w:val="nil"/>
          <w:left w:val="nil"/>
          <w:bottom w:val="nil"/>
          <w:right w:val="nil"/>
          <w:between w:val="nil"/>
        </w:pBdr>
        <w:rPr>
          <w:color w:val="000000"/>
        </w:rPr>
      </w:pPr>
      <w:r>
        <w:rPr>
          <w:color w:val="000000"/>
        </w:rPr>
        <w:t>Staff will be trained in signs to look out for and the individual triggers to be aware of when considering the risks of potential safeguarding concerns which m</w:t>
      </w:r>
      <w:r>
        <w:rPr>
          <w:color w:val="000000"/>
        </w:rPr>
        <w:t xml:space="preserve">ay be related to being missing, such as travelling to conflict zones, FGM and forced marriage. </w:t>
      </w:r>
    </w:p>
    <w:p w14:paraId="338278D2" w14:textId="77777777" w:rsidR="00471392" w:rsidRDefault="00B91216">
      <w:pPr>
        <w:pBdr>
          <w:top w:val="nil"/>
          <w:left w:val="nil"/>
          <w:bottom w:val="nil"/>
          <w:right w:val="nil"/>
          <w:between w:val="nil"/>
        </w:pBdr>
        <w:rPr>
          <w:color w:val="000000"/>
        </w:rPr>
      </w:pPr>
      <w:r>
        <w:rPr>
          <w:color w:val="000000"/>
        </w:rPr>
        <w:t>If a staff member suspects that a child is suffering from harm or neglect, we will follow local child protection procedures, including with respect to making re</w:t>
      </w:r>
      <w:r>
        <w:rPr>
          <w:color w:val="000000"/>
        </w:rPr>
        <w:t>asonable enquiries. We will make an immediate referral to the local authority children’s social care team, and the police, if the child is suffering or likely to suffer from harm, or in immediate danger.</w:t>
      </w:r>
    </w:p>
    <w:p w14:paraId="2F61E3E9"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 xml:space="preserve">Child criminal exploitation </w:t>
      </w:r>
    </w:p>
    <w:p w14:paraId="59713065" w14:textId="77777777" w:rsidR="00471392" w:rsidRDefault="00B91216">
      <w:pPr>
        <w:pBdr>
          <w:top w:val="nil"/>
          <w:left w:val="nil"/>
          <w:bottom w:val="nil"/>
          <w:right w:val="nil"/>
          <w:between w:val="nil"/>
        </w:pBdr>
        <w:rPr>
          <w:color w:val="000000"/>
        </w:rPr>
      </w:pPr>
      <w:r>
        <w:rPr>
          <w:color w:val="000000"/>
        </w:rPr>
        <w:t>Child criminal exploita</w:t>
      </w:r>
      <w:r>
        <w:rPr>
          <w:color w:val="000000"/>
        </w:rPr>
        <w:t xml:space="preserve">tion (CCE) is a form of abuse where an individual or group takes </w:t>
      </w:r>
      <w:r>
        <w:rPr>
          <w:color w:val="000000"/>
          <w:highlight w:val="white"/>
        </w:rPr>
        <w:t xml:space="preserve">advantage of an imbalance of power to coerce, control, manipulate or deceive a child into criminal activity. It may involve an </w:t>
      </w:r>
      <w:r>
        <w:rPr>
          <w:color w:val="000000"/>
        </w:rPr>
        <w:t>exchange for something the victim needs or wants, and/or for the</w:t>
      </w:r>
      <w:r>
        <w:rPr>
          <w:color w:val="000000"/>
        </w:rPr>
        <w:t xml:space="preserve"> financial or other advantage of the perpetrator or facilitator, and/or through violence or the threat of violence. </w:t>
      </w:r>
    </w:p>
    <w:p w14:paraId="665A68DB" w14:textId="77777777" w:rsidR="00471392" w:rsidRDefault="00B91216">
      <w:pPr>
        <w:pBdr>
          <w:top w:val="nil"/>
          <w:left w:val="nil"/>
          <w:bottom w:val="nil"/>
          <w:right w:val="nil"/>
          <w:between w:val="nil"/>
        </w:pBdr>
        <w:rPr>
          <w:color w:val="000000"/>
        </w:rPr>
      </w:pPr>
      <w:r>
        <w:rPr>
          <w:color w:val="000000"/>
        </w:rPr>
        <w:lastRenderedPageBreak/>
        <w:t>The abuse can be perpetrated by males or females, and children or adults. It can be a one-off occurrence or a series of incidents over time</w:t>
      </w:r>
      <w:r>
        <w:rPr>
          <w:color w:val="000000"/>
        </w:rPr>
        <w:t xml:space="preserve">, and range from opportunistic to complex </w:t>
      </w:r>
      <w:proofErr w:type="spellStart"/>
      <w:r>
        <w:rPr>
          <w:color w:val="000000"/>
        </w:rPr>
        <w:t>organised</w:t>
      </w:r>
      <w:proofErr w:type="spellEnd"/>
      <w:r>
        <w:rPr>
          <w:color w:val="000000"/>
        </w:rPr>
        <w:t xml:space="preserve"> abuse.</w:t>
      </w:r>
    </w:p>
    <w:p w14:paraId="3575956B" w14:textId="77777777" w:rsidR="00471392" w:rsidRDefault="00B91216">
      <w:pPr>
        <w:pBdr>
          <w:top w:val="nil"/>
          <w:left w:val="nil"/>
          <w:bottom w:val="nil"/>
          <w:right w:val="nil"/>
          <w:between w:val="nil"/>
        </w:pBdr>
        <w:rPr>
          <w:color w:val="000000"/>
        </w:rPr>
      </w:pPr>
      <w:r>
        <w:rPr>
          <w:color w:val="000000"/>
        </w:rPr>
        <w:t>The victim</w:t>
      </w:r>
      <w:r>
        <w:rPr>
          <w:color w:val="000000"/>
          <w:highlight w:val="white"/>
        </w:rPr>
        <w:t xml:space="preserve"> can be exploited even when the activity appears to be consensual. It does not always involve physical contact and can happen online. For example, young people may be forced to </w:t>
      </w:r>
      <w:r>
        <w:rPr>
          <w:color w:val="000000"/>
        </w:rPr>
        <w:t>work in ca</w:t>
      </w:r>
      <w:r>
        <w:rPr>
          <w:color w:val="000000"/>
        </w:rPr>
        <w:t xml:space="preserve">nnabis factories, coerced into moving drugs or money across the country (county lines), forced to shoplift or pickpocket, or to threaten other young people. </w:t>
      </w:r>
    </w:p>
    <w:p w14:paraId="7AF1E702" w14:textId="77777777" w:rsidR="00471392" w:rsidRDefault="00B91216">
      <w:pPr>
        <w:pBdr>
          <w:top w:val="nil"/>
          <w:left w:val="nil"/>
          <w:bottom w:val="nil"/>
          <w:right w:val="nil"/>
          <w:between w:val="nil"/>
        </w:pBdr>
        <w:spacing w:after="40"/>
        <w:rPr>
          <w:color w:val="000000"/>
          <w:highlight w:val="white"/>
        </w:rPr>
      </w:pPr>
      <w:r>
        <w:rPr>
          <w:color w:val="000000"/>
          <w:highlight w:val="white"/>
        </w:rPr>
        <w:t>Indicators of CCE can include a child:</w:t>
      </w:r>
    </w:p>
    <w:p w14:paraId="2D384053" w14:textId="77777777" w:rsidR="00471392" w:rsidRDefault="00B91216">
      <w:pPr>
        <w:numPr>
          <w:ilvl w:val="0"/>
          <w:numId w:val="1"/>
        </w:numPr>
        <w:pBdr>
          <w:top w:val="nil"/>
          <w:left w:val="nil"/>
          <w:bottom w:val="nil"/>
          <w:right w:val="nil"/>
          <w:between w:val="nil"/>
        </w:pBdr>
        <w:spacing w:after="40"/>
      </w:pPr>
      <w:r>
        <w:rPr>
          <w:color w:val="000000"/>
        </w:rPr>
        <w:t>Appearing with unexplained gifts or new possessions</w:t>
      </w:r>
    </w:p>
    <w:p w14:paraId="620868B9" w14:textId="77777777" w:rsidR="00471392" w:rsidRDefault="00B91216">
      <w:pPr>
        <w:numPr>
          <w:ilvl w:val="0"/>
          <w:numId w:val="1"/>
        </w:numPr>
        <w:pBdr>
          <w:top w:val="nil"/>
          <w:left w:val="nil"/>
          <w:bottom w:val="nil"/>
          <w:right w:val="nil"/>
          <w:between w:val="nil"/>
        </w:pBdr>
        <w:spacing w:after="40"/>
      </w:pPr>
      <w:r>
        <w:rPr>
          <w:color w:val="000000"/>
        </w:rPr>
        <w:t>Associating with other young people involved in exploitation</w:t>
      </w:r>
    </w:p>
    <w:p w14:paraId="77A6605D" w14:textId="77777777" w:rsidR="00471392" w:rsidRDefault="00B91216">
      <w:pPr>
        <w:numPr>
          <w:ilvl w:val="0"/>
          <w:numId w:val="1"/>
        </w:numPr>
        <w:pBdr>
          <w:top w:val="nil"/>
          <w:left w:val="nil"/>
          <w:bottom w:val="nil"/>
          <w:right w:val="nil"/>
          <w:between w:val="nil"/>
        </w:pBdr>
        <w:spacing w:after="40"/>
      </w:pPr>
      <w:r>
        <w:rPr>
          <w:color w:val="000000"/>
        </w:rPr>
        <w:t>Suffering from changes in emotional wellbeing</w:t>
      </w:r>
    </w:p>
    <w:p w14:paraId="44CBC3D9" w14:textId="77777777" w:rsidR="00471392" w:rsidRDefault="00B91216">
      <w:pPr>
        <w:numPr>
          <w:ilvl w:val="0"/>
          <w:numId w:val="1"/>
        </w:numPr>
        <w:pBdr>
          <w:top w:val="nil"/>
          <w:left w:val="nil"/>
          <w:bottom w:val="nil"/>
          <w:right w:val="nil"/>
          <w:between w:val="nil"/>
        </w:pBdr>
        <w:spacing w:after="40"/>
      </w:pPr>
      <w:r>
        <w:rPr>
          <w:color w:val="000000"/>
        </w:rPr>
        <w:t>Misusing drugs and alcohol</w:t>
      </w:r>
    </w:p>
    <w:p w14:paraId="5825439B" w14:textId="77777777" w:rsidR="00471392" w:rsidRDefault="00B91216">
      <w:pPr>
        <w:numPr>
          <w:ilvl w:val="0"/>
          <w:numId w:val="1"/>
        </w:numPr>
        <w:pBdr>
          <w:top w:val="nil"/>
          <w:left w:val="nil"/>
          <w:bottom w:val="nil"/>
          <w:right w:val="nil"/>
          <w:between w:val="nil"/>
        </w:pBdr>
        <w:spacing w:after="40"/>
      </w:pPr>
      <w:r>
        <w:rPr>
          <w:color w:val="000000"/>
        </w:rPr>
        <w:t>Going missing for periods of time or regularly coming home late</w:t>
      </w:r>
    </w:p>
    <w:p w14:paraId="289F811A" w14:textId="77777777" w:rsidR="00471392" w:rsidRDefault="00B91216">
      <w:pPr>
        <w:numPr>
          <w:ilvl w:val="0"/>
          <w:numId w:val="1"/>
        </w:numPr>
        <w:pBdr>
          <w:top w:val="nil"/>
          <w:left w:val="nil"/>
          <w:bottom w:val="nil"/>
          <w:right w:val="nil"/>
          <w:between w:val="nil"/>
        </w:pBdr>
        <w:spacing w:after="40"/>
      </w:pPr>
      <w:r>
        <w:rPr>
          <w:color w:val="000000"/>
        </w:rPr>
        <w:t>Regula</w:t>
      </w:r>
      <w:r>
        <w:rPr>
          <w:color w:val="000000"/>
        </w:rPr>
        <w:t xml:space="preserve">rly missing school or education </w:t>
      </w:r>
    </w:p>
    <w:p w14:paraId="0A289C96" w14:textId="77777777" w:rsidR="00471392" w:rsidRDefault="00B91216">
      <w:pPr>
        <w:numPr>
          <w:ilvl w:val="0"/>
          <w:numId w:val="1"/>
        </w:numPr>
        <w:pBdr>
          <w:top w:val="nil"/>
          <w:left w:val="nil"/>
          <w:bottom w:val="nil"/>
          <w:right w:val="nil"/>
          <w:between w:val="nil"/>
        </w:pBdr>
      </w:pPr>
      <w:r>
        <w:rPr>
          <w:color w:val="000000"/>
        </w:rPr>
        <w:t>Not taking part in education</w:t>
      </w:r>
    </w:p>
    <w:p w14:paraId="530BEDAC" w14:textId="77777777" w:rsidR="00471392" w:rsidRDefault="00B91216">
      <w:pPr>
        <w:pBdr>
          <w:top w:val="nil"/>
          <w:left w:val="nil"/>
          <w:bottom w:val="nil"/>
          <w:right w:val="nil"/>
          <w:between w:val="nil"/>
        </w:pBdr>
        <w:rPr>
          <w:color w:val="000000"/>
        </w:rPr>
      </w:pPr>
      <w:r>
        <w:rPr>
          <w:color w:val="000000"/>
        </w:rPr>
        <w:t>If a member of staff suspects CCE, they will discuss this with the DSL. The DSL will trigger the local safeguarding procedures, including a referral to the local authority’s children’s social ca</w:t>
      </w:r>
      <w:r>
        <w:rPr>
          <w:color w:val="000000"/>
        </w:rPr>
        <w:t>re team and the police, if appropriate.</w:t>
      </w:r>
    </w:p>
    <w:p w14:paraId="0BA9CEC2"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Child sexual exploitation</w:t>
      </w:r>
    </w:p>
    <w:p w14:paraId="0C6D91D7" w14:textId="77777777" w:rsidR="00471392" w:rsidRDefault="00B91216">
      <w:pPr>
        <w:pBdr>
          <w:top w:val="nil"/>
          <w:left w:val="nil"/>
          <w:bottom w:val="nil"/>
          <w:right w:val="nil"/>
          <w:between w:val="nil"/>
        </w:pBdr>
        <w:rPr>
          <w:color w:val="000000"/>
        </w:rPr>
      </w:pPr>
      <w:r>
        <w:rPr>
          <w:color w:val="000000"/>
        </w:rPr>
        <w:t xml:space="preserve">Child sexual exploitation (CSE) is a form of child sexual abuse </w:t>
      </w:r>
      <w:r>
        <w:rPr>
          <w:color w:val="000000"/>
          <w:highlight w:val="white"/>
        </w:rPr>
        <w:t xml:space="preserve">where an individual or group takes advantage of an imbalance of power to coerce, manipulate or deceive a child into sexual activity. It may involve </w:t>
      </w:r>
      <w:r>
        <w:rPr>
          <w:color w:val="000000"/>
        </w:rPr>
        <w:t>an exchange for something the victim needs or wants and/or for the financial advantage or increased status o</w:t>
      </w:r>
      <w:r>
        <w:rPr>
          <w:color w:val="000000"/>
        </w:rPr>
        <w:t>f the perpetrator or facilitator. It may, or may not, be accompanied by violence or threats of violence.</w:t>
      </w:r>
    </w:p>
    <w:p w14:paraId="6280A2C5" w14:textId="77777777" w:rsidR="00471392" w:rsidRDefault="00B91216">
      <w:pPr>
        <w:pBdr>
          <w:top w:val="nil"/>
          <w:left w:val="nil"/>
          <w:bottom w:val="nil"/>
          <w:right w:val="nil"/>
          <w:between w:val="nil"/>
        </w:pBdr>
        <w:rPr>
          <w:color w:val="000000"/>
        </w:rPr>
      </w:pPr>
      <w:r>
        <w:rPr>
          <w:color w:val="000000"/>
        </w:rPr>
        <w:t xml:space="preserve">The abuse can be perpetrated by males or females, and children or adults. It can be a one-off occurrence or a series of incidents over time, and range </w:t>
      </w:r>
      <w:r>
        <w:rPr>
          <w:color w:val="000000"/>
        </w:rPr>
        <w:t xml:space="preserve">from opportunistic to complex </w:t>
      </w:r>
      <w:proofErr w:type="spellStart"/>
      <w:r>
        <w:rPr>
          <w:color w:val="000000"/>
        </w:rPr>
        <w:t>organised</w:t>
      </w:r>
      <w:proofErr w:type="spellEnd"/>
      <w:r>
        <w:rPr>
          <w:color w:val="000000"/>
        </w:rPr>
        <w:t xml:space="preserve"> abuse. </w:t>
      </w:r>
    </w:p>
    <w:p w14:paraId="7BF14C36" w14:textId="77777777" w:rsidR="00471392" w:rsidRDefault="00B91216">
      <w:pPr>
        <w:pBdr>
          <w:top w:val="nil"/>
          <w:left w:val="nil"/>
          <w:bottom w:val="nil"/>
          <w:right w:val="nil"/>
          <w:between w:val="nil"/>
        </w:pBdr>
        <w:rPr>
          <w:color w:val="000000"/>
        </w:rPr>
      </w:pPr>
      <w:r>
        <w:rPr>
          <w:color w:val="000000"/>
        </w:rPr>
        <w:t>The victim can be exploited even when the activity appears to be consensual. Children or young people who are being sexually exploited may not understand that they are being abused. They often trust their abu</w:t>
      </w:r>
      <w:r>
        <w:rPr>
          <w:color w:val="000000"/>
        </w:rPr>
        <w:t xml:space="preserve">ser and may be tricked into believing they are in a loving, consensual relationship. </w:t>
      </w:r>
    </w:p>
    <w:p w14:paraId="73059BFD" w14:textId="77777777" w:rsidR="00471392" w:rsidRDefault="00B91216">
      <w:pPr>
        <w:pBdr>
          <w:top w:val="nil"/>
          <w:left w:val="nil"/>
          <w:bottom w:val="nil"/>
          <w:right w:val="nil"/>
          <w:between w:val="nil"/>
        </w:pBdr>
        <w:rPr>
          <w:color w:val="000000"/>
        </w:rPr>
      </w:pPr>
      <w:r>
        <w:rPr>
          <w:color w:val="000000"/>
        </w:rPr>
        <w:t xml:space="preserve">CSE can include both physical contact (penetrative and non-penetrative acts) and non-contact sexual activity. It can also happen online. For example, young people may be </w:t>
      </w:r>
      <w:r>
        <w:rPr>
          <w:color w:val="000000"/>
        </w:rPr>
        <w:t>persuaded or forced to share sexually explicit images of themselves, have sexual conversations by text, or take part in sexual activities using a webcam. CSE may also occur without the victim’s immediate knowledge, for example through others copying videos</w:t>
      </w:r>
      <w:r>
        <w:rPr>
          <w:color w:val="000000"/>
        </w:rPr>
        <w:t xml:space="preserve"> or images.</w:t>
      </w:r>
    </w:p>
    <w:p w14:paraId="393E3A2A" w14:textId="77777777" w:rsidR="00471392" w:rsidRDefault="00B91216">
      <w:pPr>
        <w:pBdr>
          <w:top w:val="nil"/>
          <w:left w:val="nil"/>
          <w:bottom w:val="nil"/>
          <w:right w:val="nil"/>
          <w:between w:val="nil"/>
        </w:pBdr>
        <w:spacing w:after="40"/>
        <w:rPr>
          <w:color w:val="000000"/>
        </w:rPr>
      </w:pPr>
      <w:r>
        <w:rPr>
          <w:color w:val="000000"/>
        </w:rPr>
        <w:t>In addition to the CCE indicators above, indicators of CSE can include a child:</w:t>
      </w:r>
    </w:p>
    <w:p w14:paraId="234A1D79" w14:textId="77777777" w:rsidR="00471392" w:rsidRDefault="00B91216">
      <w:pPr>
        <w:numPr>
          <w:ilvl w:val="0"/>
          <w:numId w:val="1"/>
        </w:numPr>
        <w:pBdr>
          <w:top w:val="nil"/>
          <w:left w:val="nil"/>
          <w:bottom w:val="nil"/>
          <w:right w:val="nil"/>
          <w:between w:val="nil"/>
        </w:pBdr>
        <w:spacing w:after="40"/>
      </w:pPr>
      <w:r>
        <w:rPr>
          <w:color w:val="000000"/>
        </w:rPr>
        <w:t>Having an older boyfriend or girlfriend</w:t>
      </w:r>
    </w:p>
    <w:p w14:paraId="6D5977FB" w14:textId="77777777" w:rsidR="00471392" w:rsidRDefault="00B91216">
      <w:pPr>
        <w:numPr>
          <w:ilvl w:val="0"/>
          <w:numId w:val="1"/>
        </w:numPr>
        <w:pBdr>
          <w:top w:val="nil"/>
          <w:left w:val="nil"/>
          <w:bottom w:val="nil"/>
          <w:right w:val="nil"/>
          <w:between w:val="nil"/>
        </w:pBdr>
      </w:pPr>
      <w:r>
        <w:rPr>
          <w:color w:val="000000"/>
        </w:rPr>
        <w:t>Suffering from sexually transmitted infections or becoming pregnant</w:t>
      </w:r>
    </w:p>
    <w:p w14:paraId="1C5CCDE6" w14:textId="77777777" w:rsidR="00471392" w:rsidRDefault="00B91216">
      <w:pPr>
        <w:pBdr>
          <w:top w:val="nil"/>
          <w:left w:val="nil"/>
          <w:bottom w:val="nil"/>
          <w:right w:val="nil"/>
          <w:between w:val="nil"/>
        </w:pBdr>
        <w:rPr>
          <w:color w:val="000000"/>
        </w:rPr>
      </w:pPr>
      <w:r>
        <w:rPr>
          <w:color w:val="000000"/>
        </w:rPr>
        <w:t>If a member of staff suspects CSE, they will discuss this with the DSL. The DSL will trigger the local safeguarding procedures, including a referral to the local authority’s children’s soc</w:t>
      </w:r>
      <w:r>
        <w:rPr>
          <w:color w:val="000000"/>
        </w:rPr>
        <w:t xml:space="preserve">ial care team and the police, if appropriate. </w:t>
      </w:r>
    </w:p>
    <w:p w14:paraId="2F53B1D2"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 xml:space="preserve">Child-on-child abuse </w:t>
      </w:r>
    </w:p>
    <w:p w14:paraId="38D980C8" w14:textId="77777777" w:rsidR="00471392" w:rsidRDefault="00B91216">
      <w:r>
        <w:t>Child-on-child abuse is when children abuse other children. This type of abuse can take place inside and outside of school. It can also take place both face-to-face and online, and can oc</w:t>
      </w:r>
      <w:r>
        <w:t xml:space="preserve">cur simultaneously between the 2.  </w:t>
      </w:r>
    </w:p>
    <w:p w14:paraId="0B2E5B0A" w14:textId="77777777" w:rsidR="00471392" w:rsidRDefault="00B91216">
      <w:r>
        <w:t xml:space="preserve">Our school has a zero-tolerance approach to sexual violence and sexual harassment. We </w:t>
      </w:r>
      <w:proofErr w:type="spellStart"/>
      <w:r>
        <w:t>recognise</w:t>
      </w:r>
      <w:proofErr w:type="spellEnd"/>
      <w:r>
        <w:t xml:space="preserve"> that even if there are there no reports, that doesn’t mean that this kind of abuse isn’t happening.</w:t>
      </w:r>
    </w:p>
    <w:p w14:paraId="0C675512" w14:textId="77777777" w:rsidR="00471392" w:rsidRDefault="00B91216">
      <w:pPr>
        <w:spacing w:after="40"/>
      </w:pPr>
      <w:r>
        <w:t xml:space="preserve">Child-on-child abuse is </w:t>
      </w:r>
      <w:r>
        <w:t>most likely to include, but may not be limited to:</w:t>
      </w:r>
    </w:p>
    <w:p w14:paraId="73373D1F" w14:textId="77777777" w:rsidR="00471392" w:rsidRDefault="00B91216">
      <w:pPr>
        <w:numPr>
          <w:ilvl w:val="0"/>
          <w:numId w:val="1"/>
        </w:numPr>
        <w:pBdr>
          <w:top w:val="nil"/>
          <w:left w:val="nil"/>
          <w:bottom w:val="nil"/>
          <w:right w:val="nil"/>
          <w:between w:val="nil"/>
        </w:pBdr>
        <w:spacing w:after="40"/>
      </w:pPr>
      <w:r>
        <w:rPr>
          <w:color w:val="000000"/>
        </w:rPr>
        <w:t>Bullying (including cyber-bullying, prejudice-based and discriminatory bullying)</w:t>
      </w:r>
    </w:p>
    <w:p w14:paraId="2930C733" w14:textId="77777777" w:rsidR="00471392" w:rsidRDefault="00B91216">
      <w:pPr>
        <w:numPr>
          <w:ilvl w:val="0"/>
          <w:numId w:val="1"/>
        </w:numPr>
        <w:pBdr>
          <w:top w:val="nil"/>
          <w:left w:val="nil"/>
          <w:bottom w:val="nil"/>
          <w:right w:val="nil"/>
          <w:between w:val="nil"/>
        </w:pBdr>
        <w:spacing w:after="40"/>
      </w:pPr>
      <w:r>
        <w:rPr>
          <w:color w:val="000000"/>
        </w:rPr>
        <w:lastRenderedPageBreak/>
        <w:t>Abuse in intimate personal relationships between peers (this is sometimes known as ‘teenage relationship abuse’)</w:t>
      </w:r>
    </w:p>
    <w:p w14:paraId="4F56A999" w14:textId="77777777" w:rsidR="00471392" w:rsidRDefault="00B91216">
      <w:pPr>
        <w:numPr>
          <w:ilvl w:val="0"/>
          <w:numId w:val="1"/>
        </w:numPr>
        <w:pBdr>
          <w:top w:val="nil"/>
          <w:left w:val="nil"/>
          <w:bottom w:val="nil"/>
          <w:right w:val="nil"/>
          <w:between w:val="nil"/>
        </w:pBdr>
        <w:spacing w:after="40"/>
      </w:pPr>
      <w:r>
        <w:rPr>
          <w:color w:val="000000"/>
        </w:rPr>
        <w:t xml:space="preserve">Physical abuse such as hitting, kicking, shaking, biting, hair pulling, or otherwise causing physical harm (this may include an online element </w:t>
      </w:r>
      <w:r>
        <w:rPr>
          <w:color w:val="000000"/>
        </w:rPr>
        <w:t>which facilitates, threatens and/or encourages physical abuse)</w:t>
      </w:r>
    </w:p>
    <w:p w14:paraId="4AB523A7" w14:textId="77777777" w:rsidR="00471392" w:rsidRDefault="00B91216">
      <w:pPr>
        <w:numPr>
          <w:ilvl w:val="0"/>
          <w:numId w:val="1"/>
        </w:numPr>
        <w:pBdr>
          <w:top w:val="nil"/>
          <w:left w:val="nil"/>
          <w:bottom w:val="nil"/>
          <w:right w:val="nil"/>
          <w:between w:val="nil"/>
        </w:pBdr>
        <w:spacing w:after="40"/>
      </w:pPr>
      <w:r>
        <w:rPr>
          <w:color w:val="000000"/>
        </w:rPr>
        <w:t>Sexual violence, such as rape, assault by penetration and sexual assault (this may include an online element which facilitates, threatens and/or encourages sexual violence)</w:t>
      </w:r>
    </w:p>
    <w:p w14:paraId="2225AC0A" w14:textId="77777777" w:rsidR="00471392" w:rsidRDefault="00B91216">
      <w:pPr>
        <w:numPr>
          <w:ilvl w:val="0"/>
          <w:numId w:val="1"/>
        </w:numPr>
        <w:pBdr>
          <w:top w:val="nil"/>
          <w:left w:val="nil"/>
          <w:bottom w:val="nil"/>
          <w:right w:val="nil"/>
          <w:between w:val="nil"/>
        </w:pBdr>
        <w:spacing w:after="40"/>
      </w:pPr>
      <w:r>
        <w:rPr>
          <w:color w:val="000000"/>
        </w:rPr>
        <w:t>Sexual harassment, s</w:t>
      </w:r>
      <w:r>
        <w:rPr>
          <w:color w:val="000000"/>
        </w:rPr>
        <w:t>uch as sexual comments, remarks, jokes and online sexual harassment, which may be standalone or part of a broader pattern of abuse</w:t>
      </w:r>
    </w:p>
    <w:p w14:paraId="1A45C477" w14:textId="77777777" w:rsidR="00471392" w:rsidRDefault="00B91216">
      <w:pPr>
        <w:numPr>
          <w:ilvl w:val="0"/>
          <w:numId w:val="1"/>
        </w:numPr>
        <w:pBdr>
          <w:top w:val="nil"/>
          <w:left w:val="nil"/>
          <w:bottom w:val="nil"/>
          <w:right w:val="nil"/>
          <w:between w:val="nil"/>
        </w:pBdr>
        <w:spacing w:after="40"/>
      </w:pPr>
      <w:r>
        <w:rPr>
          <w:color w:val="000000"/>
        </w:rPr>
        <w:t>Causing someone to engage in sexual activity without consent, such as forcing someone to strip, touch themselves sexually, or</w:t>
      </w:r>
      <w:r>
        <w:rPr>
          <w:color w:val="000000"/>
        </w:rPr>
        <w:t xml:space="preserve"> to engage in sexual activity with a third party</w:t>
      </w:r>
    </w:p>
    <w:p w14:paraId="018ED1FD" w14:textId="77777777" w:rsidR="00471392" w:rsidRDefault="00B91216">
      <w:pPr>
        <w:numPr>
          <w:ilvl w:val="0"/>
          <w:numId w:val="1"/>
        </w:numPr>
        <w:pBdr>
          <w:top w:val="nil"/>
          <w:left w:val="nil"/>
          <w:bottom w:val="nil"/>
          <w:right w:val="nil"/>
          <w:between w:val="nil"/>
        </w:pBdr>
        <w:spacing w:after="40"/>
      </w:pPr>
      <w:r>
        <w:rPr>
          <w:color w:val="000000"/>
        </w:rPr>
        <w:t>Consensual and non-consensual sharing of nude and semi-nude images and/or videos (also known as sexting or youth produced sexual imagery)</w:t>
      </w:r>
    </w:p>
    <w:p w14:paraId="5F1A98B2" w14:textId="77777777" w:rsidR="00471392" w:rsidRDefault="00B91216">
      <w:pPr>
        <w:numPr>
          <w:ilvl w:val="0"/>
          <w:numId w:val="1"/>
        </w:numPr>
        <w:pBdr>
          <w:top w:val="nil"/>
          <w:left w:val="nil"/>
          <w:bottom w:val="nil"/>
          <w:right w:val="nil"/>
          <w:between w:val="nil"/>
        </w:pBdr>
        <w:spacing w:after="40"/>
      </w:pPr>
      <w:proofErr w:type="spellStart"/>
      <w:r>
        <w:rPr>
          <w:color w:val="000000"/>
        </w:rPr>
        <w:t>Upskirting</w:t>
      </w:r>
      <w:proofErr w:type="spellEnd"/>
      <w:r>
        <w:rPr>
          <w:color w:val="000000"/>
        </w:rPr>
        <w:t>, which typically involves taking a picture under a person’</w:t>
      </w:r>
      <w:r>
        <w:rPr>
          <w:color w:val="000000"/>
        </w:rPr>
        <w:t>s clothing without their permission, with the intention of viewing their genitals or buttocks to obtain sexual gratification, or cause the victim humiliation, distress or alarm</w:t>
      </w:r>
    </w:p>
    <w:p w14:paraId="1A60D0F0" w14:textId="77777777" w:rsidR="00471392" w:rsidRDefault="00B91216">
      <w:pPr>
        <w:numPr>
          <w:ilvl w:val="0"/>
          <w:numId w:val="1"/>
        </w:numPr>
        <w:pBdr>
          <w:top w:val="nil"/>
          <w:left w:val="nil"/>
          <w:bottom w:val="nil"/>
          <w:right w:val="nil"/>
          <w:between w:val="nil"/>
        </w:pBdr>
      </w:pPr>
      <w:r>
        <w:rPr>
          <w:color w:val="000000"/>
        </w:rPr>
        <w:t>Initiation/hazing type violence and rituals (this could include activities invo</w:t>
      </w:r>
      <w:r>
        <w:rPr>
          <w:color w:val="000000"/>
        </w:rPr>
        <w:t>lving harassment, abuse or humiliation used as a way of initiating a person into a group and may also include an online element)</w:t>
      </w:r>
    </w:p>
    <w:p w14:paraId="0F3C5830" w14:textId="77777777" w:rsidR="00471392" w:rsidRDefault="00B91216">
      <w:pPr>
        <w:pBdr>
          <w:top w:val="nil"/>
          <w:left w:val="nil"/>
          <w:bottom w:val="nil"/>
          <w:right w:val="nil"/>
          <w:between w:val="nil"/>
        </w:pBdr>
        <w:rPr>
          <w:color w:val="000000"/>
        </w:rPr>
      </w:pPr>
      <w:r>
        <w:rPr>
          <w:color w:val="000000"/>
        </w:rPr>
        <w:t>Where children abuse their peers online, this can take the form of, for example, abusive, harassing, and misogynistic messages;</w:t>
      </w:r>
      <w:r>
        <w:rPr>
          <w:color w:val="000000"/>
        </w:rPr>
        <w:t xml:space="preserve"> the non-consensual sharing of indecent images, especially around chat groups; and the sharing of abusive images and pornography, to those who don't want to receive such content.</w:t>
      </w:r>
    </w:p>
    <w:p w14:paraId="190FEA7A" w14:textId="77777777" w:rsidR="00471392" w:rsidRDefault="00B91216">
      <w:pPr>
        <w:pBdr>
          <w:top w:val="nil"/>
          <w:left w:val="nil"/>
          <w:bottom w:val="nil"/>
          <w:right w:val="nil"/>
          <w:between w:val="nil"/>
        </w:pBdr>
        <w:rPr>
          <w:color w:val="000000"/>
        </w:rPr>
      </w:pPr>
      <w:r>
        <w:rPr>
          <w:color w:val="000000"/>
        </w:rPr>
        <w:t>If staff have any concerns about child-on-child abuse, or a child makes a rep</w:t>
      </w:r>
      <w:r>
        <w:rPr>
          <w:color w:val="000000"/>
        </w:rPr>
        <w:t>ort to them, they will follow the procedures set out in section 7 of this policy, as appropriate. In particular, section 7.8 and 7.9 set out more detail about our school’s approach to this type of abuse.</w:t>
      </w:r>
    </w:p>
    <w:p w14:paraId="12A31746" w14:textId="77777777" w:rsidR="00471392" w:rsidRDefault="00B91216">
      <w:pPr>
        <w:pBdr>
          <w:top w:val="nil"/>
          <w:left w:val="nil"/>
          <w:bottom w:val="nil"/>
          <w:right w:val="nil"/>
          <w:between w:val="nil"/>
        </w:pBdr>
        <w:rPr>
          <w:color w:val="000000"/>
        </w:rPr>
      </w:pPr>
      <w:r>
        <w:rPr>
          <w:color w:val="000000"/>
        </w:rPr>
        <w:t xml:space="preserve">When considering instances of harmful sexual </w:t>
      </w:r>
      <w:proofErr w:type="spellStart"/>
      <w:r>
        <w:rPr>
          <w:color w:val="000000"/>
        </w:rPr>
        <w:t>behavio</w:t>
      </w:r>
      <w:r>
        <w:rPr>
          <w:color w:val="000000"/>
        </w:rPr>
        <w:t>ur</w:t>
      </w:r>
      <w:proofErr w:type="spellEnd"/>
      <w:r>
        <w:rPr>
          <w:color w:val="000000"/>
        </w:rPr>
        <w:t xml:space="preserve"> between children, we will consider their ages and stages of development. We </w:t>
      </w:r>
      <w:proofErr w:type="spellStart"/>
      <w:r>
        <w:rPr>
          <w:color w:val="000000"/>
        </w:rPr>
        <w:t>recognise</w:t>
      </w:r>
      <w:proofErr w:type="spellEnd"/>
      <w:r>
        <w:rPr>
          <w:color w:val="000000"/>
        </w:rPr>
        <w:t xml:space="preserve"> that children displaying harmful sexual </w:t>
      </w:r>
      <w:proofErr w:type="spellStart"/>
      <w:r>
        <w:rPr>
          <w:color w:val="000000"/>
        </w:rPr>
        <w:t>behaviour</w:t>
      </w:r>
      <w:proofErr w:type="spellEnd"/>
      <w:r>
        <w:rPr>
          <w:color w:val="000000"/>
        </w:rPr>
        <w:t xml:space="preserve"> have often experienced their own abuse and trauma, and will offer them appropriate support.</w:t>
      </w:r>
    </w:p>
    <w:p w14:paraId="15C0A0D0"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 xml:space="preserve">Domestic abuse </w:t>
      </w:r>
    </w:p>
    <w:p w14:paraId="19E610E0" w14:textId="77777777" w:rsidR="00471392" w:rsidRDefault="00B91216">
      <w:pPr>
        <w:pBdr>
          <w:top w:val="nil"/>
          <w:left w:val="nil"/>
          <w:bottom w:val="nil"/>
          <w:right w:val="nil"/>
          <w:between w:val="nil"/>
        </w:pBdr>
        <w:rPr>
          <w:color w:val="000000"/>
        </w:rPr>
      </w:pPr>
      <w:r>
        <w:rPr>
          <w:color w:val="000000"/>
        </w:rPr>
        <w:t>Children can witness and be adversely affected by domestic abuse and/or violence at home where it occurs between family members. In some cases, a child may blame themselves for the abuse or may have had to leave the family home as a result.</w:t>
      </w:r>
    </w:p>
    <w:p w14:paraId="2A221587" w14:textId="77777777" w:rsidR="00471392" w:rsidRDefault="00B91216">
      <w:pPr>
        <w:pBdr>
          <w:top w:val="nil"/>
          <w:left w:val="nil"/>
          <w:bottom w:val="nil"/>
          <w:right w:val="nil"/>
          <w:between w:val="nil"/>
        </w:pBdr>
        <w:rPr>
          <w:color w:val="000000"/>
        </w:rPr>
      </w:pPr>
      <w:r>
        <w:rPr>
          <w:color w:val="000000"/>
        </w:rPr>
        <w:t>Types of domest</w:t>
      </w:r>
      <w:r>
        <w:rPr>
          <w:color w:val="000000"/>
        </w:rPr>
        <w:t>ic abuse include intimate partner violence, abuse by family members, teenage relationship abuse (abuse in intimate personal relationships between children) and child/adolescent to parent violence and abuse. It can be physical, sexual, financial, psychologi</w:t>
      </w:r>
      <w:r>
        <w:rPr>
          <w:color w:val="000000"/>
        </w:rPr>
        <w:t>cal or emotional. It can also include ill treatment that isn’t physical, as well as witnessing the ill treatment of others. This can be particularly relevant, for example, in relation to the impact on children of all forms of domestic abuse, including wher</w:t>
      </w:r>
      <w:r>
        <w:rPr>
          <w:color w:val="000000"/>
        </w:rPr>
        <w:t>e they see, hear or experience its effects.</w:t>
      </w:r>
    </w:p>
    <w:p w14:paraId="78A09FB3" w14:textId="77777777" w:rsidR="00471392" w:rsidRDefault="00B91216">
      <w:pPr>
        <w:pBdr>
          <w:top w:val="nil"/>
          <w:left w:val="nil"/>
          <w:bottom w:val="nil"/>
          <w:right w:val="nil"/>
          <w:between w:val="nil"/>
        </w:pBdr>
        <w:rPr>
          <w:color w:val="000000"/>
        </w:rPr>
      </w:pPr>
      <w:r>
        <w:rPr>
          <w:color w:val="000000"/>
        </w:rPr>
        <w:t>Anyone can be a victim of domestic abuse, regardless of gender, age, ethnicity, socioeconomic status, sexuality or background, and domestic abuse can take place inside or outside of the home. Children who witness</w:t>
      </w:r>
      <w:r>
        <w:rPr>
          <w:color w:val="000000"/>
        </w:rPr>
        <w:t xml:space="preserve"> domestic abuse are also victims. </w:t>
      </w:r>
    </w:p>
    <w:p w14:paraId="451B970E" w14:textId="77777777" w:rsidR="00471392" w:rsidRDefault="00B91216">
      <w:pPr>
        <w:pBdr>
          <w:top w:val="nil"/>
          <w:left w:val="nil"/>
          <w:bottom w:val="nil"/>
          <w:right w:val="nil"/>
          <w:between w:val="nil"/>
        </w:pBdr>
        <w:rPr>
          <w:color w:val="000000"/>
        </w:rPr>
      </w:pPr>
      <w:r>
        <w:rPr>
          <w:color w:val="000000"/>
        </w:rPr>
        <w:t>Exposure to domestic abuse and/or violence can have a serious, long-lasting emotional and psychological impact on children and affect their health, wellbeing, development and ability to learn.</w:t>
      </w:r>
    </w:p>
    <w:p w14:paraId="4E7EC5D5" w14:textId="77777777" w:rsidR="00471392" w:rsidRDefault="00B91216">
      <w:pPr>
        <w:pBdr>
          <w:top w:val="nil"/>
          <w:left w:val="nil"/>
          <w:bottom w:val="nil"/>
          <w:right w:val="nil"/>
          <w:between w:val="nil"/>
        </w:pBdr>
        <w:rPr>
          <w:color w:val="000000"/>
        </w:rPr>
      </w:pPr>
      <w:r>
        <w:rPr>
          <w:color w:val="000000"/>
        </w:rPr>
        <w:t>If police are called to an i</w:t>
      </w:r>
      <w:r>
        <w:rPr>
          <w:color w:val="000000"/>
        </w:rPr>
        <w:t>ncident of domestic abuse and any children in the household have experienced the incident, the police will inform the key adult in school (usually the designated safeguarding lead) before the child or children arrive at school the following day</w:t>
      </w:r>
      <w:r>
        <w:rPr>
          <w:color w:val="000000"/>
        </w:rPr>
        <w:t>. This is th</w:t>
      </w:r>
      <w:r>
        <w:rPr>
          <w:color w:val="000000"/>
        </w:rPr>
        <w:t xml:space="preserve">e procedure where police forces are part of </w:t>
      </w:r>
      <w:hyperlink r:id="rId52">
        <w:r>
          <w:rPr>
            <w:color w:val="0072CC"/>
            <w:u w:val="single"/>
          </w:rPr>
          <w:t>Operation Encompass</w:t>
        </w:r>
      </w:hyperlink>
      <w:r>
        <w:rPr>
          <w:color w:val="000000"/>
        </w:rPr>
        <w:t xml:space="preserve"> </w:t>
      </w:r>
    </w:p>
    <w:p w14:paraId="70785CBC" w14:textId="77777777" w:rsidR="00471392" w:rsidRDefault="00B91216">
      <w:pPr>
        <w:pBdr>
          <w:top w:val="nil"/>
          <w:left w:val="nil"/>
          <w:bottom w:val="nil"/>
          <w:right w:val="nil"/>
          <w:between w:val="nil"/>
        </w:pBdr>
        <w:rPr>
          <w:color w:val="000000"/>
        </w:rPr>
      </w:pPr>
      <w:r>
        <w:rPr>
          <w:color w:val="000000"/>
        </w:rPr>
        <w:t xml:space="preserve">The DSL will provide support according to the child’s needs and update records about their circumstances. </w:t>
      </w:r>
    </w:p>
    <w:p w14:paraId="548A88C3" w14:textId="77777777" w:rsidR="00471392" w:rsidRDefault="00471392">
      <w:pPr>
        <w:pBdr>
          <w:top w:val="nil"/>
          <w:left w:val="nil"/>
          <w:bottom w:val="nil"/>
          <w:right w:val="nil"/>
          <w:between w:val="nil"/>
        </w:pBdr>
      </w:pPr>
    </w:p>
    <w:p w14:paraId="61AD9367"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lastRenderedPageBreak/>
        <w:t>Homelessness</w:t>
      </w:r>
    </w:p>
    <w:p w14:paraId="5AFCCC34" w14:textId="77777777" w:rsidR="00471392" w:rsidRDefault="00B91216">
      <w:pPr>
        <w:pBdr>
          <w:top w:val="nil"/>
          <w:left w:val="nil"/>
          <w:bottom w:val="nil"/>
          <w:right w:val="nil"/>
          <w:between w:val="nil"/>
        </w:pBdr>
        <w:rPr>
          <w:color w:val="000000"/>
        </w:rPr>
      </w:pPr>
      <w:r>
        <w:rPr>
          <w:color w:val="000000"/>
        </w:rPr>
        <w:t xml:space="preserve">Being homeless </w:t>
      </w:r>
      <w:r>
        <w:rPr>
          <w:color w:val="000000"/>
        </w:rPr>
        <w:t xml:space="preserve">or being at risk of becoming homeless presents a real risk to a child’s welfare. </w:t>
      </w:r>
    </w:p>
    <w:p w14:paraId="2F32D569" w14:textId="77777777" w:rsidR="00471392" w:rsidRDefault="00B91216">
      <w:pPr>
        <w:pBdr>
          <w:top w:val="nil"/>
          <w:left w:val="nil"/>
          <w:bottom w:val="nil"/>
          <w:right w:val="nil"/>
          <w:between w:val="nil"/>
        </w:pBdr>
        <w:rPr>
          <w:color w:val="000000"/>
        </w:rPr>
      </w:pPr>
      <w:r>
        <w:rPr>
          <w:color w:val="000000"/>
        </w:rPr>
        <w:t>The DSL and deputy/deputies will be aware of contact details and referral routes into the local housing authority so they can raise/progress concerns at the earliest opportun</w:t>
      </w:r>
      <w:r>
        <w:rPr>
          <w:color w:val="000000"/>
        </w:rPr>
        <w:t xml:space="preserve">ity (where appropriate and in accordance with local procedures). </w:t>
      </w:r>
    </w:p>
    <w:p w14:paraId="4C31F3E9" w14:textId="77777777" w:rsidR="00471392" w:rsidRDefault="00B91216">
      <w:pPr>
        <w:pBdr>
          <w:top w:val="nil"/>
          <w:left w:val="nil"/>
          <w:bottom w:val="nil"/>
          <w:right w:val="nil"/>
          <w:between w:val="nil"/>
        </w:pBdr>
        <w:rPr>
          <w:color w:val="000000"/>
        </w:rPr>
      </w:pPr>
      <w:r>
        <w:rPr>
          <w:color w:val="000000"/>
        </w:rPr>
        <w:t>Where a child has been harmed or is at risk of harm, the DSL will also make a referral to local authority children’s social care.</w:t>
      </w:r>
    </w:p>
    <w:p w14:paraId="33671886"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So-called ‘</w:t>
      </w:r>
      <w:proofErr w:type="spellStart"/>
      <w:r>
        <w:rPr>
          <w:b/>
          <w:color w:val="002060"/>
          <w:sz w:val="24"/>
          <w:szCs w:val="24"/>
        </w:rPr>
        <w:t>honour</w:t>
      </w:r>
      <w:proofErr w:type="spellEnd"/>
      <w:r>
        <w:rPr>
          <w:b/>
          <w:color w:val="002060"/>
          <w:sz w:val="24"/>
          <w:szCs w:val="24"/>
        </w:rPr>
        <w:t>-based’ abuse (including FGM and forced mar</w:t>
      </w:r>
      <w:r>
        <w:rPr>
          <w:b/>
          <w:color w:val="002060"/>
          <w:sz w:val="24"/>
          <w:szCs w:val="24"/>
        </w:rPr>
        <w:t>riage)</w:t>
      </w:r>
    </w:p>
    <w:p w14:paraId="15248F38" w14:textId="77777777" w:rsidR="00471392" w:rsidRDefault="00B91216">
      <w:pPr>
        <w:pBdr>
          <w:top w:val="nil"/>
          <w:left w:val="nil"/>
          <w:bottom w:val="nil"/>
          <w:right w:val="nil"/>
          <w:between w:val="nil"/>
        </w:pBdr>
        <w:rPr>
          <w:color w:val="000000"/>
        </w:rPr>
      </w:pPr>
      <w:r>
        <w:rPr>
          <w:color w:val="000000"/>
        </w:rPr>
        <w:t>So-called ‘</w:t>
      </w:r>
      <w:proofErr w:type="spellStart"/>
      <w:r>
        <w:rPr>
          <w:color w:val="000000"/>
        </w:rPr>
        <w:t>honour</w:t>
      </w:r>
      <w:proofErr w:type="spellEnd"/>
      <w:r>
        <w:rPr>
          <w:color w:val="000000"/>
        </w:rPr>
        <w:t xml:space="preserve">-based’ abuse (HBA) encompasses incidents or crimes committed to protect or defend the </w:t>
      </w:r>
      <w:proofErr w:type="spellStart"/>
      <w:r>
        <w:rPr>
          <w:color w:val="000000"/>
        </w:rPr>
        <w:t>honour</w:t>
      </w:r>
      <w:proofErr w:type="spellEnd"/>
      <w:r>
        <w:rPr>
          <w:color w:val="000000"/>
        </w:rPr>
        <w:t xml:space="preserve"> of the family and/or community, including FGM, forced marriage, and practices such as breast ironing. </w:t>
      </w:r>
    </w:p>
    <w:p w14:paraId="36971636" w14:textId="77777777" w:rsidR="00471392" w:rsidRDefault="00B91216">
      <w:pPr>
        <w:pBdr>
          <w:top w:val="nil"/>
          <w:left w:val="nil"/>
          <w:bottom w:val="nil"/>
          <w:right w:val="nil"/>
          <w:between w:val="nil"/>
        </w:pBdr>
        <w:rPr>
          <w:color w:val="000000"/>
        </w:rPr>
      </w:pPr>
      <w:r>
        <w:rPr>
          <w:color w:val="000000"/>
        </w:rPr>
        <w:t>Abuse committed in this context oft</w:t>
      </w:r>
      <w:r>
        <w:rPr>
          <w:color w:val="000000"/>
        </w:rPr>
        <w:t xml:space="preserve">en involves a wider network of family or community pressure and can include multiple perpetrators. </w:t>
      </w:r>
    </w:p>
    <w:p w14:paraId="5D3BD84D" w14:textId="77777777" w:rsidR="00471392" w:rsidRDefault="00B91216">
      <w:pPr>
        <w:pBdr>
          <w:top w:val="nil"/>
          <w:left w:val="nil"/>
          <w:bottom w:val="nil"/>
          <w:right w:val="nil"/>
          <w:between w:val="nil"/>
        </w:pBdr>
        <w:rPr>
          <w:color w:val="000000"/>
        </w:rPr>
      </w:pPr>
      <w:r>
        <w:rPr>
          <w:color w:val="000000"/>
        </w:rPr>
        <w:t xml:space="preserve">All forms of HBA are abuse and will be handled and escalated as such. All staff will be alert to the possibility of a child being at risk of HBA or already </w:t>
      </w:r>
      <w:r>
        <w:rPr>
          <w:color w:val="000000"/>
        </w:rPr>
        <w:t>having suffered it. If staff have a concern, they will speak to the DSL, who will activate local safeguarding procedures.</w:t>
      </w:r>
    </w:p>
    <w:p w14:paraId="5BE5F523" w14:textId="77777777" w:rsidR="00471392" w:rsidRDefault="00B91216">
      <w:pPr>
        <w:rPr>
          <w:b/>
          <w:color w:val="002060"/>
        </w:rPr>
      </w:pPr>
      <w:r>
        <w:rPr>
          <w:b/>
          <w:color w:val="002060"/>
        </w:rPr>
        <w:t>FGM</w:t>
      </w:r>
    </w:p>
    <w:p w14:paraId="1FFA2086" w14:textId="77777777" w:rsidR="00471392" w:rsidRDefault="00B91216">
      <w:pPr>
        <w:pBdr>
          <w:top w:val="nil"/>
          <w:left w:val="nil"/>
          <w:bottom w:val="nil"/>
          <w:right w:val="nil"/>
          <w:between w:val="nil"/>
        </w:pBdr>
        <w:rPr>
          <w:color w:val="000000"/>
        </w:rPr>
      </w:pPr>
      <w:r>
        <w:rPr>
          <w:color w:val="000000"/>
        </w:rPr>
        <w:t>The DSL will make sure that staff have access to appropriate training to equip them to be alert to children affected by FGM or at risk of FGM.</w:t>
      </w:r>
    </w:p>
    <w:p w14:paraId="59BE823B" w14:textId="77777777" w:rsidR="00471392" w:rsidRDefault="00B91216">
      <w:pPr>
        <w:pBdr>
          <w:top w:val="nil"/>
          <w:left w:val="nil"/>
          <w:bottom w:val="nil"/>
          <w:right w:val="nil"/>
          <w:between w:val="nil"/>
        </w:pBdr>
        <w:rPr>
          <w:rFonts w:ascii="Calibri" w:eastAsia="Calibri" w:hAnsi="Calibri" w:cs="Calibri"/>
          <w:color w:val="000000"/>
        </w:rPr>
      </w:pPr>
      <w:r>
        <w:rPr>
          <w:color w:val="000000"/>
        </w:rPr>
        <w:t>Section 7.3 of this policy sets out the procedures to be followed if a staff member discovers that an act of FGM appears to have been carried out or suspects that a pupil is at risk of FGM.</w:t>
      </w:r>
    </w:p>
    <w:p w14:paraId="7C96EB32" w14:textId="77777777" w:rsidR="00471392" w:rsidRDefault="00B91216">
      <w:pPr>
        <w:pBdr>
          <w:top w:val="nil"/>
          <w:left w:val="nil"/>
          <w:bottom w:val="nil"/>
          <w:right w:val="nil"/>
          <w:between w:val="nil"/>
        </w:pBdr>
        <w:spacing w:after="40"/>
        <w:rPr>
          <w:color w:val="000000"/>
        </w:rPr>
      </w:pPr>
      <w:r>
        <w:rPr>
          <w:color w:val="000000"/>
        </w:rPr>
        <w:t>Indicators that FGM has already occurred include:</w:t>
      </w:r>
    </w:p>
    <w:p w14:paraId="44C9CE3B" w14:textId="77777777" w:rsidR="00471392" w:rsidRDefault="00B91216">
      <w:pPr>
        <w:numPr>
          <w:ilvl w:val="0"/>
          <w:numId w:val="1"/>
        </w:numPr>
        <w:pBdr>
          <w:top w:val="nil"/>
          <w:left w:val="nil"/>
          <w:bottom w:val="nil"/>
          <w:right w:val="nil"/>
          <w:between w:val="nil"/>
        </w:pBdr>
        <w:spacing w:after="40"/>
        <w:ind w:left="595"/>
        <w:rPr>
          <w:color w:val="000000"/>
        </w:rPr>
      </w:pPr>
      <w:r>
        <w:rPr>
          <w:color w:val="000000"/>
        </w:rPr>
        <w:t>A pupil confidin</w:t>
      </w:r>
      <w:r>
        <w:rPr>
          <w:color w:val="000000"/>
        </w:rPr>
        <w:t>g in a professional that FGM has taken place</w:t>
      </w:r>
    </w:p>
    <w:p w14:paraId="0CF98B06" w14:textId="77777777" w:rsidR="00471392" w:rsidRDefault="00B91216">
      <w:pPr>
        <w:numPr>
          <w:ilvl w:val="0"/>
          <w:numId w:val="1"/>
        </w:numPr>
        <w:pBdr>
          <w:top w:val="nil"/>
          <w:left w:val="nil"/>
          <w:bottom w:val="nil"/>
          <w:right w:val="nil"/>
          <w:between w:val="nil"/>
        </w:pBdr>
        <w:spacing w:after="40"/>
        <w:ind w:left="595"/>
        <w:rPr>
          <w:color w:val="000000"/>
        </w:rPr>
      </w:pPr>
      <w:r>
        <w:rPr>
          <w:color w:val="000000"/>
        </w:rPr>
        <w:t>A mother/family member disclosing that FGM has been carried out</w:t>
      </w:r>
    </w:p>
    <w:p w14:paraId="5C5713A2" w14:textId="77777777" w:rsidR="00471392" w:rsidRDefault="00B91216">
      <w:pPr>
        <w:numPr>
          <w:ilvl w:val="0"/>
          <w:numId w:val="1"/>
        </w:numPr>
        <w:pBdr>
          <w:top w:val="nil"/>
          <w:left w:val="nil"/>
          <w:bottom w:val="nil"/>
          <w:right w:val="nil"/>
          <w:between w:val="nil"/>
        </w:pBdr>
        <w:spacing w:after="40"/>
        <w:ind w:left="595"/>
        <w:rPr>
          <w:color w:val="000000"/>
        </w:rPr>
      </w:pPr>
      <w:r>
        <w:rPr>
          <w:color w:val="000000"/>
        </w:rPr>
        <w:t>A family/pupil already being known to social services in relation to other safeguarding issues</w:t>
      </w:r>
    </w:p>
    <w:p w14:paraId="13991F5F" w14:textId="77777777" w:rsidR="00471392" w:rsidRDefault="00B91216">
      <w:pPr>
        <w:numPr>
          <w:ilvl w:val="0"/>
          <w:numId w:val="1"/>
        </w:numPr>
        <w:pBdr>
          <w:top w:val="nil"/>
          <w:left w:val="nil"/>
          <w:bottom w:val="nil"/>
          <w:right w:val="nil"/>
          <w:between w:val="nil"/>
        </w:pBdr>
        <w:spacing w:after="40"/>
        <w:ind w:left="595"/>
        <w:rPr>
          <w:color w:val="000000"/>
        </w:rPr>
      </w:pPr>
      <w:r>
        <w:rPr>
          <w:color w:val="000000"/>
        </w:rPr>
        <w:t>A girl:</w:t>
      </w:r>
    </w:p>
    <w:p w14:paraId="74553A1A" w14:textId="77777777" w:rsidR="00471392" w:rsidRDefault="00B91216">
      <w:pPr>
        <w:numPr>
          <w:ilvl w:val="1"/>
          <w:numId w:val="18"/>
        </w:numPr>
        <w:pBdr>
          <w:top w:val="nil"/>
          <w:left w:val="nil"/>
          <w:bottom w:val="nil"/>
          <w:right w:val="nil"/>
          <w:between w:val="nil"/>
        </w:pBdr>
        <w:spacing w:after="40"/>
        <w:rPr>
          <w:color w:val="000000"/>
        </w:rPr>
      </w:pPr>
      <w:r>
        <w:rPr>
          <w:color w:val="000000"/>
        </w:rPr>
        <w:t>Having difficulty walking, sitting or standing, or looking uncomfortable</w:t>
      </w:r>
    </w:p>
    <w:p w14:paraId="04A2F94D" w14:textId="77777777" w:rsidR="00471392" w:rsidRDefault="00B91216">
      <w:pPr>
        <w:numPr>
          <w:ilvl w:val="1"/>
          <w:numId w:val="18"/>
        </w:numPr>
        <w:pBdr>
          <w:top w:val="nil"/>
          <w:left w:val="nil"/>
          <w:bottom w:val="nil"/>
          <w:right w:val="nil"/>
          <w:between w:val="nil"/>
        </w:pBdr>
        <w:spacing w:after="40"/>
        <w:rPr>
          <w:color w:val="000000"/>
        </w:rPr>
      </w:pPr>
      <w:r>
        <w:rPr>
          <w:color w:val="000000"/>
        </w:rPr>
        <w:t>Finding it hard to sit still for long periods of time (where this was not a problem previously)</w:t>
      </w:r>
    </w:p>
    <w:p w14:paraId="7B42AA34" w14:textId="77777777" w:rsidR="00471392" w:rsidRDefault="00B91216">
      <w:pPr>
        <w:numPr>
          <w:ilvl w:val="1"/>
          <w:numId w:val="18"/>
        </w:numPr>
        <w:pBdr>
          <w:top w:val="nil"/>
          <w:left w:val="nil"/>
          <w:bottom w:val="nil"/>
          <w:right w:val="nil"/>
          <w:between w:val="nil"/>
        </w:pBdr>
        <w:spacing w:after="40"/>
        <w:rPr>
          <w:color w:val="000000"/>
        </w:rPr>
      </w:pPr>
      <w:r>
        <w:rPr>
          <w:color w:val="000000"/>
        </w:rPr>
        <w:t>Spending longer than normal in the bathroom or toilet due to difficulties urinating</w:t>
      </w:r>
    </w:p>
    <w:p w14:paraId="478885AD" w14:textId="77777777" w:rsidR="00471392" w:rsidRDefault="00B91216">
      <w:pPr>
        <w:numPr>
          <w:ilvl w:val="1"/>
          <w:numId w:val="18"/>
        </w:numPr>
        <w:pBdr>
          <w:top w:val="nil"/>
          <w:left w:val="nil"/>
          <w:bottom w:val="nil"/>
          <w:right w:val="nil"/>
          <w:between w:val="nil"/>
        </w:pBdr>
        <w:spacing w:after="40"/>
        <w:rPr>
          <w:color w:val="000000"/>
        </w:rPr>
      </w:pPr>
      <w:r>
        <w:rPr>
          <w:color w:val="000000"/>
        </w:rPr>
        <w:t>Hav</w:t>
      </w:r>
      <w:r>
        <w:rPr>
          <w:color w:val="000000"/>
        </w:rPr>
        <w:t>ing frequent urinary, menstrual or stomach problems</w:t>
      </w:r>
    </w:p>
    <w:p w14:paraId="5B7D1031" w14:textId="77777777" w:rsidR="00471392" w:rsidRDefault="00B91216">
      <w:pPr>
        <w:numPr>
          <w:ilvl w:val="1"/>
          <w:numId w:val="18"/>
        </w:numPr>
        <w:pBdr>
          <w:top w:val="nil"/>
          <w:left w:val="nil"/>
          <w:bottom w:val="nil"/>
          <w:right w:val="nil"/>
          <w:between w:val="nil"/>
        </w:pBdr>
        <w:spacing w:after="40"/>
        <w:rPr>
          <w:color w:val="000000"/>
        </w:rPr>
      </w:pPr>
      <w:r>
        <w:rPr>
          <w:color w:val="000000"/>
        </w:rPr>
        <w:t xml:space="preserve">Avoiding physical exercise or missing PE </w:t>
      </w:r>
    </w:p>
    <w:p w14:paraId="67E3198A" w14:textId="77777777" w:rsidR="00471392" w:rsidRDefault="00B91216">
      <w:pPr>
        <w:numPr>
          <w:ilvl w:val="1"/>
          <w:numId w:val="18"/>
        </w:numPr>
        <w:pBdr>
          <w:top w:val="nil"/>
          <w:left w:val="nil"/>
          <w:bottom w:val="nil"/>
          <w:right w:val="nil"/>
          <w:between w:val="nil"/>
        </w:pBdr>
        <w:spacing w:after="40"/>
        <w:rPr>
          <w:color w:val="000000"/>
        </w:rPr>
      </w:pPr>
      <w:r>
        <w:rPr>
          <w:color w:val="000000"/>
        </w:rPr>
        <w:t xml:space="preserve">Being repeatedly absent from school, or absent for a prolonged period </w:t>
      </w:r>
    </w:p>
    <w:p w14:paraId="0E57B900" w14:textId="77777777" w:rsidR="00471392" w:rsidRDefault="00B91216">
      <w:pPr>
        <w:numPr>
          <w:ilvl w:val="1"/>
          <w:numId w:val="18"/>
        </w:numPr>
        <w:pBdr>
          <w:top w:val="nil"/>
          <w:left w:val="nil"/>
          <w:bottom w:val="nil"/>
          <w:right w:val="nil"/>
          <w:between w:val="nil"/>
        </w:pBdr>
        <w:spacing w:after="40"/>
        <w:rPr>
          <w:color w:val="000000"/>
        </w:rPr>
      </w:pPr>
      <w:r>
        <w:rPr>
          <w:color w:val="000000"/>
        </w:rPr>
        <w:t>Demonstrating increased emotional and psychological needs – for example, withdrawal or depr</w:t>
      </w:r>
      <w:r>
        <w:rPr>
          <w:color w:val="000000"/>
        </w:rPr>
        <w:t xml:space="preserve">ession, or significant change in </w:t>
      </w:r>
      <w:proofErr w:type="spellStart"/>
      <w:r>
        <w:rPr>
          <w:color w:val="000000"/>
        </w:rPr>
        <w:t>behaviour</w:t>
      </w:r>
      <w:proofErr w:type="spellEnd"/>
    </w:p>
    <w:p w14:paraId="5660DDC3" w14:textId="77777777" w:rsidR="00471392" w:rsidRDefault="00B91216">
      <w:pPr>
        <w:numPr>
          <w:ilvl w:val="1"/>
          <w:numId w:val="18"/>
        </w:numPr>
        <w:pBdr>
          <w:top w:val="nil"/>
          <w:left w:val="nil"/>
          <w:bottom w:val="nil"/>
          <w:right w:val="nil"/>
          <w:between w:val="nil"/>
        </w:pBdr>
        <w:spacing w:after="40"/>
        <w:rPr>
          <w:color w:val="000000"/>
        </w:rPr>
      </w:pPr>
      <w:r>
        <w:rPr>
          <w:color w:val="000000"/>
        </w:rPr>
        <w:t>Being reluctant to undergo any medical examinations</w:t>
      </w:r>
    </w:p>
    <w:p w14:paraId="5D28547C" w14:textId="77777777" w:rsidR="00471392" w:rsidRDefault="00B91216">
      <w:pPr>
        <w:numPr>
          <w:ilvl w:val="1"/>
          <w:numId w:val="18"/>
        </w:numPr>
        <w:pBdr>
          <w:top w:val="nil"/>
          <w:left w:val="nil"/>
          <w:bottom w:val="nil"/>
          <w:right w:val="nil"/>
          <w:between w:val="nil"/>
        </w:pBdr>
        <w:spacing w:after="40"/>
        <w:rPr>
          <w:color w:val="000000"/>
        </w:rPr>
      </w:pPr>
      <w:r>
        <w:rPr>
          <w:color w:val="000000"/>
        </w:rPr>
        <w:t>Asking for help, but not being explicit about the problem</w:t>
      </w:r>
    </w:p>
    <w:p w14:paraId="6F3E004C" w14:textId="77777777" w:rsidR="00471392" w:rsidRDefault="00B91216">
      <w:pPr>
        <w:numPr>
          <w:ilvl w:val="1"/>
          <w:numId w:val="18"/>
        </w:numPr>
        <w:pBdr>
          <w:top w:val="nil"/>
          <w:left w:val="nil"/>
          <w:bottom w:val="nil"/>
          <w:right w:val="nil"/>
          <w:between w:val="nil"/>
        </w:pBdr>
        <w:rPr>
          <w:color w:val="000000"/>
        </w:rPr>
      </w:pPr>
      <w:r>
        <w:rPr>
          <w:color w:val="000000"/>
        </w:rPr>
        <w:t>Talking about pain or discomfort between her legs</w:t>
      </w:r>
    </w:p>
    <w:p w14:paraId="389E48FD" w14:textId="77777777" w:rsidR="00471392" w:rsidRDefault="00B91216">
      <w:pPr>
        <w:spacing w:after="40"/>
      </w:pPr>
      <w:r>
        <w:t>Potential signs that a pupil may be at risk of FGM in</w:t>
      </w:r>
      <w:r>
        <w:t>clude:</w:t>
      </w:r>
    </w:p>
    <w:p w14:paraId="2B62E29C" w14:textId="77777777" w:rsidR="00471392" w:rsidRDefault="00B91216">
      <w:pPr>
        <w:numPr>
          <w:ilvl w:val="0"/>
          <w:numId w:val="1"/>
        </w:numPr>
        <w:pBdr>
          <w:top w:val="nil"/>
          <w:left w:val="nil"/>
          <w:bottom w:val="nil"/>
          <w:right w:val="nil"/>
          <w:between w:val="nil"/>
        </w:pBdr>
        <w:spacing w:after="40"/>
        <w:ind w:left="595"/>
      </w:pPr>
      <w:r>
        <w:rPr>
          <w:color w:val="000000"/>
        </w:rPr>
        <w:t xml:space="preserve">The girl’s family having a history of </w:t>
      </w:r>
      <w:proofErr w:type="spellStart"/>
      <w:r>
        <w:rPr>
          <w:color w:val="000000"/>
        </w:rPr>
        <w:t>practising</w:t>
      </w:r>
      <w:proofErr w:type="spellEnd"/>
      <w:r>
        <w:rPr>
          <w:color w:val="000000"/>
        </w:rPr>
        <w:t xml:space="preserve"> FGM (this is the biggest risk factor to consider)</w:t>
      </w:r>
    </w:p>
    <w:p w14:paraId="0B9C4634" w14:textId="77777777" w:rsidR="00471392" w:rsidRDefault="00B91216">
      <w:pPr>
        <w:numPr>
          <w:ilvl w:val="0"/>
          <w:numId w:val="1"/>
        </w:numPr>
        <w:pBdr>
          <w:top w:val="nil"/>
          <w:left w:val="nil"/>
          <w:bottom w:val="nil"/>
          <w:right w:val="nil"/>
          <w:between w:val="nil"/>
        </w:pBdr>
        <w:spacing w:after="40"/>
        <w:ind w:left="595"/>
      </w:pPr>
      <w:r>
        <w:rPr>
          <w:color w:val="000000"/>
        </w:rPr>
        <w:t xml:space="preserve">FGM being known to be </w:t>
      </w:r>
      <w:proofErr w:type="spellStart"/>
      <w:r>
        <w:rPr>
          <w:color w:val="000000"/>
        </w:rPr>
        <w:t>practised</w:t>
      </w:r>
      <w:proofErr w:type="spellEnd"/>
      <w:r>
        <w:rPr>
          <w:color w:val="000000"/>
        </w:rPr>
        <w:t xml:space="preserve"> in the girl’s community or country of origin</w:t>
      </w:r>
    </w:p>
    <w:p w14:paraId="053DEFF8" w14:textId="77777777" w:rsidR="00471392" w:rsidRDefault="00B91216">
      <w:pPr>
        <w:numPr>
          <w:ilvl w:val="0"/>
          <w:numId w:val="1"/>
        </w:numPr>
        <w:pBdr>
          <w:top w:val="nil"/>
          <w:left w:val="nil"/>
          <w:bottom w:val="nil"/>
          <w:right w:val="nil"/>
          <w:between w:val="nil"/>
        </w:pBdr>
        <w:spacing w:after="40"/>
        <w:ind w:left="595"/>
      </w:pPr>
      <w:r>
        <w:rPr>
          <w:color w:val="000000"/>
        </w:rPr>
        <w:t xml:space="preserve">A parent or family member expressing concern that FGM may be carried out </w:t>
      </w:r>
    </w:p>
    <w:p w14:paraId="342B9D9D" w14:textId="77777777" w:rsidR="00471392" w:rsidRDefault="00B91216">
      <w:pPr>
        <w:numPr>
          <w:ilvl w:val="0"/>
          <w:numId w:val="1"/>
        </w:numPr>
        <w:pBdr>
          <w:top w:val="nil"/>
          <w:left w:val="nil"/>
          <w:bottom w:val="nil"/>
          <w:right w:val="nil"/>
          <w:between w:val="nil"/>
        </w:pBdr>
        <w:spacing w:after="40"/>
        <w:ind w:left="595"/>
      </w:pPr>
      <w:r>
        <w:rPr>
          <w:color w:val="000000"/>
        </w:rPr>
        <w:t>A family not engaging with professionals (health, education or other) or already being known to social ca</w:t>
      </w:r>
      <w:r>
        <w:rPr>
          <w:color w:val="000000"/>
        </w:rPr>
        <w:t>re in relation to other safeguarding issues</w:t>
      </w:r>
    </w:p>
    <w:p w14:paraId="084A636F" w14:textId="77777777" w:rsidR="00471392" w:rsidRDefault="00B91216">
      <w:pPr>
        <w:numPr>
          <w:ilvl w:val="0"/>
          <w:numId w:val="1"/>
        </w:numPr>
        <w:pBdr>
          <w:top w:val="nil"/>
          <w:left w:val="nil"/>
          <w:bottom w:val="nil"/>
          <w:right w:val="nil"/>
          <w:between w:val="nil"/>
        </w:pBdr>
        <w:spacing w:after="40"/>
        <w:ind w:left="595" w:hanging="357"/>
      </w:pPr>
      <w:r>
        <w:rPr>
          <w:color w:val="000000"/>
        </w:rPr>
        <w:t>A girl:</w:t>
      </w:r>
    </w:p>
    <w:p w14:paraId="28D5532C" w14:textId="77777777" w:rsidR="00471392" w:rsidRDefault="00B91216">
      <w:pPr>
        <w:numPr>
          <w:ilvl w:val="1"/>
          <w:numId w:val="19"/>
        </w:numPr>
        <w:spacing w:before="120" w:after="40"/>
        <w:ind w:hanging="357"/>
      </w:pPr>
      <w:r>
        <w:t>Having a mother, older sibling or cousin who has undergone FGM</w:t>
      </w:r>
    </w:p>
    <w:p w14:paraId="1AE47B28" w14:textId="77777777" w:rsidR="00471392" w:rsidRDefault="00B91216">
      <w:pPr>
        <w:numPr>
          <w:ilvl w:val="1"/>
          <w:numId w:val="19"/>
        </w:numPr>
        <w:spacing w:before="120" w:after="40"/>
        <w:ind w:hanging="357"/>
      </w:pPr>
      <w:r>
        <w:t>Having limited level of integration within UK society</w:t>
      </w:r>
    </w:p>
    <w:p w14:paraId="4A555B89" w14:textId="77777777" w:rsidR="00471392" w:rsidRDefault="00B91216">
      <w:pPr>
        <w:numPr>
          <w:ilvl w:val="1"/>
          <w:numId w:val="19"/>
        </w:numPr>
        <w:spacing w:before="120" w:after="40"/>
        <w:ind w:hanging="357"/>
      </w:pPr>
      <w:r>
        <w:lastRenderedPageBreak/>
        <w:t>Confiding to a professional that she is to have a “special procedure” or to attend a sp</w:t>
      </w:r>
      <w:r>
        <w:t>ecial occasion to “become a woman”</w:t>
      </w:r>
    </w:p>
    <w:p w14:paraId="47A584D7" w14:textId="77777777" w:rsidR="00471392" w:rsidRDefault="00B91216">
      <w:pPr>
        <w:numPr>
          <w:ilvl w:val="1"/>
          <w:numId w:val="19"/>
        </w:numPr>
        <w:spacing w:before="120" w:after="40"/>
        <w:ind w:hanging="357"/>
      </w:pPr>
      <w:r>
        <w:t>Talking about a long holiday to her country of origin or another country where the practice is prevalent, or parents/</w:t>
      </w:r>
      <w:proofErr w:type="spellStart"/>
      <w:r>
        <w:t>carers</w:t>
      </w:r>
      <w:proofErr w:type="spellEnd"/>
      <w:r>
        <w:t xml:space="preserve"> stating that they or a relative will take the girl out of the country for a prolonged period</w:t>
      </w:r>
    </w:p>
    <w:p w14:paraId="33E5FF6D" w14:textId="77777777" w:rsidR="00471392" w:rsidRDefault="00B91216">
      <w:pPr>
        <w:numPr>
          <w:ilvl w:val="1"/>
          <w:numId w:val="19"/>
        </w:numPr>
        <w:spacing w:before="120" w:after="40"/>
        <w:ind w:hanging="357"/>
      </w:pPr>
      <w:r>
        <w:t>Requ</w:t>
      </w:r>
      <w:r>
        <w:t>esting help from a teacher or another adult because she is aware or suspects that she is at immediate risk of FGM</w:t>
      </w:r>
    </w:p>
    <w:p w14:paraId="1984D1D7" w14:textId="77777777" w:rsidR="00471392" w:rsidRDefault="00B91216">
      <w:pPr>
        <w:numPr>
          <w:ilvl w:val="1"/>
          <w:numId w:val="19"/>
        </w:numPr>
        <w:spacing w:before="120" w:after="40"/>
        <w:ind w:hanging="357"/>
      </w:pPr>
      <w:r>
        <w:t>Talking about FGM in conversation – for example, a girl may tell other children about it (although it is important to take into account the co</w:t>
      </w:r>
      <w:r>
        <w:t>ntext of the discussion)</w:t>
      </w:r>
    </w:p>
    <w:p w14:paraId="1772E566" w14:textId="77777777" w:rsidR="00471392" w:rsidRDefault="00B91216">
      <w:pPr>
        <w:numPr>
          <w:ilvl w:val="1"/>
          <w:numId w:val="19"/>
        </w:numPr>
        <w:spacing w:before="120" w:after="40"/>
        <w:ind w:hanging="357"/>
      </w:pPr>
      <w:r>
        <w:t>Being unexpectedly absent from school</w:t>
      </w:r>
    </w:p>
    <w:p w14:paraId="2DD727B0" w14:textId="77777777" w:rsidR="00471392" w:rsidRDefault="00B91216">
      <w:pPr>
        <w:numPr>
          <w:ilvl w:val="1"/>
          <w:numId w:val="19"/>
        </w:numPr>
        <w:spacing w:before="120"/>
      </w:pPr>
      <w:r>
        <w:t>Having sections missing from her ‘red book’ (child health record) and/or attending a travel clinic or equivalent for vaccinations/anti-malarial medication</w:t>
      </w:r>
    </w:p>
    <w:p w14:paraId="321A562B" w14:textId="77777777" w:rsidR="00471392" w:rsidRDefault="00B91216">
      <w:r>
        <w:t xml:space="preserve">The above indicators and risk factors </w:t>
      </w:r>
      <w:r>
        <w:t>are not intended to be exhaustive.</w:t>
      </w:r>
    </w:p>
    <w:p w14:paraId="3768712F" w14:textId="77777777" w:rsidR="00471392" w:rsidRDefault="00B91216">
      <w:pPr>
        <w:rPr>
          <w:b/>
          <w:color w:val="002060"/>
        </w:rPr>
      </w:pPr>
      <w:r>
        <w:rPr>
          <w:b/>
          <w:color w:val="002060"/>
        </w:rPr>
        <w:t>Forced marriage</w:t>
      </w:r>
    </w:p>
    <w:p w14:paraId="3CCAEF71" w14:textId="77777777" w:rsidR="00471392" w:rsidRDefault="00B91216">
      <w:pPr>
        <w:pBdr>
          <w:top w:val="nil"/>
          <w:left w:val="nil"/>
          <w:bottom w:val="nil"/>
          <w:right w:val="nil"/>
          <w:between w:val="nil"/>
        </w:pBdr>
        <w:rPr>
          <w:color w:val="000000"/>
        </w:rPr>
      </w:pPr>
      <w:r>
        <w:rPr>
          <w:color w:val="000000"/>
        </w:rPr>
        <w:t>Forcing a person into marriage is a crime. A forced marriage is one entered into without the full and free consent of 1 or both parties and where violence, threats, or any other form of coercion is used to cause a person to enter into a marriage. Threats c</w:t>
      </w:r>
      <w:r>
        <w:rPr>
          <w:color w:val="000000"/>
        </w:rPr>
        <w:t xml:space="preserve">an be physical or emotional and psychological. </w:t>
      </w:r>
    </w:p>
    <w:p w14:paraId="505093F2" w14:textId="77777777" w:rsidR="00471392" w:rsidRDefault="00B91216">
      <w:r>
        <w:t>It is also illegal to cause a child under the age of 18 to marry, even if violence, threats or coercion are not involved.</w:t>
      </w:r>
    </w:p>
    <w:p w14:paraId="3E489935" w14:textId="77777777" w:rsidR="00471392" w:rsidRDefault="00B91216">
      <w:pPr>
        <w:pBdr>
          <w:top w:val="nil"/>
          <w:left w:val="nil"/>
          <w:bottom w:val="nil"/>
          <w:right w:val="nil"/>
          <w:between w:val="nil"/>
        </w:pBdr>
        <w:rPr>
          <w:color w:val="000000"/>
        </w:rPr>
      </w:pPr>
      <w:r>
        <w:rPr>
          <w:color w:val="000000"/>
        </w:rPr>
        <w:t>Staff will receive training around forced marriage and the presenting symptoms. We are</w:t>
      </w:r>
      <w:r>
        <w:rPr>
          <w:color w:val="000000"/>
        </w:rPr>
        <w:t xml:space="preserve"> aware of the ‘1 chance’ rule, </w:t>
      </w:r>
      <w:proofErr w:type="gramStart"/>
      <w:r>
        <w:rPr>
          <w:color w:val="000000"/>
        </w:rPr>
        <w:t>i.e.</w:t>
      </w:r>
      <w:proofErr w:type="gramEnd"/>
      <w:r>
        <w:rPr>
          <w:color w:val="000000"/>
        </w:rPr>
        <w:t xml:space="preserve"> we may only have 1 chance to speak to the potential victim and only 1 chance to save them. </w:t>
      </w:r>
    </w:p>
    <w:p w14:paraId="022A6E7C" w14:textId="77777777" w:rsidR="00471392" w:rsidRDefault="00B91216">
      <w:pPr>
        <w:pBdr>
          <w:top w:val="nil"/>
          <w:left w:val="nil"/>
          <w:bottom w:val="nil"/>
          <w:right w:val="nil"/>
          <w:between w:val="nil"/>
        </w:pBdr>
        <w:rPr>
          <w:color w:val="000000"/>
        </w:rPr>
      </w:pPr>
      <w:r>
        <w:rPr>
          <w:color w:val="000000"/>
        </w:rPr>
        <w:t>If a member of staff suspects that a pupil is being forced into marriage, they will speak to the pupil about their concerns in a</w:t>
      </w:r>
      <w:r>
        <w:rPr>
          <w:color w:val="000000"/>
        </w:rPr>
        <w:t xml:space="preserve"> secure and private place. They will then report this to the DSL.</w:t>
      </w:r>
    </w:p>
    <w:p w14:paraId="30DD3190" w14:textId="77777777" w:rsidR="00471392" w:rsidRDefault="00B91216">
      <w:pPr>
        <w:pBdr>
          <w:top w:val="nil"/>
          <w:left w:val="nil"/>
          <w:bottom w:val="nil"/>
          <w:right w:val="nil"/>
          <w:between w:val="nil"/>
        </w:pBdr>
        <w:spacing w:after="40"/>
        <w:rPr>
          <w:color w:val="000000"/>
        </w:rPr>
      </w:pPr>
      <w:r>
        <w:rPr>
          <w:color w:val="000000"/>
        </w:rPr>
        <w:t>The DSL will:</w:t>
      </w:r>
    </w:p>
    <w:p w14:paraId="30C322BA" w14:textId="77777777" w:rsidR="00471392" w:rsidRDefault="00B91216">
      <w:pPr>
        <w:numPr>
          <w:ilvl w:val="0"/>
          <w:numId w:val="1"/>
        </w:numPr>
        <w:pBdr>
          <w:top w:val="nil"/>
          <w:left w:val="nil"/>
          <w:bottom w:val="nil"/>
          <w:right w:val="nil"/>
          <w:between w:val="nil"/>
        </w:pBdr>
        <w:spacing w:after="40"/>
        <w:ind w:left="595"/>
      </w:pPr>
      <w:r>
        <w:rPr>
          <w:color w:val="000000"/>
        </w:rPr>
        <w:t xml:space="preserve">Speak to the pupil about the concerns in a secure and private place </w:t>
      </w:r>
    </w:p>
    <w:p w14:paraId="49181A01" w14:textId="77777777" w:rsidR="00471392" w:rsidRDefault="00B91216">
      <w:pPr>
        <w:numPr>
          <w:ilvl w:val="0"/>
          <w:numId w:val="1"/>
        </w:numPr>
        <w:pBdr>
          <w:top w:val="nil"/>
          <w:left w:val="nil"/>
          <w:bottom w:val="nil"/>
          <w:right w:val="nil"/>
          <w:between w:val="nil"/>
        </w:pBdr>
        <w:spacing w:after="40"/>
        <w:ind w:left="595"/>
      </w:pPr>
      <w:r>
        <w:rPr>
          <w:color w:val="000000"/>
        </w:rPr>
        <w:t xml:space="preserve">Activate the local safeguarding procedures and refer the case to the local authority’s designated officer </w:t>
      </w:r>
    </w:p>
    <w:p w14:paraId="3CAA6970" w14:textId="77777777" w:rsidR="00471392" w:rsidRDefault="00B91216">
      <w:pPr>
        <w:numPr>
          <w:ilvl w:val="0"/>
          <w:numId w:val="1"/>
        </w:numPr>
        <w:pBdr>
          <w:top w:val="nil"/>
          <w:left w:val="nil"/>
          <w:bottom w:val="nil"/>
          <w:right w:val="nil"/>
          <w:between w:val="nil"/>
        </w:pBdr>
        <w:spacing w:after="40"/>
        <w:ind w:left="595"/>
      </w:pPr>
      <w:r>
        <w:rPr>
          <w:color w:val="000000"/>
        </w:rPr>
        <w:t xml:space="preserve">Seek advice from the Forced Marriage Unit on 020 7008 0151 or </w:t>
      </w:r>
      <w:hyperlink r:id="rId53">
        <w:r>
          <w:rPr>
            <w:color w:val="0072CC"/>
            <w:u w:val="single"/>
          </w:rPr>
          <w:t>fmu@fco.gov.uk</w:t>
        </w:r>
      </w:hyperlink>
    </w:p>
    <w:p w14:paraId="709BB5B1" w14:textId="77777777" w:rsidR="00471392" w:rsidRDefault="00B91216">
      <w:pPr>
        <w:numPr>
          <w:ilvl w:val="0"/>
          <w:numId w:val="1"/>
        </w:numPr>
        <w:pBdr>
          <w:top w:val="nil"/>
          <w:left w:val="nil"/>
          <w:bottom w:val="nil"/>
          <w:right w:val="nil"/>
          <w:between w:val="nil"/>
        </w:pBdr>
        <w:ind w:left="595"/>
      </w:pPr>
      <w:r>
        <w:rPr>
          <w:color w:val="000000"/>
        </w:rPr>
        <w:t>Refer the pupil to an education welfare officer, pastoral tutor, learning mentor, or school counsellor, as appropriate</w:t>
      </w:r>
    </w:p>
    <w:p w14:paraId="2096367F"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 xml:space="preserve">Preventing </w:t>
      </w:r>
      <w:proofErr w:type="spellStart"/>
      <w:r>
        <w:rPr>
          <w:b/>
          <w:color w:val="002060"/>
          <w:sz w:val="24"/>
          <w:szCs w:val="24"/>
        </w:rPr>
        <w:t>radicalisation</w:t>
      </w:r>
      <w:proofErr w:type="spellEnd"/>
    </w:p>
    <w:p w14:paraId="3DB56EE4" w14:textId="77777777" w:rsidR="00471392" w:rsidRDefault="00B91216">
      <w:pPr>
        <w:numPr>
          <w:ilvl w:val="0"/>
          <w:numId w:val="1"/>
        </w:numPr>
        <w:pBdr>
          <w:top w:val="nil"/>
          <w:left w:val="nil"/>
          <w:bottom w:val="nil"/>
          <w:right w:val="nil"/>
          <w:between w:val="nil"/>
        </w:pBdr>
        <w:ind w:left="567"/>
        <w:rPr>
          <w:color w:val="000000"/>
        </w:rPr>
      </w:pPr>
      <w:proofErr w:type="spellStart"/>
      <w:r>
        <w:rPr>
          <w:b/>
          <w:color w:val="000000"/>
        </w:rPr>
        <w:t>Radicalisation</w:t>
      </w:r>
      <w:proofErr w:type="spellEnd"/>
      <w:r>
        <w:rPr>
          <w:color w:val="000000"/>
        </w:rPr>
        <w:t xml:space="preserve"> refers to </w:t>
      </w:r>
      <w:r>
        <w:rPr>
          <w:color w:val="1D1C1D"/>
          <w:shd w:val="clear" w:color="auto" w:fill="F8F8F8"/>
        </w:rPr>
        <w:t xml:space="preserve">the process of a person </w:t>
      </w:r>
      <w:proofErr w:type="spellStart"/>
      <w:r>
        <w:rPr>
          <w:color w:val="1D1C1D"/>
          <w:shd w:val="clear" w:color="auto" w:fill="F8F8F8"/>
        </w:rPr>
        <w:t>legitimising</w:t>
      </w:r>
      <w:proofErr w:type="spellEnd"/>
      <w:r>
        <w:rPr>
          <w:color w:val="1D1C1D"/>
          <w:shd w:val="clear" w:color="auto" w:fill="F8F8F8"/>
        </w:rPr>
        <w:t xml:space="preserve"> support for, or use of, terrorist violence</w:t>
      </w:r>
    </w:p>
    <w:p w14:paraId="746C08FA" w14:textId="77777777" w:rsidR="00471392" w:rsidRDefault="00B91216">
      <w:pPr>
        <w:numPr>
          <w:ilvl w:val="0"/>
          <w:numId w:val="1"/>
        </w:numPr>
        <w:pBdr>
          <w:top w:val="nil"/>
          <w:left w:val="nil"/>
          <w:bottom w:val="nil"/>
          <w:right w:val="nil"/>
          <w:between w:val="nil"/>
        </w:pBdr>
        <w:spacing w:after="40"/>
        <w:ind w:left="567" w:hanging="357"/>
        <w:rPr>
          <w:color w:val="000000"/>
        </w:rPr>
      </w:pPr>
      <w:bookmarkStart w:id="28" w:name="_heading=h.8zqxfzxv8669" w:colFirst="0" w:colLast="0"/>
      <w:bookmarkEnd w:id="28"/>
      <w:r>
        <w:rPr>
          <w:b/>
          <w:color w:val="000000"/>
        </w:rPr>
        <w:t>Extremism</w:t>
      </w:r>
      <w:r>
        <w:rPr>
          <w:color w:val="000000"/>
        </w:rPr>
        <w:t xml:space="preserve"> is the promotion or advancement of an ideology based on violence, hatred or intolerance, that aims to</w:t>
      </w:r>
      <w:r>
        <w:rPr>
          <w:b/>
          <w:color w:val="000000"/>
        </w:rPr>
        <w:t>:</w:t>
      </w:r>
    </w:p>
    <w:p w14:paraId="6FA14B17" w14:textId="77777777" w:rsidR="00471392" w:rsidRDefault="00B91216">
      <w:pPr>
        <w:numPr>
          <w:ilvl w:val="1"/>
          <w:numId w:val="1"/>
        </w:numPr>
        <w:pBdr>
          <w:top w:val="nil"/>
          <w:left w:val="nil"/>
          <w:bottom w:val="nil"/>
          <w:right w:val="nil"/>
          <w:between w:val="nil"/>
        </w:pBdr>
        <w:spacing w:after="40"/>
        <w:ind w:hanging="357"/>
        <w:rPr>
          <w:color w:val="000000"/>
        </w:rPr>
      </w:pPr>
      <w:r>
        <w:rPr>
          <w:color w:val="000000"/>
        </w:rPr>
        <w:t>Negate or destroy the fundamental rights and freedoms of others; or</w:t>
      </w:r>
    </w:p>
    <w:p w14:paraId="19CA9D54" w14:textId="77777777" w:rsidR="00471392" w:rsidRDefault="00B91216">
      <w:pPr>
        <w:numPr>
          <w:ilvl w:val="1"/>
          <w:numId w:val="1"/>
        </w:numPr>
        <w:pBdr>
          <w:top w:val="nil"/>
          <w:left w:val="nil"/>
          <w:bottom w:val="nil"/>
          <w:right w:val="nil"/>
          <w:between w:val="nil"/>
        </w:pBdr>
        <w:spacing w:after="40"/>
        <w:ind w:hanging="357"/>
        <w:rPr>
          <w:color w:val="000000"/>
        </w:rPr>
      </w:pPr>
      <w:r>
        <w:rPr>
          <w:color w:val="000000"/>
        </w:rPr>
        <w:t>Undermine, overturn or replace the UK’s system of liberal parliamentary democracy and democratic rights; or</w:t>
      </w:r>
    </w:p>
    <w:p w14:paraId="0D026F9E" w14:textId="77777777" w:rsidR="00471392" w:rsidRDefault="00B91216">
      <w:pPr>
        <w:numPr>
          <w:ilvl w:val="1"/>
          <w:numId w:val="1"/>
        </w:numPr>
        <w:pBdr>
          <w:top w:val="nil"/>
          <w:left w:val="nil"/>
          <w:bottom w:val="nil"/>
          <w:right w:val="nil"/>
          <w:between w:val="nil"/>
        </w:pBdr>
        <w:rPr>
          <w:color w:val="000000"/>
        </w:rPr>
      </w:pPr>
      <w:r>
        <w:rPr>
          <w:color w:val="000000"/>
        </w:rPr>
        <w:t>Intentionally create a permissive environment for others to achieve the results outlined in either of the above points</w:t>
      </w:r>
    </w:p>
    <w:p w14:paraId="3180BA8B" w14:textId="77777777" w:rsidR="00471392" w:rsidRDefault="00B91216">
      <w:pPr>
        <w:numPr>
          <w:ilvl w:val="0"/>
          <w:numId w:val="1"/>
        </w:numPr>
        <w:pBdr>
          <w:top w:val="nil"/>
          <w:left w:val="nil"/>
          <w:bottom w:val="nil"/>
          <w:right w:val="nil"/>
          <w:between w:val="nil"/>
        </w:pBdr>
        <w:spacing w:after="40"/>
        <w:ind w:left="567" w:hanging="357"/>
        <w:rPr>
          <w:b/>
          <w:color w:val="000000"/>
        </w:rPr>
      </w:pPr>
      <w:r>
        <w:rPr>
          <w:b/>
          <w:color w:val="000000"/>
        </w:rPr>
        <w:t xml:space="preserve">Terrorism </w:t>
      </w:r>
      <w:r>
        <w:rPr>
          <w:color w:val="000000"/>
        </w:rPr>
        <w:t xml:space="preserve">is an action that: </w:t>
      </w:r>
    </w:p>
    <w:p w14:paraId="32813E8A" w14:textId="77777777" w:rsidR="00471392" w:rsidRDefault="00B91216">
      <w:pPr>
        <w:numPr>
          <w:ilvl w:val="1"/>
          <w:numId w:val="21"/>
        </w:numPr>
        <w:pBdr>
          <w:top w:val="nil"/>
          <w:left w:val="nil"/>
          <w:bottom w:val="nil"/>
          <w:right w:val="nil"/>
          <w:between w:val="nil"/>
        </w:pBdr>
        <w:spacing w:after="40"/>
        <w:rPr>
          <w:b/>
          <w:color w:val="000000"/>
        </w:rPr>
      </w:pPr>
      <w:r>
        <w:rPr>
          <w:color w:val="000000"/>
        </w:rPr>
        <w:t>Endangers or causes serious violence to a person/people;</w:t>
      </w:r>
    </w:p>
    <w:p w14:paraId="2348F805" w14:textId="77777777" w:rsidR="00471392" w:rsidRDefault="00B91216">
      <w:pPr>
        <w:numPr>
          <w:ilvl w:val="1"/>
          <w:numId w:val="21"/>
        </w:numPr>
        <w:pBdr>
          <w:top w:val="nil"/>
          <w:left w:val="nil"/>
          <w:bottom w:val="nil"/>
          <w:right w:val="nil"/>
          <w:between w:val="nil"/>
        </w:pBdr>
        <w:spacing w:after="40"/>
        <w:rPr>
          <w:b/>
          <w:color w:val="000000"/>
        </w:rPr>
      </w:pPr>
      <w:r>
        <w:rPr>
          <w:color w:val="000000"/>
        </w:rPr>
        <w:t>Causes serious damage to property; or</w:t>
      </w:r>
    </w:p>
    <w:p w14:paraId="415FA106" w14:textId="77777777" w:rsidR="00471392" w:rsidRDefault="00B91216">
      <w:pPr>
        <w:numPr>
          <w:ilvl w:val="1"/>
          <w:numId w:val="21"/>
        </w:numPr>
        <w:pBdr>
          <w:top w:val="nil"/>
          <w:left w:val="nil"/>
          <w:bottom w:val="nil"/>
          <w:right w:val="nil"/>
          <w:between w:val="nil"/>
        </w:pBdr>
        <w:rPr>
          <w:b/>
          <w:color w:val="000000"/>
        </w:rPr>
      </w:pPr>
      <w:r>
        <w:rPr>
          <w:color w:val="000000"/>
        </w:rPr>
        <w:t>Seriously interferes or disrupts an electronic system</w:t>
      </w:r>
    </w:p>
    <w:p w14:paraId="0CB1286B" w14:textId="77777777" w:rsidR="00471392" w:rsidRDefault="00B91216">
      <w:pPr>
        <w:ind w:left="567"/>
        <w:rPr>
          <w:b/>
        </w:rPr>
      </w:pPr>
      <w:r>
        <w:t>The use or threat of terrorism must be designed to influence the government or to intimidate the public and is made for the purpose of advancing a political, religious or ideological cause.</w:t>
      </w:r>
    </w:p>
    <w:p w14:paraId="03683E0F" w14:textId="77777777" w:rsidR="00471392" w:rsidRDefault="00B91216">
      <w:r>
        <w:t>Schools have a duty to prevent children from becoming involved wit</w:t>
      </w:r>
      <w:r>
        <w:t xml:space="preserve">h or supporting terrorism. The DSL, or designated Prevent lead, will undertake in-depth Prevent awareness training, including on extremist and </w:t>
      </w:r>
      <w:r>
        <w:lastRenderedPageBreak/>
        <w:t xml:space="preserve">terrorist ideologies. They’ll make sure that staff have access to appropriate training to equip them to identify </w:t>
      </w:r>
      <w:r>
        <w:t xml:space="preserve">children at risk. </w:t>
      </w:r>
    </w:p>
    <w:p w14:paraId="512166DE" w14:textId="77777777" w:rsidR="00471392" w:rsidRDefault="00B91216">
      <w:r>
        <w:t xml:space="preserve">We will assess the risk of children in our school from </w:t>
      </w:r>
      <w:r>
        <w:rPr>
          <w:color w:val="1D1C1D"/>
          <w:shd w:val="clear" w:color="auto" w:fill="F8F8F8"/>
        </w:rPr>
        <w:t>becoming involved with or supporting terrorism</w:t>
      </w:r>
      <w:r>
        <w:t>. This assessment will be based on an understanding of the potential risk in our local area, in collaboration with our local safeguardin</w:t>
      </w:r>
      <w:r>
        <w:t>g partners and local police force.</w:t>
      </w:r>
    </w:p>
    <w:p w14:paraId="09742CF1" w14:textId="77777777" w:rsidR="00471392" w:rsidRDefault="00B91216">
      <w:r>
        <w:t>We will ensure that suitable internet filtering is in place, and equip our pupils to stay safe online at school and at home.</w:t>
      </w:r>
    </w:p>
    <w:p w14:paraId="48ECC84E" w14:textId="77777777" w:rsidR="00471392" w:rsidRDefault="00B91216">
      <w:r>
        <w:t xml:space="preserve">There is no single way of identifying an individual who is likely to be susceptible </w:t>
      </w:r>
      <w:r>
        <w:rPr>
          <w:color w:val="1D1C1D"/>
          <w:shd w:val="clear" w:color="auto" w:fill="F8F8F8"/>
        </w:rPr>
        <w:t xml:space="preserve">to </w:t>
      </w:r>
      <w:proofErr w:type="spellStart"/>
      <w:r>
        <w:rPr>
          <w:color w:val="1D1C1D"/>
          <w:shd w:val="clear" w:color="auto" w:fill="F8F8F8"/>
        </w:rPr>
        <w:t>radicalis</w:t>
      </w:r>
      <w:r>
        <w:rPr>
          <w:color w:val="1D1C1D"/>
          <w:shd w:val="clear" w:color="auto" w:fill="F8F8F8"/>
        </w:rPr>
        <w:t>ation</w:t>
      </w:r>
      <w:proofErr w:type="spellEnd"/>
      <w:r>
        <w:rPr>
          <w:color w:val="1D1C1D"/>
          <w:shd w:val="clear" w:color="auto" w:fill="F8F8F8"/>
        </w:rPr>
        <w:t xml:space="preserve"> into terrorism</w:t>
      </w:r>
      <w:r>
        <w:t xml:space="preserve">. </w:t>
      </w:r>
      <w:proofErr w:type="spellStart"/>
      <w:r>
        <w:t>Radicalisation</w:t>
      </w:r>
      <w:proofErr w:type="spellEnd"/>
      <w:r>
        <w:t xml:space="preserve"> can occur quickly or over a long period. </w:t>
      </w:r>
    </w:p>
    <w:p w14:paraId="3ECD3F5D" w14:textId="77777777" w:rsidR="00471392" w:rsidRDefault="00B91216">
      <w:r>
        <w:t xml:space="preserve">Staff will be alert to changes in pupils’ </w:t>
      </w:r>
      <w:proofErr w:type="spellStart"/>
      <w:r>
        <w:t>behaviour</w:t>
      </w:r>
      <w:proofErr w:type="spellEnd"/>
      <w:r>
        <w:t xml:space="preserve">. </w:t>
      </w:r>
    </w:p>
    <w:p w14:paraId="6304A342" w14:textId="77777777" w:rsidR="00471392" w:rsidRDefault="00B91216">
      <w:r>
        <w:t xml:space="preserve">The government website </w:t>
      </w:r>
      <w:hyperlink r:id="rId54">
        <w:r>
          <w:rPr>
            <w:color w:val="0072CC"/>
            <w:u w:val="single"/>
          </w:rPr>
          <w:t>Educate Against</w:t>
        </w:r>
        <w:r>
          <w:rPr>
            <w:color w:val="0072CC"/>
            <w:u w:val="single"/>
          </w:rPr>
          <w:t xml:space="preserve"> Hate</w:t>
        </w:r>
      </w:hyperlink>
      <w:r>
        <w:t xml:space="preserve"> and the </w:t>
      </w:r>
      <w:hyperlink r:id="rId55">
        <w:r>
          <w:rPr>
            <w:color w:val="0072CC"/>
            <w:u w:val="single"/>
          </w:rPr>
          <w:t>NSPCC</w:t>
        </w:r>
      </w:hyperlink>
      <w:r>
        <w:t xml:space="preserve"> say that signs that a pupil is being </w:t>
      </w:r>
      <w:proofErr w:type="spellStart"/>
      <w:r>
        <w:t>radicalised</w:t>
      </w:r>
      <w:proofErr w:type="spellEnd"/>
      <w:r>
        <w:t xml:space="preserve"> can include:</w:t>
      </w:r>
    </w:p>
    <w:p w14:paraId="43F7F7F6" w14:textId="77777777" w:rsidR="00471392" w:rsidRDefault="00B91216">
      <w:pPr>
        <w:numPr>
          <w:ilvl w:val="0"/>
          <w:numId w:val="1"/>
        </w:numPr>
        <w:pBdr>
          <w:top w:val="nil"/>
          <w:left w:val="nil"/>
          <w:bottom w:val="nil"/>
          <w:right w:val="nil"/>
          <w:between w:val="nil"/>
        </w:pBdr>
        <w:spacing w:after="40"/>
        <w:ind w:left="589" w:hanging="357"/>
      </w:pPr>
      <w:r>
        <w:rPr>
          <w:color w:val="000000"/>
        </w:rPr>
        <w:t>Refusal to engage with, or becoming abusive to, peers wh</w:t>
      </w:r>
      <w:r>
        <w:rPr>
          <w:color w:val="000000"/>
        </w:rPr>
        <w:t xml:space="preserve">o are different from themselves </w:t>
      </w:r>
    </w:p>
    <w:p w14:paraId="1AF0822B" w14:textId="77777777" w:rsidR="00471392" w:rsidRDefault="00B91216">
      <w:pPr>
        <w:numPr>
          <w:ilvl w:val="0"/>
          <w:numId w:val="1"/>
        </w:numPr>
        <w:pBdr>
          <w:top w:val="nil"/>
          <w:left w:val="nil"/>
          <w:bottom w:val="nil"/>
          <w:right w:val="nil"/>
          <w:between w:val="nil"/>
        </w:pBdr>
        <w:spacing w:after="40"/>
        <w:ind w:left="589" w:hanging="357"/>
      </w:pPr>
      <w:r>
        <w:rPr>
          <w:color w:val="000000"/>
        </w:rPr>
        <w:t xml:space="preserve">Becoming susceptible to conspiracy theories and feelings of persecution </w:t>
      </w:r>
    </w:p>
    <w:p w14:paraId="17BE7162" w14:textId="77777777" w:rsidR="00471392" w:rsidRDefault="00B91216">
      <w:pPr>
        <w:numPr>
          <w:ilvl w:val="0"/>
          <w:numId w:val="1"/>
        </w:numPr>
        <w:pBdr>
          <w:top w:val="nil"/>
          <w:left w:val="nil"/>
          <w:bottom w:val="nil"/>
          <w:right w:val="nil"/>
          <w:between w:val="nil"/>
        </w:pBdr>
        <w:spacing w:after="40"/>
        <w:ind w:left="589" w:hanging="357"/>
      </w:pPr>
      <w:r>
        <w:rPr>
          <w:color w:val="000000"/>
        </w:rPr>
        <w:t xml:space="preserve">Changes in friendship groups and appearance </w:t>
      </w:r>
    </w:p>
    <w:p w14:paraId="00107434" w14:textId="77777777" w:rsidR="00471392" w:rsidRDefault="00B91216">
      <w:pPr>
        <w:numPr>
          <w:ilvl w:val="0"/>
          <w:numId w:val="1"/>
        </w:numPr>
        <w:pBdr>
          <w:top w:val="nil"/>
          <w:left w:val="nil"/>
          <w:bottom w:val="nil"/>
          <w:right w:val="nil"/>
          <w:between w:val="nil"/>
        </w:pBdr>
        <w:spacing w:after="40"/>
        <w:ind w:left="589" w:hanging="357"/>
      </w:pPr>
      <w:r>
        <w:rPr>
          <w:color w:val="000000"/>
        </w:rPr>
        <w:t xml:space="preserve">Rejecting </w:t>
      </w:r>
      <w:proofErr w:type="gramStart"/>
      <w:r>
        <w:rPr>
          <w:color w:val="000000"/>
        </w:rPr>
        <w:t>activities</w:t>
      </w:r>
      <w:proofErr w:type="gramEnd"/>
      <w:r>
        <w:rPr>
          <w:color w:val="000000"/>
        </w:rPr>
        <w:t xml:space="preserve"> they used to enjoy </w:t>
      </w:r>
    </w:p>
    <w:p w14:paraId="124699D4" w14:textId="77777777" w:rsidR="00471392" w:rsidRDefault="00B91216">
      <w:pPr>
        <w:numPr>
          <w:ilvl w:val="0"/>
          <w:numId w:val="1"/>
        </w:numPr>
        <w:pBdr>
          <w:top w:val="nil"/>
          <w:left w:val="nil"/>
          <w:bottom w:val="nil"/>
          <w:right w:val="nil"/>
          <w:between w:val="nil"/>
        </w:pBdr>
        <w:spacing w:after="40"/>
        <w:ind w:left="589" w:hanging="357"/>
      </w:pPr>
      <w:r>
        <w:rPr>
          <w:color w:val="000000"/>
        </w:rPr>
        <w:t xml:space="preserve">Converting to a new religion </w:t>
      </w:r>
    </w:p>
    <w:p w14:paraId="39881091" w14:textId="77777777" w:rsidR="00471392" w:rsidRDefault="00B91216">
      <w:pPr>
        <w:numPr>
          <w:ilvl w:val="0"/>
          <w:numId w:val="1"/>
        </w:numPr>
        <w:pBdr>
          <w:top w:val="nil"/>
          <w:left w:val="nil"/>
          <w:bottom w:val="nil"/>
          <w:right w:val="nil"/>
          <w:between w:val="nil"/>
        </w:pBdr>
        <w:spacing w:after="40"/>
        <w:ind w:left="589" w:hanging="357"/>
      </w:pPr>
      <w:r>
        <w:rPr>
          <w:color w:val="000000"/>
        </w:rPr>
        <w:t>Isolating themselves from family and friends</w:t>
      </w:r>
    </w:p>
    <w:p w14:paraId="33F054CD" w14:textId="77777777" w:rsidR="00471392" w:rsidRDefault="00B91216">
      <w:pPr>
        <w:numPr>
          <w:ilvl w:val="0"/>
          <w:numId w:val="1"/>
        </w:numPr>
        <w:pBdr>
          <w:top w:val="nil"/>
          <w:left w:val="nil"/>
          <w:bottom w:val="nil"/>
          <w:right w:val="nil"/>
          <w:between w:val="nil"/>
        </w:pBdr>
        <w:spacing w:after="40"/>
        <w:ind w:left="589" w:hanging="357"/>
      </w:pPr>
      <w:r>
        <w:rPr>
          <w:color w:val="000000"/>
        </w:rPr>
        <w:t>Talking as if from a scripted speech</w:t>
      </w:r>
    </w:p>
    <w:p w14:paraId="25F200BC" w14:textId="77777777" w:rsidR="00471392" w:rsidRDefault="00B91216">
      <w:pPr>
        <w:numPr>
          <w:ilvl w:val="0"/>
          <w:numId w:val="1"/>
        </w:numPr>
        <w:pBdr>
          <w:top w:val="nil"/>
          <w:left w:val="nil"/>
          <w:bottom w:val="nil"/>
          <w:right w:val="nil"/>
          <w:between w:val="nil"/>
        </w:pBdr>
        <w:spacing w:after="40"/>
        <w:ind w:left="589" w:hanging="357"/>
      </w:pPr>
      <w:r>
        <w:rPr>
          <w:color w:val="000000"/>
        </w:rPr>
        <w:t>An unwillingness or inability to discuss their views</w:t>
      </w:r>
    </w:p>
    <w:p w14:paraId="5012F1FB" w14:textId="77777777" w:rsidR="00471392" w:rsidRDefault="00B91216">
      <w:pPr>
        <w:numPr>
          <w:ilvl w:val="0"/>
          <w:numId w:val="1"/>
        </w:numPr>
        <w:pBdr>
          <w:top w:val="nil"/>
          <w:left w:val="nil"/>
          <w:bottom w:val="nil"/>
          <w:right w:val="nil"/>
          <w:between w:val="nil"/>
        </w:pBdr>
        <w:spacing w:after="40"/>
        <w:ind w:left="589" w:hanging="357"/>
      </w:pPr>
      <w:r>
        <w:rPr>
          <w:color w:val="000000"/>
        </w:rPr>
        <w:t>A sudden disrespectful attitude towards others</w:t>
      </w:r>
    </w:p>
    <w:p w14:paraId="01DA012E" w14:textId="77777777" w:rsidR="00471392" w:rsidRDefault="00B91216">
      <w:pPr>
        <w:numPr>
          <w:ilvl w:val="0"/>
          <w:numId w:val="1"/>
        </w:numPr>
        <w:pBdr>
          <w:top w:val="nil"/>
          <w:left w:val="nil"/>
          <w:bottom w:val="nil"/>
          <w:right w:val="nil"/>
          <w:between w:val="nil"/>
        </w:pBdr>
        <w:spacing w:after="40"/>
        <w:ind w:left="589" w:hanging="357"/>
      </w:pPr>
      <w:r>
        <w:rPr>
          <w:color w:val="000000"/>
        </w:rPr>
        <w:t>Increased levels of anger</w:t>
      </w:r>
    </w:p>
    <w:p w14:paraId="236BF0C5" w14:textId="77777777" w:rsidR="00471392" w:rsidRDefault="00B91216">
      <w:pPr>
        <w:numPr>
          <w:ilvl w:val="0"/>
          <w:numId w:val="1"/>
        </w:numPr>
        <w:pBdr>
          <w:top w:val="nil"/>
          <w:left w:val="nil"/>
          <w:bottom w:val="nil"/>
          <w:right w:val="nil"/>
          <w:between w:val="nil"/>
        </w:pBdr>
        <w:spacing w:after="40"/>
        <w:ind w:left="589" w:hanging="357"/>
      </w:pPr>
      <w:r>
        <w:rPr>
          <w:color w:val="000000"/>
        </w:rPr>
        <w:t>Increased secretiveness, especially around inter</w:t>
      </w:r>
      <w:r>
        <w:rPr>
          <w:color w:val="000000"/>
        </w:rPr>
        <w:t xml:space="preserve">net use </w:t>
      </w:r>
    </w:p>
    <w:p w14:paraId="7F006BBD" w14:textId="77777777" w:rsidR="00471392" w:rsidRDefault="00B91216">
      <w:pPr>
        <w:numPr>
          <w:ilvl w:val="0"/>
          <w:numId w:val="1"/>
        </w:numPr>
        <w:pBdr>
          <w:top w:val="nil"/>
          <w:left w:val="nil"/>
          <w:bottom w:val="nil"/>
          <w:right w:val="nil"/>
          <w:between w:val="nil"/>
        </w:pBdr>
        <w:spacing w:after="40"/>
        <w:ind w:left="589" w:hanging="357"/>
      </w:pPr>
      <w:r>
        <w:rPr>
          <w:color w:val="000000"/>
        </w:rPr>
        <w:t>Expressions of sympathy for extremist ideologies and groups, or justification of their actions</w:t>
      </w:r>
    </w:p>
    <w:p w14:paraId="4E322F04" w14:textId="77777777" w:rsidR="00471392" w:rsidRDefault="00B91216">
      <w:pPr>
        <w:numPr>
          <w:ilvl w:val="0"/>
          <w:numId w:val="1"/>
        </w:numPr>
        <w:pBdr>
          <w:top w:val="nil"/>
          <w:left w:val="nil"/>
          <w:bottom w:val="nil"/>
          <w:right w:val="nil"/>
          <w:between w:val="nil"/>
        </w:pBdr>
        <w:spacing w:after="40"/>
        <w:ind w:left="589" w:hanging="357"/>
      </w:pPr>
      <w:r>
        <w:rPr>
          <w:color w:val="000000"/>
        </w:rPr>
        <w:t>Accessing extremist material online, including on social media</w:t>
      </w:r>
    </w:p>
    <w:p w14:paraId="764281F1" w14:textId="77777777" w:rsidR="00471392" w:rsidRDefault="00B91216">
      <w:pPr>
        <w:numPr>
          <w:ilvl w:val="0"/>
          <w:numId w:val="1"/>
        </w:numPr>
        <w:pBdr>
          <w:top w:val="nil"/>
          <w:left w:val="nil"/>
          <w:bottom w:val="nil"/>
          <w:right w:val="nil"/>
          <w:between w:val="nil"/>
        </w:pBdr>
        <w:spacing w:after="40"/>
        <w:ind w:left="589" w:hanging="357"/>
      </w:pPr>
      <w:r>
        <w:rPr>
          <w:color w:val="000000"/>
        </w:rPr>
        <w:t>Possessing extremist literature</w:t>
      </w:r>
    </w:p>
    <w:p w14:paraId="7080046B" w14:textId="77777777" w:rsidR="00471392" w:rsidRDefault="00B91216">
      <w:pPr>
        <w:numPr>
          <w:ilvl w:val="0"/>
          <w:numId w:val="1"/>
        </w:numPr>
        <w:pBdr>
          <w:top w:val="nil"/>
          <w:left w:val="nil"/>
          <w:bottom w:val="nil"/>
          <w:right w:val="nil"/>
          <w:between w:val="nil"/>
        </w:pBdr>
        <w:ind w:left="595"/>
      </w:pPr>
      <w:r>
        <w:rPr>
          <w:color w:val="000000"/>
        </w:rPr>
        <w:t>Being in contact with extremist recruiters and joining, o</w:t>
      </w:r>
      <w:r>
        <w:rPr>
          <w:color w:val="000000"/>
        </w:rPr>
        <w:t xml:space="preserve">r seeking to join, extremist </w:t>
      </w:r>
      <w:proofErr w:type="spellStart"/>
      <w:r>
        <w:rPr>
          <w:color w:val="000000"/>
        </w:rPr>
        <w:t>organisations</w:t>
      </w:r>
      <w:proofErr w:type="spellEnd"/>
      <w:r>
        <w:rPr>
          <w:color w:val="000000"/>
        </w:rPr>
        <w:t xml:space="preserve"> </w:t>
      </w:r>
    </w:p>
    <w:p w14:paraId="7A365F19" w14:textId="77777777" w:rsidR="00471392" w:rsidRDefault="00B91216">
      <w:pPr>
        <w:pBdr>
          <w:top w:val="nil"/>
          <w:left w:val="nil"/>
          <w:bottom w:val="nil"/>
          <w:right w:val="nil"/>
          <w:between w:val="nil"/>
        </w:pBdr>
        <w:rPr>
          <w:color w:val="000000"/>
        </w:rPr>
      </w:pPr>
      <w:r>
        <w:rPr>
          <w:color w:val="000000"/>
        </w:rPr>
        <w:t xml:space="preserve">Children who are at risk of </w:t>
      </w:r>
      <w:proofErr w:type="spellStart"/>
      <w:r>
        <w:rPr>
          <w:color w:val="000000"/>
        </w:rPr>
        <w:t>radicalisation</w:t>
      </w:r>
      <w:proofErr w:type="spellEnd"/>
      <w:r>
        <w:rPr>
          <w:color w:val="000000"/>
        </w:rPr>
        <w:t xml:space="preserve"> may have low self-esteem, or be victims of bullying or discrimination. It is important to note that these signs can also be part of normal teenage </w:t>
      </w:r>
      <w:proofErr w:type="spellStart"/>
      <w:r>
        <w:rPr>
          <w:color w:val="000000"/>
        </w:rPr>
        <w:t>behaviour</w:t>
      </w:r>
      <w:proofErr w:type="spellEnd"/>
      <w:r>
        <w:rPr>
          <w:color w:val="000000"/>
        </w:rPr>
        <w:t xml:space="preserve"> – staff should have confidence in their instincts and se</w:t>
      </w:r>
      <w:r>
        <w:rPr>
          <w:color w:val="000000"/>
        </w:rPr>
        <w:t xml:space="preserve">ek advice if something feels wrong. </w:t>
      </w:r>
    </w:p>
    <w:p w14:paraId="12EB4762" w14:textId="77777777" w:rsidR="00471392" w:rsidRDefault="00B91216">
      <w:pPr>
        <w:pBdr>
          <w:top w:val="nil"/>
          <w:left w:val="nil"/>
          <w:bottom w:val="nil"/>
          <w:right w:val="nil"/>
          <w:between w:val="nil"/>
        </w:pBdr>
        <w:rPr>
          <w:color w:val="000000"/>
        </w:rPr>
      </w:pPr>
      <w:r>
        <w:rPr>
          <w:color w:val="000000"/>
        </w:rPr>
        <w:t xml:space="preserve">If staff are concerned about a pupil, they will follow our procedures set out in section 7.5 of this policy, including discussing their concerns with the DSL. </w:t>
      </w:r>
    </w:p>
    <w:p w14:paraId="671E3378" w14:textId="77777777" w:rsidR="00471392" w:rsidRDefault="00B91216">
      <w:pPr>
        <w:pBdr>
          <w:top w:val="nil"/>
          <w:left w:val="nil"/>
          <w:bottom w:val="nil"/>
          <w:right w:val="nil"/>
          <w:between w:val="nil"/>
        </w:pBdr>
        <w:rPr>
          <w:color w:val="000000"/>
        </w:rPr>
      </w:pPr>
      <w:r>
        <w:rPr>
          <w:color w:val="000000"/>
        </w:rPr>
        <w:t xml:space="preserve">Staff should </w:t>
      </w:r>
      <w:r>
        <w:rPr>
          <w:b/>
          <w:color w:val="000000"/>
        </w:rPr>
        <w:t>always</w:t>
      </w:r>
      <w:r>
        <w:rPr>
          <w:color w:val="000000"/>
        </w:rPr>
        <w:t xml:space="preserve"> take action if they are worried.</w:t>
      </w:r>
    </w:p>
    <w:p w14:paraId="0CA97DA1"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Sexual</w:t>
      </w:r>
      <w:r>
        <w:rPr>
          <w:b/>
          <w:color w:val="002060"/>
          <w:sz w:val="24"/>
          <w:szCs w:val="24"/>
        </w:rPr>
        <w:t xml:space="preserve"> violence and sexual harassment between children in schools</w:t>
      </w:r>
    </w:p>
    <w:p w14:paraId="5D4546B4" w14:textId="77777777" w:rsidR="00471392" w:rsidRDefault="00B91216">
      <w:pPr>
        <w:pBdr>
          <w:top w:val="nil"/>
          <w:left w:val="nil"/>
          <w:bottom w:val="nil"/>
          <w:right w:val="nil"/>
          <w:between w:val="nil"/>
        </w:pBdr>
        <w:spacing w:after="40"/>
        <w:rPr>
          <w:color w:val="000000"/>
        </w:rPr>
      </w:pPr>
      <w:r>
        <w:rPr>
          <w:color w:val="000000"/>
        </w:rPr>
        <w:t>Sexual violence and sexual harassment can occur:</w:t>
      </w:r>
    </w:p>
    <w:p w14:paraId="45B65097" w14:textId="77777777" w:rsidR="00471392" w:rsidRDefault="00B91216">
      <w:pPr>
        <w:numPr>
          <w:ilvl w:val="0"/>
          <w:numId w:val="1"/>
        </w:numPr>
        <w:pBdr>
          <w:top w:val="nil"/>
          <w:left w:val="nil"/>
          <w:bottom w:val="nil"/>
          <w:right w:val="nil"/>
          <w:between w:val="nil"/>
        </w:pBdr>
        <w:spacing w:after="40"/>
      </w:pPr>
      <w:r>
        <w:rPr>
          <w:color w:val="000000"/>
        </w:rPr>
        <w:t>Between 2 children of any age and sex</w:t>
      </w:r>
    </w:p>
    <w:p w14:paraId="7E3E8B97" w14:textId="77777777" w:rsidR="00471392" w:rsidRDefault="00B91216">
      <w:pPr>
        <w:numPr>
          <w:ilvl w:val="0"/>
          <w:numId w:val="1"/>
        </w:numPr>
        <w:pBdr>
          <w:top w:val="nil"/>
          <w:left w:val="nil"/>
          <w:bottom w:val="nil"/>
          <w:right w:val="nil"/>
          <w:between w:val="nil"/>
        </w:pBdr>
        <w:spacing w:after="40"/>
      </w:pPr>
      <w:r>
        <w:rPr>
          <w:color w:val="000000"/>
        </w:rPr>
        <w:t xml:space="preserve">Through a group of children sexually assaulting or sexually harassing a single child or group of children </w:t>
      </w:r>
    </w:p>
    <w:p w14:paraId="407E1EC9" w14:textId="77777777" w:rsidR="00471392" w:rsidRDefault="00B91216">
      <w:pPr>
        <w:numPr>
          <w:ilvl w:val="0"/>
          <w:numId w:val="1"/>
        </w:numPr>
        <w:pBdr>
          <w:top w:val="nil"/>
          <w:left w:val="nil"/>
          <w:bottom w:val="nil"/>
          <w:right w:val="nil"/>
          <w:between w:val="nil"/>
        </w:pBdr>
      </w:pPr>
      <w:r>
        <w:rPr>
          <w:color w:val="000000"/>
        </w:rPr>
        <w:t xml:space="preserve">Online and face to face (both physically and verbally) </w:t>
      </w:r>
    </w:p>
    <w:p w14:paraId="416FD378" w14:textId="77777777" w:rsidR="00471392" w:rsidRDefault="00B91216">
      <w:pPr>
        <w:pBdr>
          <w:top w:val="nil"/>
          <w:left w:val="nil"/>
          <w:bottom w:val="nil"/>
          <w:right w:val="nil"/>
          <w:between w:val="nil"/>
        </w:pBdr>
        <w:rPr>
          <w:color w:val="000000"/>
        </w:rPr>
      </w:pPr>
      <w:r>
        <w:rPr>
          <w:color w:val="000000"/>
        </w:rPr>
        <w:t>Sexual violence and sexual harassment exist on a continuum and may overlap.</w:t>
      </w:r>
    </w:p>
    <w:p w14:paraId="7A10833F" w14:textId="77777777" w:rsidR="00471392" w:rsidRDefault="00B91216">
      <w:pPr>
        <w:pBdr>
          <w:top w:val="nil"/>
          <w:left w:val="nil"/>
          <w:bottom w:val="nil"/>
          <w:right w:val="nil"/>
          <w:between w:val="nil"/>
        </w:pBdr>
        <w:rPr>
          <w:color w:val="000000"/>
        </w:rPr>
      </w:pPr>
      <w:r>
        <w:rPr>
          <w:color w:val="000000"/>
        </w:rPr>
        <w:t>Children who are victims of sexual violence and sexual harassment will likely find the experience stressful and distressing. This will, in all likelihood, adversely affect their ed</w:t>
      </w:r>
      <w:r>
        <w:rPr>
          <w:color w:val="000000"/>
        </w:rPr>
        <w:t xml:space="preserve">ucational attainment and will be exacerbated if the alleged perpetrator(s) attends the same school. </w:t>
      </w:r>
    </w:p>
    <w:p w14:paraId="6688143A" w14:textId="77777777" w:rsidR="00471392" w:rsidRDefault="00B91216">
      <w:pPr>
        <w:pBdr>
          <w:top w:val="nil"/>
          <w:left w:val="nil"/>
          <w:bottom w:val="nil"/>
          <w:right w:val="nil"/>
          <w:between w:val="nil"/>
        </w:pBdr>
        <w:rPr>
          <w:color w:val="000000"/>
        </w:rPr>
      </w:pPr>
      <w:r>
        <w:rPr>
          <w:color w:val="000000"/>
        </w:rPr>
        <w:t>If a victim reports an incident, it is essential that staff make sure they are reassured that they are being taken seriously and that they will be supporte</w:t>
      </w:r>
      <w:r>
        <w:rPr>
          <w:color w:val="000000"/>
        </w:rPr>
        <w:t xml:space="preserve">d and kept safe. A victim should never be given the impression that </w:t>
      </w:r>
      <w:r>
        <w:rPr>
          <w:color w:val="000000"/>
        </w:rPr>
        <w:lastRenderedPageBreak/>
        <w:t xml:space="preserve">they are creating a problem by reporting any form of abuse or neglect. Nor should a victim ever be made to feel ashamed for making a report. </w:t>
      </w:r>
    </w:p>
    <w:p w14:paraId="0D7CD728" w14:textId="77777777" w:rsidR="00471392" w:rsidRDefault="00B91216">
      <w:pPr>
        <w:pBdr>
          <w:top w:val="nil"/>
          <w:left w:val="nil"/>
          <w:bottom w:val="nil"/>
          <w:right w:val="nil"/>
          <w:between w:val="nil"/>
        </w:pBdr>
        <w:spacing w:after="40"/>
        <w:rPr>
          <w:color w:val="000000"/>
        </w:rPr>
      </w:pPr>
      <w:r>
        <w:rPr>
          <w:color w:val="000000"/>
        </w:rPr>
        <w:t>When supporting victims, staff will:</w:t>
      </w:r>
    </w:p>
    <w:p w14:paraId="0956C418" w14:textId="77777777" w:rsidR="00471392" w:rsidRDefault="00B91216">
      <w:pPr>
        <w:numPr>
          <w:ilvl w:val="0"/>
          <w:numId w:val="1"/>
        </w:numPr>
        <w:pBdr>
          <w:top w:val="nil"/>
          <w:left w:val="nil"/>
          <w:bottom w:val="nil"/>
          <w:right w:val="nil"/>
          <w:between w:val="nil"/>
        </w:pBdr>
        <w:spacing w:after="40"/>
      </w:pPr>
      <w:r>
        <w:rPr>
          <w:color w:val="000000"/>
        </w:rPr>
        <w:t xml:space="preserve">Reassure </w:t>
      </w:r>
      <w:r>
        <w:rPr>
          <w:color w:val="000000"/>
        </w:rPr>
        <w:t xml:space="preserve">victims that the law on child-on-child abuse is there to protect them, not </w:t>
      </w:r>
      <w:proofErr w:type="spellStart"/>
      <w:r>
        <w:rPr>
          <w:color w:val="000000"/>
        </w:rPr>
        <w:t>criminalise</w:t>
      </w:r>
      <w:proofErr w:type="spellEnd"/>
      <w:r>
        <w:rPr>
          <w:color w:val="000000"/>
        </w:rPr>
        <w:t xml:space="preserve"> them </w:t>
      </w:r>
    </w:p>
    <w:p w14:paraId="60AD86C9" w14:textId="77777777" w:rsidR="00471392" w:rsidRDefault="00B91216">
      <w:pPr>
        <w:numPr>
          <w:ilvl w:val="0"/>
          <w:numId w:val="1"/>
        </w:numPr>
        <w:pBdr>
          <w:top w:val="nil"/>
          <w:left w:val="nil"/>
          <w:bottom w:val="nil"/>
          <w:right w:val="nil"/>
          <w:between w:val="nil"/>
        </w:pBdr>
        <w:spacing w:after="40"/>
      </w:pPr>
      <w:r>
        <w:rPr>
          <w:color w:val="000000"/>
        </w:rPr>
        <w:t xml:space="preserve">Regularly review decisions and actions, and update policies with lessons learnt </w:t>
      </w:r>
    </w:p>
    <w:p w14:paraId="7C18C474" w14:textId="77777777" w:rsidR="00471392" w:rsidRDefault="00B91216">
      <w:pPr>
        <w:numPr>
          <w:ilvl w:val="0"/>
          <w:numId w:val="1"/>
        </w:numPr>
        <w:pBdr>
          <w:top w:val="nil"/>
          <w:left w:val="nil"/>
          <w:bottom w:val="nil"/>
          <w:right w:val="nil"/>
          <w:between w:val="nil"/>
        </w:pBdr>
        <w:spacing w:after="40"/>
      </w:pPr>
      <w:r>
        <w:rPr>
          <w:color w:val="000000"/>
        </w:rPr>
        <w:t xml:space="preserve">Look out for potential patterns of concerning, problematic or inappropriate </w:t>
      </w:r>
      <w:proofErr w:type="spellStart"/>
      <w:r>
        <w:rPr>
          <w:color w:val="000000"/>
        </w:rPr>
        <w:t>behaviour</w:t>
      </w:r>
      <w:proofErr w:type="spellEnd"/>
      <w:r>
        <w:rPr>
          <w:color w:val="000000"/>
        </w:rPr>
        <w:t xml:space="preserve">, and decide on a course of action where we identify any patterns </w:t>
      </w:r>
    </w:p>
    <w:p w14:paraId="5D358482" w14:textId="77777777" w:rsidR="00471392" w:rsidRDefault="00B91216">
      <w:pPr>
        <w:numPr>
          <w:ilvl w:val="0"/>
          <w:numId w:val="1"/>
        </w:numPr>
        <w:pBdr>
          <w:top w:val="nil"/>
          <w:left w:val="nil"/>
          <w:bottom w:val="nil"/>
          <w:right w:val="nil"/>
          <w:between w:val="nil"/>
        </w:pBdr>
        <w:spacing w:after="40"/>
      </w:pPr>
      <w:r>
        <w:rPr>
          <w:color w:val="000000"/>
        </w:rPr>
        <w:t xml:space="preserve">Consider if there are wider cultural issues within the school that enabled inappropriate </w:t>
      </w:r>
      <w:proofErr w:type="spellStart"/>
      <w:r>
        <w:rPr>
          <w:color w:val="000000"/>
        </w:rPr>
        <w:t>behaviour</w:t>
      </w:r>
      <w:proofErr w:type="spellEnd"/>
      <w:r>
        <w:rPr>
          <w:color w:val="000000"/>
        </w:rPr>
        <w:t xml:space="preserve"> to oc</w:t>
      </w:r>
      <w:r>
        <w:rPr>
          <w:color w:val="000000"/>
        </w:rPr>
        <w:t xml:space="preserve">cur and whether revising policies and/or providing extra staff training could </w:t>
      </w:r>
      <w:proofErr w:type="spellStart"/>
      <w:r>
        <w:rPr>
          <w:color w:val="000000"/>
        </w:rPr>
        <w:t>minimise</w:t>
      </w:r>
      <w:proofErr w:type="spellEnd"/>
      <w:r>
        <w:rPr>
          <w:color w:val="000000"/>
        </w:rPr>
        <w:t xml:space="preserve"> the risk of it happening again </w:t>
      </w:r>
    </w:p>
    <w:p w14:paraId="69295E7E" w14:textId="77777777" w:rsidR="00471392" w:rsidRDefault="00B91216">
      <w:pPr>
        <w:numPr>
          <w:ilvl w:val="0"/>
          <w:numId w:val="1"/>
        </w:numPr>
        <w:pBdr>
          <w:top w:val="nil"/>
          <w:left w:val="nil"/>
          <w:bottom w:val="nil"/>
          <w:right w:val="nil"/>
          <w:between w:val="nil"/>
        </w:pBdr>
      </w:pPr>
      <w:r>
        <w:rPr>
          <w:color w:val="000000"/>
        </w:rPr>
        <w:t>Remain alert to the possible challenges of detecting signs that a child has experienced sexual violence, and show sensitivity to their ne</w:t>
      </w:r>
      <w:r>
        <w:rPr>
          <w:color w:val="000000"/>
        </w:rPr>
        <w:t xml:space="preserve">eds </w:t>
      </w:r>
    </w:p>
    <w:p w14:paraId="731AFDDC" w14:textId="77777777" w:rsidR="00471392" w:rsidRDefault="00B91216">
      <w:pPr>
        <w:pBdr>
          <w:top w:val="nil"/>
          <w:left w:val="nil"/>
          <w:bottom w:val="nil"/>
          <w:right w:val="nil"/>
          <w:between w:val="nil"/>
        </w:pBdr>
        <w:rPr>
          <w:color w:val="000000"/>
        </w:rPr>
      </w:pPr>
      <w:r>
        <w:rPr>
          <w:color w:val="000000"/>
        </w:rPr>
        <w:t xml:space="preserve">Some groups are potentially more at risk. Evidence shows that girls, children with SEN and/or disabilities, and lesbian, gay, bisexual or transgender (LGBT) children are at greater risk. </w:t>
      </w:r>
    </w:p>
    <w:p w14:paraId="6D89C4F3" w14:textId="77777777" w:rsidR="00471392" w:rsidRDefault="00B91216">
      <w:pPr>
        <w:pBdr>
          <w:top w:val="nil"/>
          <w:left w:val="nil"/>
          <w:bottom w:val="nil"/>
          <w:right w:val="nil"/>
          <w:between w:val="nil"/>
        </w:pBdr>
        <w:spacing w:after="40"/>
        <w:rPr>
          <w:color w:val="000000"/>
        </w:rPr>
      </w:pPr>
      <w:r>
        <w:rPr>
          <w:color w:val="000000"/>
        </w:rPr>
        <w:t xml:space="preserve">Staff should be aware of the importance of: </w:t>
      </w:r>
    </w:p>
    <w:p w14:paraId="59558AFF" w14:textId="77777777" w:rsidR="00471392" w:rsidRDefault="00B91216">
      <w:pPr>
        <w:numPr>
          <w:ilvl w:val="0"/>
          <w:numId w:val="1"/>
        </w:numPr>
        <w:pBdr>
          <w:top w:val="nil"/>
          <w:left w:val="nil"/>
          <w:bottom w:val="nil"/>
          <w:right w:val="nil"/>
          <w:between w:val="nil"/>
        </w:pBdr>
        <w:spacing w:after="40"/>
      </w:pPr>
      <w:r>
        <w:rPr>
          <w:color w:val="000000"/>
        </w:rPr>
        <w:t>Challenging inappr</w:t>
      </w:r>
      <w:r>
        <w:rPr>
          <w:color w:val="000000"/>
        </w:rPr>
        <w:t xml:space="preserve">opriate </w:t>
      </w:r>
      <w:proofErr w:type="spellStart"/>
      <w:r>
        <w:rPr>
          <w:color w:val="000000"/>
        </w:rPr>
        <w:t>behaviours</w:t>
      </w:r>
      <w:proofErr w:type="spellEnd"/>
    </w:p>
    <w:p w14:paraId="41C2480E" w14:textId="77777777" w:rsidR="00471392" w:rsidRDefault="00B91216">
      <w:pPr>
        <w:numPr>
          <w:ilvl w:val="0"/>
          <w:numId w:val="1"/>
        </w:numPr>
        <w:pBdr>
          <w:top w:val="nil"/>
          <w:left w:val="nil"/>
          <w:bottom w:val="nil"/>
          <w:right w:val="nil"/>
          <w:between w:val="nil"/>
        </w:pBdr>
        <w:spacing w:after="40"/>
      </w:pPr>
      <w:r>
        <w:rPr>
          <w:color w:val="000000"/>
        </w:rPr>
        <w:t>Making clear that sexual violence and sexual harassment is not acceptable, will never be tolerated and is not an inevitable part of growing up</w:t>
      </w:r>
    </w:p>
    <w:p w14:paraId="55531EBF" w14:textId="77777777" w:rsidR="00471392" w:rsidRDefault="00B91216">
      <w:pPr>
        <w:numPr>
          <w:ilvl w:val="0"/>
          <w:numId w:val="1"/>
        </w:numPr>
        <w:pBdr>
          <w:top w:val="nil"/>
          <w:left w:val="nil"/>
          <w:bottom w:val="nil"/>
          <w:right w:val="nil"/>
          <w:between w:val="nil"/>
        </w:pBdr>
      </w:pPr>
      <w:r>
        <w:rPr>
          <w:color w:val="000000"/>
        </w:rPr>
        <w:t xml:space="preserve">Challenging physical </w:t>
      </w:r>
      <w:proofErr w:type="spellStart"/>
      <w:r>
        <w:rPr>
          <w:color w:val="000000"/>
        </w:rPr>
        <w:t>behaviours</w:t>
      </w:r>
      <w:proofErr w:type="spellEnd"/>
      <w:r>
        <w:rPr>
          <w:color w:val="000000"/>
        </w:rPr>
        <w:t xml:space="preserve"> (potentially criminal in nature), such as grabbing bottoms, breasts and genitalia, pulling down trousers, flicking bras and lifting up skirts. Dismissing or tolerating such </w:t>
      </w:r>
      <w:proofErr w:type="spellStart"/>
      <w:r>
        <w:rPr>
          <w:color w:val="000000"/>
        </w:rPr>
        <w:t>behaviours</w:t>
      </w:r>
      <w:proofErr w:type="spellEnd"/>
      <w:r>
        <w:rPr>
          <w:color w:val="000000"/>
        </w:rPr>
        <w:t xml:space="preserve"> risks </w:t>
      </w:r>
      <w:proofErr w:type="spellStart"/>
      <w:r>
        <w:rPr>
          <w:color w:val="000000"/>
        </w:rPr>
        <w:t>normalising</w:t>
      </w:r>
      <w:proofErr w:type="spellEnd"/>
      <w:r>
        <w:rPr>
          <w:color w:val="000000"/>
        </w:rPr>
        <w:t xml:space="preserve"> them</w:t>
      </w:r>
    </w:p>
    <w:p w14:paraId="70CF612C" w14:textId="77777777" w:rsidR="00471392" w:rsidRDefault="00B91216">
      <w:pPr>
        <w:pBdr>
          <w:top w:val="nil"/>
          <w:left w:val="nil"/>
          <w:bottom w:val="nil"/>
          <w:right w:val="nil"/>
          <w:between w:val="nil"/>
        </w:pBdr>
        <w:rPr>
          <w:color w:val="000000"/>
        </w:rPr>
      </w:pPr>
      <w:r>
        <w:rPr>
          <w:color w:val="000000"/>
        </w:rPr>
        <w:t>If staff have any</w:t>
      </w:r>
      <w:r>
        <w:rPr>
          <w:color w:val="000000"/>
        </w:rPr>
        <w:t xml:space="preserve"> concerns about sexual violence or sexual harassment, or a child makes a report to them, they will follow the procedures set out in section 7 of this policy, as appropriate. In particular, section 7.8 and 7.9 set out more detail about our school’s approach</w:t>
      </w:r>
      <w:r>
        <w:rPr>
          <w:color w:val="000000"/>
        </w:rPr>
        <w:t xml:space="preserve"> to this type of abuse. </w:t>
      </w:r>
    </w:p>
    <w:p w14:paraId="5ECFC261"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 xml:space="preserve">Serious violence </w:t>
      </w:r>
    </w:p>
    <w:p w14:paraId="6360E491" w14:textId="77777777" w:rsidR="00471392" w:rsidRDefault="00B91216">
      <w:pPr>
        <w:pBdr>
          <w:top w:val="nil"/>
          <w:left w:val="nil"/>
          <w:bottom w:val="nil"/>
          <w:right w:val="nil"/>
          <w:between w:val="nil"/>
        </w:pBdr>
        <w:spacing w:after="40"/>
        <w:rPr>
          <w:color w:val="000000"/>
        </w:rPr>
      </w:pPr>
      <w:r>
        <w:rPr>
          <w:color w:val="000000"/>
        </w:rPr>
        <w:t>Indicators which may signal that a child is at risk from, or involved with, serious violent crime may include:</w:t>
      </w:r>
    </w:p>
    <w:p w14:paraId="172D8D02" w14:textId="77777777" w:rsidR="00471392" w:rsidRDefault="00B91216">
      <w:pPr>
        <w:numPr>
          <w:ilvl w:val="0"/>
          <w:numId w:val="1"/>
        </w:numPr>
        <w:pBdr>
          <w:top w:val="nil"/>
          <w:left w:val="nil"/>
          <w:bottom w:val="nil"/>
          <w:right w:val="nil"/>
          <w:between w:val="nil"/>
        </w:pBdr>
        <w:spacing w:after="40"/>
      </w:pPr>
      <w:r>
        <w:rPr>
          <w:color w:val="000000"/>
        </w:rPr>
        <w:t>Increased absence from school</w:t>
      </w:r>
    </w:p>
    <w:p w14:paraId="498742A5" w14:textId="77777777" w:rsidR="00471392" w:rsidRDefault="00B91216">
      <w:pPr>
        <w:numPr>
          <w:ilvl w:val="0"/>
          <w:numId w:val="1"/>
        </w:numPr>
        <w:pBdr>
          <w:top w:val="nil"/>
          <w:left w:val="nil"/>
          <w:bottom w:val="nil"/>
          <w:right w:val="nil"/>
          <w:between w:val="nil"/>
        </w:pBdr>
        <w:spacing w:after="40"/>
      </w:pPr>
      <w:r>
        <w:rPr>
          <w:color w:val="000000"/>
        </w:rPr>
        <w:t>Change in friendships or relationships with older individuals or groups</w:t>
      </w:r>
    </w:p>
    <w:p w14:paraId="65148144" w14:textId="77777777" w:rsidR="00471392" w:rsidRDefault="00B91216">
      <w:pPr>
        <w:numPr>
          <w:ilvl w:val="0"/>
          <w:numId w:val="1"/>
        </w:numPr>
        <w:pBdr>
          <w:top w:val="nil"/>
          <w:left w:val="nil"/>
          <w:bottom w:val="nil"/>
          <w:right w:val="nil"/>
          <w:between w:val="nil"/>
        </w:pBdr>
        <w:spacing w:after="40"/>
      </w:pPr>
      <w:r>
        <w:rPr>
          <w:color w:val="000000"/>
        </w:rPr>
        <w:t>Significant decline in performance</w:t>
      </w:r>
    </w:p>
    <w:p w14:paraId="5EAFF8ED" w14:textId="77777777" w:rsidR="00471392" w:rsidRDefault="00B91216">
      <w:pPr>
        <w:numPr>
          <w:ilvl w:val="0"/>
          <w:numId w:val="1"/>
        </w:numPr>
        <w:pBdr>
          <w:top w:val="nil"/>
          <w:left w:val="nil"/>
          <w:bottom w:val="nil"/>
          <w:right w:val="nil"/>
          <w:between w:val="nil"/>
        </w:pBdr>
        <w:spacing w:after="40"/>
      </w:pPr>
      <w:r>
        <w:rPr>
          <w:color w:val="000000"/>
        </w:rPr>
        <w:t>Signs of self-harm or a significant change in wellbeing</w:t>
      </w:r>
    </w:p>
    <w:p w14:paraId="1FED732B" w14:textId="77777777" w:rsidR="00471392" w:rsidRDefault="00B91216">
      <w:pPr>
        <w:numPr>
          <w:ilvl w:val="0"/>
          <w:numId w:val="1"/>
        </w:numPr>
        <w:pBdr>
          <w:top w:val="nil"/>
          <w:left w:val="nil"/>
          <w:bottom w:val="nil"/>
          <w:right w:val="nil"/>
          <w:between w:val="nil"/>
        </w:pBdr>
        <w:spacing w:after="40"/>
      </w:pPr>
      <w:r>
        <w:rPr>
          <w:color w:val="000000"/>
        </w:rPr>
        <w:t>Signs of assault or unexplained injuries</w:t>
      </w:r>
    </w:p>
    <w:p w14:paraId="7367EEA4" w14:textId="77777777" w:rsidR="00471392" w:rsidRDefault="00B91216">
      <w:pPr>
        <w:numPr>
          <w:ilvl w:val="0"/>
          <w:numId w:val="1"/>
        </w:numPr>
        <w:pBdr>
          <w:top w:val="nil"/>
          <w:left w:val="nil"/>
          <w:bottom w:val="nil"/>
          <w:right w:val="nil"/>
          <w:between w:val="nil"/>
        </w:pBdr>
      </w:pPr>
      <w:r>
        <w:rPr>
          <w:color w:val="000000"/>
        </w:rPr>
        <w:t>Unexplained gifts or new possessions (this could ind</w:t>
      </w:r>
      <w:r>
        <w:rPr>
          <w:color w:val="000000"/>
        </w:rPr>
        <w:t xml:space="preserve">icate that the child has been approached by, or is involved with, individuals associated with criminal networks or gangs and may be at risk of criminal exploitation (see above)) </w:t>
      </w:r>
    </w:p>
    <w:p w14:paraId="753B085B" w14:textId="77777777" w:rsidR="00471392" w:rsidRDefault="00B91216">
      <w:pPr>
        <w:pBdr>
          <w:top w:val="nil"/>
          <w:left w:val="nil"/>
          <w:bottom w:val="nil"/>
          <w:right w:val="nil"/>
          <w:between w:val="nil"/>
        </w:pBdr>
        <w:spacing w:after="40"/>
        <w:rPr>
          <w:color w:val="000000"/>
        </w:rPr>
      </w:pPr>
      <w:r>
        <w:rPr>
          <w:color w:val="000000"/>
        </w:rPr>
        <w:t>Risk factors which increase the likelihood of involvement in serious violence</w:t>
      </w:r>
      <w:r>
        <w:rPr>
          <w:color w:val="000000"/>
        </w:rPr>
        <w:t xml:space="preserve"> include:</w:t>
      </w:r>
    </w:p>
    <w:p w14:paraId="74BC71C8" w14:textId="77777777" w:rsidR="00471392" w:rsidRDefault="00B91216">
      <w:pPr>
        <w:numPr>
          <w:ilvl w:val="0"/>
          <w:numId w:val="1"/>
        </w:numPr>
        <w:pBdr>
          <w:top w:val="nil"/>
          <w:left w:val="nil"/>
          <w:bottom w:val="nil"/>
          <w:right w:val="nil"/>
          <w:between w:val="nil"/>
        </w:pBdr>
        <w:spacing w:after="40"/>
      </w:pPr>
      <w:r>
        <w:rPr>
          <w:color w:val="000000"/>
        </w:rPr>
        <w:t>Being male</w:t>
      </w:r>
    </w:p>
    <w:p w14:paraId="7C66070E" w14:textId="77777777" w:rsidR="00471392" w:rsidRDefault="00B91216">
      <w:pPr>
        <w:numPr>
          <w:ilvl w:val="0"/>
          <w:numId w:val="1"/>
        </w:numPr>
        <w:pBdr>
          <w:top w:val="nil"/>
          <w:left w:val="nil"/>
          <w:bottom w:val="nil"/>
          <w:right w:val="nil"/>
          <w:between w:val="nil"/>
        </w:pBdr>
        <w:spacing w:after="40"/>
      </w:pPr>
      <w:r>
        <w:rPr>
          <w:color w:val="000000"/>
        </w:rPr>
        <w:t>Having been frequently absent or permanently excluded from school</w:t>
      </w:r>
    </w:p>
    <w:p w14:paraId="71299899" w14:textId="77777777" w:rsidR="00471392" w:rsidRDefault="00B91216">
      <w:pPr>
        <w:numPr>
          <w:ilvl w:val="0"/>
          <w:numId w:val="1"/>
        </w:numPr>
        <w:pBdr>
          <w:top w:val="nil"/>
          <w:left w:val="nil"/>
          <w:bottom w:val="nil"/>
          <w:right w:val="nil"/>
          <w:between w:val="nil"/>
        </w:pBdr>
        <w:spacing w:after="40"/>
      </w:pPr>
      <w:r>
        <w:rPr>
          <w:color w:val="000000"/>
        </w:rPr>
        <w:t xml:space="preserve">Having experienced child maltreatment </w:t>
      </w:r>
    </w:p>
    <w:p w14:paraId="63D010CD" w14:textId="77777777" w:rsidR="00471392" w:rsidRDefault="00B91216">
      <w:pPr>
        <w:numPr>
          <w:ilvl w:val="0"/>
          <w:numId w:val="1"/>
        </w:numPr>
        <w:pBdr>
          <w:top w:val="nil"/>
          <w:left w:val="nil"/>
          <w:bottom w:val="nil"/>
          <w:right w:val="nil"/>
          <w:between w:val="nil"/>
        </w:pBdr>
      </w:pPr>
      <w:r>
        <w:rPr>
          <w:color w:val="000000"/>
        </w:rPr>
        <w:t>Having been involved in offending, such as theft or robbery</w:t>
      </w:r>
    </w:p>
    <w:p w14:paraId="402185FA" w14:textId="77777777" w:rsidR="00471392" w:rsidRDefault="00B91216">
      <w:pPr>
        <w:pBdr>
          <w:top w:val="nil"/>
          <w:left w:val="nil"/>
          <w:bottom w:val="nil"/>
          <w:right w:val="nil"/>
          <w:between w:val="nil"/>
        </w:pBdr>
        <w:rPr>
          <w:color w:val="000000"/>
        </w:rPr>
      </w:pPr>
      <w:r>
        <w:rPr>
          <w:color w:val="000000"/>
        </w:rPr>
        <w:t>Staff will be aware of these indicators and risk factors. If a member of staff has a concern about a pupil being involved in, or at risk of, serious violence, they will report this to the DSL.</w:t>
      </w:r>
    </w:p>
    <w:p w14:paraId="611DAB2C"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Checking the identity and suitability of visitors</w:t>
      </w:r>
    </w:p>
    <w:p w14:paraId="4A3CB1A4" w14:textId="77777777" w:rsidR="00471392" w:rsidRDefault="00B91216">
      <w:r>
        <w:t xml:space="preserve">All visitors </w:t>
      </w:r>
      <w:r>
        <w:t>will be required to verify their identity to the satisfaction of staff and to leave their belongings, including their mobile phone(s), in a safe place during their visit.</w:t>
      </w:r>
    </w:p>
    <w:p w14:paraId="1577C7AF" w14:textId="77777777" w:rsidR="00471392" w:rsidRDefault="00B91216">
      <w:r>
        <w:t xml:space="preserve">If the visitor is unknown to the setting, we will check their credentials and reason </w:t>
      </w:r>
      <w:r>
        <w:t>for visiting before allowing them to enter the setting. Visitors should be ready to produce identification.</w:t>
      </w:r>
    </w:p>
    <w:p w14:paraId="2F3435A7" w14:textId="77777777" w:rsidR="00471392" w:rsidRDefault="00B91216">
      <w:r>
        <w:lastRenderedPageBreak/>
        <w:t>Visitors are expected to sign the visitors’ book and wear a visitor’s badge / lanyard.</w:t>
      </w:r>
    </w:p>
    <w:p w14:paraId="00FB2089" w14:textId="77777777" w:rsidR="00471392" w:rsidRDefault="00B91216">
      <w:pPr>
        <w:spacing w:after="40"/>
      </w:pPr>
      <w:r>
        <w:t>Visitors to the school who are visiting for a professional pu</w:t>
      </w:r>
      <w:r>
        <w:t>rpose, such as educational psychologists and school improvement officers, will be asked to show photo ID and:</w:t>
      </w:r>
    </w:p>
    <w:p w14:paraId="3D1BEB95" w14:textId="77777777" w:rsidR="00471392" w:rsidRDefault="00B91216">
      <w:pPr>
        <w:numPr>
          <w:ilvl w:val="0"/>
          <w:numId w:val="1"/>
        </w:numPr>
        <w:pBdr>
          <w:top w:val="nil"/>
          <w:left w:val="nil"/>
          <w:bottom w:val="nil"/>
          <w:right w:val="nil"/>
          <w:between w:val="nil"/>
        </w:pBdr>
        <w:spacing w:after="40"/>
        <w:ind w:left="595"/>
      </w:pPr>
      <w:r>
        <w:rPr>
          <w:color w:val="000000"/>
        </w:rPr>
        <w:t xml:space="preserve">Will be asked to show their DBS certificate, which will be checked alongside their photo ID; or </w:t>
      </w:r>
    </w:p>
    <w:p w14:paraId="7329755D" w14:textId="77777777" w:rsidR="00471392" w:rsidRDefault="00B91216">
      <w:pPr>
        <w:numPr>
          <w:ilvl w:val="0"/>
          <w:numId w:val="1"/>
        </w:numPr>
        <w:pBdr>
          <w:top w:val="nil"/>
          <w:left w:val="nil"/>
          <w:bottom w:val="nil"/>
          <w:right w:val="nil"/>
          <w:between w:val="nil"/>
        </w:pBdr>
        <w:ind w:left="595"/>
      </w:pPr>
      <w:r>
        <w:rPr>
          <w:color w:val="000000"/>
        </w:rPr>
        <w:t xml:space="preserve">The </w:t>
      </w:r>
      <w:proofErr w:type="spellStart"/>
      <w:r>
        <w:rPr>
          <w:color w:val="000000"/>
        </w:rPr>
        <w:t>organisation</w:t>
      </w:r>
      <w:proofErr w:type="spellEnd"/>
      <w:r>
        <w:rPr>
          <w:color w:val="000000"/>
        </w:rPr>
        <w:t xml:space="preserve"> sending the professional, such as the LA or educational psychology service, will provide prior written confirmation that an appropriate level of DBS check has been carried out (if this is provided, we will not ask to see the DBS certificat</w:t>
      </w:r>
      <w:r>
        <w:rPr>
          <w:color w:val="000000"/>
        </w:rPr>
        <w:t xml:space="preserve">e) </w:t>
      </w:r>
    </w:p>
    <w:p w14:paraId="18886BF8" w14:textId="77777777" w:rsidR="00471392" w:rsidRDefault="00B91216">
      <w:r>
        <w:t>All other visitors, including visiting speakers, will be accompanied by a member of staff at all times. We will not invite into the school any speaker who is known to disseminate extremist views, and will carry out appropriate checks to ensure that any</w:t>
      </w:r>
      <w:r>
        <w:t xml:space="preserve"> individual or </w:t>
      </w:r>
      <w:proofErr w:type="spellStart"/>
      <w:r>
        <w:t>organisation</w:t>
      </w:r>
      <w:proofErr w:type="spellEnd"/>
      <w:r>
        <w:t xml:space="preserve"> using school facilities is not seeking to disseminate extremist views or </w:t>
      </w:r>
      <w:proofErr w:type="spellStart"/>
      <w:r>
        <w:t>radicalise</w:t>
      </w:r>
      <w:proofErr w:type="spellEnd"/>
      <w:r>
        <w:t xml:space="preserve"> pupils or staff.</w:t>
      </w:r>
    </w:p>
    <w:p w14:paraId="44A2D43F"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Non-collection of children</w:t>
      </w:r>
    </w:p>
    <w:p w14:paraId="35B555D8" w14:textId="77777777" w:rsidR="00471392" w:rsidRDefault="00B91216">
      <w:r>
        <w:t>If a child is not collected at the end of the session/day, we will:</w:t>
      </w:r>
    </w:p>
    <w:p w14:paraId="08AB1AF6" w14:textId="77777777" w:rsidR="00471392" w:rsidRDefault="00B91216">
      <w:pPr>
        <w:pBdr>
          <w:top w:val="nil"/>
          <w:left w:val="nil"/>
          <w:bottom w:val="nil"/>
          <w:right w:val="nil"/>
          <w:between w:val="nil"/>
        </w:pBdr>
      </w:pPr>
      <w:r>
        <w:t xml:space="preserve"> •Check for any information abou</w:t>
      </w:r>
      <w:r>
        <w:t>t changes to the normal collection routines</w:t>
      </w:r>
    </w:p>
    <w:p w14:paraId="2735FA87" w14:textId="77777777" w:rsidR="00471392" w:rsidRDefault="00B91216">
      <w:pPr>
        <w:pBdr>
          <w:top w:val="nil"/>
          <w:left w:val="nil"/>
          <w:bottom w:val="nil"/>
          <w:right w:val="nil"/>
          <w:between w:val="nil"/>
        </w:pBdr>
      </w:pPr>
      <w:r>
        <w:t>. • Attempt to contact the parents/</w:t>
      </w:r>
      <w:proofErr w:type="spellStart"/>
      <w:r>
        <w:t>carers</w:t>
      </w:r>
      <w:proofErr w:type="spellEnd"/>
      <w:r>
        <w:t xml:space="preserve"> on their home, work and mobile numbers.</w:t>
      </w:r>
    </w:p>
    <w:p w14:paraId="5CD8D87F" w14:textId="77777777" w:rsidR="00471392" w:rsidRDefault="00B91216">
      <w:pPr>
        <w:pBdr>
          <w:top w:val="nil"/>
          <w:left w:val="nil"/>
          <w:bottom w:val="nil"/>
          <w:right w:val="nil"/>
          <w:between w:val="nil"/>
        </w:pBdr>
      </w:pPr>
      <w:r>
        <w:t xml:space="preserve"> • Telephone the emergency contacts that have been provided by the parent/</w:t>
      </w:r>
      <w:proofErr w:type="spellStart"/>
      <w:r>
        <w:t>carer</w:t>
      </w:r>
      <w:proofErr w:type="spellEnd"/>
      <w:r>
        <w:t xml:space="preserve">. </w:t>
      </w:r>
    </w:p>
    <w:p w14:paraId="05F6569C" w14:textId="77777777" w:rsidR="00471392" w:rsidRDefault="00B91216">
      <w:pPr>
        <w:pBdr>
          <w:top w:val="nil"/>
          <w:left w:val="nil"/>
          <w:bottom w:val="nil"/>
          <w:right w:val="nil"/>
          <w:between w:val="nil"/>
        </w:pBdr>
      </w:pPr>
      <w:r>
        <w:t>• When a child has not been collected by 3:45 pm</w:t>
      </w:r>
      <w:r>
        <w:t xml:space="preserve">, the child is enrolled with the </w:t>
      </w:r>
      <w:proofErr w:type="spellStart"/>
      <w:r>
        <w:t>Kidzone</w:t>
      </w:r>
      <w:proofErr w:type="spellEnd"/>
      <w:r>
        <w:t xml:space="preserve"> after school club. The parent is liable to pay the cost for this service.</w:t>
      </w:r>
    </w:p>
    <w:p w14:paraId="56654350" w14:textId="77777777" w:rsidR="00471392" w:rsidRDefault="00B91216">
      <w:pPr>
        <w:pBdr>
          <w:top w:val="nil"/>
          <w:left w:val="nil"/>
          <w:bottom w:val="nil"/>
          <w:right w:val="nil"/>
          <w:between w:val="nil"/>
        </w:pBdr>
      </w:pPr>
      <w:r>
        <w:t xml:space="preserve"> • Lateness of collection is monitored by the school. The school may share information with regard to persistent lateness with the Attendance</w:t>
      </w:r>
      <w:r>
        <w:t xml:space="preserve"> team or Children’s Social Care.</w:t>
      </w:r>
    </w:p>
    <w:p w14:paraId="05D42716" w14:textId="77777777" w:rsidR="00471392" w:rsidRDefault="00B91216">
      <w:pPr>
        <w:pBdr>
          <w:top w:val="nil"/>
          <w:left w:val="nil"/>
          <w:bottom w:val="nil"/>
          <w:right w:val="nil"/>
          <w:between w:val="nil"/>
        </w:pBdr>
      </w:pPr>
      <w:r>
        <w:t xml:space="preserve"> • School will inform parent/</w:t>
      </w:r>
      <w:proofErr w:type="spellStart"/>
      <w:r>
        <w:t>carer</w:t>
      </w:r>
      <w:proofErr w:type="spellEnd"/>
      <w:r>
        <w:t xml:space="preserve"> of the possible arrangements that may be put into place for their child if they continue to collect their child late and an invitation to parents to meet with the attendance lead </w:t>
      </w:r>
      <w:proofErr w:type="spellStart"/>
      <w:r>
        <w:t>Mr</w:t>
      </w:r>
      <w:proofErr w:type="spellEnd"/>
      <w:r>
        <w:t xml:space="preserve"> Tony C</w:t>
      </w:r>
      <w:r>
        <w:t>lark for a discussion about their circumstances.</w:t>
      </w:r>
    </w:p>
    <w:p w14:paraId="36EC345C" w14:textId="77777777" w:rsidR="00471392" w:rsidRDefault="00B91216">
      <w:pPr>
        <w:pBdr>
          <w:top w:val="nil"/>
          <w:left w:val="nil"/>
          <w:bottom w:val="nil"/>
          <w:right w:val="nil"/>
          <w:between w:val="nil"/>
        </w:pBdr>
      </w:pPr>
      <w:r>
        <w:t xml:space="preserve"> • If a parent/</w:t>
      </w:r>
      <w:proofErr w:type="spellStart"/>
      <w:r>
        <w:t>carer</w:t>
      </w:r>
      <w:proofErr w:type="spellEnd"/>
      <w:r>
        <w:t xml:space="preserve"> wishes for their child to be collected by someone who does not have parental responsibility, whether this is a regular or pre-planned arrangement, the parent/</w:t>
      </w:r>
      <w:proofErr w:type="spellStart"/>
      <w:r>
        <w:t>carer</w:t>
      </w:r>
      <w:proofErr w:type="spellEnd"/>
      <w:r>
        <w:t xml:space="preserve"> must add this on Arbor</w:t>
      </w:r>
      <w:r>
        <w:t xml:space="preserve"> or inform the school office.</w:t>
      </w:r>
    </w:p>
    <w:p w14:paraId="1EA17E32" w14:textId="77777777" w:rsidR="00471392" w:rsidRDefault="00B91216">
      <w:pPr>
        <w:pBdr>
          <w:top w:val="nil"/>
          <w:left w:val="nil"/>
          <w:bottom w:val="nil"/>
          <w:right w:val="nil"/>
          <w:between w:val="nil"/>
        </w:pBdr>
      </w:pPr>
      <w:r>
        <w:t xml:space="preserve"> • In the event of alternative arrangements being made in an emergency, the parent/</w:t>
      </w:r>
      <w:proofErr w:type="spellStart"/>
      <w:r>
        <w:t>carer</w:t>
      </w:r>
      <w:proofErr w:type="spellEnd"/>
      <w:r>
        <w:t xml:space="preserve"> must give verbal consent for an agreed person to take the child home</w:t>
      </w:r>
    </w:p>
    <w:p w14:paraId="347316A9" w14:textId="77777777" w:rsidR="00471392" w:rsidRDefault="00B91216">
      <w:pPr>
        <w:pBdr>
          <w:top w:val="nil"/>
          <w:left w:val="nil"/>
          <w:bottom w:val="nil"/>
          <w:right w:val="nil"/>
          <w:between w:val="nil"/>
        </w:pBdr>
        <w:rPr>
          <w:color w:val="000000"/>
        </w:rPr>
      </w:pPr>
      <w:r>
        <w:t xml:space="preserve"> • In the event of a child not being collected from school and the school being unable to contact any emergency contacts / receiving no notification from the parent/</w:t>
      </w:r>
      <w:proofErr w:type="spellStart"/>
      <w:r>
        <w:t>carer</w:t>
      </w:r>
      <w:proofErr w:type="spellEnd"/>
      <w:r>
        <w:t xml:space="preserve"> within 45 minutes of the end of the school day, the school will follow its child prot</w:t>
      </w:r>
      <w:r>
        <w:t xml:space="preserve">ection procedures and the Police will be informed and a safeguarding referral will be made to Children’s Services. </w:t>
      </w:r>
    </w:p>
    <w:p w14:paraId="3E392AB6" w14:textId="77777777" w:rsidR="00471392" w:rsidRDefault="00B91216">
      <w:pPr>
        <w:pBdr>
          <w:top w:val="nil"/>
          <w:left w:val="nil"/>
          <w:bottom w:val="nil"/>
          <w:right w:val="nil"/>
          <w:between w:val="nil"/>
        </w:pBdr>
        <w:spacing w:before="240"/>
        <w:rPr>
          <w:b/>
          <w:color w:val="002060"/>
          <w:sz w:val="24"/>
          <w:szCs w:val="24"/>
        </w:rPr>
      </w:pPr>
      <w:r>
        <w:rPr>
          <w:b/>
          <w:color w:val="002060"/>
          <w:sz w:val="24"/>
          <w:szCs w:val="24"/>
        </w:rPr>
        <w:t>Missing pupils</w:t>
      </w:r>
    </w:p>
    <w:p w14:paraId="32284F60" w14:textId="77777777" w:rsidR="00471392" w:rsidRDefault="00B91216">
      <w:r>
        <w:t>Our procedures are designed to ensure that a missing child is found and returned to effective supervision as soon as possible</w:t>
      </w:r>
      <w:r>
        <w:t xml:space="preserve">. If a child goes missing, we will: </w:t>
      </w:r>
    </w:p>
    <w:p w14:paraId="4F79E5BF" w14:textId="77777777" w:rsidR="00471392" w:rsidRDefault="00B91216">
      <w:pPr>
        <w:spacing w:before="240" w:after="240"/>
        <w:rPr>
          <w:color w:val="242424"/>
        </w:rPr>
      </w:pPr>
      <w:r>
        <w:rPr>
          <w:b/>
          <w:color w:val="242424"/>
        </w:rPr>
        <w:t xml:space="preserve">Stay Calm and Gather Information: </w:t>
      </w:r>
      <w:r>
        <w:rPr>
          <w:color w:val="242424"/>
        </w:rPr>
        <w:t>Confirm the child is actually missing (e.g., check registers, ask staff and pupils</w:t>
      </w:r>
      <w:proofErr w:type="gramStart"/>
      <w:r>
        <w:rPr>
          <w:color w:val="242424"/>
        </w:rPr>
        <w:t>).Note</w:t>
      </w:r>
      <w:proofErr w:type="gramEnd"/>
      <w:r>
        <w:rPr>
          <w:color w:val="242424"/>
        </w:rPr>
        <w:t xml:space="preserve"> the child’s last known location and time.</w:t>
      </w:r>
    </w:p>
    <w:p w14:paraId="126FC25B" w14:textId="77777777" w:rsidR="00471392" w:rsidRDefault="00B91216">
      <w:pPr>
        <w:spacing w:before="240" w:after="240"/>
        <w:rPr>
          <w:color w:val="242424"/>
        </w:rPr>
      </w:pPr>
      <w:r>
        <w:rPr>
          <w:b/>
          <w:color w:val="242424"/>
        </w:rPr>
        <w:t xml:space="preserve">Alert Key Staff: </w:t>
      </w:r>
      <w:r>
        <w:rPr>
          <w:color w:val="242424"/>
        </w:rPr>
        <w:t>Inform the headteacher and designated</w:t>
      </w:r>
      <w:r>
        <w:rPr>
          <w:color w:val="242424"/>
        </w:rPr>
        <w:t xml:space="preserve"> safeguarding lead (DSL, Lisa Dearman). Alert all staff via agreed communication method (e.g., walkie-talkies, internal messaging)</w:t>
      </w:r>
    </w:p>
    <w:p w14:paraId="647FDB19" w14:textId="77777777" w:rsidR="00471392" w:rsidRDefault="00B91216">
      <w:pPr>
        <w:spacing w:before="240" w:after="240"/>
        <w:rPr>
          <w:color w:val="242424"/>
        </w:rPr>
      </w:pPr>
      <w:proofErr w:type="spellStart"/>
      <w:r>
        <w:rPr>
          <w:b/>
          <w:color w:val="242424"/>
        </w:rPr>
        <w:t>Organise</w:t>
      </w:r>
      <w:proofErr w:type="spellEnd"/>
      <w:r>
        <w:rPr>
          <w:b/>
          <w:color w:val="242424"/>
        </w:rPr>
        <w:t xml:space="preserve"> a Thorough Search: </w:t>
      </w:r>
      <w:r>
        <w:rPr>
          <w:color w:val="242424"/>
        </w:rPr>
        <w:t>Search the immediate area (classrooms, toilets, playground, exits). Assign staff to specific area</w:t>
      </w:r>
      <w:r>
        <w:rPr>
          <w:color w:val="242424"/>
        </w:rPr>
        <w:t>s to avoid duplication. Ensure a staff member supervises the rest of the class.</w:t>
      </w:r>
    </w:p>
    <w:p w14:paraId="18053736" w14:textId="77777777" w:rsidR="00471392" w:rsidRDefault="00B91216">
      <w:pPr>
        <w:spacing w:before="240" w:after="240"/>
        <w:rPr>
          <w:color w:val="242424"/>
        </w:rPr>
      </w:pPr>
      <w:r>
        <w:rPr>
          <w:b/>
          <w:color w:val="242424"/>
        </w:rPr>
        <w:t xml:space="preserve">If the child is not found within 10 minutes: </w:t>
      </w:r>
      <w:r>
        <w:rPr>
          <w:color w:val="242424"/>
        </w:rPr>
        <w:t>Call 999 and report the child as missing to the police, providing: Child’s full name, age, description, clothing, and any known vulnerabilities Last known location and time Any relevant medical or safeguarding information</w:t>
      </w:r>
    </w:p>
    <w:p w14:paraId="1B23C007" w14:textId="77777777" w:rsidR="00471392" w:rsidRDefault="00B91216">
      <w:pPr>
        <w:spacing w:before="240" w:after="240"/>
        <w:rPr>
          <w:color w:val="242424"/>
        </w:rPr>
      </w:pPr>
      <w:r>
        <w:rPr>
          <w:b/>
          <w:color w:val="242424"/>
        </w:rPr>
        <w:lastRenderedPageBreak/>
        <w:t>Notify Parents/</w:t>
      </w:r>
      <w:proofErr w:type="spellStart"/>
      <w:r>
        <w:rPr>
          <w:b/>
          <w:color w:val="242424"/>
        </w:rPr>
        <w:t>Carers</w:t>
      </w:r>
      <w:proofErr w:type="spellEnd"/>
      <w:r>
        <w:rPr>
          <w:b/>
          <w:color w:val="242424"/>
        </w:rPr>
        <w:t xml:space="preserve">: </w:t>
      </w:r>
      <w:r>
        <w:rPr>
          <w:color w:val="242424"/>
        </w:rPr>
        <w:t>Inform pare</w:t>
      </w:r>
      <w:r>
        <w:rPr>
          <w:color w:val="242424"/>
        </w:rPr>
        <w:t>nts/</w:t>
      </w:r>
      <w:proofErr w:type="spellStart"/>
      <w:r>
        <w:rPr>
          <w:color w:val="242424"/>
        </w:rPr>
        <w:t>carers</w:t>
      </w:r>
      <w:proofErr w:type="spellEnd"/>
      <w:r>
        <w:rPr>
          <w:color w:val="242424"/>
        </w:rPr>
        <w:t xml:space="preserve"> as soon as possible, ideally after contacting the police.</w:t>
      </w:r>
    </w:p>
    <w:p w14:paraId="458A82DE" w14:textId="77777777" w:rsidR="00471392" w:rsidRDefault="00B91216">
      <w:pPr>
        <w:spacing w:before="240" w:after="240"/>
        <w:rPr>
          <w:color w:val="242424"/>
        </w:rPr>
      </w:pPr>
      <w:r>
        <w:rPr>
          <w:b/>
          <w:color w:val="242424"/>
        </w:rPr>
        <w:t>Inform the DSAMAT:</w:t>
      </w:r>
      <w:r>
        <w:rPr>
          <w:color w:val="242424"/>
        </w:rPr>
        <w:t xml:space="preserve"> CEO or Deputy CEO</w:t>
      </w:r>
    </w:p>
    <w:p w14:paraId="6DCB4C92" w14:textId="77777777" w:rsidR="00471392" w:rsidRDefault="00B91216">
      <w:pPr>
        <w:spacing w:before="240" w:after="240"/>
        <w:rPr>
          <w:color w:val="242424"/>
        </w:rPr>
      </w:pPr>
      <w:r>
        <w:rPr>
          <w:b/>
          <w:color w:val="242424"/>
        </w:rPr>
        <w:t xml:space="preserve">Work with the Police: </w:t>
      </w:r>
      <w:r>
        <w:rPr>
          <w:color w:val="242424"/>
        </w:rPr>
        <w:t>Provide all requested information and follow instructions. Continue searching the premises as advised.</w:t>
      </w:r>
    </w:p>
    <w:p w14:paraId="2B4579A5" w14:textId="77777777" w:rsidR="00471392" w:rsidRDefault="00B91216">
      <w:pPr>
        <w:spacing w:before="240" w:after="240"/>
        <w:rPr>
          <w:color w:val="242424"/>
        </w:rPr>
      </w:pPr>
      <w:r>
        <w:rPr>
          <w:b/>
          <w:color w:val="242424"/>
        </w:rPr>
        <w:t xml:space="preserve">Record Keeping: </w:t>
      </w:r>
      <w:r>
        <w:rPr>
          <w:color w:val="242424"/>
        </w:rPr>
        <w:t>Log all a</w:t>
      </w:r>
      <w:r>
        <w:rPr>
          <w:color w:val="242424"/>
        </w:rPr>
        <w:t>ctions, times, and communications in detail.</w:t>
      </w:r>
    </w:p>
    <w:p w14:paraId="23588B7B" w14:textId="77777777" w:rsidR="00471392" w:rsidRDefault="00B91216">
      <w:pPr>
        <w:spacing w:before="240" w:after="240"/>
        <w:rPr>
          <w:color w:val="242424"/>
        </w:rPr>
      </w:pPr>
      <w:r>
        <w:rPr>
          <w:b/>
          <w:color w:val="242424"/>
        </w:rPr>
        <w:t xml:space="preserve">Debrief: </w:t>
      </w:r>
      <w:r>
        <w:rPr>
          <w:color w:val="242424"/>
        </w:rPr>
        <w:t>Hold a staff debrief to review what happened and update the risk assessment if needed. Provide support for the child, their family, and staff involved.</w:t>
      </w:r>
    </w:p>
    <w:p w14:paraId="16EBADAD" w14:textId="77777777" w:rsidR="00471392" w:rsidRDefault="00B91216">
      <w:pPr>
        <w:spacing w:before="240" w:after="240"/>
        <w:rPr>
          <w:color w:val="242424"/>
        </w:rPr>
      </w:pPr>
      <w:r>
        <w:rPr>
          <w:b/>
          <w:color w:val="242424"/>
        </w:rPr>
        <w:t xml:space="preserve">Review Procedures: </w:t>
      </w:r>
      <w:r>
        <w:rPr>
          <w:color w:val="242424"/>
        </w:rPr>
        <w:t xml:space="preserve">Update the missing child </w:t>
      </w:r>
      <w:proofErr w:type="gramStart"/>
      <w:r>
        <w:rPr>
          <w:color w:val="242424"/>
        </w:rPr>
        <w:t>proced</w:t>
      </w:r>
      <w:r>
        <w:rPr>
          <w:color w:val="242424"/>
        </w:rPr>
        <w:t>ure  if</w:t>
      </w:r>
      <w:proofErr w:type="gramEnd"/>
      <w:r>
        <w:rPr>
          <w:color w:val="242424"/>
        </w:rPr>
        <w:t xml:space="preserve"> required. Offer refresher training to staff.</w:t>
      </w:r>
    </w:p>
    <w:p w14:paraId="6A727DF7" w14:textId="77777777" w:rsidR="00471392" w:rsidRDefault="00471392">
      <w:pPr>
        <w:spacing w:before="240" w:after="240"/>
        <w:ind w:left="1440"/>
        <w:rPr>
          <w:rFonts w:ascii="Calibri" w:eastAsia="Calibri" w:hAnsi="Calibri" w:cs="Calibri"/>
          <w:color w:val="242424"/>
        </w:rPr>
      </w:pPr>
    </w:p>
    <w:p w14:paraId="45576ECE" w14:textId="77777777" w:rsidR="00471392" w:rsidRDefault="00471392">
      <w:pPr>
        <w:pBdr>
          <w:top w:val="nil"/>
          <w:left w:val="nil"/>
          <w:bottom w:val="nil"/>
          <w:right w:val="nil"/>
          <w:between w:val="nil"/>
        </w:pBdr>
        <w:rPr>
          <w:highlight w:val="yellow"/>
        </w:rPr>
      </w:pPr>
    </w:p>
    <w:p w14:paraId="4642BB43" w14:textId="77777777" w:rsidR="00471392" w:rsidRDefault="00471392">
      <w:pPr>
        <w:keepNext/>
        <w:keepLines/>
        <w:pBdr>
          <w:top w:val="nil"/>
          <w:left w:val="nil"/>
          <w:bottom w:val="nil"/>
          <w:right w:val="nil"/>
          <w:between w:val="nil"/>
        </w:pBdr>
        <w:spacing w:line="259" w:lineRule="auto"/>
        <w:rPr>
          <w:rFonts w:ascii="Calibri" w:eastAsia="Calibri" w:hAnsi="Calibri" w:cs="Calibri"/>
          <w:color w:val="0D1C2F"/>
          <w:sz w:val="32"/>
          <w:szCs w:val="32"/>
        </w:rPr>
      </w:pPr>
    </w:p>
    <w:sectPr w:rsidR="00471392">
      <w:headerReference w:type="even" r:id="rId56"/>
      <w:headerReference w:type="default" r:id="rId57"/>
      <w:footerReference w:type="default" r:id="rId58"/>
      <w:headerReference w:type="first" r:id="rId59"/>
      <w:footerReference w:type="first" r:id="rId60"/>
      <w:pgSz w:w="11900" w:h="16840"/>
      <w:pgMar w:top="992" w:right="1077" w:bottom="1701" w:left="1077" w:header="567" w:footer="22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C73C0" w14:textId="77777777" w:rsidR="00B91216" w:rsidRDefault="00B91216">
      <w:pPr>
        <w:spacing w:after="0"/>
      </w:pPr>
      <w:r>
        <w:separator/>
      </w:r>
    </w:p>
  </w:endnote>
  <w:endnote w:type="continuationSeparator" w:id="0">
    <w:p w14:paraId="4C2FDC01" w14:textId="77777777" w:rsidR="00B91216" w:rsidRDefault="00B912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09B28" w14:textId="77777777" w:rsidR="00471392" w:rsidRDefault="00B91216">
    <w:pPr>
      <w:pBdr>
        <w:top w:val="nil"/>
        <w:left w:val="nil"/>
        <w:bottom w:val="nil"/>
        <w:right w:val="nil"/>
        <w:between w:val="nil"/>
      </w:pBdr>
      <w:shd w:val="clear" w:color="auto" w:fill="FFFFFF"/>
      <w:jc w:val="center"/>
      <w:rPr>
        <w:rFonts w:ascii="Calibri" w:eastAsia="Calibri" w:hAnsi="Calibri" w:cs="Calibri"/>
        <w:i/>
        <w:color w:val="003399"/>
        <w:sz w:val="18"/>
        <w:szCs w:val="18"/>
      </w:rPr>
    </w:pPr>
    <w:r>
      <w:rPr>
        <w:rFonts w:ascii="Calibri" w:eastAsia="Calibri" w:hAnsi="Calibri" w:cs="Calibri"/>
        <w:i/>
        <w:color w:val="808080"/>
        <w:sz w:val="18"/>
        <w:szCs w:val="18"/>
      </w:rPr>
      <w:t>Enabling all to flourish:  Rooted in God’s love</w:t>
    </w:r>
  </w:p>
  <w:p w14:paraId="2BDD032E" w14:textId="35FE9BF6" w:rsidR="00471392" w:rsidRDefault="00B91216">
    <w:pPr>
      <w:pBdr>
        <w:top w:val="nil"/>
        <w:left w:val="nil"/>
        <w:bottom w:val="nil"/>
        <w:right w:val="nil"/>
        <w:between w:val="nil"/>
      </w:pBdr>
      <w:shd w:val="clear" w:color="auto" w:fill="FFFFFF"/>
      <w:spacing w:after="0"/>
      <w:ind w:left="-142"/>
      <w:rPr>
        <w:rFonts w:ascii="Calibri" w:eastAsia="Calibri" w:hAnsi="Calibri" w:cs="Calibri"/>
        <w:color w:val="808080"/>
        <w:sz w:val="16"/>
        <w:szCs w:val="16"/>
      </w:rPr>
    </w:pPr>
    <w:r>
      <w:rPr>
        <w:rFonts w:ascii="Calibri" w:eastAsia="Calibri" w:hAnsi="Calibri" w:cs="Calibri"/>
        <w:color w:val="808080"/>
        <w:sz w:val="16"/>
        <w:szCs w:val="16"/>
      </w:rPr>
      <w:t xml:space="preserve">Page </w:t>
    </w:r>
    <w:r>
      <w:rPr>
        <w:rFonts w:ascii="Calibri" w:eastAsia="Calibri" w:hAnsi="Calibri" w:cs="Calibri"/>
        <w:color w:val="808080"/>
        <w:sz w:val="16"/>
        <w:szCs w:val="16"/>
      </w:rPr>
      <w:fldChar w:fldCharType="begin"/>
    </w:r>
    <w:r>
      <w:rPr>
        <w:rFonts w:ascii="Calibri" w:eastAsia="Calibri" w:hAnsi="Calibri" w:cs="Calibri"/>
        <w:color w:val="808080"/>
        <w:sz w:val="16"/>
        <w:szCs w:val="16"/>
      </w:rPr>
      <w:instrText>PAGE</w:instrText>
    </w:r>
    <w:r>
      <w:rPr>
        <w:rFonts w:ascii="Calibri" w:eastAsia="Calibri" w:hAnsi="Calibri" w:cs="Calibri"/>
        <w:color w:val="808080"/>
        <w:sz w:val="16"/>
        <w:szCs w:val="16"/>
      </w:rPr>
      <w:fldChar w:fldCharType="separate"/>
    </w:r>
    <w:r w:rsidR="00263EF1">
      <w:rPr>
        <w:rFonts w:ascii="Calibri" w:eastAsia="Calibri" w:hAnsi="Calibri" w:cs="Calibri"/>
        <w:noProof/>
        <w:color w:val="808080"/>
        <w:sz w:val="16"/>
        <w:szCs w:val="16"/>
      </w:rPr>
      <w:t>2</w:t>
    </w:r>
    <w:r>
      <w:rPr>
        <w:rFonts w:ascii="Calibri" w:eastAsia="Calibri" w:hAnsi="Calibri" w:cs="Calibri"/>
        <w:color w:val="808080"/>
        <w:sz w:val="16"/>
        <w:szCs w:val="16"/>
      </w:rPr>
      <w:fldChar w:fldCharType="end"/>
    </w:r>
  </w:p>
  <w:p w14:paraId="58CFD7A6" w14:textId="77777777" w:rsidR="00471392" w:rsidRDefault="00B91216">
    <w:pPr>
      <w:pBdr>
        <w:top w:val="nil"/>
        <w:left w:val="nil"/>
        <w:bottom w:val="nil"/>
        <w:right w:val="nil"/>
        <w:between w:val="nil"/>
      </w:pBdr>
      <w:shd w:val="clear" w:color="auto" w:fill="FFFFFF"/>
      <w:spacing w:after="0"/>
      <w:ind w:left="-142"/>
      <w:rPr>
        <w:rFonts w:ascii="Calibri" w:eastAsia="Calibri" w:hAnsi="Calibri" w:cs="Calibri"/>
        <w:color w:val="808080"/>
        <w:sz w:val="16"/>
        <w:szCs w:val="16"/>
      </w:rPr>
    </w:pPr>
    <w:r>
      <w:rPr>
        <w:rFonts w:ascii="Calibri" w:eastAsia="Calibri" w:hAnsi="Calibri" w:cs="Calibri"/>
        <w:color w:val="808080"/>
        <w:sz w:val="16"/>
        <w:szCs w:val="16"/>
      </w:rPr>
      <w:t>Child Protection and Safeguarding Policy</w:t>
    </w:r>
  </w:p>
  <w:p w14:paraId="3890D046" w14:textId="77777777" w:rsidR="00471392" w:rsidRDefault="00B91216">
    <w:pPr>
      <w:pBdr>
        <w:top w:val="nil"/>
        <w:left w:val="nil"/>
        <w:bottom w:val="nil"/>
        <w:right w:val="nil"/>
        <w:between w:val="nil"/>
      </w:pBdr>
      <w:shd w:val="clear" w:color="auto" w:fill="FFFFFF"/>
      <w:spacing w:after="0"/>
      <w:ind w:left="-142"/>
      <w:rPr>
        <w:rFonts w:ascii="Calibri" w:eastAsia="Calibri" w:hAnsi="Calibri" w:cs="Calibri"/>
        <w:color w:val="808080"/>
        <w:sz w:val="16"/>
        <w:szCs w:val="16"/>
      </w:rPr>
    </w:pPr>
    <w:r>
      <w:rPr>
        <w:rFonts w:ascii="Calibri" w:eastAsia="Calibri" w:hAnsi="Calibri" w:cs="Calibri"/>
        <w:color w:val="808080"/>
        <w:sz w:val="16"/>
        <w:szCs w:val="16"/>
      </w:rPr>
      <w:t>August 2025</w:t>
    </w:r>
  </w:p>
  <w:p w14:paraId="2692E685" w14:textId="77777777" w:rsidR="00471392" w:rsidRDefault="00471392">
    <w:pPr>
      <w:pBdr>
        <w:top w:val="nil"/>
        <w:left w:val="nil"/>
        <w:bottom w:val="nil"/>
        <w:right w:val="nil"/>
        <w:between w:val="nil"/>
      </w:pBdr>
      <w:shd w:val="clear" w:color="auto" w:fill="FFFFFF"/>
      <w:spacing w:after="0"/>
      <w:ind w:left="-142"/>
      <w:rPr>
        <w:rFonts w:ascii="Calibri" w:eastAsia="Calibri" w:hAnsi="Calibri" w:cs="Calibri"/>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088B6" w14:textId="77777777" w:rsidR="00471392" w:rsidRDefault="00B91216">
    <w:pPr>
      <w:pBdr>
        <w:top w:val="nil"/>
        <w:left w:val="nil"/>
        <w:bottom w:val="nil"/>
        <w:right w:val="nil"/>
        <w:between w:val="nil"/>
      </w:pBdr>
      <w:shd w:val="clear" w:color="auto" w:fill="FFFFFF"/>
      <w:spacing w:after="0"/>
      <w:jc w:val="center"/>
      <w:rPr>
        <w:rFonts w:ascii="Calibri" w:eastAsia="Calibri" w:hAnsi="Calibri" w:cs="Calibri"/>
        <w:i/>
        <w:color w:val="808080"/>
      </w:rPr>
    </w:pPr>
    <w:r>
      <w:rPr>
        <w:rFonts w:ascii="Calibri" w:eastAsia="Calibri" w:hAnsi="Calibri" w:cs="Calibri"/>
        <w:i/>
        <w:color w:val="808080"/>
      </w:rPr>
      <w:t>Enabling all to flourish:  Rooted in God’s love</w:t>
    </w:r>
  </w:p>
  <w:p w14:paraId="23697CB8" w14:textId="77777777" w:rsidR="00471392" w:rsidRDefault="00471392">
    <w:pPr>
      <w:pBdr>
        <w:top w:val="nil"/>
        <w:left w:val="nil"/>
        <w:bottom w:val="nil"/>
        <w:right w:val="nil"/>
        <w:between w:val="nil"/>
      </w:pBdr>
      <w:shd w:val="clear" w:color="auto" w:fill="FFFFFF"/>
      <w:spacing w:after="0"/>
      <w:jc w:val="center"/>
      <w:rPr>
        <w:rFonts w:ascii="Calibri" w:eastAsia="Calibri" w:hAnsi="Calibri" w:cs="Calibri"/>
        <w:i/>
        <w:color w:val="808080"/>
      </w:rPr>
    </w:pPr>
  </w:p>
  <w:p w14:paraId="20E26714" w14:textId="77777777" w:rsidR="00471392" w:rsidRDefault="00B91216">
    <w:pPr>
      <w:pBdr>
        <w:top w:val="nil"/>
        <w:left w:val="nil"/>
        <w:bottom w:val="nil"/>
        <w:right w:val="nil"/>
        <w:between w:val="nil"/>
      </w:pBdr>
      <w:shd w:val="clear" w:color="auto" w:fill="FFFFFF"/>
      <w:spacing w:after="0"/>
      <w:jc w:val="center"/>
      <w:rPr>
        <w:rFonts w:ascii="Calibri" w:eastAsia="Calibri" w:hAnsi="Calibri" w:cs="Calibri"/>
        <w:color w:val="808080"/>
        <w:sz w:val="18"/>
        <w:szCs w:val="18"/>
      </w:rPr>
    </w:pPr>
    <w:r>
      <w:rPr>
        <w:rFonts w:ascii="Calibri" w:eastAsia="Calibri" w:hAnsi="Calibri" w:cs="Calibri"/>
        <w:color w:val="808080"/>
        <w:sz w:val="18"/>
        <w:szCs w:val="18"/>
      </w:rPr>
      <w:t>The Diocese of St Albans Multi Academy Trust is a company limited by guarantee.</w:t>
    </w:r>
  </w:p>
  <w:p w14:paraId="289921A4" w14:textId="77777777" w:rsidR="00471392" w:rsidRDefault="00B91216">
    <w:pPr>
      <w:pBdr>
        <w:top w:val="nil"/>
        <w:left w:val="nil"/>
        <w:bottom w:val="nil"/>
        <w:right w:val="nil"/>
        <w:between w:val="nil"/>
      </w:pBdr>
      <w:shd w:val="clear" w:color="auto" w:fill="FFFFFF"/>
      <w:spacing w:after="0"/>
      <w:ind w:left="-142"/>
      <w:jc w:val="center"/>
      <w:rPr>
        <w:rFonts w:ascii="Calibri" w:eastAsia="Calibri" w:hAnsi="Calibri" w:cs="Calibri"/>
        <w:b/>
        <w:color w:val="808080"/>
        <w:sz w:val="18"/>
        <w:szCs w:val="18"/>
      </w:rPr>
    </w:pPr>
    <w:r>
      <w:rPr>
        <w:rFonts w:ascii="Calibri" w:eastAsia="Calibri" w:hAnsi="Calibri" w:cs="Calibri"/>
        <w:color w:val="808080"/>
        <w:sz w:val="18"/>
        <w:szCs w:val="18"/>
      </w:rPr>
      <w:t>Registered in England No 10449374 Registered Office</w:t>
    </w:r>
    <w:r>
      <w:rPr>
        <w:rFonts w:ascii="Calibri" w:eastAsia="Calibri" w:hAnsi="Calibri" w:cs="Calibri"/>
        <w:b/>
        <w:color w:val="808080"/>
        <w:sz w:val="18"/>
        <w:szCs w:val="18"/>
      </w:rPr>
      <w:t xml:space="preserve">:  </w:t>
    </w:r>
    <w:proofErr w:type="spellStart"/>
    <w:r>
      <w:rPr>
        <w:rFonts w:ascii="Calibri" w:eastAsia="Calibri" w:hAnsi="Calibri" w:cs="Calibri"/>
        <w:b/>
        <w:color w:val="808080"/>
        <w:sz w:val="18"/>
        <w:szCs w:val="18"/>
      </w:rPr>
      <w:t>Manshead</w:t>
    </w:r>
    <w:proofErr w:type="spellEnd"/>
    <w:r>
      <w:rPr>
        <w:rFonts w:ascii="Calibri" w:eastAsia="Calibri" w:hAnsi="Calibri" w:cs="Calibri"/>
        <w:b/>
        <w:color w:val="808080"/>
        <w:sz w:val="18"/>
        <w:szCs w:val="18"/>
      </w:rPr>
      <w:t xml:space="preserve"> CE Academy, Dunstable Rd, </w:t>
    </w:r>
    <w:proofErr w:type="spellStart"/>
    <w:r>
      <w:rPr>
        <w:rFonts w:ascii="Calibri" w:eastAsia="Calibri" w:hAnsi="Calibri" w:cs="Calibri"/>
        <w:b/>
        <w:color w:val="808080"/>
        <w:sz w:val="18"/>
        <w:szCs w:val="18"/>
      </w:rPr>
      <w:t>Caddington</w:t>
    </w:r>
    <w:proofErr w:type="spellEnd"/>
    <w:r>
      <w:rPr>
        <w:rFonts w:ascii="Calibri" w:eastAsia="Calibri" w:hAnsi="Calibri" w:cs="Calibri"/>
        <w:b/>
        <w:color w:val="808080"/>
        <w:sz w:val="18"/>
        <w:szCs w:val="18"/>
      </w:rPr>
      <w:t>, Luton, LU1 4BB</w:t>
    </w:r>
  </w:p>
  <w:p w14:paraId="15AC4CF9" w14:textId="77777777" w:rsidR="00471392" w:rsidRDefault="00471392">
    <w:pPr>
      <w:pBdr>
        <w:top w:val="nil"/>
        <w:left w:val="nil"/>
        <w:bottom w:val="nil"/>
        <w:right w:val="nil"/>
        <w:between w:val="nil"/>
      </w:pBdr>
      <w:shd w:val="clear" w:color="auto" w:fill="FFFFFF"/>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9D808" w14:textId="77777777" w:rsidR="00B91216" w:rsidRDefault="00B91216">
      <w:pPr>
        <w:spacing w:after="0"/>
      </w:pPr>
      <w:r>
        <w:separator/>
      </w:r>
    </w:p>
  </w:footnote>
  <w:footnote w:type="continuationSeparator" w:id="0">
    <w:p w14:paraId="2377B2B6" w14:textId="77777777" w:rsidR="00B91216" w:rsidRDefault="00B912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0A87" w14:textId="77777777" w:rsidR="00471392" w:rsidRDefault="00B91216">
    <w:r>
      <w:rPr>
        <w:noProof/>
      </w:rPr>
      <w:drawing>
        <wp:anchor distT="0" distB="0" distL="0" distR="0" simplePos="0" relativeHeight="251658240" behindDoc="1" locked="0" layoutInCell="1" hidden="0" allowOverlap="1" wp14:anchorId="1FB8C801" wp14:editId="0EDD9D0B">
          <wp:simplePos x="0" y="0"/>
          <wp:positionH relativeFrom="margin">
            <wp:align>center</wp:align>
          </wp:positionH>
          <wp:positionV relativeFrom="margin">
            <wp:align>center</wp:align>
          </wp:positionV>
          <wp:extent cx="7558405" cy="10695940"/>
          <wp:effectExtent l="0" t="0" r="0" b="0"/>
          <wp:wrapNone/>
          <wp:docPr id="1932283279" name="image3.png" descr="keydocs-background-banner"/>
          <wp:cNvGraphicFramePr/>
          <a:graphic xmlns:a="http://schemas.openxmlformats.org/drawingml/2006/main">
            <a:graphicData uri="http://schemas.openxmlformats.org/drawingml/2006/picture">
              <pic:pic xmlns:pic="http://schemas.openxmlformats.org/drawingml/2006/picture">
                <pic:nvPicPr>
                  <pic:cNvPr id="0" name="image3.png" descr="keydocs-background-banner"/>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pict w14:anchorId="66DE57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keydocs-background" style="position:absolute;margin-left:0;margin-top:0;width:595.15pt;height:842.2pt;z-index:-251657216;mso-position-horizontal:center;mso-position-horizontal-relative:margin;mso-position-vertical:center;mso-position-vertical-relative:margin">
          <v:imagedata r:id="rId2"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B924" w14:textId="77777777" w:rsidR="00471392" w:rsidRDefault="00B91216">
    <w:r>
      <w:rPr>
        <w:noProof/>
      </w:rPr>
      <w:drawing>
        <wp:anchor distT="0" distB="0" distL="114300" distR="114300" simplePos="0" relativeHeight="251656192" behindDoc="0" locked="0" layoutInCell="1" hidden="0" allowOverlap="1" wp14:anchorId="7ADC5FFD" wp14:editId="735B7667">
          <wp:simplePos x="0" y="0"/>
          <wp:positionH relativeFrom="column">
            <wp:posOffset>1</wp:posOffset>
          </wp:positionH>
          <wp:positionV relativeFrom="paragraph">
            <wp:posOffset>0</wp:posOffset>
          </wp:positionV>
          <wp:extent cx="495300" cy="563880"/>
          <wp:effectExtent l="0" t="0" r="0" b="0"/>
          <wp:wrapNone/>
          <wp:docPr id="1932283280" name="image6.jpg" descr="A blue and yellow shield with a crown and a swor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6.jpg" descr="A blue and yellow shield with a crown and a sword&#10;&#10;AI-generated content may be incorrect."/>
                  <pic:cNvPicPr preferRelativeResize="0"/>
                </pic:nvPicPr>
                <pic:blipFill>
                  <a:blip r:embed="rId1"/>
                  <a:srcRect/>
                  <a:stretch>
                    <a:fillRect/>
                  </a:stretch>
                </pic:blipFill>
                <pic:spPr>
                  <a:xfrm>
                    <a:off x="0" y="0"/>
                    <a:ext cx="495300" cy="563880"/>
                  </a:xfrm>
                  <a:prstGeom prst="rect">
                    <a:avLst/>
                  </a:prstGeom>
                  <a:ln/>
                </pic:spPr>
              </pic:pic>
            </a:graphicData>
          </a:graphic>
        </wp:anchor>
      </w:drawing>
    </w:r>
    <w:r>
      <w:rPr>
        <w:noProof/>
      </w:rPr>
      <w:drawing>
        <wp:anchor distT="0" distB="0" distL="114300" distR="114300" simplePos="0" relativeHeight="251657216" behindDoc="0" locked="0" layoutInCell="1" hidden="0" allowOverlap="1" wp14:anchorId="16DA3340" wp14:editId="4BECCC08">
          <wp:simplePos x="0" y="0"/>
          <wp:positionH relativeFrom="column">
            <wp:posOffset>4838700</wp:posOffset>
          </wp:positionH>
          <wp:positionV relativeFrom="paragraph">
            <wp:posOffset>0</wp:posOffset>
          </wp:positionV>
          <wp:extent cx="1226820" cy="495300"/>
          <wp:effectExtent l="0" t="0" r="0" b="0"/>
          <wp:wrapNone/>
          <wp:docPr id="1932283283" name="image5.png" descr="A black and blue 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5.png" descr="A black and blue text&#10;&#10;AI-generated content may be incorrect."/>
                  <pic:cNvPicPr preferRelativeResize="0"/>
                </pic:nvPicPr>
                <pic:blipFill>
                  <a:blip r:embed="rId2"/>
                  <a:srcRect/>
                  <a:stretch>
                    <a:fillRect/>
                  </a:stretch>
                </pic:blipFill>
                <pic:spPr>
                  <a:xfrm>
                    <a:off x="0" y="0"/>
                    <a:ext cx="1226820" cy="495300"/>
                  </a:xfrm>
                  <a:prstGeom prst="rect">
                    <a:avLst/>
                  </a:prstGeom>
                  <a:ln/>
                </pic:spPr>
              </pic:pic>
            </a:graphicData>
          </a:graphic>
        </wp:anchor>
      </w:drawing>
    </w:r>
  </w:p>
  <w:p w14:paraId="55A257D1" w14:textId="77777777" w:rsidR="00471392" w:rsidRDefault="00471392"/>
  <w:p w14:paraId="500FE08A" w14:textId="77777777" w:rsidR="00471392" w:rsidRDefault="0047139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F025" w14:textId="77777777" w:rsidR="00471392" w:rsidRDefault="00471392"/>
  <w:p w14:paraId="149D85FF" w14:textId="77777777" w:rsidR="00471392" w:rsidRDefault="004713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965"/>
    <w:multiLevelType w:val="multilevel"/>
    <w:tmpl w:val="15EEC46C"/>
    <w:lvl w:ilvl="0">
      <w:start w:val="1"/>
      <w:numFmt w:val="bullet"/>
      <w:pStyle w:val="Bulletedcopylevel2"/>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270" w:hanging="360"/>
      </w:pPr>
      <w:rPr>
        <w:rFonts w:ascii="Courier New" w:eastAsia="Courier New" w:hAnsi="Courier New" w:cs="Courier New"/>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abstractNum w:abstractNumId="1" w15:restartNumberingAfterBreak="0">
    <w:nsid w:val="0B2D7858"/>
    <w:multiLevelType w:val="multilevel"/>
    <w:tmpl w:val="3B98BB3A"/>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270"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 w15:restartNumberingAfterBreak="0">
    <w:nsid w:val="0C1F3030"/>
    <w:multiLevelType w:val="multilevel"/>
    <w:tmpl w:val="DC068684"/>
    <w:lvl w:ilvl="0">
      <w:start w:val="1"/>
      <w:numFmt w:val="bullet"/>
      <w:pStyle w:val="Tablecopybulleted"/>
      <w:lvlText w:val="●"/>
      <w:lvlJc w:val="left"/>
      <w:pPr>
        <w:ind w:left="890" w:hanging="360"/>
      </w:pPr>
      <w:rPr>
        <w:rFonts w:ascii="Noto Sans Symbols" w:eastAsia="Noto Sans Symbols" w:hAnsi="Noto Sans Symbols" w:cs="Noto Sans Symbols"/>
        <w:color w:val="000000"/>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3" w15:restartNumberingAfterBreak="0">
    <w:nsid w:val="1C837961"/>
    <w:multiLevelType w:val="multilevel"/>
    <w:tmpl w:val="A782A68C"/>
    <w:lvl w:ilvl="0">
      <w:start w:val="1"/>
      <w:numFmt w:val="bullet"/>
      <w:lvlText w:val="●"/>
      <w:lvlJc w:val="left"/>
      <w:pPr>
        <w:ind w:left="890" w:hanging="360"/>
      </w:pPr>
      <w:rPr>
        <w:rFonts w:ascii="Noto Sans Symbols" w:eastAsia="Noto Sans Symbols" w:hAnsi="Noto Sans Symbols" w:cs="Noto Sans Symbols"/>
        <w:color w:val="000000"/>
        <w:sz w:val="22"/>
        <w:szCs w:val="22"/>
      </w:rPr>
    </w:lvl>
    <w:lvl w:ilvl="1">
      <w:start w:val="1"/>
      <w:numFmt w:val="bullet"/>
      <w:lvlText w:val="o"/>
      <w:lvlJc w:val="left"/>
      <w:pPr>
        <w:ind w:left="1270" w:hanging="360"/>
      </w:pPr>
      <w:rPr>
        <w:rFonts w:ascii="Courier New" w:eastAsia="Courier New" w:hAnsi="Courier New" w:cs="Courier New"/>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abstractNum w:abstractNumId="4" w15:restartNumberingAfterBreak="0">
    <w:nsid w:val="29E6161E"/>
    <w:multiLevelType w:val="multilevel"/>
    <w:tmpl w:val="6F2ED2AC"/>
    <w:lvl w:ilvl="0">
      <w:start w:val="1"/>
      <w:numFmt w:val="bullet"/>
      <w:pStyle w:val="7DOsbullet"/>
      <w:lvlText w:val="●"/>
      <w:lvlJc w:val="left"/>
      <w:pPr>
        <w:ind w:left="890" w:hanging="360"/>
      </w:pPr>
      <w:rPr>
        <w:rFonts w:ascii="Noto Sans Symbols" w:eastAsia="Noto Sans Symbols" w:hAnsi="Noto Sans Symbols" w:cs="Noto Sans Symbols"/>
        <w:color w:val="000000"/>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5" w15:restartNumberingAfterBreak="0">
    <w:nsid w:val="2A832684"/>
    <w:multiLevelType w:val="multilevel"/>
    <w:tmpl w:val="976EF2C6"/>
    <w:lvl w:ilvl="0">
      <w:start w:val="1"/>
      <w:numFmt w:val="bullet"/>
      <w:lvlText w:val="●"/>
      <w:lvlJc w:val="left"/>
      <w:pPr>
        <w:ind w:left="595" w:hanging="170"/>
      </w:pPr>
      <w:rPr>
        <w:rFonts w:ascii="Noto Sans Symbols" w:eastAsia="Noto Sans Symbols" w:hAnsi="Noto Sans Symbols" w:cs="Noto Sans Symbols"/>
        <w:color w:val="000000"/>
      </w:rPr>
    </w:lvl>
    <w:lvl w:ilvl="1">
      <w:start w:val="1"/>
      <w:numFmt w:val="bullet"/>
      <w:lvlText w:val="o"/>
      <w:lvlJc w:val="left"/>
      <w:pPr>
        <w:ind w:left="1270" w:hanging="360"/>
      </w:pPr>
      <w:rPr>
        <w:rFonts w:ascii="Courier New" w:eastAsia="Courier New" w:hAnsi="Courier New" w:cs="Courier New"/>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abstractNum w:abstractNumId="6" w15:restartNumberingAfterBreak="0">
    <w:nsid w:val="2ACE69A8"/>
    <w:multiLevelType w:val="multilevel"/>
    <w:tmpl w:val="5FE08D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B3B39A2"/>
    <w:multiLevelType w:val="multilevel"/>
    <w:tmpl w:val="99142DB2"/>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F169C0"/>
    <w:multiLevelType w:val="multilevel"/>
    <w:tmpl w:val="892E4E2C"/>
    <w:lvl w:ilvl="0">
      <w:start w:val="1"/>
      <w:numFmt w:val="bullet"/>
      <w:lvlText w:val="●"/>
      <w:lvlJc w:val="left"/>
      <w:pPr>
        <w:ind w:left="340" w:hanging="17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9" w15:restartNumberingAfterBreak="0">
    <w:nsid w:val="3567646E"/>
    <w:multiLevelType w:val="multilevel"/>
    <w:tmpl w:val="2F067274"/>
    <w:lvl w:ilvl="0">
      <w:start w:val="1"/>
      <w:numFmt w:val="bullet"/>
      <w:pStyle w:val="8DONTsbullet"/>
      <w:lvlText w:val="●"/>
      <w:lvlJc w:val="left"/>
      <w:pPr>
        <w:ind w:left="890" w:hanging="360"/>
      </w:pPr>
      <w:rPr>
        <w:rFonts w:ascii="Noto Sans Symbols" w:eastAsia="Noto Sans Symbols" w:hAnsi="Noto Sans Symbols" w:cs="Noto Sans Symbols"/>
        <w:color w:val="000000"/>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10" w15:restartNumberingAfterBreak="0">
    <w:nsid w:val="3A242B86"/>
    <w:multiLevelType w:val="multilevel"/>
    <w:tmpl w:val="B9DA9526"/>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2C2603"/>
    <w:multiLevelType w:val="multilevel"/>
    <w:tmpl w:val="F9DC1A0C"/>
    <w:lvl w:ilvl="0">
      <w:start w:val="1"/>
      <w:numFmt w:val="bullet"/>
      <w:lvlText w:val="●"/>
      <w:lvlJc w:val="left"/>
      <w:pPr>
        <w:ind w:left="340" w:hanging="170"/>
      </w:pPr>
      <w:rPr>
        <w:rFonts w:ascii="Noto Sans Symbols" w:eastAsia="Noto Sans Symbols" w:hAnsi="Noto Sans Symbols" w:cs="Noto Sans Symbols"/>
        <w:color w:val="000000"/>
      </w:rPr>
    </w:lvl>
    <w:lvl w:ilvl="1">
      <w:start w:val="1"/>
      <w:numFmt w:val="bullet"/>
      <w:lvlText w:val="o"/>
      <w:lvlJc w:val="left"/>
      <w:pPr>
        <w:ind w:left="1270" w:hanging="360"/>
      </w:pPr>
      <w:rPr>
        <w:rFonts w:ascii="Courier New" w:eastAsia="Courier New" w:hAnsi="Courier New" w:cs="Courier New"/>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abstractNum w:abstractNumId="12" w15:restartNumberingAfterBreak="0">
    <w:nsid w:val="4CB91350"/>
    <w:multiLevelType w:val="multilevel"/>
    <w:tmpl w:val="115097E4"/>
    <w:lvl w:ilvl="0">
      <w:start w:val="1"/>
      <w:numFmt w:val="bullet"/>
      <w:lvlText w:val="●"/>
      <w:lvlJc w:val="left"/>
      <w:pPr>
        <w:ind w:left="890" w:hanging="360"/>
      </w:pPr>
      <w:rPr>
        <w:rFonts w:ascii="Noto Sans Symbols" w:eastAsia="Noto Sans Symbols" w:hAnsi="Noto Sans Symbols" w:cs="Noto Sans Symbols"/>
        <w:color w:val="000000"/>
        <w:sz w:val="22"/>
        <w:szCs w:val="22"/>
      </w:rPr>
    </w:lvl>
    <w:lvl w:ilvl="1">
      <w:start w:val="1"/>
      <w:numFmt w:val="bullet"/>
      <w:lvlText w:val="o"/>
      <w:lvlJc w:val="left"/>
      <w:pPr>
        <w:ind w:left="1270" w:hanging="360"/>
      </w:pPr>
      <w:rPr>
        <w:rFonts w:ascii="Courier New" w:eastAsia="Courier New" w:hAnsi="Courier New" w:cs="Courier New"/>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abstractNum w:abstractNumId="13" w15:restartNumberingAfterBreak="0">
    <w:nsid w:val="531347D8"/>
    <w:multiLevelType w:val="multilevel"/>
    <w:tmpl w:val="FDB48012"/>
    <w:lvl w:ilvl="0">
      <w:start w:val="1"/>
      <w:numFmt w:val="bullet"/>
      <w:lvlText w:val="●"/>
      <w:lvlJc w:val="left"/>
      <w:pPr>
        <w:ind w:left="1250" w:hanging="360"/>
      </w:pPr>
      <w:rPr>
        <w:rFonts w:ascii="Noto Sans Symbols" w:eastAsia="Noto Sans Symbols" w:hAnsi="Noto Sans Symbols" w:cs="Noto Sans Symbols"/>
        <w:color w:val="000000"/>
        <w:sz w:val="22"/>
        <w:szCs w:val="22"/>
      </w:rPr>
    </w:lvl>
    <w:lvl w:ilvl="1">
      <w:start w:val="1"/>
      <w:numFmt w:val="bullet"/>
      <w:lvlText w:val="●"/>
      <w:lvlJc w:val="left"/>
      <w:pPr>
        <w:ind w:left="1440" w:hanging="360"/>
      </w:pPr>
      <w:rPr>
        <w:rFonts w:ascii="Courier New" w:eastAsia="Courier New" w:hAnsi="Courier New" w:cs="Courier New"/>
        <w:sz w:val="15"/>
        <w:szCs w:val="15"/>
      </w:rPr>
    </w:lvl>
    <w:lvl w:ilvl="2">
      <w:start w:val="1"/>
      <w:numFmt w:val="bullet"/>
      <w:lvlText w:val="●"/>
      <w:lvlJc w:val="left"/>
      <w:pPr>
        <w:ind w:left="2160" w:hanging="360"/>
      </w:pPr>
      <w:rPr>
        <w:rFonts w:ascii="Noto Sans Symbols" w:eastAsia="Noto Sans Symbols" w:hAnsi="Noto Sans Symbols" w:cs="Noto Sans Symbols"/>
        <w:sz w:val="15"/>
        <w:szCs w:val="15"/>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5352774"/>
    <w:multiLevelType w:val="multilevel"/>
    <w:tmpl w:val="74542B26"/>
    <w:lvl w:ilvl="0">
      <w:start w:val="1"/>
      <w:numFmt w:val="bullet"/>
      <w:lvlText w:val="●"/>
      <w:lvlJc w:val="left"/>
      <w:pPr>
        <w:ind w:left="890" w:hanging="360"/>
      </w:pPr>
      <w:rPr>
        <w:rFonts w:ascii="Noto Sans Symbols" w:eastAsia="Noto Sans Symbols" w:hAnsi="Noto Sans Symbols" w:cs="Noto Sans Symbols"/>
        <w:color w:val="000000"/>
        <w:sz w:val="22"/>
        <w:szCs w:val="22"/>
      </w:rPr>
    </w:lvl>
    <w:lvl w:ilvl="1">
      <w:start w:val="1"/>
      <w:numFmt w:val="bullet"/>
      <w:lvlText w:val="o"/>
      <w:lvlJc w:val="left"/>
      <w:pPr>
        <w:ind w:left="1270" w:hanging="360"/>
      </w:pPr>
      <w:rPr>
        <w:rFonts w:ascii="Courier New" w:eastAsia="Courier New" w:hAnsi="Courier New" w:cs="Courier New"/>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abstractNum w:abstractNumId="15" w15:restartNumberingAfterBreak="0">
    <w:nsid w:val="579A6B5E"/>
    <w:multiLevelType w:val="multilevel"/>
    <w:tmpl w:val="975884E4"/>
    <w:lvl w:ilvl="0">
      <w:start w:val="1"/>
      <w:numFmt w:val="bullet"/>
      <w:lvlText w:val="●"/>
      <w:lvlJc w:val="left"/>
      <w:pPr>
        <w:ind w:left="1250" w:hanging="360"/>
      </w:pPr>
      <w:rPr>
        <w:rFonts w:ascii="Noto Sans Symbols" w:eastAsia="Noto Sans Symbols" w:hAnsi="Noto Sans Symbols" w:cs="Noto Sans Symbols"/>
        <w:color w:val="000000"/>
      </w:rPr>
    </w:lvl>
    <w:lvl w:ilvl="1">
      <w:start w:val="1"/>
      <w:numFmt w:val="bullet"/>
      <w:lvlText w:val="o"/>
      <w:lvlJc w:val="left"/>
      <w:pPr>
        <w:ind w:left="1970" w:hanging="360"/>
      </w:pPr>
      <w:rPr>
        <w:rFonts w:ascii="Courier New" w:eastAsia="Courier New" w:hAnsi="Courier New" w:cs="Courier New"/>
      </w:rPr>
    </w:lvl>
    <w:lvl w:ilvl="2">
      <w:start w:val="1"/>
      <w:numFmt w:val="bullet"/>
      <w:lvlText w:val="▪"/>
      <w:lvlJc w:val="left"/>
      <w:pPr>
        <w:ind w:left="2690" w:hanging="360"/>
      </w:pPr>
      <w:rPr>
        <w:rFonts w:ascii="Noto Sans Symbols" w:eastAsia="Noto Sans Symbols" w:hAnsi="Noto Sans Symbols" w:cs="Noto Sans Symbols"/>
      </w:rPr>
    </w:lvl>
    <w:lvl w:ilvl="3">
      <w:start w:val="1"/>
      <w:numFmt w:val="bullet"/>
      <w:lvlText w:val="●"/>
      <w:lvlJc w:val="left"/>
      <w:pPr>
        <w:ind w:left="3410" w:hanging="360"/>
      </w:pPr>
      <w:rPr>
        <w:rFonts w:ascii="Noto Sans Symbols" w:eastAsia="Noto Sans Symbols" w:hAnsi="Noto Sans Symbols" w:cs="Noto Sans Symbols"/>
      </w:rPr>
    </w:lvl>
    <w:lvl w:ilvl="4">
      <w:start w:val="1"/>
      <w:numFmt w:val="bullet"/>
      <w:lvlText w:val="o"/>
      <w:lvlJc w:val="left"/>
      <w:pPr>
        <w:ind w:left="4130" w:hanging="360"/>
      </w:pPr>
      <w:rPr>
        <w:rFonts w:ascii="Courier New" w:eastAsia="Courier New" w:hAnsi="Courier New" w:cs="Courier New"/>
      </w:rPr>
    </w:lvl>
    <w:lvl w:ilvl="5">
      <w:start w:val="1"/>
      <w:numFmt w:val="bullet"/>
      <w:lvlText w:val="▪"/>
      <w:lvlJc w:val="left"/>
      <w:pPr>
        <w:ind w:left="4850" w:hanging="360"/>
      </w:pPr>
      <w:rPr>
        <w:rFonts w:ascii="Noto Sans Symbols" w:eastAsia="Noto Sans Symbols" w:hAnsi="Noto Sans Symbols" w:cs="Noto Sans Symbols"/>
      </w:rPr>
    </w:lvl>
    <w:lvl w:ilvl="6">
      <w:start w:val="1"/>
      <w:numFmt w:val="bullet"/>
      <w:lvlText w:val="●"/>
      <w:lvlJc w:val="left"/>
      <w:pPr>
        <w:ind w:left="5570" w:hanging="360"/>
      </w:pPr>
      <w:rPr>
        <w:rFonts w:ascii="Noto Sans Symbols" w:eastAsia="Noto Sans Symbols" w:hAnsi="Noto Sans Symbols" w:cs="Noto Sans Symbols"/>
      </w:rPr>
    </w:lvl>
    <w:lvl w:ilvl="7">
      <w:start w:val="1"/>
      <w:numFmt w:val="bullet"/>
      <w:lvlText w:val="o"/>
      <w:lvlJc w:val="left"/>
      <w:pPr>
        <w:ind w:left="6290" w:hanging="360"/>
      </w:pPr>
      <w:rPr>
        <w:rFonts w:ascii="Courier New" w:eastAsia="Courier New" w:hAnsi="Courier New" w:cs="Courier New"/>
      </w:rPr>
    </w:lvl>
    <w:lvl w:ilvl="8">
      <w:start w:val="1"/>
      <w:numFmt w:val="bullet"/>
      <w:lvlText w:val="▪"/>
      <w:lvlJc w:val="left"/>
      <w:pPr>
        <w:ind w:left="7010" w:hanging="360"/>
      </w:pPr>
      <w:rPr>
        <w:rFonts w:ascii="Noto Sans Symbols" w:eastAsia="Noto Sans Symbols" w:hAnsi="Noto Sans Symbols" w:cs="Noto Sans Symbols"/>
      </w:rPr>
    </w:lvl>
  </w:abstractNum>
  <w:abstractNum w:abstractNumId="16" w15:restartNumberingAfterBreak="0">
    <w:nsid w:val="592122A5"/>
    <w:multiLevelType w:val="multilevel"/>
    <w:tmpl w:val="8AB85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F440F63"/>
    <w:multiLevelType w:val="multilevel"/>
    <w:tmpl w:val="0A326424"/>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4BF473B"/>
    <w:multiLevelType w:val="multilevel"/>
    <w:tmpl w:val="D60C38C0"/>
    <w:lvl w:ilvl="0">
      <w:start w:val="1"/>
      <w:numFmt w:val="bullet"/>
      <w:lvlText w:val="●"/>
      <w:lvlJc w:val="left"/>
      <w:pPr>
        <w:ind w:left="890" w:hanging="360"/>
      </w:pPr>
      <w:rPr>
        <w:rFonts w:ascii="Noto Sans Symbols" w:eastAsia="Noto Sans Symbols" w:hAnsi="Noto Sans Symbols" w:cs="Noto Sans Symbols"/>
        <w:color w:val="000000"/>
        <w:sz w:val="22"/>
        <w:szCs w:val="22"/>
      </w:rPr>
    </w:lvl>
    <w:lvl w:ilvl="1">
      <w:start w:val="1"/>
      <w:numFmt w:val="bullet"/>
      <w:lvlText w:val="o"/>
      <w:lvlJc w:val="left"/>
      <w:pPr>
        <w:ind w:left="1270" w:hanging="360"/>
      </w:pPr>
      <w:rPr>
        <w:rFonts w:ascii="Courier New" w:eastAsia="Courier New" w:hAnsi="Courier New" w:cs="Courier New"/>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abstractNum w:abstractNumId="19" w15:restartNumberingAfterBreak="0">
    <w:nsid w:val="67A32F3C"/>
    <w:multiLevelType w:val="multilevel"/>
    <w:tmpl w:val="899CC602"/>
    <w:lvl w:ilvl="0">
      <w:start w:val="1"/>
      <w:numFmt w:val="bullet"/>
      <w:pStyle w:val="9Second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BC53321"/>
    <w:multiLevelType w:val="multilevel"/>
    <w:tmpl w:val="6BF40674"/>
    <w:lvl w:ilvl="0">
      <w:start w:val="1"/>
      <w:numFmt w:val="bullet"/>
      <w:pStyle w:val="Subheadwithpointer"/>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270" w:hanging="360"/>
      </w:pPr>
      <w:rPr>
        <w:rFonts w:ascii="Courier New" w:eastAsia="Courier New" w:hAnsi="Courier New" w:cs="Courier New"/>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abstractNum w:abstractNumId="21" w15:restartNumberingAfterBreak="0">
    <w:nsid w:val="76CD667E"/>
    <w:multiLevelType w:val="multilevel"/>
    <w:tmpl w:val="6C4292F4"/>
    <w:lvl w:ilvl="0">
      <w:start w:val="1"/>
      <w:numFmt w:val="bullet"/>
      <w:lvlText w:val="●"/>
      <w:lvlJc w:val="left"/>
      <w:pPr>
        <w:ind w:left="890" w:hanging="360"/>
      </w:pPr>
      <w:rPr>
        <w:rFonts w:ascii="Noto Sans Symbols" w:eastAsia="Noto Sans Symbols" w:hAnsi="Noto Sans Symbols" w:cs="Noto Sans Symbols"/>
        <w:color w:val="000000"/>
        <w:sz w:val="22"/>
        <w:szCs w:val="22"/>
      </w:rPr>
    </w:lvl>
    <w:lvl w:ilvl="1">
      <w:start w:val="1"/>
      <w:numFmt w:val="bullet"/>
      <w:lvlText w:val="o"/>
      <w:lvlJc w:val="left"/>
      <w:pPr>
        <w:ind w:left="1270" w:hanging="360"/>
      </w:pPr>
      <w:rPr>
        <w:rFonts w:ascii="Courier New" w:eastAsia="Courier New" w:hAnsi="Courier New" w:cs="Courier New"/>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abstractNum w:abstractNumId="22" w15:restartNumberingAfterBreak="0">
    <w:nsid w:val="79EC2919"/>
    <w:multiLevelType w:val="multilevel"/>
    <w:tmpl w:val="AB989592"/>
    <w:lvl w:ilvl="0">
      <w:start w:val="1"/>
      <w:numFmt w:val="bullet"/>
      <w:lvlText w:val="●"/>
      <w:lvlJc w:val="left"/>
      <w:pPr>
        <w:ind w:left="890" w:hanging="360"/>
      </w:pPr>
      <w:rPr>
        <w:rFonts w:ascii="Noto Sans Symbols" w:eastAsia="Noto Sans Symbols" w:hAnsi="Noto Sans Symbols" w:cs="Noto Sans Symbols"/>
        <w:color w:val="000000"/>
        <w:sz w:val="22"/>
        <w:szCs w:val="22"/>
      </w:rPr>
    </w:lvl>
    <w:lvl w:ilvl="1">
      <w:start w:val="1"/>
      <w:numFmt w:val="bullet"/>
      <w:lvlText w:val="o"/>
      <w:lvlJc w:val="left"/>
      <w:pPr>
        <w:ind w:left="1270" w:hanging="360"/>
      </w:pPr>
      <w:rPr>
        <w:rFonts w:ascii="Courier New" w:eastAsia="Courier New" w:hAnsi="Courier New" w:cs="Courier New"/>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num w:numId="1">
    <w:abstractNumId w:val="22"/>
  </w:num>
  <w:num w:numId="2">
    <w:abstractNumId w:val="9"/>
  </w:num>
  <w:num w:numId="3">
    <w:abstractNumId w:val="4"/>
  </w:num>
  <w:num w:numId="4">
    <w:abstractNumId w:val="19"/>
  </w:num>
  <w:num w:numId="5">
    <w:abstractNumId w:val="20"/>
  </w:num>
  <w:num w:numId="6">
    <w:abstractNumId w:val="0"/>
  </w:num>
  <w:num w:numId="7">
    <w:abstractNumId w:val="2"/>
  </w:num>
  <w:num w:numId="8">
    <w:abstractNumId w:val="21"/>
  </w:num>
  <w:num w:numId="9">
    <w:abstractNumId w:val="3"/>
  </w:num>
  <w:num w:numId="10">
    <w:abstractNumId w:val="18"/>
  </w:num>
  <w:num w:numId="11">
    <w:abstractNumId w:val="14"/>
  </w:num>
  <w:num w:numId="12">
    <w:abstractNumId w:val="12"/>
  </w:num>
  <w:num w:numId="13">
    <w:abstractNumId w:val="15"/>
  </w:num>
  <w:num w:numId="14">
    <w:abstractNumId w:val="13"/>
  </w:num>
  <w:num w:numId="15">
    <w:abstractNumId w:val="17"/>
  </w:num>
  <w:num w:numId="16">
    <w:abstractNumId w:val="7"/>
  </w:num>
  <w:num w:numId="17">
    <w:abstractNumId w:val="10"/>
  </w:num>
  <w:num w:numId="18">
    <w:abstractNumId w:val="5"/>
  </w:num>
  <w:num w:numId="19">
    <w:abstractNumId w:val="1"/>
  </w:num>
  <w:num w:numId="20">
    <w:abstractNumId w:val="6"/>
  </w:num>
  <w:num w:numId="21">
    <w:abstractNumId w:val="11"/>
  </w:num>
  <w:num w:numId="22">
    <w:abstractNumId w:val="1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392"/>
    <w:rsid w:val="00263EF1"/>
    <w:rsid w:val="00471392"/>
    <w:rsid w:val="004D3846"/>
    <w:rsid w:val="00B91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A6119E"/>
  <w15:docId w15:val="{9A3831EC-2726-4F26-B4F6-07F7719A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before="120"/>
      <w:outlineLvl w:val="0"/>
    </w:pPr>
    <w:rPr>
      <w:b/>
      <w:color w:val="FF1F64"/>
      <w:sz w:val="28"/>
      <w:szCs w:val="28"/>
    </w:rPr>
  </w:style>
  <w:style w:type="paragraph" w:styleId="Heading2">
    <w:name w:val="heading 2"/>
    <w:basedOn w:val="Normal"/>
    <w:next w:val="Normal"/>
    <w:link w:val="Heading2Char"/>
    <w:uiPriority w:val="9"/>
    <w:unhideWhenUsed/>
    <w:qFormat/>
    <w:pPr>
      <w:keepNext/>
      <w:keepLines/>
      <w:pBdr>
        <w:top w:val="nil"/>
        <w:left w:val="nil"/>
        <w:bottom w:val="nil"/>
        <w:right w:val="nil"/>
        <w:between w:val="nil"/>
      </w:pBdr>
      <w:spacing w:before="120" w:line="259" w:lineRule="auto"/>
      <w:outlineLvl w:val="1"/>
    </w:pPr>
    <w:rPr>
      <w:b/>
      <w:color w:val="0D1C2F"/>
      <w:sz w:val="24"/>
      <w:szCs w:val="24"/>
    </w:rPr>
  </w:style>
  <w:style w:type="paragraph" w:styleId="Heading3">
    <w:name w:val="heading 3"/>
    <w:basedOn w:val="Normal"/>
    <w:next w:val="Normal"/>
    <w:link w:val="Heading3Char"/>
    <w:uiPriority w:val="9"/>
    <w:unhideWhenUsed/>
    <w:qFormat/>
    <w:pPr>
      <w:keepNext/>
      <w:keepLines/>
      <w:pBdr>
        <w:top w:val="nil"/>
        <w:left w:val="nil"/>
        <w:bottom w:val="nil"/>
        <w:right w:val="nil"/>
        <w:between w:val="nil"/>
      </w:pBdr>
      <w:spacing w:before="120" w:line="259" w:lineRule="auto"/>
      <w:outlineLvl w:val="2"/>
    </w:pPr>
    <w:rPr>
      <w:b/>
      <w:color w:val="7F7F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pPr>
    <w:rPr>
      <w:b/>
      <w:sz w:val="72"/>
      <w:szCs w:val="72"/>
    </w:rPr>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nhideWhenUsed/>
    <w:rsid w:val="00B846C2"/>
    <w:pPr>
      <w:shd w:val="clear" w:color="auto" w:fill="FFFFFF"/>
      <w:textAlignment w:val="baseline"/>
    </w:pPr>
    <w:rPr>
      <w:rFonts w:eastAsia="Times New Roman"/>
      <w:color w:val="808080"/>
      <w:sz w:val="16"/>
      <w:szCs w:val="16"/>
      <w:bdr w:val="none" w:sz="0" w:space="0" w:color="auto" w:frame="1"/>
    </w:rPr>
  </w:style>
  <w:style w:type="character" w:customStyle="1" w:styleId="FooterChar">
    <w:name w:val="Footer Char"/>
    <w:link w:val="Footer"/>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line="259" w:lineRule="auto"/>
    </w:pPr>
    <w:rPr>
      <w:rFonts w:eastAsia="MS Mincho"/>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2"/>
      </w:numPr>
      <w:suppressAutoHyphens/>
      <w:ind w:right="284"/>
    </w:pPr>
    <w:rPr>
      <w:b/>
      <w:sz w:val="24"/>
    </w:rPr>
  </w:style>
  <w:style w:type="paragraph" w:customStyle="1" w:styleId="7DOsbullet">
    <w:name w:val="7 DOs bullet"/>
    <w:basedOn w:val="Normal"/>
    <w:rsid w:val="00B846C2"/>
    <w:pPr>
      <w:numPr>
        <w:numId w:val="3"/>
      </w:numPr>
      <w:ind w:right="284"/>
    </w:pPr>
    <w:rPr>
      <w:b/>
      <w:sz w:val="24"/>
    </w:rPr>
  </w:style>
  <w:style w:type="paragraph" w:customStyle="1" w:styleId="4Bulletedcopyblue">
    <w:name w:val="4 Bulleted copy blue"/>
    <w:basedOn w:val="Normal"/>
    <w:qFormat/>
    <w:rsid w:val="00B846C2"/>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5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5"/>
      </w:numPr>
      <w:spacing w:before="120"/>
      <w:ind w:right="850"/>
    </w:pPr>
    <w:rPr>
      <w:b/>
      <w:bCs/>
      <w:color w:val="12263F"/>
      <w:sz w:val="32"/>
      <w:szCs w:val="32"/>
    </w:rPr>
  </w:style>
  <w:style w:type="paragraph" w:customStyle="1" w:styleId="1bodycopy11pt">
    <w:name w:val="1 body copy 11pt"/>
    <w:autoRedefine/>
    <w:rsid w:val="00B846C2"/>
    <w:pPr>
      <w:ind w:right="850"/>
    </w:pPr>
    <w:rPr>
      <w:rFonts w:eastAsia="MS Mincho"/>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641712"/>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style>
  <w:style w:type="character" w:styleId="CommentReference">
    <w:name w:val="annotation reference"/>
    <w:uiPriority w:val="99"/>
    <w:semiHidden/>
    <w:unhideWhenUsed/>
    <w:rsid w:val="00636C8D"/>
    <w:rPr>
      <w:sz w:val="16"/>
      <w:szCs w:val="16"/>
    </w:rPr>
  </w:style>
  <w:style w:type="paragraph" w:styleId="CommentText">
    <w:name w:val="annotation text"/>
    <w:basedOn w:val="Normal"/>
    <w:link w:val="CommentTextChar"/>
    <w:uiPriority w:val="99"/>
    <w:unhideWhenUsed/>
    <w:rsid w:val="00636C8D"/>
    <w:rPr>
      <w:lang w:val="en-GB"/>
    </w:rPr>
  </w:style>
  <w:style w:type="character" w:customStyle="1" w:styleId="CommentTextChar">
    <w:name w:val="Comment Text Char"/>
    <w:link w:val="CommentText"/>
    <w:uiPriority w:val="99"/>
    <w:rsid w:val="00636C8D"/>
    <w:rPr>
      <w:rFonts w:eastAsia="MS Mincho"/>
      <w:lang w:eastAsia="en-US"/>
    </w:rPr>
  </w:style>
  <w:style w:type="paragraph" w:styleId="CommentSubject">
    <w:name w:val="annotation subject"/>
    <w:basedOn w:val="CommentText"/>
    <w:next w:val="CommentText"/>
    <w:link w:val="CommentSubjectChar"/>
    <w:uiPriority w:val="99"/>
    <w:semiHidden/>
    <w:unhideWhenUsed/>
    <w:rsid w:val="00636C8D"/>
    <w:rPr>
      <w:b/>
      <w:bCs/>
    </w:rPr>
  </w:style>
  <w:style w:type="character" w:customStyle="1" w:styleId="CommentSubjectChar">
    <w:name w:val="Comment Subject Char"/>
    <w:link w:val="CommentSubject"/>
    <w:uiPriority w:val="99"/>
    <w:semiHidden/>
    <w:rsid w:val="00636C8D"/>
    <w:rPr>
      <w:rFonts w:eastAsia="MS Mincho"/>
      <w:b/>
      <w:bCs/>
      <w:lang w:eastAsia="en-US"/>
    </w:rPr>
  </w:style>
  <w:style w:type="paragraph" w:styleId="Revision">
    <w:name w:val="Revision"/>
    <w:hidden/>
    <w:uiPriority w:val="99"/>
    <w:semiHidden/>
    <w:rsid w:val="00636C8D"/>
    <w:rPr>
      <w:rFonts w:eastAsia="MS Mincho"/>
      <w:szCs w:val="24"/>
      <w:lang w:val="en-US" w:eastAsia="en-US"/>
    </w:rPr>
  </w:style>
  <w:style w:type="paragraph" w:styleId="NormalWeb">
    <w:name w:val="Normal (Web)"/>
    <w:basedOn w:val="Normal"/>
    <w:uiPriority w:val="99"/>
    <w:unhideWhenUsed/>
    <w:rsid w:val="00636C8D"/>
    <w:pPr>
      <w:spacing w:before="100" w:beforeAutospacing="1" w:after="100" w:afterAutospacing="1"/>
    </w:pPr>
    <w:rPr>
      <w:rFonts w:ascii="Times New Roman" w:eastAsia="Times New Roman" w:hAnsi="Times New Roman"/>
      <w:sz w:val="24"/>
      <w:lang w:val="en-GB"/>
    </w:rPr>
  </w:style>
  <w:style w:type="paragraph" w:customStyle="1" w:styleId="1bodycopy">
    <w:name w:val="1 body copy"/>
    <w:basedOn w:val="Normal"/>
    <w:link w:val="1bodycopyChar"/>
    <w:qFormat/>
    <w:rsid w:val="00636C8D"/>
  </w:style>
  <w:style w:type="character" w:customStyle="1" w:styleId="1bodycopyChar">
    <w:name w:val="1 body copy Char"/>
    <w:link w:val="1bodycopy"/>
    <w:rsid w:val="00636C8D"/>
    <w:rPr>
      <w:rFonts w:eastAsia="MS Mincho"/>
      <w:szCs w:val="24"/>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57" w:type="dxa"/>
        <w:left w:w="115" w:type="dxa"/>
        <w:bottom w:w="57"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57" w:type="dxa"/>
        <w:left w:w="115" w:type="dxa"/>
        <w:bottom w:w="57"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min@wenlockacademy.co.uk" TargetMode="External"/><Relationship Id="rId18" Type="http://schemas.openxmlformats.org/officeDocument/2006/relationships/hyperlink" Target="https://assets.publishing.service.gov.uk/media/66bf300da44f1c4c23e5bd1b/Working_together_to_improve_school_attendance_-_August_2024.pdf" TargetMode="External"/><Relationship Id="rId26" Type="http://schemas.openxmlformats.org/officeDocument/2006/relationships/hyperlink" Target="https://www.gov.uk/government/publications/prevent-duty-guidance" TargetMode="External"/><Relationship Id="rId39" Type="http://schemas.openxmlformats.org/officeDocument/2006/relationships/hyperlink" Target="https://www.centralbedfordshire.gov.uk/info/8/support_for_professionals/519/safeguarding_children/4" TargetMode="External"/><Relationship Id="rId21" Type="http://schemas.openxmlformats.org/officeDocument/2006/relationships/hyperlink" Target="http://www.legislation.gov.uk/ukpga/2015/9/part/5/crossheading/female-genital-mutilation" TargetMode="External"/><Relationship Id="rId34" Type="http://schemas.openxmlformats.org/officeDocument/2006/relationships/hyperlink" Target="https://www.gov.uk/government/publications/keeping-children-safe-in-education--2" TargetMode="External"/><Relationship Id="rId42" Type="http://schemas.openxmlformats.org/officeDocument/2006/relationships/hyperlink" Target="https://www.hertfordshire.gov.uk/services/childrens-social-care/child-protection/hertfordshire-safeguarding-children-partnership/hscp.aspx" TargetMode="External"/><Relationship Id="rId47" Type="http://schemas.openxmlformats.org/officeDocument/2006/relationships/hyperlink" Target="https://www.gov.uk/government/publications/searching-screening-and-confiscation" TargetMode="External"/><Relationship Id="rId50" Type="http://schemas.openxmlformats.org/officeDocument/2006/relationships/hyperlink" Target="https://www.stalbansdmat.co.uk/governance/key-documents/" TargetMode="External"/><Relationship Id="rId55" Type="http://schemas.openxmlformats.org/officeDocument/2006/relationships/hyperlink" Target="https://www.nspcc.org.uk/what-you-can-do/report-abuse/dedicated-helplines/protecting-children-from-radicalisatio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uidance/-governance-in-academy-trusts" TargetMode="External"/><Relationship Id="rId20" Type="http://schemas.openxmlformats.org/officeDocument/2006/relationships/hyperlink" Target="http://www.legislation.gov.uk/ukpga/2004/31/contents" TargetMode="External"/><Relationship Id="rId29" Type="http://schemas.openxmlformats.org/officeDocument/2006/relationships/hyperlink" Target="https://www.legislation.gov.uk/ukpga/2010/15/contents" TargetMode="External"/><Relationship Id="rId41" Type="http://schemas.openxmlformats.org/officeDocument/2006/relationships/hyperlink" Target="https://m.luton.gov.uk/Page/Show/Health_and_social_care/safeguarding/safeguarding_children/Pages/default.aspx" TargetMode="External"/><Relationship Id="rId54" Type="http://schemas.openxmlformats.org/officeDocument/2006/relationships/hyperlink" Target="http://educateagainsthate.com/parents/what-are-the-warning-sign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wenlockacademy.co.uk" TargetMode="External"/><Relationship Id="rId24" Type="http://schemas.openxmlformats.org/officeDocument/2006/relationships/hyperlink" Target="http://www.legislation.gov.uk/ukpga/1974/53" TargetMode="External"/><Relationship Id="rId32" Type="http://schemas.openxmlformats.org/officeDocument/2006/relationships/hyperlink" Target="http://www.legislation.gov.uk/ukpga/2006/21/contents" TargetMode="External"/><Relationship Id="rId37" Type="http://schemas.openxmlformats.org/officeDocument/2006/relationships/hyperlink" Target="http://help.we" TargetMode="External"/><Relationship Id="rId40" Type="http://schemas.openxmlformats.org/officeDocument/2006/relationships/hyperlink" Target="https://www.bedford.gov.uk/social-care-and-health/children-and-families/safeguarding-children-harm-and-child-protection-0" TargetMode="External"/><Relationship Id="rId45" Type="http://schemas.openxmlformats.org/officeDocument/2006/relationships/hyperlink" Target="https://www.gov.uk/government/publications/mental-health-and-behaviour-in-schools--2" TargetMode="External"/><Relationship Id="rId53" Type="http://schemas.openxmlformats.org/officeDocument/2006/relationships/hyperlink" Target="mailto:fmu@fco.gov.uk"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https://www.legislation.gov.uk/ukpga/2023/50" TargetMode="External"/><Relationship Id="rId28" Type="http://schemas.openxmlformats.org/officeDocument/2006/relationships/hyperlink" Target="https://www.echr.coe.int/Pages/home.aspx?p=basictexts&amp;c" TargetMode="External"/><Relationship Id="rId36" Type="http://schemas.openxmlformats.org/officeDocument/2006/relationships/hyperlink" Target="https://www.gov.uk/government/publications/safeguarding-practitioners-information-sharing-advice" TargetMode="External"/><Relationship Id="rId49" Type="http://schemas.openxmlformats.org/officeDocument/2006/relationships/hyperlink" Target="https://www.stalbansdmat.co.uk/governance/key-documents/" TargetMode="External"/><Relationship Id="rId57" Type="http://schemas.openxmlformats.org/officeDocument/2006/relationships/header" Target="header2.xml"/><Relationship Id="rId61" Type="http://schemas.openxmlformats.org/officeDocument/2006/relationships/fontTable" Target="fontTable.xml"/><Relationship Id="rId10" Type="http://schemas.openxmlformats.org/officeDocument/2006/relationships/hyperlink" Target="mailto:admin@wenlockacademy.co.uk" TargetMode="External"/><Relationship Id="rId19" Type="http://schemas.openxmlformats.org/officeDocument/2006/relationships/hyperlink" Target="http://www.legislation.gov.uk/ukpga/1989/41" TargetMode="External"/><Relationship Id="rId31" Type="http://schemas.openxmlformats.org/officeDocument/2006/relationships/hyperlink" Target="https://www.legislation.gov.uk/uksi/2018/794/contents" TargetMode="External"/><Relationship Id="rId44" Type="http://schemas.openxmlformats.org/officeDocument/2006/relationships/hyperlink" Target="mailto:counter.extremism@education.gov.uk" TargetMode="External"/><Relationship Id="rId52" Type="http://schemas.openxmlformats.org/officeDocument/2006/relationships/hyperlink" Target="https://www.operationencompass.org/"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gov.uk/government/publications/multi-agency-statutory-guidance-on-female-genital-mutilation" TargetMode="External"/><Relationship Id="rId27" Type="http://schemas.openxmlformats.org/officeDocument/2006/relationships/hyperlink" Target="https://www.legislation.gov.uk/ukpga/1998/42/contents" TargetMode="External"/><Relationship Id="rId30" Type="http://schemas.openxmlformats.org/officeDocument/2006/relationships/hyperlink" Target="https://www.equalityhumanrights.com/guidance/public-sector-equality-duty-psed" TargetMode="External"/><Relationship Id="rId35" Type="http://schemas.openxmlformats.org/officeDocument/2006/relationships/hyperlink" Target="https://www.gov.uk/guidance/meeting-digital-and-technology-standards-in-schools-and-colleges/filtering-and-monitoring-standards-for-schools-and-colleges" TargetMode="External"/><Relationship Id="rId43" Type="http://schemas.openxmlformats.org/officeDocument/2006/relationships/hyperlink" Target="https://www.gov.uk/government/publications/channel-guidance" TargetMode="External"/><Relationship Id="rId48" Type="http://schemas.openxmlformats.org/officeDocument/2006/relationships/hyperlink" Target="https://www.gov.uk/government/publications/designated-teacher-for-looked-after-children" TargetMode="External"/><Relationship Id="rId5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www.gov.uk/government/publications/sharing-nudes-and-semi-nudes-advice-for-education-settings-working-with-children-and-young-people" TargetMode="External"/><Relationship Id="rId3" Type="http://schemas.openxmlformats.org/officeDocument/2006/relationships/styles" Target="styles.xml"/><Relationship Id="rId12" Type="http://schemas.openxmlformats.org/officeDocument/2006/relationships/hyperlink" Target="mailto:ssalem@wenlockacademy.co.uk" TargetMode="External"/><Relationship Id="rId17" Type="http://schemas.openxmlformats.org/officeDocument/2006/relationships/hyperlink" Target="http://www.legislation.gov.uk/uksi/2014/3283/schedule/part/3/made" TargetMode="External"/><Relationship Id="rId25" Type="http://schemas.openxmlformats.org/officeDocument/2006/relationships/hyperlink" Target="http://www.legislation.gov.uk/ukpga/2006/47/schedule/4" TargetMode="External"/><Relationship Id="rId33" Type="http://schemas.openxmlformats.org/officeDocument/2006/relationships/hyperlink" Target="https://www.gov.uk/government/publications/early-years-foundation-stage-framework--2" TargetMode="External"/><Relationship Id="rId38" Type="http://schemas.openxmlformats.org/officeDocument/2006/relationships/hyperlink" Target="https://www.gov.uk/report-child-abuse-to-local-council" TargetMode="External"/><Relationship Id="rId46" Type="http://schemas.openxmlformats.org/officeDocument/2006/relationships/image" Target="media/image2.png"/><Relationship Id="rId5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aDUJ6RtJ6Y3yTGTepf+lxaasA==">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18594</Words>
  <Characters>105991</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Southern</dc:creator>
  <cp:lastModifiedBy>Miss Dearman</cp:lastModifiedBy>
  <cp:revision>3</cp:revision>
  <dcterms:created xsi:type="dcterms:W3CDTF">2025-08-26T12:42:00Z</dcterms:created>
  <dcterms:modified xsi:type="dcterms:W3CDTF">2025-09-03T11:10:00Z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c32e387-3ce4-443c-b014-06675bf0bdb3_Enabled">
    <vt:lpwstr>true</vt:lpwstr>
  </property>
  <property fmtid="{D5CDD505-2E9C-101B-9397-08002B2CF9AE}" pid="3" name="MSIP_Label_dc32e387-3ce4-443c-b014-06675bf0bdb3_SetDate">
    <vt:lpwstr>2025-08-06T07:54:38Z</vt:lpwstr>
  </property>
  <property fmtid="{D5CDD505-2E9C-101B-9397-08002B2CF9AE}" pid="4" name="MSIP_Label_dc32e387-3ce4-443c-b014-06675bf0bdb3_Method">
    <vt:lpwstr>Standard</vt:lpwstr>
  </property>
  <property fmtid="{D5CDD505-2E9C-101B-9397-08002B2CF9AE}" pid="5" name="MSIP_Label_dc32e387-3ce4-443c-b014-06675bf0bdb3_Name">
    <vt:lpwstr>defa4170-0d19-0005-0001-bc88714345d2</vt:lpwstr>
  </property>
  <property fmtid="{D5CDD505-2E9C-101B-9397-08002B2CF9AE}" pid="6" name="MSIP_Label_dc32e387-3ce4-443c-b014-06675bf0bdb3_SiteId">
    <vt:lpwstr>47ebf34f-3f99-4573-8807-1fab95108298</vt:lpwstr>
  </property>
  <property fmtid="{D5CDD505-2E9C-101B-9397-08002B2CF9AE}" pid="7" name="MSIP_Label_dc32e387-3ce4-443c-b014-06675bf0bdb3_ActionId">
    <vt:lpwstr>ddeb3c7a-8cc9-4706-9b93-1b4cc752502a</vt:lpwstr>
  </property>
  <property fmtid="{D5CDD505-2E9C-101B-9397-08002B2CF9AE}" pid="8" name="MSIP_Label_dc32e387-3ce4-443c-b014-06675bf0bdb3_ContentBits">
    <vt:lpwstr>0</vt:lpwstr>
  </property>
  <property fmtid="{D5CDD505-2E9C-101B-9397-08002B2CF9AE}" pid="9" name="MSIP_Label_dc32e387-3ce4-443c-b014-06675bf0bdb3_Tag">
    <vt:lpwstr>10, 3, 0, 1</vt:lpwstr>
  </property>
</Properties>
</file>