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CEF2C" w14:textId="28FA9CFA" w:rsidR="004F2127" w:rsidRDefault="004F2127" w:rsidP="0013170F">
      <w:pPr>
        <w:rPr>
          <w:b/>
          <w:bCs/>
          <w:sz w:val="22"/>
          <w:szCs w:val="22"/>
        </w:rPr>
      </w:pPr>
      <w:r w:rsidRPr="00F55040">
        <w:rPr>
          <w:rFonts w:cs="Tahoma"/>
          <w:b/>
          <w:noProof/>
          <w:color w:val="2B579A"/>
          <w:sz w:val="16"/>
          <w:szCs w:val="16"/>
          <w:shd w:val="clear" w:color="auto" w:fill="E6E6E6"/>
          <w:lang w:eastAsia="en-GB"/>
        </w:rPr>
        <mc:AlternateContent>
          <mc:Choice Requires="wps">
            <w:drawing>
              <wp:anchor distT="0" distB="0" distL="114300" distR="114300" simplePos="0" relativeHeight="251659264" behindDoc="0" locked="0" layoutInCell="1" allowOverlap="1" wp14:anchorId="50125932" wp14:editId="742ED350">
                <wp:simplePos x="0" y="0"/>
                <wp:positionH relativeFrom="page">
                  <wp:align>center</wp:align>
                </wp:positionH>
                <wp:positionV relativeFrom="paragraph">
                  <wp:posOffset>19050</wp:posOffset>
                </wp:positionV>
                <wp:extent cx="6029959" cy="2620644"/>
                <wp:effectExtent l="19050" t="19050" r="28575" b="27940"/>
                <wp:wrapSquare wrapText="bothSides"/>
                <wp:docPr id="6" name="Text Box 6"/>
                <wp:cNvGraphicFramePr/>
                <a:graphic xmlns:a="http://schemas.openxmlformats.org/drawingml/2006/main">
                  <a:graphicData uri="http://schemas.microsoft.com/office/word/2010/wordprocessingShape">
                    <wps:wsp>
                      <wps:cNvSpPr txBox="1"/>
                      <wps:spPr>
                        <a:xfrm>
                          <a:off x="0" y="0"/>
                          <a:ext cx="6029959" cy="2620644"/>
                        </a:xfrm>
                        <a:prstGeom prst="rect">
                          <a:avLst/>
                        </a:prstGeom>
                        <a:solidFill>
                          <a:schemeClr val="lt1"/>
                        </a:solidFill>
                        <a:ln w="28575" cmpd="dbl">
                          <a:solidFill>
                            <a:srgbClr val="7030A0"/>
                          </a:solidFill>
                        </a:ln>
                      </wps:spPr>
                      <wps:txbx>
                        <w:txbxContent>
                          <w:p w14:paraId="23E41755" w14:textId="77777777" w:rsidR="00E1645E" w:rsidRPr="00B87082" w:rsidRDefault="00E1645E" w:rsidP="00E1645E">
                            <w:pPr>
                              <w:spacing w:after="120" w:line="360" w:lineRule="auto"/>
                              <w:jc w:val="center"/>
                              <w:rPr>
                                <w:rFonts w:ascii="Aptos" w:hAnsi="Aptos" w:cs="Arial"/>
                              </w:rPr>
                            </w:pPr>
                            <w:r w:rsidRPr="00B87082">
                              <w:rPr>
                                <w:rFonts w:ascii="Aptos" w:hAnsi="Aptos" w:cs="Arial"/>
                              </w:rPr>
                              <w:t>Vision for Education in the Diocese of Hereford Multi-Academy Trust</w:t>
                            </w:r>
                          </w:p>
                          <w:p w14:paraId="005FEA4E" w14:textId="77777777" w:rsidR="00E1645E" w:rsidRPr="00B87082" w:rsidRDefault="00E1645E" w:rsidP="00E1645E">
                            <w:pPr>
                              <w:spacing w:after="240" w:line="360" w:lineRule="auto"/>
                              <w:jc w:val="center"/>
                              <w:rPr>
                                <w:rFonts w:ascii="Aptos" w:hAnsi="Aptos" w:cs="Arial"/>
                              </w:rPr>
                            </w:pPr>
                            <w:r w:rsidRPr="00B87082">
                              <w:rPr>
                                <w:rFonts w:ascii="Aptos" w:hAnsi="Aptos" w:cs="Arial"/>
                              </w:rPr>
                              <w:t>Sharing God’s Mission in Education across the Hereford Diocese today, to shine as a light to the glory of God the Father. ‘Ours is an education for everyone’</w:t>
                            </w:r>
                          </w:p>
                          <w:p w14:paraId="7AAC5E51" w14:textId="77777777" w:rsidR="00E1645E" w:rsidRPr="00B87082" w:rsidRDefault="00E1645E" w:rsidP="00E1645E">
                            <w:pPr>
                              <w:numPr>
                                <w:ilvl w:val="0"/>
                                <w:numId w:val="9"/>
                              </w:numPr>
                              <w:tabs>
                                <w:tab w:val="clear" w:pos="720"/>
                              </w:tabs>
                              <w:spacing w:after="120" w:line="360" w:lineRule="auto"/>
                              <w:ind w:left="1134" w:firstLine="0"/>
                              <w:rPr>
                                <w:rFonts w:ascii="Aptos" w:hAnsi="Aptos" w:cs="Arial"/>
                              </w:rPr>
                            </w:pPr>
                            <w:r w:rsidRPr="00B87082">
                              <w:rPr>
                                <w:rFonts w:ascii="Aptos" w:hAnsi="Aptos" w:cs="Arial"/>
                              </w:rPr>
                              <w:t>‘Educating for life in all its fullness’</w:t>
                            </w:r>
                          </w:p>
                          <w:p w14:paraId="41AB3B2B" w14:textId="77777777" w:rsidR="00E1645E" w:rsidRPr="00B87082" w:rsidRDefault="00E1645E" w:rsidP="00E1645E">
                            <w:pPr>
                              <w:numPr>
                                <w:ilvl w:val="0"/>
                                <w:numId w:val="9"/>
                              </w:numPr>
                              <w:tabs>
                                <w:tab w:val="clear" w:pos="720"/>
                              </w:tabs>
                              <w:spacing w:after="120" w:line="360" w:lineRule="auto"/>
                              <w:ind w:left="1134" w:firstLine="0"/>
                              <w:rPr>
                                <w:rFonts w:ascii="Aptos" w:hAnsi="Aptos" w:cs="Arial"/>
                              </w:rPr>
                            </w:pPr>
                            <w:r w:rsidRPr="00B87082">
                              <w:rPr>
                                <w:rFonts w:ascii="Aptos" w:hAnsi="Aptos" w:cs="Arial"/>
                              </w:rPr>
                              <w:t>A Light in the Hereford Diocese: Grace, Service &amp; Family</w:t>
                            </w:r>
                          </w:p>
                          <w:p w14:paraId="6109BE81" w14:textId="77777777" w:rsidR="00E1645E" w:rsidRPr="00B87082" w:rsidRDefault="00E1645E" w:rsidP="00E1645E">
                            <w:pPr>
                              <w:numPr>
                                <w:ilvl w:val="0"/>
                                <w:numId w:val="9"/>
                              </w:numPr>
                              <w:tabs>
                                <w:tab w:val="clear" w:pos="720"/>
                              </w:tabs>
                              <w:spacing w:after="120" w:line="360" w:lineRule="auto"/>
                              <w:ind w:left="1134" w:firstLine="0"/>
                              <w:rPr>
                                <w:rFonts w:ascii="Aptos" w:hAnsi="Aptos" w:cs="Arial"/>
                              </w:rPr>
                            </w:pPr>
                            <w:r w:rsidRPr="00B87082">
                              <w:rPr>
                                <w:rFonts w:ascii="Aptos" w:hAnsi="Aptos" w:cs="Arial"/>
                              </w:rPr>
                              <w:t>A Light of Service - The Good Shepherd</w:t>
                            </w:r>
                          </w:p>
                          <w:p w14:paraId="4DDE4B8E" w14:textId="77777777" w:rsidR="00E1645E" w:rsidRPr="00B87082" w:rsidRDefault="00E1645E" w:rsidP="00E1645E">
                            <w:pPr>
                              <w:numPr>
                                <w:ilvl w:val="0"/>
                                <w:numId w:val="9"/>
                              </w:numPr>
                              <w:tabs>
                                <w:tab w:val="clear" w:pos="720"/>
                              </w:tabs>
                              <w:spacing w:after="120" w:line="360" w:lineRule="auto"/>
                              <w:ind w:left="1134" w:firstLine="0"/>
                              <w:rPr>
                                <w:rFonts w:ascii="Aptos" w:hAnsi="Aptos" w:cs="Arial"/>
                              </w:rPr>
                            </w:pPr>
                            <w:r w:rsidRPr="00B87082">
                              <w:rPr>
                                <w:rFonts w:ascii="Aptos" w:hAnsi="Aptos" w:cs="Arial"/>
                              </w:rPr>
                              <w:t>A Light for Family</w:t>
                            </w:r>
                          </w:p>
                          <w:p w14:paraId="6405679E" w14:textId="77777777" w:rsidR="00E1645E" w:rsidRPr="003B0286" w:rsidRDefault="00E1645E" w:rsidP="00E1645E">
                            <w:pPr>
                              <w:rPr>
                                <w:rFonts w:ascii="Gill Sans MT" w:hAnsi="Gill Sans M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125932" id="_x0000_t202" coordsize="21600,21600" o:spt="202" path="m,l,21600r21600,l21600,xe">
                <v:stroke joinstyle="miter"/>
                <v:path gradientshapeok="t" o:connecttype="rect"/>
              </v:shapetype>
              <v:shape id="Text Box 6" o:spid="_x0000_s1026" type="#_x0000_t202" style="position:absolute;margin-left:0;margin-top:1.5pt;width:474.8pt;height:206.35pt;z-index:251659264;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" fillcolor="white [3201]" strokecolor="#7030a0" strokeweight="2.25pt">
                <v:stroke linestyle="thinThin"/>
                <v:textbox>
                  <w:txbxContent>
                    <w:p w14:paraId="23E41755" w14:textId="77777777" w:rsidR="00E1645E" w:rsidRPr="00B87082" w:rsidRDefault="00E1645E" w:rsidP="00E1645E">
                      <w:pPr>
                        <w:spacing w:after="120" w:line="360" w:lineRule="auto"/>
                        <w:jc w:val="center"/>
                        <w:rPr>
                          <w:rFonts w:ascii="Aptos" w:hAnsi="Aptos" w:cs="Arial"/>
                        </w:rPr>
                      </w:pPr>
                      <w:r w:rsidRPr="00B87082">
                        <w:rPr>
                          <w:rFonts w:ascii="Aptos" w:hAnsi="Aptos" w:cs="Arial"/>
                        </w:rPr>
                        <w:t>Vision for Education in the Diocese of Hereford Multi-Academy Trust</w:t>
                      </w:r>
                    </w:p>
                    <w:p w14:paraId="005FEA4E" w14:textId="77777777" w:rsidR="00E1645E" w:rsidRPr="00B87082" w:rsidRDefault="00E1645E" w:rsidP="00E1645E">
                      <w:pPr>
                        <w:spacing w:after="240" w:line="360" w:lineRule="auto"/>
                        <w:jc w:val="center"/>
                        <w:rPr>
                          <w:rFonts w:ascii="Aptos" w:hAnsi="Aptos" w:cs="Arial"/>
                        </w:rPr>
                      </w:pPr>
                      <w:r w:rsidRPr="00B87082">
                        <w:rPr>
                          <w:rFonts w:ascii="Aptos" w:hAnsi="Aptos" w:cs="Arial"/>
                        </w:rPr>
                        <w:t>Sharing God’s Mission in Education across the Hereford Diocese today, to shine as a light to the glory of God the Father. ‘Ours is an education for everyone’</w:t>
                      </w:r>
                    </w:p>
                    <w:p w14:paraId="7AAC5E51" w14:textId="77777777" w:rsidR="00E1645E" w:rsidRPr="00B87082" w:rsidRDefault="00E1645E" w:rsidP="00E1645E">
                      <w:pPr>
                        <w:numPr>
                          <w:ilvl w:val="0"/>
                          <w:numId w:val="9"/>
                        </w:numPr>
                        <w:tabs>
                          <w:tab w:val="clear" w:pos="720"/>
                        </w:tabs>
                        <w:spacing w:after="120" w:line="360" w:lineRule="auto"/>
                        <w:ind w:left="1134" w:firstLine="0"/>
                        <w:rPr>
                          <w:rFonts w:ascii="Aptos" w:hAnsi="Aptos" w:cs="Arial"/>
                        </w:rPr>
                      </w:pPr>
                      <w:r w:rsidRPr="00B87082">
                        <w:rPr>
                          <w:rFonts w:ascii="Aptos" w:hAnsi="Aptos" w:cs="Arial"/>
                        </w:rPr>
                        <w:t>‘Educating for life in all its fullness’</w:t>
                      </w:r>
                    </w:p>
                    <w:p w14:paraId="41AB3B2B" w14:textId="77777777" w:rsidR="00E1645E" w:rsidRPr="00B87082" w:rsidRDefault="00E1645E" w:rsidP="00E1645E">
                      <w:pPr>
                        <w:numPr>
                          <w:ilvl w:val="0"/>
                          <w:numId w:val="9"/>
                        </w:numPr>
                        <w:tabs>
                          <w:tab w:val="clear" w:pos="720"/>
                        </w:tabs>
                        <w:spacing w:after="120" w:line="360" w:lineRule="auto"/>
                        <w:ind w:left="1134" w:firstLine="0"/>
                        <w:rPr>
                          <w:rFonts w:ascii="Aptos" w:hAnsi="Aptos" w:cs="Arial"/>
                        </w:rPr>
                      </w:pPr>
                      <w:r w:rsidRPr="00B87082">
                        <w:rPr>
                          <w:rFonts w:ascii="Aptos" w:hAnsi="Aptos" w:cs="Arial"/>
                        </w:rPr>
                        <w:t>A Light in the Hereford Diocese: Grace, Service &amp; Family</w:t>
                      </w:r>
                    </w:p>
                    <w:p w14:paraId="6109BE81" w14:textId="77777777" w:rsidR="00E1645E" w:rsidRPr="00B87082" w:rsidRDefault="00E1645E" w:rsidP="00E1645E">
                      <w:pPr>
                        <w:numPr>
                          <w:ilvl w:val="0"/>
                          <w:numId w:val="9"/>
                        </w:numPr>
                        <w:tabs>
                          <w:tab w:val="clear" w:pos="720"/>
                        </w:tabs>
                        <w:spacing w:after="120" w:line="360" w:lineRule="auto"/>
                        <w:ind w:left="1134" w:firstLine="0"/>
                        <w:rPr>
                          <w:rFonts w:ascii="Aptos" w:hAnsi="Aptos" w:cs="Arial"/>
                        </w:rPr>
                      </w:pPr>
                      <w:r w:rsidRPr="00B87082">
                        <w:rPr>
                          <w:rFonts w:ascii="Aptos" w:hAnsi="Aptos" w:cs="Arial"/>
                        </w:rPr>
                        <w:t>A Light of Service - The Good Shepherd</w:t>
                      </w:r>
                    </w:p>
                    <w:p w14:paraId="4DDE4B8E" w14:textId="77777777" w:rsidR="00E1645E" w:rsidRPr="00B87082" w:rsidRDefault="00E1645E" w:rsidP="00E1645E">
                      <w:pPr>
                        <w:numPr>
                          <w:ilvl w:val="0"/>
                          <w:numId w:val="9"/>
                        </w:numPr>
                        <w:tabs>
                          <w:tab w:val="clear" w:pos="720"/>
                        </w:tabs>
                        <w:spacing w:after="120" w:line="360" w:lineRule="auto"/>
                        <w:ind w:left="1134" w:firstLine="0"/>
                        <w:rPr>
                          <w:rFonts w:ascii="Aptos" w:hAnsi="Aptos" w:cs="Arial"/>
                        </w:rPr>
                      </w:pPr>
                      <w:r w:rsidRPr="00B87082">
                        <w:rPr>
                          <w:rFonts w:ascii="Aptos" w:hAnsi="Aptos" w:cs="Arial"/>
                        </w:rPr>
                        <w:t>A Light for Family</w:t>
                      </w:r>
                    </w:p>
                    <w:p w14:paraId="6405679E" w14:textId="77777777" w:rsidR="00E1645E" w:rsidRPr="003B0286" w:rsidRDefault="00E1645E" w:rsidP="00E1645E">
                      <w:pPr>
                        <w:rPr>
                          <w:rFonts w:ascii="Gill Sans MT" w:hAnsi="Gill Sans MT"/>
                        </w:rPr>
                      </w:pPr>
                    </w:p>
                  </w:txbxContent>
                </v:textbox>
                <w10:wrap type="square" anchorx="page"/>
              </v:shape>
            </w:pict>
          </mc:Fallback>
        </mc:AlternateContent>
      </w:r>
    </w:p>
    <w:p w14:paraId="5449A05C" w14:textId="77777777" w:rsidR="00417A14" w:rsidRDefault="00417A14" w:rsidP="00417A14">
      <w:pPr>
        <w:spacing w:before="240" w:after="240" w:line="360" w:lineRule="auto"/>
        <w:jc w:val="center"/>
        <w:rPr>
          <w:b/>
          <w:bCs/>
          <w:sz w:val="22"/>
          <w:szCs w:val="22"/>
        </w:rPr>
      </w:pPr>
    </w:p>
    <w:p w14:paraId="4F7D632D" w14:textId="77777777" w:rsidR="00417A14" w:rsidRDefault="00417A14" w:rsidP="00417A14">
      <w:pPr>
        <w:spacing w:before="240" w:after="240" w:line="360" w:lineRule="auto"/>
        <w:jc w:val="center"/>
        <w:rPr>
          <w:b/>
          <w:bCs/>
          <w:sz w:val="22"/>
          <w:szCs w:val="22"/>
        </w:rPr>
      </w:pPr>
    </w:p>
    <w:p w14:paraId="34B03A90" w14:textId="77777777" w:rsidR="00417A14" w:rsidRDefault="00417A14" w:rsidP="00417A14">
      <w:pPr>
        <w:spacing w:before="240" w:after="240" w:line="360" w:lineRule="auto"/>
        <w:jc w:val="center"/>
        <w:rPr>
          <w:b/>
          <w:bCs/>
          <w:sz w:val="22"/>
          <w:szCs w:val="22"/>
        </w:rPr>
      </w:pPr>
    </w:p>
    <w:p w14:paraId="36E8B33C" w14:textId="18529F26" w:rsidR="004F2127" w:rsidRDefault="004F2127" w:rsidP="00417A14">
      <w:pPr>
        <w:spacing w:before="480" w:after="240" w:line="360" w:lineRule="auto"/>
        <w:jc w:val="center"/>
        <w:rPr>
          <w:b/>
          <w:bCs/>
          <w:sz w:val="22"/>
          <w:szCs w:val="22"/>
        </w:rPr>
      </w:pPr>
      <w:r w:rsidRPr="00602167">
        <w:rPr>
          <w:b/>
          <w:bCs/>
          <w:sz w:val="22"/>
          <w:szCs w:val="22"/>
        </w:rPr>
        <w:t>Community Local Governor Recruitment Advert</w:t>
      </w:r>
    </w:p>
    <w:p w14:paraId="436EE00E" w14:textId="692E7919" w:rsidR="0013170F" w:rsidRPr="00E40912" w:rsidRDefault="0013170F" w:rsidP="0013170F">
      <w:pPr>
        <w:rPr>
          <w:b/>
          <w:bCs/>
          <w:sz w:val="22"/>
          <w:szCs w:val="22"/>
        </w:rPr>
      </w:pPr>
      <w:r w:rsidRPr="00E40912">
        <w:rPr>
          <w:b/>
          <w:bCs/>
          <w:sz w:val="22"/>
          <w:szCs w:val="22"/>
        </w:rPr>
        <w:t>Make a Difference in Your Local Community</w:t>
      </w:r>
    </w:p>
    <w:p w14:paraId="0F96636A" w14:textId="77777777" w:rsidR="0013170F" w:rsidRPr="00602167" w:rsidRDefault="0013170F" w:rsidP="0013170F">
      <w:pPr>
        <w:rPr>
          <w:sz w:val="22"/>
          <w:szCs w:val="22"/>
        </w:rPr>
      </w:pPr>
      <w:r w:rsidRPr="00602167">
        <w:rPr>
          <w:sz w:val="22"/>
          <w:szCs w:val="22"/>
        </w:rPr>
        <w:t>The Diocese of Hereford Multi-Academy Trust (DHMAT) is seeking dedicated and enthusiastic Community Local Governors to join our Local Governing Boards.</w:t>
      </w:r>
    </w:p>
    <w:p w14:paraId="17708352" w14:textId="15A0B6A9" w:rsidR="0013170F" w:rsidRDefault="0013170F" w:rsidP="0013170F">
      <w:pPr>
        <w:rPr>
          <w:sz w:val="22"/>
          <w:szCs w:val="22"/>
        </w:rPr>
      </w:pPr>
      <w:r w:rsidRPr="00602167">
        <w:rPr>
          <w:sz w:val="22"/>
          <w:szCs w:val="22"/>
        </w:rPr>
        <w:t>This rewarding voluntary role offers the opportunity to use your skills, experience and local knowledge to support school leaders and help ensure every child receives an excellent education within a caring environment built on our values of Grace, Service and Family</w:t>
      </w:r>
    </w:p>
    <w:p w14:paraId="5F274F6E" w14:textId="1603C76C" w:rsidR="009F6D3F" w:rsidRPr="004F2127" w:rsidRDefault="009F6D3F" w:rsidP="0013170F">
      <w:pPr>
        <w:rPr>
          <w:sz w:val="22"/>
          <w:szCs w:val="22"/>
          <w:highlight w:val="yellow"/>
        </w:rPr>
      </w:pPr>
      <w:r>
        <w:rPr>
          <w:sz w:val="22"/>
          <w:szCs w:val="22"/>
        </w:rPr>
        <w:t xml:space="preserve">There are 21 family of schools within the Diocese of Hereford Multi-Academy Trust 19 are Primaries and 2 secondary schools, covering 4 local authorities and over 3 counties Shropshire, Herefordshire and </w:t>
      </w:r>
      <w:r w:rsidRPr="001F0B65">
        <w:rPr>
          <w:sz w:val="22"/>
          <w:szCs w:val="22"/>
        </w:rPr>
        <w:t xml:space="preserve">Worcestershire. </w:t>
      </w:r>
    </w:p>
    <w:p w14:paraId="526AA1E7" w14:textId="77777777" w:rsidR="0013170F" w:rsidRPr="00E40912" w:rsidRDefault="0013170F" w:rsidP="0013170F">
      <w:pPr>
        <w:rPr>
          <w:b/>
          <w:bCs/>
          <w:sz w:val="22"/>
          <w:szCs w:val="22"/>
        </w:rPr>
      </w:pPr>
      <w:r w:rsidRPr="00E40912">
        <w:rPr>
          <w:b/>
          <w:bCs/>
          <w:sz w:val="22"/>
          <w:szCs w:val="22"/>
        </w:rPr>
        <w:t>What does a Community Local Governor do?</w:t>
      </w:r>
    </w:p>
    <w:p w14:paraId="5FD1EED6" w14:textId="77777777" w:rsidR="0013170F" w:rsidRPr="00602167" w:rsidRDefault="0013170F" w:rsidP="0013170F">
      <w:pPr>
        <w:numPr>
          <w:ilvl w:val="0"/>
          <w:numId w:val="1"/>
        </w:numPr>
        <w:rPr>
          <w:sz w:val="22"/>
          <w:szCs w:val="22"/>
        </w:rPr>
      </w:pPr>
      <w:r w:rsidRPr="00602167">
        <w:rPr>
          <w:sz w:val="22"/>
          <w:szCs w:val="22"/>
        </w:rPr>
        <w:t>Monitor educational standards, pupil achievement and progress.</w:t>
      </w:r>
    </w:p>
    <w:p w14:paraId="13C4725E" w14:textId="77777777" w:rsidR="0013170F" w:rsidRPr="00602167" w:rsidRDefault="0013170F" w:rsidP="0013170F">
      <w:pPr>
        <w:numPr>
          <w:ilvl w:val="0"/>
          <w:numId w:val="1"/>
        </w:numPr>
        <w:rPr>
          <w:sz w:val="22"/>
          <w:szCs w:val="22"/>
        </w:rPr>
      </w:pPr>
      <w:r w:rsidRPr="00602167">
        <w:rPr>
          <w:sz w:val="22"/>
          <w:szCs w:val="22"/>
        </w:rPr>
        <w:t>Support the school's strategic development and improvement priorities.</w:t>
      </w:r>
    </w:p>
    <w:p w14:paraId="726445D4" w14:textId="77777777" w:rsidR="0013170F" w:rsidRPr="00602167" w:rsidRDefault="0013170F" w:rsidP="0013170F">
      <w:pPr>
        <w:numPr>
          <w:ilvl w:val="0"/>
          <w:numId w:val="1"/>
        </w:numPr>
        <w:rPr>
          <w:sz w:val="22"/>
          <w:szCs w:val="22"/>
        </w:rPr>
      </w:pPr>
      <w:r w:rsidRPr="00602167">
        <w:rPr>
          <w:sz w:val="22"/>
          <w:szCs w:val="22"/>
        </w:rPr>
        <w:t>Promote and uphold the school's Christian ethos and values.</w:t>
      </w:r>
    </w:p>
    <w:p w14:paraId="0BD7D360" w14:textId="77777777" w:rsidR="0013170F" w:rsidRPr="00602167" w:rsidRDefault="0013170F" w:rsidP="0013170F">
      <w:pPr>
        <w:numPr>
          <w:ilvl w:val="0"/>
          <w:numId w:val="1"/>
        </w:numPr>
        <w:rPr>
          <w:sz w:val="22"/>
          <w:szCs w:val="22"/>
        </w:rPr>
      </w:pPr>
      <w:r w:rsidRPr="00602167">
        <w:rPr>
          <w:sz w:val="22"/>
          <w:szCs w:val="22"/>
        </w:rPr>
        <w:t>Champion safeguarding, pupil wellbeing, attendance and behaviour.</w:t>
      </w:r>
    </w:p>
    <w:p w14:paraId="71D4B901" w14:textId="77777777" w:rsidR="0013170F" w:rsidRPr="00602167" w:rsidRDefault="0013170F" w:rsidP="0013170F">
      <w:pPr>
        <w:numPr>
          <w:ilvl w:val="0"/>
          <w:numId w:val="1"/>
        </w:numPr>
        <w:rPr>
          <w:sz w:val="22"/>
          <w:szCs w:val="22"/>
        </w:rPr>
      </w:pPr>
      <w:r w:rsidRPr="00602167">
        <w:rPr>
          <w:sz w:val="22"/>
          <w:szCs w:val="22"/>
        </w:rPr>
        <w:t>Strengthen links between the school and the local community.</w:t>
      </w:r>
    </w:p>
    <w:p w14:paraId="08CA3EDF" w14:textId="77777777" w:rsidR="0013170F" w:rsidRPr="00602167" w:rsidRDefault="0013170F" w:rsidP="0013170F">
      <w:pPr>
        <w:numPr>
          <w:ilvl w:val="0"/>
          <w:numId w:val="1"/>
        </w:numPr>
        <w:rPr>
          <w:sz w:val="22"/>
          <w:szCs w:val="22"/>
        </w:rPr>
      </w:pPr>
      <w:r w:rsidRPr="00602167">
        <w:rPr>
          <w:sz w:val="22"/>
          <w:szCs w:val="22"/>
        </w:rPr>
        <w:t>Provide support, challenge and accountability to school leaders.</w:t>
      </w:r>
    </w:p>
    <w:p w14:paraId="51DAACE1" w14:textId="64C5DC49" w:rsidR="0013170F" w:rsidRPr="00602167" w:rsidRDefault="0013170F" w:rsidP="0013170F">
      <w:pPr>
        <w:numPr>
          <w:ilvl w:val="0"/>
          <w:numId w:val="1"/>
        </w:numPr>
        <w:rPr>
          <w:sz w:val="22"/>
          <w:szCs w:val="22"/>
        </w:rPr>
      </w:pPr>
      <w:r w:rsidRPr="00602167">
        <w:rPr>
          <w:sz w:val="22"/>
          <w:szCs w:val="22"/>
        </w:rPr>
        <w:t>Help identify and monitor the school's key risks and opportunities</w:t>
      </w:r>
    </w:p>
    <w:p w14:paraId="4D271299" w14:textId="77777777" w:rsidR="0013170F" w:rsidRPr="00E40912" w:rsidRDefault="0013170F" w:rsidP="0013170F">
      <w:pPr>
        <w:rPr>
          <w:b/>
          <w:bCs/>
          <w:sz w:val="22"/>
          <w:szCs w:val="22"/>
        </w:rPr>
      </w:pPr>
      <w:r w:rsidRPr="00E40912">
        <w:rPr>
          <w:b/>
          <w:bCs/>
          <w:sz w:val="22"/>
          <w:szCs w:val="22"/>
        </w:rPr>
        <w:t>Time Commitment</w:t>
      </w:r>
    </w:p>
    <w:p w14:paraId="5C7E96C2" w14:textId="77777777" w:rsidR="000E7FC1" w:rsidRPr="00B11C64" w:rsidRDefault="000E7FC1" w:rsidP="000E7FC1">
      <w:pPr>
        <w:numPr>
          <w:ilvl w:val="0"/>
          <w:numId w:val="2"/>
        </w:numPr>
        <w:rPr>
          <w:sz w:val="22"/>
          <w:szCs w:val="22"/>
        </w:rPr>
      </w:pPr>
      <w:r w:rsidRPr="00602167">
        <w:rPr>
          <w:sz w:val="22"/>
          <w:szCs w:val="22"/>
        </w:rPr>
        <w:t xml:space="preserve">Attend </w:t>
      </w:r>
      <w:r>
        <w:rPr>
          <w:sz w:val="22"/>
          <w:szCs w:val="22"/>
        </w:rPr>
        <w:t>up to 6</w:t>
      </w:r>
      <w:r w:rsidRPr="00602167">
        <w:rPr>
          <w:sz w:val="22"/>
          <w:szCs w:val="22"/>
        </w:rPr>
        <w:t xml:space="preserve"> Local Governing Board meetings per year.</w:t>
      </w:r>
      <w:r>
        <w:rPr>
          <w:sz w:val="22"/>
          <w:szCs w:val="22"/>
        </w:rPr>
        <w:t xml:space="preserve"> 1 meeting per ½ term. This can vary and be less for some of our schools.</w:t>
      </w:r>
    </w:p>
    <w:p w14:paraId="205E30C1" w14:textId="77777777" w:rsidR="0013170F" w:rsidRPr="00602167" w:rsidRDefault="0013170F" w:rsidP="0013170F">
      <w:pPr>
        <w:numPr>
          <w:ilvl w:val="0"/>
          <w:numId w:val="2"/>
        </w:numPr>
        <w:rPr>
          <w:sz w:val="22"/>
          <w:szCs w:val="22"/>
        </w:rPr>
      </w:pPr>
      <w:r w:rsidRPr="00602167">
        <w:rPr>
          <w:sz w:val="22"/>
          <w:szCs w:val="22"/>
        </w:rPr>
        <w:t>Read meeting papers in advance and contribute to discussions.</w:t>
      </w:r>
    </w:p>
    <w:p w14:paraId="58811D13" w14:textId="77777777" w:rsidR="0013170F" w:rsidRPr="00602167" w:rsidRDefault="0013170F" w:rsidP="0013170F">
      <w:pPr>
        <w:numPr>
          <w:ilvl w:val="0"/>
          <w:numId w:val="2"/>
        </w:numPr>
        <w:rPr>
          <w:sz w:val="22"/>
          <w:szCs w:val="22"/>
        </w:rPr>
      </w:pPr>
      <w:r w:rsidRPr="00602167">
        <w:rPr>
          <w:sz w:val="22"/>
          <w:szCs w:val="22"/>
        </w:rPr>
        <w:t>Undertake occasional school visits and link governor activities.</w:t>
      </w:r>
    </w:p>
    <w:p w14:paraId="6C454E3F" w14:textId="77777777" w:rsidR="0013170F" w:rsidRPr="00602167" w:rsidRDefault="0013170F" w:rsidP="0013170F">
      <w:pPr>
        <w:numPr>
          <w:ilvl w:val="0"/>
          <w:numId w:val="2"/>
        </w:numPr>
        <w:rPr>
          <w:sz w:val="22"/>
          <w:szCs w:val="22"/>
        </w:rPr>
      </w:pPr>
      <w:r w:rsidRPr="00602167">
        <w:rPr>
          <w:sz w:val="22"/>
          <w:szCs w:val="22"/>
        </w:rPr>
        <w:lastRenderedPageBreak/>
        <w:t>Complete induction and ongoing governance training.</w:t>
      </w:r>
    </w:p>
    <w:p w14:paraId="5C2C933A" w14:textId="77777777" w:rsidR="006E4F5A" w:rsidRDefault="0013170F" w:rsidP="006E4F5A">
      <w:pPr>
        <w:numPr>
          <w:ilvl w:val="0"/>
          <w:numId w:val="2"/>
        </w:numPr>
        <w:rPr>
          <w:sz w:val="22"/>
          <w:szCs w:val="22"/>
        </w:rPr>
      </w:pPr>
      <w:r w:rsidRPr="006E4F5A">
        <w:rPr>
          <w:sz w:val="22"/>
          <w:szCs w:val="22"/>
        </w:rPr>
        <w:t xml:space="preserve">Typical commitment is around 4-6 hours per month, varying throughout the year. </w:t>
      </w:r>
      <w:r w:rsidR="006E4F5A">
        <w:rPr>
          <w:sz w:val="22"/>
          <w:szCs w:val="22"/>
        </w:rPr>
        <w:t xml:space="preserve">On occasion there may be a requirement to be involved in additional panels. </w:t>
      </w:r>
    </w:p>
    <w:p w14:paraId="1BC84427" w14:textId="35190CBC" w:rsidR="00E40912" w:rsidRPr="006E4F5A" w:rsidRDefault="00E40912" w:rsidP="0013170F">
      <w:pPr>
        <w:numPr>
          <w:ilvl w:val="0"/>
          <w:numId w:val="2"/>
        </w:numPr>
        <w:rPr>
          <w:sz w:val="22"/>
          <w:szCs w:val="22"/>
        </w:rPr>
      </w:pPr>
      <w:r w:rsidRPr="006E4F5A">
        <w:rPr>
          <w:sz w:val="22"/>
          <w:szCs w:val="22"/>
        </w:rPr>
        <w:t xml:space="preserve">Serve a </w:t>
      </w:r>
      <w:r w:rsidRPr="006E4F5A">
        <w:rPr>
          <w:b/>
          <w:bCs/>
          <w:sz w:val="22"/>
          <w:szCs w:val="22"/>
        </w:rPr>
        <w:t>four-year term of office</w:t>
      </w:r>
    </w:p>
    <w:p w14:paraId="23FDE620" w14:textId="0659D742" w:rsidR="0013170F" w:rsidRDefault="0013170F" w:rsidP="0013170F">
      <w:pPr>
        <w:rPr>
          <w:sz w:val="22"/>
          <w:szCs w:val="22"/>
        </w:rPr>
      </w:pPr>
      <w:r w:rsidRPr="00271C16">
        <w:rPr>
          <w:b/>
          <w:bCs/>
          <w:sz w:val="22"/>
          <w:szCs w:val="22"/>
        </w:rPr>
        <w:t>Who can apply?</w:t>
      </w:r>
      <w:r w:rsidRPr="00602167">
        <w:rPr>
          <w:sz w:val="22"/>
          <w:szCs w:val="22"/>
        </w:rPr>
        <w:t xml:space="preserve"> We welcome people from all backgrounds. No previous governance experience is required as full training and support will be provided. We are particularly interested in individuals with community connections, professional expertise or a passion for improving education. </w:t>
      </w:r>
    </w:p>
    <w:p w14:paraId="2E08872B" w14:textId="4F40E09A" w:rsidR="00E61ED6" w:rsidRPr="00E61ED6" w:rsidRDefault="00E61ED6" w:rsidP="00E61ED6">
      <w:pPr>
        <w:rPr>
          <w:sz w:val="22"/>
          <w:szCs w:val="22"/>
        </w:rPr>
      </w:pPr>
      <w:r w:rsidRPr="00E61ED6">
        <w:rPr>
          <w:b/>
          <w:bCs/>
          <w:sz w:val="22"/>
          <w:szCs w:val="22"/>
        </w:rPr>
        <w:t>Community Local Governor</w:t>
      </w:r>
      <w:r>
        <w:rPr>
          <w:b/>
          <w:bCs/>
          <w:sz w:val="22"/>
          <w:szCs w:val="22"/>
        </w:rPr>
        <w:t xml:space="preserve"> Appointment Process</w:t>
      </w:r>
    </w:p>
    <w:p w14:paraId="18365A5C" w14:textId="02DB8B7E" w:rsidR="00E61ED6" w:rsidRPr="00E61ED6" w:rsidRDefault="00E61ED6" w:rsidP="00E61ED6">
      <w:pPr>
        <w:numPr>
          <w:ilvl w:val="0"/>
          <w:numId w:val="5"/>
        </w:numPr>
        <w:rPr>
          <w:sz w:val="22"/>
          <w:szCs w:val="22"/>
        </w:rPr>
      </w:pPr>
      <w:r w:rsidRPr="00E61ED6">
        <w:rPr>
          <w:sz w:val="22"/>
          <w:szCs w:val="22"/>
        </w:rPr>
        <w:t xml:space="preserve">Community Local Governors are </w:t>
      </w:r>
      <w:r w:rsidRPr="00E61ED6">
        <w:rPr>
          <w:b/>
          <w:bCs/>
          <w:sz w:val="22"/>
          <w:szCs w:val="22"/>
        </w:rPr>
        <w:t>appointed based on the skills, experience, professional expertise and community links they can bring to the Local Governing Board</w:t>
      </w:r>
      <w:r w:rsidRPr="00E61ED6">
        <w:rPr>
          <w:sz w:val="22"/>
          <w:szCs w:val="22"/>
        </w:rPr>
        <w:t>.</w:t>
      </w:r>
      <w:r w:rsidR="00D87087" w:rsidRPr="00E61ED6">
        <w:rPr>
          <w:sz w:val="22"/>
          <w:szCs w:val="22"/>
        </w:rPr>
        <w:t xml:space="preserve"> </w:t>
      </w:r>
    </w:p>
    <w:p w14:paraId="783537D0" w14:textId="1AE68969" w:rsidR="00E61ED6" w:rsidRPr="00E61ED6" w:rsidRDefault="00E61ED6" w:rsidP="00E61ED6">
      <w:pPr>
        <w:numPr>
          <w:ilvl w:val="0"/>
          <w:numId w:val="5"/>
        </w:numPr>
        <w:rPr>
          <w:sz w:val="22"/>
          <w:szCs w:val="22"/>
        </w:rPr>
      </w:pPr>
      <w:r w:rsidRPr="00E61ED6">
        <w:rPr>
          <w:sz w:val="22"/>
          <w:szCs w:val="22"/>
        </w:rPr>
        <w:t xml:space="preserve">Applications are considered by the </w:t>
      </w:r>
      <w:r w:rsidR="00CA79F4">
        <w:rPr>
          <w:sz w:val="22"/>
          <w:szCs w:val="22"/>
        </w:rPr>
        <w:t>Board of Directors</w:t>
      </w:r>
      <w:r w:rsidRPr="00E61ED6">
        <w:rPr>
          <w:sz w:val="22"/>
          <w:szCs w:val="22"/>
        </w:rPr>
        <w:t xml:space="preserve"> and approved in line with Trust governance arrangements.</w:t>
      </w:r>
      <w:r w:rsidR="00CA79F4" w:rsidRPr="00E61ED6">
        <w:rPr>
          <w:sz w:val="22"/>
          <w:szCs w:val="22"/>
        </w:rPr>
        <w:t xml:space="preserve"> </w:t>
      </w:r>
    </w:p>
    <w:p w14:paraId="2CAB0FD7" w14:textId="77777777" w:rsidR="00E61ED6" w:rsidRPr="00E61ED6" w:rsidRDefault="00E61ED6" w:rsidP="00E61ED6">
      <w:pPr>
        <w:rPr>
          <w:sz w:val="22"/>
          <w:szCs w:val="22"/>
        </w:rPr>
      </w:pPr>
      <w:r w:rsidRPr="00E61ED6">
        <w:rPr>
          <w:b/>
          <w:bCs/>
          <w:sz w:val="22"/>
          <w:szCs w:val="22"/>
        </w:rPr>
        <w:t>For All Local Governors</w:t>
      </w:r>
    </w:p>
    <w:p w14:paraId="398B6686" w14:textId="789ADFE6" w:rsidR="00E61ED6" w:rsidRPr="00E61ED6" w:rsidRDefault="00E61ED6" w:rsidP="00E61ED6">
      <w:pPr>
        <w:numPr>
          <w:ilvl w:val="0"/>
          <w:numId w:val="6"/>
        </w:numPr>
        <w:rPr>
          <w:sz w:val="22"/>
          <w:szCs w:val="22"/>
        </w:rPr>
      </w:pPr>
      <w:r w:rsidRPr="00E61ED6">
        <w:rPr>
          <w:sz w:val="22"/>
          <w:szCs w:val="22"/>
        </w:rPr>
        <w:t xml:space="preserve">Appointments are for a </w:t>
      </w:r>
      <w:r w:rsidRPr="00E61ED6">
        <w:rPr>
          <w:b/>
          <w:bCs/>
          <w:sz w:val="22"/>
          <w:szCs w:val="22"/>
        </w:rPr>
        <w:t>four-year term of office</w:t>
      </w:r>
    </w:p>
    <w:p w14:paraId="33E8FE18" w14:textId="691F2EAF" w:rsidR="00E61ED6" w:rsidRPr="00E61ED6" w:rsidRDefault="00E61ED6" w:rsidP="00E61ED6">
      <w:pPr>
        <w:numPr>
          <w:ilvl w:val="0"/>
          <w:numId w:val="6"/>
        </w:numPr>
        <w:rPr>
          <w:sz w:val="22"/>
          <w:szCs w:val="22"/>
        </w:rPr>
      </w:pPr>
      <w:r w:rsidRPr="00E61ED6">
        <w:rPr>
          <w:sz w:val="22"/>
          <w:szCs w:val="22"/>
        </w:rPr>
        <w:t xml:space="preserve">All governors receive an induction programme, training and ongoing support. </w:t>
      </w:r>
    </w:p>
    <w:p w14:paraId="0C68A947" w14:textId="36FA9D6F" w:rsidR="00E61ED6" w:rsidRPr="00E61ED6" w:rsidRDefault="00E61ED6" w:rsidP="00E61ED6">
      <w:pPr>
        <w:numPr>
          <w:ilvl w:val="0"/>
          <w:numId w:val="6"/>
        </w:numPr>
        <w:rPr>
          <w:sz w:val="22"/>
          <w:szCs w:val="22"/>
        </w:rPr>
      </w:pPr>
      <w:r w:rsidRPr="00E61ED6">
        <w:rPr>
          <w:sz w:val="22"/>
          <w:szCs w:val="22"/>
        </w:rPr>
        <w:t xml:space="preserve">Successful candidates are required to complete an </w:t>
      </w:r>
      <w:r w:rsidRPr="00E61ED6">
        <w:rPr>
          <w:b/>
          <w:bCs/>
          <w:sz w:val="22"/>
          <w:szCs w:val="22"/>
        </w:rPr>
        <w:t>Enhanced DBS check</w:t>
      </w:r>
      <w:r w:rsidRPr="00E61ED6">
        <w:rPr>
          <w:sz w:val="22"/>
          <w:szCs w:val="22"/>
        </w:rPr>
        <w:t xml:space="preserve">, declare any business interests, and sign the Trust's Code of Conduct. </w:t>
      </w:r>
    </w:p>
    <w:p w14:paraId="069BC18F" w14:textId="77777777" w:rsidR="0021674E" w:rsidRDefault="00E61ED6" w:rsidP="00271C16">
      <w:pPr>
        <w:numPr>
          <w:ilvl w:val="0"/>
          <w:numId w:val="6"/>
        </w:numPr>
        <w:rPr>
          <w:sz w:val="22"/>
          <w:szCs w:val="22"/>
        </w:rPr>
      </w:pPr>
      <w:r w:rsidRPr="0021674E">
        <w:rPr>
          <w:sz w:val="22"/>
          <w:szCs w:val="22"/>
        </w:rPr>
        <w:t>Governors are expected to uphold the Trust's values, maintain confidentiality and act in the best interests of pupils, schools and the Trust</w:t>
      </w:r>
      <w:r w:rsidR="0021674E">
        <w:rPr>
          <w:sz w:val="22"/>
          <w:szCs w:val="22"/>
        </w:rPr>
        <w:t>.</w:t>
      </w:r>
    </w:p>
    <w:p w14:paraId="00771372" w14:textId="6DB65304" w:rsidR="00271C16" w:rsidRPr="00BF6314" w:rsidRDefault="00E61ED6" w:rsidP="00BF6314">
      <w:pPr>
        <w:numPr>
          <w:ilvl w:val="0"/>
          <w:numId w:val="6"/>
        </w:numPr>
        <w:spacing w:after="0" w:line="360" w:lineRule="auto"/>
        <w:ind w:left="714" w:hanging="357"/>
        <w:rPr>
          <w:sz w:val="22"/>
          <w:szCs w:val="22"/>
        </w:rPr>
      </w:pPr>
      <w:r w:rsidRPr="00BF6314">
        <w:rPr>
          <w:sz w:val="22"/>
          <w:szCs w:val="22"/>
        </w:rPr>
        <w:t>No previous governance experience is required. We are looking for people with enthusiasm, commitment and a desire to help children and young people flourish</w:t>
      </w:r>
      <w:r w:rsidR="00D87087" w:rsidRPr="00BF6314">
        <w:rPr>
          <w:sz w:val="22"/>
          <w:szCs w:val="22"/>
        </w:rPr>
        <w:t xml:space="preserve"> and succeed</w:t>
      </w:r>
      <w:r w:rsidRPr="00BF6314">
        <w:rPr>
          <w:sz w:val="22"/>
          <w:szCs w:val="22"/>
        </w:rPr>
        <w:t>.</w:t>
      </w:r>
    </w:p>
    <w:p w14:paraId="026EAC1D" w14:textId="357CCD6C" w:rsidR="000C6CF1" w:rsidRPr="000070BF" w:rsidRDefault="002D1EC6" w:rsidP="00BF6314">
      <w:pPr>
        <w:spacing w:before="240" w:after="120" w:line="360" w:lineRule="auto"/>
        <w:rPr>
          <w:b/>
          <w:bCs/>
          <w:sz w:val="22"/>
          <w:szCs w:val="22"/>
        </w:rPr>
      </w:pPr>
      <w:r w:rsidRPr="000070BF">
        <w:rPr>
          <w:b/>
          <w:bCs/>
          <w:sz w:val="22"/>
          <w:szCs w:val="22"/>
        </w:rPr>
        <w:t xml:space="preserve">If you would be interested in </w:t>
      </w:r>
      <w:r w:rsidR="00BF6314" w:rsidRPr="000070BF">
        <w:rPr>
          <w:b/>
          <w:bCs/>
          <w:sz w:val="22"/>
          <w:szCs w:val="22"/>
        </w:rPr>
        <w:t xml:space="preserve">a local governor </w:t>
      </w:r>
      <w:r w:rsidR="00EA4613" w:rsidRPr="000070BF">
        <w:rPr>
          <w:b/>
          <w:bCs/>
          <w:sz w:val="22"/>
          <w:szCs w:val="22"/>
        </w:rPr>
        <w:t>role, please</w:t>
      </w:r>
      <w:r w:rsidR="000C6CF1" w:rsidRPr="000070BF">
        <w:rPr>
          <w:b/>
          <w:bCs/>
          <w:sz w:val="22"/>
          <w:szCs w:val="22"/>
        </w:rPr>
        <w:t xml:space="preserve"> submit an</w:t>
      </w:r>
      <w:r w:rsidR="00EA4613" w:rsidRPr="000070BF">
        <w:rPr>
          <w:b/>
          <w:bCs/>
          <w:sz w:val="22"/>
          <w:szCs w:val="22"/>
        </w:rPr>
        <w:t xml:space="preserve"> initial</w:t>
      </w:r>
      <w:r w:rsidR="000C6CF1" w:rsidRPr="000070BF">
        <w:rPr>
          <w:b/>
          <w:bCs/>
          <w:sz w:val="22"/>
          <w:szCs w:val="22"/>
        </w:rPr>
        <w:t xml:space="preserve"> Expression of Interest by email </w:t>
      </w:r>
      <w:r w:rsidR="00EA4613" w:rsidRPr="000070BF">
        <w:rPr>
          <w:b/>
          <w:bCs/>
          <w:sz w:val="22"/>
          <w:szCs w:val="22"/>
        </w:rPr>
        <w:t>‘</w:t>
      </w:r>
      <w:r w:rsidR="000C6CF1" w:rsidRPr="000070BF">
        <w:rPr>
          <w:b/>
          <w:bCs/>
          <w:sz w:val="22"/>
          <w:szCs w:val="22"/>
        </w:rPr>
        <w:t>for the attention of Mrs Karen Bowen</w:t>
      </w:r>
      <w:proofErr w:type="gramStart"/>
      <w:r w:rsidR="00EA4613" w:rsidRPr="000070BF">
        <w:rPr>
          <w:b/>
          <w:bCs/>
          <w:sz w:val="22"/>
          <w:szCs w:val="22"/>
        </w:rPr>
        <w:t>’</w:t>
      </w:r>
      <w:r w:rsidR="000C6CF1" w:rsidRPr="000070BF">
        <w:rPr>
          <w:b/>
          <w:bCs/>
          <w:sz w:val="22"/>
          <w:szCs w:val="22"/>
        </w:rPr>
        <w:t>,  to</w:t>
      </w:r>
      <w:proofErr w:type="gramEnd"/>
      <w:r w:rsidR="00BF6314" w:rsidRPr="000070BF">
        <w:rPr>
          <w:b/>
          <w:bCs/>
          <w:sz w:val="22"/>
          <w:szCs w:val="22"/>
        </w:rPr>
        <w:tab/>
      </w:r>
      <w:r w:rsidR="000C6CF1" w:rsidRPr="000070BF">
        <w:rPr>
          <w:b/>
          <w:bCs/>
          <w:sz w:val="22"/>
          <w:szCs w:val="22"/>
        </w:rPr>
        <w:t xml:space="preserve"> </w:t>
      </w:r>
      <w:hyperlink r:id="rId10" w:history="1">
        <w:r w:rsidR="000C6CF1" w:rsidRPr="000070BF">
          <w:rPr>
            <w:rStyle w:val="Hyperlink"/>
            <w:b/>
            <w:bCs/>
            <w:sz w:val="22"/>
            <w:szCs w:val="22"/>
          </w:rPr>
          <w:t>governance@dhmat.org.uk</w:t>
        </w:r>
      </w:hyperlink>
    </w:p>
    <w:p w14:paraId="6ACD7B6C" w14:textId="77777777" w:rsidR="000C6CF1" w:rsidRDefault="000C6CF1" w:rsidP="000C6CF1">
      <w:r w:rsidRPr="000070BF">
        <w:rPr>
          <w:sz w:val="22"/>
          <w:szCs w:val="22"/>
        </w:rPr>
        <w:t>Listed below are the names of our Family of Schools:</w:t>
      </w:r>
      <w:r>
        <w:rPr>
          <w:sz w:val="22"/>
          <w:szCs w:val="22"/>
        </w:rPr>
        <w:t xml:space="preserve"> </w:t>
      </w:r>
    </w:p>
    <w:p w14:paraId="6804C27D" w14:textId="77777777" w:rsidR="000C6CF1" w:rsidRDefault="000C6CF1" w:rsidP="000C6CF1">
      <w:pPr>
        <w:spacing w:after="0" w:line="360" w:lineRule="auto"/>
      </w:pPr>
      <w:r w:rsidRPr="112ABD40">
        <w:rPr>
          <w:sz w:val="22"/>
          <w:szCs w:val="22"/>
        </w:rPr>
        <w:t xml:space="preserve">Bishop's Castle Primary </w:t>
      </w:r>
      <w:r>
        <w:rPr>
          <w:sz w:val="22"/>
          <w:szCs w:val="22"/>
        </w:rPr>
        <w:tab/>
      </w:r>
      <w:r>
        <w:rPr>
          <w:sz w:val="22"/>
          <w:szCs w:val="22"/>
        </w:rPr>
        <w:tab/>
      </w:r>
      <w:r>
        <w:rPr>
          <w:sz w:val="22"/>
          <w:szCs w:val="22"/>
        </w:rPr>
        <w:tab/>
      </w:r>
      <w:r>
        <w:rPr>
          <w:sz w:val="22"/>
          <w:szCs w:val="22"/>
        </w:rPr>
        <w:tab/>
      </w:r>
      <w:r w:rsidRPr="112ABD40">
        <w:rPr>
          <w:sz w:val="22"/>
          <w:szCs w:val="22"/>
        </w:rPr>
        <w:t xml:space="preserve">Morville CE Primary </w:t>
      </w:r>
      <w:r>
        <w:rPr>
          <w:sz w:val="22"/>
          <w:szCs w:val="22"/>
        </w:rPr>
        <w:tab/>
      </w:r>
      <w:r>
        <w:rPr>
          <w:sz w:val="22"/>
          <w:szCs w:val="22"/>
        </w:rPr>
        <w:tab/>
      </w:r>
      <w:r>
        <w:rPr>
          <w:sz w:val="22"/>
          <w:szCs w:val="22"/>
        </w:rPr>
        <w:tab/>
      </w:r>
    </w:p>
    <w:p w14:paraId="19A627AE" w14:textId="77777777" w:rsidR="000C6CF1" w:rsidRDefault="000C6CF1" w:rsidP="000C6CF1">
      <w:pPr>
        <w:spacing w:after="0" w:line="360" w:lineRule="auto"/>
      </w:pPr>
      <w:r w:rsidRPr="112ABD40">
        <w:rPr>
          <w:sz w:val="22"/>
          <w:szCs w:val="22"/>
        </w:rPr>
        <w:t xml:space="preserve">Bitterley CE Primary </w:t>
      </w:r>
      <w:r>
        <w:rPr>
          <w:sz w:val="22"/>
          <w:szCs w:val="22"/>
        </w:rPr>
        <w:tab/>
      </w:r>
      <w:r>
        <w:rPr>
          <w:sz w:val="22"/>
          <w:szCs w:val="22"/>
        </w:rPr>
        <w:tab/>
      </w:r>
      <w:r>
        <w:rPr>
          <w:sz w:val="22"/>
          <w:szCs w:val="22"/>
        </w:rPr>
        <w:tab/>
      </w:r>
      <w:r>
        <w:rPr>
          <w:sz w:val="22"/>
          <w:szCs w:val="22"/>
        </w:rPr>
        <w:tab/>
      </w:r>
      <w:r>
        <w:rPr>
          <w:sz w:val="22"/>
          <w:szCs w:val="22"/>
        </w:rPr>
        <w:tab/>
      </w:r>
      <w:r w:rsidRPr="112ABD40">
        <w:rPr>
          <w:sz w:val="22"/>
          <w:szCs w:val="22"/>
        </w:rPr>
        <w:t>Much Marcle CE Primary</w:t>
      </w:r>
      <w:r>
        <w:rPr>
          <w:sz w:val="22"/>
          <w:szCs w:val="22"/>
        </w:rPr>
        <w:tab/>
      </w:r>
      <w:r>
        <w:rPr>
          <w:sz w:val="22"/>
          <w:szCs w:val="22"/>
        </w:rPr>
        <w:tab/>
      </w:r>
    </w:p>
    <w:p w14:paraId="164CF1C4" w14:textId="77777777" w:rsidR="000C6CF1" w:rsidRDefault="000C6CF1" w:rsidP="000C6CF1">
      <w:pPr>
        <w:spacing w:after="0" w:line="360" w:lineRule="auto"/>
      </w:pPr>
      <w:r w:rsidRPr="112ABD40">
        <w:rPr>
          <w:sz w:val="22"/>
          <w:szCs w:val="22"/>
        </w:rPr>
        <w:t xml:space="preserve">Burford CE Primary </w:t>
      </w:r>
      <w:r>
        <w:rPr>
          <w:sz w:val="22"/>
          <w:szCs w:val="22"/>
        </w:rPr>
        <w:tab/>
      </w:r>
      <w:r>
        <w:rPr>
          <w:sz w:val="22"/>
          <w:szCs w:val="22"/>
        </w:rPr>
        <w:tab/>
      </w:r>
      <w:r>
        <w:rPr>
          <w:sz w:val="22"/>
          <w:szCs w:val="22"/>
        </w:rPr>
        <w:tab/>
      </w:r>
      <w:r>
        <w:rPr>
          <w:sz w:val="22"/>
          <w:szCs w:val="22"/>
        </w:rPr>
        <w:tab/>
      </w:r>
      <w:r>
        <w:rPr>
          <w:sz w:val="22"/>
          <w:szCs w:val="22"/>
        </w:rPr>
        <w:tab/>
      </w:r>
      <w:r w:rsidRPr="112ABD40">
        <w:rPr>
          <w:sz w:val="22"/>
          <w:szCs w:val="22"/>
        </w:rPr>
        <w:t>Onny CE Primary</w:t>
      </w:r>
      <w:r>
        <w:rPr>
          <w:sz w:val="22"/>
          <w:szCs w:val="22"/>
        </w:rPr>
        <w:tab/>
      </w:r>
      <w:r>
        <w:rPr>
          <w:sz w:val="22"/>
          <w:szCs w:val="22"/>
        </w:rPr>
        <w:tab/>
      </w:r>
      <w:r>
        <w:rPr>
          <w:sz w:val="22"/>
          <w:szCs w:val="22"/>
        </w:rPr>
        <w:tab/>
      </w:r>
    </w:p>
    <w:p w14:paraId="20E39E7B" w14:textId="77777777" w:rsidR="000C6CF1" w:rsidRDefault="000C6CF1" w:rsidP="000C6CF1">
      <w:pPr>
        <w:spacing w:after="0" w:line="360" w:lineRule="auto"/>
      </w:pPr>
      <w:r w:rsidRPr="112ABD40">
        <w:rPr>
          <w:sz w:val="22"/>
          <w:szCs w:val="22"/>
        </w:rPr>
        <w:t>Burley Gate CE Primary</w:t>
      </w:r>
      <w:r>
        <w:rPr>
          <w:sz w:val="22"/>
          <w:szCs w:val="22"/>
        </w:rPr>
        <w:tab/>
      </w:r>
      <w:r>
        <w:rPr>
          <w:sz w:val="22"/>
          <w:szCs w:val="22"/>
        </w:rPr>
        <w:tab/>
      </w:r>
      <w:r>
        <w:rPr>
          <w:sz w:val="22"/>
          <w:szCs w:val="22"/>
        </w:rPr>
        <w:tab/>
      </w:r>
      <w:r>
        <w:rPr>
          <w:sz w:val="22"/>
          <w:szCs w:val="22"/>
        </w:rPr>
        <w:tab/>
      </w:r>
      <w:r w:rsidRPr="112ABD40">
        <w:rPr>
          <w:sz w:val="22"/>
          <w:szCs w:val="22"/>
        </w:rPr>
        <w:t xml:space="preserve">Pembridge CE Primary </w:t>
      </w:r>
    </w:p>
    <w:p w14:paraId="5743A9F3" w14:textId="77777777" w:rsidR="000C6CF1" w:rsidRDefault="000C6CF1" w:rsidP="000C6CF1">
      <w:pPr>
        <w:spacing w:after="0" w:line="360" w:lineRule="auto"/>
      </w:pPr>
      <w:r w:rsidRPr="112ABD40">
        <w:rPr>
          <w:sz w:val="22"/>
          <w:szCs w:val="22"/>
        </w:rPr>
        <w:t>Coalbrookdale &amp; Ironbridge CE Primary</w:t>
      </w:r>
      <w:r>
        <w:rPr>
          <w:sz w:val="22"/>
          <w:szCs w:val="22"/>
        </w:rPr>
        <w:tab/>
      </w:r>
      <w:r>
        <w:rPr>
          <w:sz w:val="22"/>
          <w:szCs w:val="22"/>
        </w:rPr>
        <w:tab/>
      </w:r>
      <w:r w:rsidRPr="112ABD40">
        <w:rPr>
          <w:sz w:val="22"/>
          <w:szCs w:val="22"/>
        </w:rPr>
        <w:t>St Edward's CE Primary</w:t>
      </w:r>
      <w:r>
        <w:rPr>
          <w:sz w:val="22"/>
          <w:szCs w:val="22"/>
        </w:rPr>
        <w:tab/>
      </w:r>
      <w:r>
        <w:rPr>
          <w:sz w:val="22"/>
          <w:szCs w:val="22"/>
        </w:rPr>
        <w:tab/>
      </w:r>
    </w:p>
    <w:p w14:paraId="59DBC43D" w14:textId="77777777" w:rsidR="000C6CF1" w:rsidRDefault="000C6CF1" w:rsidP="000C6CF1">
      <w:pPr>
        <w:spacing w:after="0" w:line="360" w:lineRule="auto"/>
      </w:pPr>
      <w:r w:rsidRPr="112ABD40">
        <w:rPr>
          <w:sz w:val="22"/>
          <w:szCs w:val="22"/>
        </w:rPr>
        <w:t xml:space="preserve">Condover CE Primary </w:t>
      </w:r>
      <w:r>
        <w:rPr>
          <w:sz w:val="22"/>
          <w:szCs w:val="22"/>
        </w:rPr>
        <w:tab/>
      </w:r>
      <w:r>
        <w:rPr>
          <w:sz w:val="22"/>
          <w:szCs w:val="22"/>
        </w:rPr>
        <w:tab/>
      </w:r>
      <w:r>
        <w:rPr>
          <w:sz w:val="22"/>
          <w:szCs w:val="22"/>
        </w:rPr>
        <w:tab/>
      </w:r>
      <w:r>
        <w:rPr>
          <w:sz w:val="22"/>
          <w:szCs w:val="22"/>
        </w:rPr>
        <w:tab/>
      </w:r>
      <w:r>
        <w:rPr>
          <w:sz w:val="22"/>
          <w:szCs w:val="22"/>
        </w:rPr>
        <w:tab/>
      </w:r>
      <w:r w:rsidRPr="112ABD40">
        <w:rPr>
          <w:sz w:val="22"/>
          <w:szCs w:val="22"/>
        </w:rPr>
        <w:t>St George's CE Primary</w:t>
      </w:r>
      <w:r>
        <w:rPr>
          <w:sz w:val="22"/>
          <w:szCs w:val="22"/>
        </w:rPr>
        <w:tab/>
      </w:r>
      <w:r>
        <w:rPr>
          <w:sz w:val="22"/>
          <w:szCs w:val="22"/>
        </w:rPr>
        <w:tab/>
      </w:r>
    </w:p>
    <w:p w14:paraId="5F0446C1" w14:textId="77777777" w:rsidR="000C6CF1" w:rsidRDefault="000C6CF1" w:rsidP="000C6CF1">
      <w:pPr>
        <w:spacing w:after="0" w:line="360" w:lineRule="auto"/>
      </w:pPr>
      <w:r w:rsidRPr="112ABD40">
        <w:rPr>
          <w:sz w:val="22"/>
          <w:szCs w:val="22"/>
        </w:rPr>
        <w:t>Eastnor Parochial Primary</w:t>
      </w:r>
      <w:r>
        <w:rPr>
          <w:sz w:val="22"/>
          <w:szCs w:val="22"/>
        </w:rPr>
        <w:tab/>
      </w:r>
      <w:r>
        <w:rPr>
          <w:sz w:val="22"/>
          <w:szCs w:val="22"/>
        </w:rPr>
        <w:tab/>
      </w:r>
      <w:r>
        <w:rPr>
          <w:sz w:val="22"/>
          <w:szCs w:val="22"/>
        </w:rPr>
        <w:tab/>
      </w:r>
      <w:r>
        <w:rPr>
          <w:sz w:val="22"/>
          <w:szCs w:val="22"/>
        </w:rPr>
        <w:tab/>
      </w:r>
      <w:r w:rsidRPr="112ABD40">
        <w:rPr>
          <w:sz w:val="22"/>
          <w:szCs w:val="22"/>
        </w:rPr>
        <w:t xml:space="preserve">St Michael's, Bodenham CE Primary </w:t>
      </w:r>
    </w:p>
    <w:p w14:paraId="421B37D9" w14:textId="77777777" w:rsidR="000C6CF1" w:rsidRDefault="000C6CF1" w:rsidP="000C6CF1">
      <w:pPr>
        <w:spacing w:after="0" w:line="360" w:lineRule="auto"/>
      </w:pPr>
      <w:r w:rsidRPr="112ABD40">
        <w:rPr>
          <w:sz w:val="22"/>
          <w:szCs w:val="22"/>
        </w:rPr>
        <w:t>Goodrich CE Primary</w:t>
      </w:r>
      <w:r>
        <w:rPr>
          <w:sz w:val="22"/>
          <w:szCs w:val="22"/>
        </w:rPr>
        <w:tab/>
      </w:r>
      <w:r>
        <w:rPr>
          <w:sz w:val="22"/>
          <w:szCs w:val="22"/>
        </w:rPr>
        <w:tab/>
      </w:r>
      <w:r>
        <w:rPr>
          <w:sz w:val="22"/>
          <w:szCs w:val="22"/>
        </w:rPr>
        <w:tab/>
      </w:r>
      <w:r>
        <w:rPr>
          <w:sz w:val="22"/>
          <w:szCs w:val="22"/>
        </w:rPr>
        <w:tab/>
      </w:r>
      <w:r>
        <w:rPr>
          <w:sz w:val="22"/>
          <w:szCs w:val="22"/>
        </w:rPr>
        <w:tab/>
      </w:r>
      <w:r w:rsidRPr="112ABD40">
        <w:rPr>
          <w:sz w:val="22"/>
          <w:szCs w:val="22"/>
        </w:rPr>
        <w:t xml:space="preserve">St Thomas Cantilupe CE Primary </w:t>
      </w:r>
    </w:p>
    <w:p w14:paraId="293A6297" w14:textId="77777777" w:rsidR="000C6CF1" w:rsidRDefault="000C6CF1" w:rsidP="000C6CF1">
      <w:pPr>
        <w:spacing w:after="0" w:line="360" w:lineRule="auto"/>
      </w:pPr>
      <w:r w:rsidRPr="112ABD40">
        <w:rPr>
          <w:sz w:val="22"/>
          <w:szCs w:val="22"/>
        </w:rPr>
        <w:t>Ludlow Primary School</w:t>
      </w:r>
      <w:r>
        <w:rPr>
          <w:sz w:val="22"/>
          <w:szCs w:val="22"/>
        </w:rPr>
        <w:tab/>
      </w:r>
      <w:r>
        <w:rPr>
          <w:sz w:val="22"/>
          <w:szCs w:val="22"/>
        </w:rPr>
        <w:tab/>
      </w:r>
      <w:r>
        <w:rPr>
          <w:sz w:val="22"/>
          <w:szCs w:val="22"/>
        </w:rPr>
        <w:tab/>
      </w:r>
      <w:r>
        <w:rPr>
          <w:sz w:val="22"/>
          <w:szCs w:val="22"/>
        </w:rPr>
        <w:tab/>
      </w:r>
      <w:r w:rsidRPr="112ABD40">
        <w:rPr>
          <w:sz w:val="22"/>
          <w:szCs w:val="22"/>
        </w:rPr>
        <w:t xml:space="preserve">Tenbury CE Primary </w:t>
      </w:r>
    </w:p>
    <w:p w14:paraId="3FE4FDC4" w14:textId="77777777" w:rsidR="000C6CF1" w:rsidRPr="00EC24C5" w:rsidRDefault="000C6CF1" w:rsidP="000C6CF1">
      <w:pPr>
        <w:spacing w:after="0" w:line="360" w:lineRule="auto"/>
      </w:pPr>
      <w:r w:rsidRPr="112ABD40">
        <w:rPr>
          <w:sz w:val="22"/>
          <w:szCs w:val="22"/>
        </w:rPr>
        <w:t>Ludlow CE School</w:t>
      </w:r>
      <w:r>
        <w:rPr>
          <w:sz w:val="22"/>
          <w:szCs w:val="22"/>
        </w:rPr>
        <w:tab/>
      </w:r>
      <w:r>
        <w:rPr>
          <w:sz w:val="22"/>
          <w:szCs w:val="22"/>
        </w:rPr>
        <w:tab/>
      </w:r>
      <w:r>
        <w:rPr>
          <w:sz w:val="22"/>
          <w:szCs w:val="22"/>
        </w:rPr>
        <w:tab/>
      </w:r>
      <w:r>
        <w:rPr>
          <w:sz w:val="22"/>
          <w:szCs w:val="22"/>
        </w:rPr>
        <w:tab/>
      </w:r>
      <w:r>
        <w:rPr>
          <w:sz w:val="22"/>
          <w:szCs w:val="22"/>
        </w:rPr>
        <w:tab/>
      </w:r>
      <w:r w:rsidRPr="112ABD40">
        <w:rPr>
          <w:sz w:val="22"/>
          <w:szCs w:val="22"/>
        </w:rPr>
        <w:t>The Hereford CE Academy</w:t>
      </w:r>
    </w:p>
    <w:p w14:paraId="4EE829E9" w14:textId="77777777" w:rsidR="000C6CF1" w:rsidRDefault="000C6CF1" w:rsidP="000C6CF1">
      <w:pPr>
        <w:spacing w:after="0" w:line="360" w:lineRule="auto"/>
      </w:pPr>
      <w:r w:rsidRPr="112ABD40">
        <w:rPr>
          <w:sz w:val="22"/>
          <w:szCs w:val="22"/>
        </w:rPr>
        <w:t>Lydbury North CE Prima</w:t>
      </w:r>
      <w:r>
        <w:rPr>
          <w:sz w:val="22"/>
          <w:szCs w:val="22"/>
        </w:rPr>
        <w:t>ry</w:t>
      </w:r>
    </w:p>
    <w:sectPr w:rsidR="000C6CF1" w:rsidSect="00BF6314">
      <w:headerReference w:type="even" r:id="rId11"/>
      <w:headerReference w:type="default" r:id="rId12"/>
      <w:footerReference w:type="even" r:id="rId13"/>
      <w:footerReference w:type="default" r:id="rId14"/>
      <w:headerReference w:type="first" r:id="rId15"/>
      <w:footerReference w:type="first" r:id="rId16"/>
      <w:pgSz w:w="11906" w:h="16838"/>
      <w:pgMar w:top="851" w:right="566"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E4EEA" w14:textId="77777777" w:rsidR="00E56913" w:rsidRDefault="00E56913" w:rsidP="004F2127">
      <w:pPr>
        <w:spacing w:after="0" w:line="240" w:lineRule="auto"/>
      </w:pPr>
      <w:r>
        <w:separator/>
      </w:r>
    </w:p>
  </w:endnote>
  <w:endnote w:type="continuationSeparator" w:id="0">
    <w:p w14:paraId="014DE63B" w14:textId="77777777" w:rsidR="00E56913" w:rsidRDefault="00E56913" w:rsidP="004F2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A43A" w14:textId="77777777" w:rsidR="004F2127" w:rsidRDefault="004F2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E5BD" w14:textId="77777777" w:rsidR="004F2127" w:rsidRDefault="004F21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A7109" w14:textId="77777777" w:rsidR="004F2127" w:rsidRDefault="004F2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34059" w14:textId="77777777" w:rsidR="00E56913" w:rsidRDefault="00E56913" w:rsidP="004F2127">
      <w:pPr>
        <w:spacing w:after="0" w:line="240" w:lineRule="auto"/>
      </w:pPr>
      <w:r>
        <w:separator/>
      </w:r>
    </w:p>
  </w:footnote>
  <w:footnote w:type="continuationSeparator" w:id="0">
    <w:p w14:paraId="4B49ADE3" w14:textId="77777777" w:rsidR="00E56913" w:rsidRDefault="00E56913" w:rsidP="004F2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D55A" w14:textId="77777777" w:rsidR="004F2127" w:rsidRDefault="004F2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DC733" w14:textId="45542DD0" w:rsidR="004F2127" w:rsidRDefault="004F2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1AF6" w14:textId="77777777" w:rsidR="004F2127" w:rsidRDefault="004F21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3E33"/>
    <w:multiLevelType w:val="multilevel"/>
    <w:tmpl w:val="BC94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75FBA"/>
    <w:multiLevelType w:val="multilevel"/>
    <w:tmpl w:val="3794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906DF"/>
    <w:multiLevelType w:val="multilevel"/>
    <w:tmpl w:val="B514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4548E"/>
    <w:multiLevelType w:val="multilevel"/>
    <w:tmpl w:val="4964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C7EE4"/>
    <w:multiLevelType w:val="multilevel"/>
    <w:tmpl w:val="888E4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885C36"/>
    <w:multiLevelType w:val="multilevel"/>
    <w:tmpl w:val="AA34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E5EDD"/>
    <w:multiLevelType w:val="multilevel"/>
    <w:tmpl w:val="399C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1D39A3"/>
    <w:multiLevelType w:val="multilevel"/>
    <w:tmpl w:val="CFE6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B71F0B"/>
    <w:multiLevelType w:val="multilevel"/>
    <w:tmpl w:val="3278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02741681">
    <w:abstractNumId w:val="6"/>
  </w:num>
  <w:num w:numId="2" w16cid:durableId="1526409632">
    <w:abstractNumId w:val="4"/>
  </w:num>
  <w:num w:numId="3" w16cid:durableId="349794908">
    <w:abstractNumId w:val="5"/>
  </w:num>
  <w:num w:numId="4" w16cid:durableId="1561938712">
    <w:abstractNumId w:val="2"/>
  </w:num>
  <w:num w:numId="5" w16cid:durableId="1721708152">
    <w:abstractNumId w:val="1"/>
  </w:num>
  <w:num w:numId="6" w16cid:durableId="1063871070">
    <w:abstractNumId w:val="7"/>
  </w:num>
  <w:num w:numId="7" w16cid:durableId="98259730">
    <w:abstractNumId w:val="3"/>
  </w:num>
  <w:num w:numId="8" w16cid:durableId="1153838536">
    <w:abstractNumId w:val="0"/>
  </w:num>
  <w:num w:numId="9" w16cid:durableId="14802242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157"/>
    <w:rsid w:val="000070BF"/>
    <w:rsid w:val="00067AFF"/>
    <w:rsid w:val="00076CE5"/>
    <w:rsid w:val="000C1EB4"/>
    <w:rsid w:val="000C6CF1"/>
    <w:rsid w:val="000E7FC1"/>
    <w:rsid w:val="0013170F"/>
    <w:rsid w:val="00142FF9"/>
    <w:rsid w:val="001F0B65"/>
    <w:rsid w:val="0021674E"/>
    <w:rsid w:val="00271C16"/>
    <w:rsid w:val="002D1EC6"/>
    <w:rsid w:val="00333BDE"/>
    <w:rsid w:val="00417A14"/>
    <w:rsid w:val="004407EC"/>
    <w:rsid w:val="004F2127"/>
    <w:rsid w:val="00561A85"/>
    <w:rsid w:val="00570E06"/>
    <w:rsid w:val="005C4BDD"/>
    <w:rsid w:val="00602167"/>
    <w:rsid w:val="006C65C3"/>
    <w:rsid w:val="006E4F5A"/>
    <w:rsid w:val="00782A91"/>
    <w:rsid w:val="007E6EE6"/>
    <w:rsid w:val="009209CF"/>
    <w:rsid w:val="009D71BC"/>
    <w:rsid w:val="009F4676"/>
    <w:rsid w:val="009F6D3F"/>
    <w:rsid w:val="00B11C64"/>
    <w:rsid w:val="00B65AED"/>
    <w:rsid w:val="00B67DFE"/>
    <w:rsid w:val="00B83157"/>
    <w:rsid w:val="00BF6314"/>
    <w:rsid w:val="00C01290"/>
    <w:rsid w:val="00C13644"/>
    <w:rsid w:val="00C22429"/>
    <w:rsid w:val="00C8566C"/>
    <w:rsid w:val="00CA79F4"/>
    <w:rsid w:val="00CD100F"/>
    <w:rsid w:val="00D51D1B"/>
    <w:rsid w:val="00D61B76"/>
    <w:rsid w:val="00D74083"/>
    <w:rsid w:val="00D87087"/>
    <w:rsid w:val="00DB375D"/>
    <w:rsid w:val="00E1645E"/>
    <w:rsid w:val="00E40912"/>
    <w:rsid w:val="00E56913"/>
    <w:rsid w:val="00E61ED6"/>
    <w:rsid w:val="00EA4613"/>
    <w:rsid w:val="00EB36E3"/>
    <w:rsid w:val="149F1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313C"/>
  <w15:chartTrackingRefBased/>
  <w15:docId w15:val="{422E2408-4C13-406B-946B-72CA88C7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1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1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1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831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1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1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1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1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831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1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157"/>
    <w:rPr>
      <w:rFonts w:eastAsiaTheme="majorEastAsia" w:cstheme="majorBidi"/>
      <w:color w:val="272727" w:themeColor="text1" w:themeTint="D8"/>
    </w:rPr>
  </w:style>
  <w:style w:type="paragraph" w:styleId="Title">
    <w:name w:val="Title"/>
    <w:basedOn w:val="Normal"/>
    <w:next w:val="Normal"/>
    <w:link w:val="TitleChar"/>
    <w:uiPriority w:val="10"/>
    <w:qFormat/>
    <w:rsid w:val="00B83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157"/>
    <w:pPr>
      <w:spacing w:before="160"/>
      <w:jc w:val="center"/>
    </w:pPr>
    <w:rPr>
      <w:i/>
      <w:iCs/>
      <w:color w:val="404040" w:themeColor="text1" w:themeTint="BF"/>
    </w:rPr>
  </w:style>
  <w:style w:type="character" w:customStyle="1" w:styleId="QuoteChar">
    <w:name w:val="Quote Char"/>
    <w:basedOn w:val="DefaultParagraphFont"/>
    <w:link w:val="Quote"/>
    <w:uiPriority w:val="29"/>
    <w:rsid w:val="00B83157"/>
    <w:rPr>
      <w:i/>
      <w:iCs/>
      <w:color w:val="404040" w:themeColor="text1" w:themeTint="BF"/>
    </w:rPr>
  </w:style>
  <w:style w:type="paragraph" w:styleId="ListParagraph">
    <w:name w:val="List Paragraph"/>
    <w:basedOn w:val="Normal"/>
    <w:uiPriority w:val="34"/>
    <w:qFormat/>
    <w:rsid w:val="00B83157"/>
    <w:pPr>
      <w:ind w:left="720"/>
      <w:contextualSpacing/>
    </w:pPr>
  </w:style>
  <w:style w:type="character" w:styleId="IntenseEmphasis">
    <w:name w:val="Intense Emphasis"/>
    <w:basedOn w:val="DefaultParagraphFont"/>
    <w:uiPriority w:val="21"/>
    <w:qFormat/>
    <w:rsid w:val="00B83157"/>
    <w:rPr>
      <w:i/>
      <w:iCs/>
      <w:color w:val="0F4761" w:themeColor="accent1" w:themeShade="BF"/>
    </w:rPr>
  </w:style>
  <w:style w:type="paragraph" w:styleId="IntenseQuote">
    <w:name w:val="Intense Quote"/>
    <w:basedOn w:val="Normal"/>
    <w:next w:val="Normal"/>
    <w:link w:val="IntenseQuoteChar"/>
    <w:uiPriority w:val="30"/>
    <w:qFormat/>
    <w:rsid w:val="00B83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157"/>
    <w:rPr>
      <w:i/>
      <w:iCs/>
      <w:color w:val="0F4761" w:themeColor="accent1" w:themeShade="BF"/>
    </w:rPr>
  </w:style>
  <w:style w:type="character" w:styleId="IntenseReference">
    <w:name w:val="Intense Reference"/>
    <w:basedOn w:val="DefaultParagraphFont"/>
    <w:uiPriority w:val="32"/>
    <w:qFormat/>
    <w:rsid w:val="00B83157"/>
    <w:rPr>
      <w:b/>
      <w:bCs/>
      <w:smallCaps/>
      <w:color w:val="0F4761" w:themeColor="accent1" w:themeShade="BF"/>
      <w:spacing w:val="5"/>
    </w:rPr>
  </w:style>
  <w:style w:type="character" w:styleId="Hyperlink">
    <w:name w:val="Hyperlink"/>
    <w:basedOn w:val="DefaultParagraphFont"/>
    <w:uiPriority w:val="99"/>
    <w:unhideWhenUsed/>
    <w:rsid w:val="0013170F"/>
    <w:rPr>
      <w:color w:val="467886" w:themeColor="hyperlink"/>
      <w:u w:val="single"/>
    </w:rPr>
  </w:style>
  <w:style w:type="character" w:styleId="UnresolvedMention">
    <w:name w:val="Unresolved Mention"/>
    <w:basedOn w:val="DefaultParagraphFont"/>
    <w:uiPriority w:val="99"/>
    <w:semiHidden/>
    <w:unhideWhenUsed/>
    <w:rsid w:val="0013170F"/>
    <w:rPr>
      <w:color w:val="605E5C"/>
      <w:shd w:val="clear" w:color="auto" w:fill="E1DFDD"/>
    </w:rPr>
  </w:style>
  <w:style w:type="paragraph" w:styleId="Header">
    <w:name w:val="header"/>
    <w:basedOn w:val="Normal"/>
    <w:link w:val="HeaderChar"/>
    <w:uiPriority w:val="99"/>
    <w:unhideWhenUsed/>
    <w:rsid w:val="004F21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127"/>
  </w:style>
  <w:style w:type="paragraph" w:styleId="Footer">
    <w:name w:val="footer"/>
    <w:basedOn w:val="Normal"/>
    <w:link w:val="FooterChar"/>
    <w:uiPriority w:val="99"/>
    <w:unhideWhenUsed/>
    <w:rsid w:val="004F2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governance@dhma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053EE2EBC804F96824EA49FB41C06" ma:contentTypeVersion="18" ma:contentTypeDescription="Create a new document." ma:contentTypeScope="" ma:versionID="b38664450b163ee8bd0f04ad8059c5f7">
  <xsd:schema xmlns:xsd="http://www.w3.org/2001/XMLSchema" xmlns:xs="http://www.w3.org/2001/XMLSchema" xmlns:p="http://schemas.microsoft.com/office/2006/metadata/properties" xmlns:ns2="e154a98b-54b0-4bb2-9112-6b1963371969" xmlns:ns3="7bc91ce0-7337-4f18-a864-82b66621827b" targetNamespace="http://schemas.microsoft.com/office/2006/metadata/properties" ma:root="true" ma:fieldsID="b705878ab0123fa8e16bed99936eef4f" ns2:_="" ns3:_="">
    <xsd:import namespace="e154a98b-54b0-4bb2-9112-6b1963371969"/>
    <xsd:import namespace="7bc91ce0-7337-4f18-a864-82b6662182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4a98b-54b0-4bb2-9112-6b1963371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eab28fb-bdd0-44eb-b4f0-cafc07e2b2c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c91ce0-7337-4f18-a864-82b6662182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18fc06a-2b55-42f6-8dd6-8b2d98edf7c7}" ma:internalName="TaxCatchAll" ma:showField="CatchAllData" ma:web="7bc91ce0-7337-4f18-a864-82b6662182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54a98b-54b0-4bb2-9112-6b1963371969">
      <Terms xmlns="http://schemas.microsoft.com/office/infopath/2007/PartnerControls"/>
    </lcf76f155ced4ddcb4097134ff3c332f>
    <TaxCatchAll xmlns="7bc91ce0-7337-4f18-a864-82b66621827b" xsi:nil="true"/>
  </documentManagement>
</p:properties>
</file>

<file path=customXml/itemProps1.xml><?xml version="1.0" encoding="utf-8"?>
<ds:datastoreItem xmlns:ds="http://schemas.openxmlformats.org/officeDocument/2006/customXml" ds:itemID="{B42C8155-DB96-4292-9D08-3091A6982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4a98b-54b0-4bb2-9112-6b1963371969"/>
    <ds:schemaRef ds:uri="7bc91ce0-7337-4f18-a864-82b6662182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B98EE1-25CB-4130-9A4E-9F04ACEA6FC3}">
  <ds:schemaRefs>
    <ds:schemaRef ds:uri="http://schemas.microsoft.com/sharepoint/v3/contenttype/forms"/>
  </ds:schemaRefs>
</ds:datastoreItem>
</file>

<file path=customXml/itemProps3.xml><?xml version="1.0" encoding="utf-8"?>
<ds:datastoreItem xmlns:ds="http://schemas.openxmlformats.org/officeDocument/2006/customXml" ds:itemID="{4409488D-2634-4792-BF17-A9B469249EAD}">
  <ds:schemaRefs>
    <ds:schemaRef ds:uri="http://schemas.microsoft.com/office/2006/metadata/properties"/>
    <ds:schemaRef ds:uri="http://schemas.microsoft.com/office/infopath/2007/PartnerControls"/>
    <ds:schemaRef ds:uri="e154a98b-54b0-4bb2-9112-6b1963371969"/>
    <ds:schemaRef ds:uri="7bc91ce0-7337-4f18-a864-82b66621827b"/>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Bowen</dc:creator>
  <cp:keywords/>
  <dc:description/>
  <cp:lastModifiedBy>Karen Bowen</cp:lastModifiedBy>
  <cp:revision>42</cp:revision>
  <dcterms:created xsi:type="dcterms:W3CDTF">2026-08-10T12:43:00Z</dcterms:created>
  <dcterms:modified xsi:type="dcterms:W3CDTF">2026-08-11T12:47:00Z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0x0101009C8053EE2EBC804F96824EA49FB41C06</vt:lpwstr>
  </property>
  <property fmtid="{D5CDD505-2E9C-101B-9397-08002B2CF9AE}" pid="3" name="MediaServiceImageTags">
    <vt:lpwstr/>
  </property>
</Properties>
</file>