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859" w14:textId="3EA4DA9C" w:rsidR="00EC5818" w:rsidRDefault="00EC5818" w:rsidP="00EC5818">
      <w:pPr>
        <w:jc w:val="center"/>
        <w:rPr>
          <w:rFonts w:ascii="Arial" w:hAnsi="Arial" w:cs="Arial"/>
          <w:b/>
          <w:sz w:val="40"/>
          <w:szCs w:val="40"/>
        </w:rPr>
      </w:pPr>
    </w:p>
    <w:p w14:paraId="0680B0AD" w14:textId="1795E716" w:rsidR="00905CBB" w:rsidRDefault="00905CBB" w:rsidP="00EA684C">
      <w:pPr>
        <w:jc w:val="center"/>
        <w:rPr>
          <w:rFonts w:asciiTheme="minorHAnsi" w:hAnsiTheme="minorHAnsi" w:cstheme="minorHAnsi"/>
          <w:b/>
          <w:bCs/>
          <w:i/>
          <w:iCs/>
          <w:sz w:val="24"/>
          <w:szCs w:val="24"/>
          <w:lang w:val="en-US"/>
        </w:rPr>
      </w:pPr>
    </w:p>
    <w:p w14:paraId="21C1877B" w14:textId="55637188" w:rsidR="00905CBB" w:rsidRDefault="00905CBB" w:rsidP="00EA684C">
      <w:pPr>
        <w:jc w:val="center"/>
        <w:rPr>
          <w:rFonts w:asciiTheme="minorHAnsi" w:hAnsiTheme="minorHAnsi" w:cstheme="minorHAnsi"/>
          <w:b/>
          <w:bCs/>
          <w:i/>
          <w:iCs/>
          <w:sz w:val="24"/>
          <w:szCs w:val="24"/>
          <w:lang w:val="en-US"/>
        </w:rPr>
      </w:pPr>
      <w:r w:rsidRPr="00331265">
        <w:rPr>
          <w:rFonts w:ascii="Arial" w:hAnsi="Arial" w:cs="Arial"/>
          <w:b/>
          <w:noProof/>
          <w:sz w:val="32"/>
          <w:szCs w:val="32"/>
          <w:lang w:eastAsia="en-GB"/>
        </w:rPr>
        <w:drawing>
          <wp:anchor distT="0" distB="0" distL="114300" distR="114300" simplePos="0" relativeHeight="251661312" behindDoc="1" locked="0" layoutInCell="1" allowOverlap="1" wp14:anchorId="084C223D" wp14:editId="4C09FAD5">
            <wp:simplePos x="0" y="0"/>
            <wp:positionH relativeFrom="margin">
              <wp:align>center</wp:align>
            </wp:positionH>
            <wp:positionV relativeFrom="paragraph">
              <wp:posOffset>13970</wp:posOffset>
            </wp:positionV>
            <wp:extent cx="3277870" cy="2305050"/>
            <wp:effectExtent l="0" t="0" r="0" b="0"/>
            <wp:wrapTight wrapText="bothSides">
              <wp:wrapPolygon edited="0">
                <wp:start x="0" y="0"/>
                <wp:lineTo x="0" y="21421"/>
                <wp:lineTo x="21466" y="21421"/>
                <wp:lineTo x="21466" y="0"/>
                <wp:lineTo x="0" y="0"/>
              </wp:wrapPolygon>
            </wp:wrapTight>
            <wp:docPr id="1"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7870" cy="2305050"/>
                    </a:xfrm>
                    <a:prstGeom prst="rect">
                      <a:avLst/>
                    </a:prstGeom>
                    <a:noFill/>
                    <a:ln>
                      <a:noFill/>
                    </a:ln>
                  </pic:spPr>
                </pic:pic>
              </a:graphicData>
            </a:graphic>
          </wp:anchor>
        </w:drawing>
      </w:r>
    </w:p>
    <w:p w14:paraId="3C77B5EC" w14:textId="77777777" w:rsidR="00905CBB" w:rsidRDefault="00905CBB" w:rsidP="00EA684C">
      <w:pPr>
        <w:jc w:val="center"/>
        <w:rPr>
          <w:rFonts w:asciiTheme="minorHAnsi" w:hAnsiTheme="minorHAnsi" w:cstheme="minorHAnsi"/>
          <w:b/>
          <w:bCs/>
          <w:i/>
          <w:iCs/>
          <w:sz w:val="24"/>
          <w:szCs w:val="24"/>
          <w:lang w:val="en-US"/>
        </w:rPr>
      </w:pPr>
    </w:p>
    <w:p w14:paraId="0983102C" w14:textId="77777777" w:rsidR="00905CBB" w:rsidRDefault="00905CBB" w:rsidP="00EA684C">
      <w:pPr>
        <w:jc w:val="center"/>
        <w:rPr>
          <w:rFonts w:asciiTheme="minorHAnsi" w:hAnsiTheme="minorHAnsi" w:cstheme="minorHAnsi"/>
          <w:b/>
          <w:bCs/>
          <w:i/>
          <w:iCs/>
          <w:sz w:val="24"/>
          <w:szCs w:val="24"/>
          <w:lang w:val="en-US"/>
        </w:rPr>
      </w:pPr>
    </w:p>
    <w:p w14:paraId="7A561FE3" w14:textId="77777777" w:rsidR="00905CBB" w:rsidRDefault="00905CBB" w:rsidP="00EA684C">
      <w:pPr>
        <w:jc w:val="center"/>
        <w:rPr>
          <w:rFonts w:asciiTheme="minorHAnsi" w:hAnsiTheme="minorHAnsi" w:cstheme="minorHAnsi"/>
          <w:b/>
          <w:bCs/>
          <w:i/>
          <w:iCs/>
          <w:sz w:val="24"/>
          <w:szCs w:val="24"/>
          <w:lang w:val="en-US"/>
        </w:rPr>
      </w:pPr>
    </w:p>
    <w:p w14:paraId="3945DD97" w14:textId="77777777" w:rsidR="00905CBB" w:rsidRDefault="00905CBB" w:rsidP="00EA684C">
      <w:pPr>
        <w:jc w:val="center"/>
        <w:rPr>
          <w:rFonts w:asciiTheme="minorHAnsi" w:hAnsiTheme="minorHAnsi" w:cstheme="minorHAnsi"/>
          <w:b/>
          <w:bCs/>
          <w:i/>
          <w:iCs/>
          <w:sz w:val="24"/>
          <w:szCs w:val="24"/>
          <w:lang w:val="en-US"/>
        </w:rPr>
      </w:pPr>
    </w:p>
    <w:p w14:paraId="29867CB6" w14:textId="77777777" w:rsidR="00905CBB" w:rsidRDefault="00905CBB" w:rsidP="00EA684C">
      <w:pPr>
        <w:jc w:val="center"/>
        <w:rPr>
          <w:rFonts w:asciiTheme="minorHAnsi" w:hAnsiTheme="minorHAnsi" w:cstheme="minorHAnsi"/>
          <w:b/>
          <w:bCs/>
          <w:i/>
          <w:iCs/>
          <w:sz w:val="24"/>
          <w:szCs w:val="24"/>
          <w:lang w:val="en-US"/>
        </w:rPr>
      </w:pPr>
    </w:p>
    <w:p w14:paraId="50664285" w14:textId="77777777" w:rsidR="00905CBB" w:rsidRDefault="00905CBB" w:rsidP="00EA684C">
      <w:pPr>
        <w:jc w:val="center"/>
        <w:rPr>
          <w:rFonts w:asciiTheme="minorHAnsi" w:hAnsiTheme="minorHAnsi" w:cstheme="minorHAnsi"/>
          <w:b/>
          <w:bCs/>
          <w:i/>
          <w:iCs/>
          <w:sz w:val="24"/>
          <w:szCs w:val="24"/>
          <w:lang w:val="en-US"/>
        </w:rPr>
      </w:pPr>
    </w:p>
    <w:p w14:paraId="2FE8F321" w14:textId="77777777" w:rsidR="00905CBB" w:rsidRDefault="00905CBB" w:rsidP="00EA684C">
      <w:pPr>
        <w:jc w:val="center"/>
        <w:rPr>
          <w:rFonts w:asciiTheme="minorHAnsi" w:hAnsiTheme="minorHAnsi" w:cstheme="minorHAnsi"/>
          <w:b/>
          <w:bCs/>
          <w:i/>
          <w:iCs/>
          <w:sz w:val="24"/>
          <w:szCs w:val="24"/>
          <w:lang w:val="en-US"/>
        </w:rPr>
      </w:pPr>
    </w:p>
    <w:p w14:paraId="7F5CF357" w14:textId="630671C5" w:rsidR="00EA684C" w:rsidRPr="008B3B10" w:rsidRDefault="00CA2156" w:rsidP="00EA684C">
      <w:pPr>
        <w:jc w:val="center"/>
        <w:rPr>
          <w:rFonts w:cs="Calibri"/>
          <w:b/>
          <w:bCs/>
          <w:i/>
          <w:iCs/>
          <w:sz w:val="24"/>
          <w:szCs w:val="24"/>
          <w:lang w:val="en-US"/>
        </w:rPr>
      </w:pPr>
      <w:r w:rsidRPr="000939E2">
        <w:rPr>
          <w:rFonts w:asciiTheme="minorHAnsi" w:hAnsiTheme="minorHAnsi" w:cstheme="minorHAnsi"/>
          <w:b/>
          <w:bCs/>
          <w:i/>
          <w:iCs/>
          <w:sz w:val="24"/>
          <w:szCs w:val="24"/>
          <w:lang w:val="en-US"/>
        </w:rPr>
        <w:t xml:space="preserve">Proud to </w:t>
      </w:r>
      <w:r w:rsidRPr="008B3B10">
        <w:rPr>
          <w:rFonts w:cs="Calibri"/>
          <w:b/>
          <w:bCs/>
          <w:i/>
          <w:iCs/>
          <w:sz w:val="24"/>
          <w:szCs w:val="24"/>
          <w:lang w:val="en-US"/>
        </w:rPr>
        <w:t>be part of Christopher Nieper Education Trus</w:t>
      </w:r>
      <w:r w:rsidR="00EA684C" w:rsidRPr="008B3B10">
        <w:rPr>
          <w:rFonts w:cs="Calibri"/>
          <w:b/>
          <w:bCs/>
          <w:i/>
          <w:iCs/>
          <w:sz w:val="24"/>
          <w:szCs w:val="24"/>
          <w:lang w:val="en-US"/>
        </w:rPr>
        <w:t>t</w:t>
      </w:r>
    </w:p>
    <w:p w14:paraId="200208FF" w14:textId="34747848" w:rsidR="00EA684C" w:rsidRPr="008B3B10" w:rsidRDefault="00EA684C" w:rsidP="00EA684C">
      <w:pPr>
        <w:jc w:val="center"/>
        <w:rPr>
          <w:rFonts w:cs="Calibri"/>
          <w:color w:val="1FBEBA"/>
          <w:sz w:val="14"/>
          <w:szCs w:val="14"/>
        </w:rPr>
      </w:pPr>
      <w:r w:rsidRPr="008B3B10">
        <w:rPr>
          <w:rFonts w:cs="Calibri"/>
          <w:noProof/>
        </w:rPr>
        <w:drawing>
          <wp:anchor distT="0" distB="0" distL="114300" distR="114300" simplePos="0" relativeHeight="251658240" behindDoc="1" locked="0" layoutInCell="1" allowOverlap="1" wp14:anchorId="0E03574B" wp14:editId="02059888">
            <wp:simplePos x="0" y="0"/>
            <wp:positionH relativeFrom="margin">
              <wp:align>center</wp:align>
            </wp:positionH>
            <wp:positionV relativeFrom="paragraph">
              <wp:posOffset>103505</wp:posOffset>
            </wp:positionV>
            <wp:extent cx="1809750"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09750" cy="552450"/>
                    </a:xfrm>
                    <a:prstGeom prst="rect">
                      <a:avLst/>
                    </a:prstGeom>
                    <a:ln>
                      <a:noFill/>
                    </a:ln>
                    <a:extLst>
                      <a:ext uri="{53640926-AAD7-44D8-BBD7-CCE9431645EC}">
                        <a14:shadowObscured xmlns:a14="http://schemas.microsoft.com/office/drawing/2010/main"/>
                      </a:ext>
                    </a:extLst>
                  </pic:spPr>
                </pic:pic>
              </a:graphicData>
            </a:graphic>
          </wp:anchor>
        </w:drawing>
      </w:r>
    </w:p>
    <w:p w14:paraId="25EBE747" w14:textId="7D962C2D" w:rsidR="00EA684C" w:rsidRPr="008B3B10" w:rsidRDefault="00EA684C" w:rsidP="00EA684C">
      <w:pPr>
        <w:jc w:val="center"/>
        <w:rPr>
          <w:rFonts w:cs="Calibri"/>
          <w:color w:val="1FBEBA"/>
          <w:sz w:val="14"/>
          <w:szCs w:val="14"/>
        </w:rPr>
      </w:pPr>
    </w:p>
    <w:p w14:paraId="33A95272" w14:textId="77777777" w:rsidR="00EA684C" w:rsidRPr="008B3B10" w:rsidRDefault="00EA684C" w:rsidP="00EA684C">
      <w:pPr>
        <w:jc w:val="center"/>
        <w:rPr>
          <w:rFonts w:cs="Calibri"/>
          <w:color w:val="1FBEBA"/>
          <w:sz w:val="14"/>
          <w:szCs w:val="14"/>
        </w:rPr>
      </w:pPr>
    </w:p>
    <w:p w14:paraId="6003F3DF" w14:textId="055F4F5E" w:rsidR="00CA2156" w:rsidRPr="008B3B10" w:rsidRDefault="00CA2156" w:rsidP="00EA684C">
      <w:pPr>
        <w:jc w:val="center"/>
        <w:rPr>
          <w:rFonts w:cs="Calibri"/>
          <w:b/>
          <w:bCs/>
          <w:i/>
          <w:iCs/>
          <w:sz w:val="24"/>
          <w:szCs w:val="24"/>
          <w:lang w:val="en-US"/>
        </w:rPr>
      </w:pPr>
      <w:r w:rsidRPr="008B3B10">
        <w:rPr>
          <w:rFonts w:cs="Calibri"/>
          <w:color w:val="1FBEBA"/>
          <w:sz w:val="14"/>
          <w:szCs w:val="14"/>
        </w:rPr>
        <w:t xml:space="preserve">Developing Leaders &amp; Achievers of the </w:t>
      </w:r>
      <w:r w:rsidRPr="008B3B10">
        <w:rPr>
          <w:rFonts w:cs="Calibri"/>
          <w:i/>
          <w:iCs/>
          <w:color w:val="1FBEBA"/>
          <w:sz w:val="14"/>
          <w:szCs w:val="14"/>
        </w:rPr>
        <w:t>future</w:t>
      </w:r>
    </w:p>
    <w:p w14:paraId="13235A11" w14:textId="77777777" w:rsidR="00905CBB" w:rsidRPr="00652519" w:rsidRDefault="00905CBB" w:rsidP="00EC5818">
      <w:pPr>
        <w:jc w:val="center"/>
        <w:rPr>
          <w:rFonts w:ascii="Arial" w:hAnsi="Arial" w:cs="Arial"/>
          <w:b/>
          <w:sz w:val="40"/>
          <w:szCs w:val="40"/>
        </w:rPr>
      </w:pPr>
    </w:p>
    <w:p w14:paraId="124B7C0B" w14:textId="02FBDB93" w:rsidR="00EC5818" w:rsidRPr="00652519" w:rsidRDefault="00905CBB" w:rsidP="00EC5818">
      <w:pPr>
        <w:jc w:val="center"/>
        <w:rPr>
          <w:rFonts w:ascii="Arial" w:hAnsi="Arial" w:cs="Arial"/>
          <w:b/>
          <w:sz w:val="40"/>
          <w:szCs w:val="40"/>
        </w:rPr>
      </w:pPr>
      <w:r w:rsidRPr="00652519">
        <w:rPr>
          <w:rFonts w:ascii="Arial" w:hAnsi="Arial" w:cs="Arial"/>
          <w:b/>
          <w:noProof/>
          <w:color w:val="FFFFFF" w:themeColor="background1"/>
          <w:sz w:val="32"/>
          <w:szCs w:val="32"/>
        </w:rPr>
        <mc:AlternateContent>
          <mc:Choice Requires="wps">
            <w:drawing>
              <wp:anchor distT="45720" distB="45720" distL="114300" distR="114300" simplePos="0" relativeHeight="251660288" behindDoc="0" locked="0" layoutInCell="1" allowOverlap="1" wp14:anchorId="4AA02E1F" wp14:editId="2C35D4A2">
                <wp:simplePos x="0" y="0"/>
                <wp:positionH relativeFrom="column">
                  <wp:posOffset>695325</wp:posOffset>
                </wp:positionH>
                <wp:positionV relativeFrom="paragraph">
                  <wp:posOffset>296545</wp:posOffset>
                </wp:positionV>
                <wp:extent cx="5381625" cy="2019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019300"/>
                        </a:xfrm>
                        <a:prstGeom prst="rect">
                          <a:avLst/>
                        </a:prstGeom>
                        <a:solidFill>
                          <a:srgbClr val="27457B"/>
                        </a:solidFill>
                        <a:ln w="9525">
                          <a:solidFill>
                            <a:srgbClr val="000000"/>
                          </a:solidFill>
                          <a:miter lim="800000"/>
                          <a:headEnd/>
                          <a:tailEnd/>
                        </a:ln>
                      </wps:spPr>
                      <wps:txbx>
                        <w:txbxContent>
                          <w:p w14:paraId="13214E45" w14:textId="4D08C0B0" w:rsidR="00905CBB" w:rsidRDefault="00D1563A" w:rsidP="00125B84">
                            <w:pPr>
                              <w:jc w:val="center"/>
                              <w:rPr>
                                <w:rFonts w:ascii="Arial" w:hAnsi="Arial" w:cs="Arial"/>
                                <w:b/>
                                <w:bCs/>
                                <w:color w:val="FFFFFF" w:themeColor="background1"/>
                                <w:sz w:val="36"/>
                                <w:szCs w:val="36"/>
                              </w:rPr>
                            </w:pPr>
                            <w:r>
                              <w:rPr>
                                <w:rFonts w:ascii="Arial" w:hAnsi="Arial" w:cs="Arial"/>
                                <w:b/>
                                <w:bCs/>
                                <w:color w:val="FFFFFF" w:themeColor="background1"/>
                                <w:sz w:val="36"/>
                                <w:szCs w:val="36"/>
                              </w:rPr>
                              <w:t xml:space="preserve">Teacher of Maths </w:t>
                            </w:r>
                          </w:p>
                          <w:p w14:paraId="3F09774A" w14:textId="64D5203E" w:rsidR="00D1563A" w:rsidRPr="00BD126C" w:rsidRDefault="00D1563A" w:rsidP="00125B84">
                            <w:pPr>
                              <w:jc w:val="center"/>
                              <w:rPr>
                                <w:rFonts w:ascii="Arial" w:hAnsi="Arial" w:cs="Arial"/>
                                <w:b/>
                                <w:bCs/>
                                <w:color w:val="FFFFFF" w:themeColor="background1"/>
                                <w:sz w:val="36"/>
                                <w:szCs w:val="36"/>
                              </w:rPr>
                            </w:pPr>
                            <w:r>
                              <w:rPr>
                                <w:rFonts w:ascii="Arial" w:hAnsi="Arial" w:cs="Arial"/>
                                <w:b/>
                                <w:bCs/>
                                <w:color w:val="FFFFFF" w:themeColor="background1"/>
                                <w:sz w:val="36"/>
                                <w:szCs w:val="36"/>
                              </w:rPr>
                              <w:t xml:space="preserve">Maternity Cover </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54FB0DD6" w14:textId="04670C67" w:rsidR="00B045E8" w:rsidRPr="006E4D2D" w:rsidRDefault="00B045E8" w:rsidP="00B045E8">
                            <w:pPr>
                              <w:rPr>
                                <w:rFonts w:ascii="Arial" w:hAnsi="Arial" w:cs="Arial"/>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02E1F" id="_x0000_t202" coordsize="21600,21600" o:spt="202" path="m,l,21600r21600,l21600,xe">
                <v:stroke joinstyle="miter"/>
                <v:path gradientshapeok="t" o:connecttype="rect"/>
              </v:shapetype>
              <v:shape id="Text Box 2" o:spid="_x0000_s1026" type="#_x0000_t202" style="position:absolute;left:0;text-align:left;margin-left:54.75pt;margin-top:23.35pt;width:423.75pt;height:15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" fillcolor="#27457b">
                <v:textbox>
                  <w:txbxContent>
                    <w:p w14:paraId="13214E45" w14:textId="4D08C0B0" w:rsidR="00905CBB" w:rsidRDefault="00D1563A" w:rsidP="00125B84">
                      <w:pPr>
                        <w:jc w:val="center"/>
                        <w:rPr>
                          <w:rFonts w:ascii="Arial" w:hAnsi="Arial" w:cs="Arial"/>
                          <w:b/>
                          <w:bCs/>
                          <w:color w:val="FFFFFF" w:themeColor="background1"/>
                          <w:sz w:val="36"/>
                          <w:szCs w:val="36"/>
                        </w:rPr>
                      </w:pPr>
                      <w:r>
                        <w:rPr>
                          <w:rFonts w:ascii="Arial" w:hAnsi="Arial" w:cs="Arial"/>
                          <w:b/>
                          <w:bCs/>
                          <w:color w:val="FFFFFF" w:themeColor="background1"/>
                          <w:sz w:val="36"/>
                          <w:szCs w:val="36"/>
                        </w:rPr>
                        <w:t xml:space="preserve">Teacher of Maths </w:t>
                      </w:r>
                    </w:p>
                    <w:p w14:paraId="3F09774A" w14:textId="64D5203E" w:rsidR="00D1563A" w:rsidRPr="00BD126C" w:rsidRDefault="00D1563A" w:rsidP="00125B84">
                      <w:pPr>
                        <w:jc w:val="center"/>
                        <w:rPr>
                          <w:rFonts w:ascii="Arial" w:hAnsi="Arial" w:cs="Arial"/>
                          <w:b/>
                          <w:bCs/>
                          <w:color w:val="FFFFFF" w:themeColor="background1"/>
                          <w:sz w:val="36"/>
                          <w:szCs w:val="36"/>
                        </w:rPr>
                      </w:pPr>
                      <w:r>
                        <w:rPr>
                          <w:rFonts w:ascii="Arial" w:hAnsi="Arial" w:cs="Arial"/>
                          <w:b/>
                          <w:bCs/>
                          <w:color w:val="FFFFFF" w:themeColor="background1"/>
                          <w:sz w:val="36"/>
                          <w:szCs w:val="36"/>
                        </w:rPr>
                        <w:t xml:space="preserve">Maternity Cover </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54FB0DD6" w14:textId="04670C67" w:rsidR="00B045E8" w:rsidRPr="006E4D2D" w:rsidRDefault="00B045E8" w:rsidP="00B045E8">
                      <w:pPr>
                        <w:rPr>
                          <w:rFonts w:ascii="Arial" w:hAnsi="Arial" w:cs="Arial"/>
                          <w:color w:val="FFFFFF" w:themeColor="background1"/>
                          <w:sz w:val="28"/>
                          <w:szCs w:val="28"/>
                        </w:rPr>
                      </w:pPr>
                    </w:p>
                  </w:txbxContent>
                </v:textbox>
                <w10:wrap type="square"/>
              </v:shape>
            </w:pict>
          </mc:Fallback>
        </mc:AlternateContent>
      </w:r>
    </w:p>
    <w:p w14:paraId="1B245FF8" w14:textId="2C00DD91" w:rsidR="00996D52" w:rsidRPr="00652519" w:rsidRDefault="00775C68" w:rsidP="00905CBB">
      <w:pPr>
        <w:jc w:val="center"/>
        <w:rPr>
          <w:rFonts w:ascii="Arial" w:hAnsi="Arial" w:cs="Arial"/>
          <w:b/>
          <w:sz w:val="40"/>
          <w:szCs w:val="40"/>
        </w:rPr>
      </w:pPr>
      <w:r w:rsidRPr="00652519">
        <w:rPr>
          <w:rFonts w:ascii="Arial" w:hAnsi="Arial" w:cs="Arial"/>
          <w:b/>
          <w:color w:val="FFFFFF" w:themeColor="background1"/>
          <w:sz w:val="32"/>
          <w:szCs w:val="32"/>
        </w:rPr>
        <w:t xml:space="preserve">0.8 </w:t>
      </w:r>
      <w:r w:rsidR="00996D52" w:rsidRPr="00652519">
        <w:rPr>
          <w:rFonts w:ascii="Arial" w:hAnsi="Arial" w:cs="Arial"/>
          <w:b/>
          <w:color w:val="FFFFFF" w:themeColor="background1"/>
          <w:sz w:val="32"/>
          <w:szCs w:val="32"/>
        </w:rPr>
        <w:t>Maternity Cover</w:t>
      </w:r>
      <w:r w:rsidR="00996D52" w:rsidRPr="00652519">
        <w:rPr>
          <w:rFonts w:ascii="Arial" w:hAnsi="Arial" w:cs="Arial"/>
          <w:b/>
          <w:color w:val="FFFFFF" w:themeColor="background1"/>
          <w:sz w:val="40"/>
          <w:szCs w:val="40"/>
        </w:rPr>
        <w:t xml:space="preserve"> </w:t>
      </w:r>
    </w:p>
    <w:p w14:paraId="2230B957" w14:textId="77777777" w:rsidR="00EC5818" w:rsidRPr="00652519" w:rsidRDefault="00EC5818" w:rsidP="00EC5818">
      <w:pPr>
        <w:ind w:right="-567" w:hanging="567"/>
        <w:jc w:val="center"/>
        <w:rPr>
          <w:rFonts w:ascii="Arial" w:hAnsi="Arial" w:cs="Arial"/>
          <w:b/>
          <w:sz w:val="40"/>
          <w:szCs w:val="40"/>
        </w:rPr>
      </w:pPr>
    </w:p>
    <w:p w14:paraId="4243112D" w14:textId="77777777" w:rsidR="00EC5818" w:rsidRPr="00652519" w:rsidRDefault="00EC5818" w:rsidP="00EC5818">
      <w:pPr>
        <w:ind w:right="-567" w:hanging="567"/>
        <w:jc w:val="center"/>
        <w:rPr>
          <w:rFonts w:ascii="Arial" w:hAnsi="Arial" w:cs="Arial"/>
          <w:b/>
          <w:sz w:val="40"/>
          <w:szCs w:val="40"/>
        </w:rPr>
      </w:pPr>
    </w:p>
    <w:p w14:paraId="21F6CBA2" w14:textId="77777777" w:rsidR="00584107" w:rsidRPr="00652519" w:rsidRDefault="00584107" w:rsidP="00EC5818">
      <w:pPr>
        <w:ind w:right="-567" w:hanging="567"/>
        <w:jc w:val="center"/>
        <w:rPr>
          <w:rFonts w:ascii="Arial" w:hAnsi="Arial" w:cs="Arial"/>
          <w:b/>
          <w:sz w:val="40"/>
          <w:szCs w:val="40"/>
        </w:rPr>
      </w:pPr>
    </w:p>
    <w:p w14:paraId="7369D3E3" w14:textId="77777777" w:rsidR="0035649A" w:rsidRPr="00652519" w:rsidRDefault="0035649A" w:rsidP="00CA2156">
      <w:pPr>
        <w:spacing w:after="0"/>
        <w:ind w:right="-567"/>
        <w:jc w:val="center"/>
        <w:rPr>
          <w:rFonts w:ascii="Arial" w:hAnsi="Arial" w:cs="Arial"/>
          <w:b/>
          <w:sz w:val="40"/>
          <w:szCs w:val="40"/>
        </w:rPr>
      </w:pPr>
    </w:p>
    <w:p w14:paraId="0586DFED" w14:textId="77777777" w:rsidR="008B3B10" w:rsidRPr="00652519" w:rsidRDefault="008B3B10" w:rsidP="008B3B10">
      <w:pPr>
        <w:spacing w:after="0"/>
        <w:ind w:right="-567"/>
        <w:jc w:val="center"/>
        <w:rPr>
          <w:rFonts w:ascii="Arial" w:hAnsi="Arial" w:cs="Arial"/>
          <w:sz w:val="20"/>
          <w:szCs w:val="20"/>
        </w:rPr>
      </w:pPr>
    </w:p>
    <w:p w14:paraId="6EDA4541" w14:textId="77777777" w:rsidR="008B3B10" w:rsidRPr="00652519" w:rsidRDefault="008B3B10" w:rsidP="008B3B10">
      <w:pPr>
        <w:spacing w:after="0"/>
        <w:ind w:right="-567"/>
        <w:jc w:val="center"/>
        <w:rPr>
          <w:rFonts w:ascii="Arial" w:hAnsi="Arial" w:cs="Arial"/>
          <w:sz w:val="20"/>
          <w:szCs w:val="20"/>
        </w:rPr>
      </w:pPr>
    </w:p>
    <w:p w14:paraId="73D8181A" w14:textId="77777777" w:rsidR="00905CBB" w:rsidRPr="00652519" w:rsidRDefault="00905CBB" w:rsidP="00905CBB">
      <w:pPr>
        <w:rPr>
          <w:rFonts w:ascii="Arial" w:hAnsi="Arial" w:cs="Arial"/>
          <w:b/>
          <w:sz w:val="20"/>
          <w:szCs w:val="20"/>
        </w:rPr>
      </w:pPr>
    </w:p>
    <w:p w14:paraId="457CED7D" w14:textId="77777777" w:rsidR="00A540D8" w:rsidRPr="00652519" w:rsidRDefault="00A540D8" w:rsidP="00905CBB">
      <w:pPr>
        <w:rPr>
          <w:rFonts w:ascii="Arial" w:hAnsi="Arial" w:cs="Arial"/>
          <w:b/>
        </w:rPr>
      </w:pPr>
    </w:p>
    <w:p w14:paraId="0C1A5F52" w14:textId="77777777" w:rsidR="005A671A" w:rsidRPr="00652519" w:rsidRDefault="005A671A" w:rsidP="00905CBB">
      <w:pPr>
        <w:rPr>
          <w:rFonts w:ascii="Arial" w:hAnsi="Arial" w:cs="Arial"/>
          <w:b/>
        </w:rPr>
      </w:pPr>
    </w:p>
    <w:p w14:paraId="674B673F" w14:textId="75E277C9" w:rsidR="00905CBB" w:rsidRPr="00740CF4" w:rsidRDefault="00905CBB" w:rsidP="00905CBB">
      <w:pPr>
        <w:rPr>
          <w:rFonts w:ascii="Arial" w:hAnsi="Arial" w:cs="Arial"/>
          <w:b/>
          <w:sz w:val="24"/>
          <w:szCs w:val="24"/>
        </w:rPr>
      </w:pPr>
      <w:r w:rsidRPr="00740CF4">
        <w:rPr>
          <w:rFonts w:ascii="Arial" w:hAnsi="Arial" w:cs="Arial"/>
          <w:b/>
          <w:sz w:val="24"/>
          <w:szCs w:val="24"/>
        </w:rPr>
        <w:t>Welcome</w:t>
      </w:r>
      <w:r w:rsidRPr="00740CF4">
        <w:rPr>
          <w:rFonts w:ascii="Arial" w:hAnsi="Arial" w:cs="Arial"/>
          <w:b/>
          <w:bCs/>
          <w:sz w:val="24"/>
          <w:szCs w:val="24"/>
          <w:lang w:val="en-US"/>
        </w:rPr>
        <w:t xml:space="preserve"> from the CEO</w:t>
      </w:r>
    </w:p>
    <w:p w14:paraId="52C4DB7D" w14:textId="77777777" w:rsidR="00905CBB" w:rsidRPr="00740CF4" w:rsidRDefault="00905CBB" w:rsidP="00905CBB">
      <w:pPr>
        <w:spacing w:line="276" w:lineRule="auto"/>
        <w:jc w:val="both"/>
        <w:rPr>
          <w:rFonts w:ascii="Arial" w:hAnsi="Arial" w:cs="Arial"/>
          <w:sz w:val="24"/>
          <w:szCs w:val="24"/>
          <w:lang w:val="en-US"/>
        </w:rPr>
      </w:pPr>
    </w:p>
    <w:p w14:paraId="6525310F" w14:textId="5D9E3701" w:rsidR="00905CBB" w:rsidRPr="003E619A" w:rsidRDefault="00905CBB" w:rsidP="00905CBB">
      <w:pPr>
        <w:spacing w:line="276" w:lineRule="auto"/>
        <w:jc w:val="both"/>
        <w:rPr>
          <w:rFonts w:ascii="Arial" w:hAnsi="Arial" w:cs="Arial"/>
          <w:sz w:val="24"/>
          <w:szCs w:val="24"/>
          <w:lang w:val="en-US"/>
        </w:rPr>
      </w:pPr>
      <w:r w:rsidRPr="00740CF4">
        <w:rPr>
          <w:rFonts w:ascii="Arial" w:hAnsi="Arial" w:cs="Arial"/>
          <w:sz w:val="24"/>
          <w:szCs w:val="24"/>
          <w:lang w:val="en-US"/>
        </w:rPr>
        <w:t>Thank you for your interest in joining Christopher Nieper Education Trust (CNET) as</w:t>
      </w:r>
      <w:r w:rsidR="00262B2A" w:rsidRPr="00740CF4">
        <w:rPr>
          <w:rFonts w:ascii="Arial" w:hAnsi="Arial" w:cs="Arial"/>
          <w:sz w:val="24"/>
          <w:szCs w:val="24"/>
          <w:lang w:val="en-US"/>
        </w:rPr>
        <w:t xml:space="preserve"> </w:t>
      </w:r>
      <w:r w:rsidR="0091156B" w:rsidRPr="00740CF4">
        <w:rPr>
          <w:rFonts w:ascii="Arial" w:hAnsi="Arial" w:cs="Arial"/>
          <w:sz w:val="24"/>
          <w:szCs w:val="24"/>
          <w:lang w:val="en-US"/>
        </w:rPr>
        <w:t>Te</w:t>
      </w:r>
      <w:r w:rsidR="00D1563A" w:rsidRPr="00740CF4">
        <w:rPr>
          <w:rFonts w:ascii="Arial" w:hAnsi="Arial" w:cs="Arial"/>
          <w:sz w:val="24"/>
          <w:szCs w:val="24"/>
          <w:lang w:val="en-US"/>
        </w:rPr>
        <w:t xml:space="preserve">acher of </w:t>
      </w:r>
      <w:proofErr w:type="spellStart"/>
      <w:r w:rsidR="00D1563A" w:rsidRPr="003E619A">
        <w:rPr>
          <w:rFonts w:ascii="Arial" w:hAnsi="Arial" w:cs="Arial"/>
          <w:sz w:val="24"/>
          <w:szCs w:val="24"/>
          <w:lang w:val="en-US"/>
        </w:rPr>
        <w:t>Maths</w:t>
      </w:r>
      <w:proofErr w:type="spellEnd"/>
      <w:r w:rsidR="00D1563A" w:rsidRPr="003E619A">
        <w:rPr>
          <w:rFonts w:ascii="Arial" w:hAnsi="Arial" w:cs="Arial"/>
          <w:sz w:val="24"/>
          <w:szCs w:val="24"/>
          <w:lang w:val="en-US"/>
        </w:rPr>
        <w:t xml:space="preserve"> (Maternity Cover)</w:t>
      </w:r>
      <w:r w:rsidR="007B1394" w:rsidRPr="003E619A">
        <w:rPr>
          <w:rFonts w:ascii="Arial" w:hAnsi="Arial" w:cs="Arial"/>
          <w:sz w:val="24"/>
          <w:szCs w:val="24"/>
          <w:lang w:val="en-US"/>
        </w:rPr>
        <w:t>.</w:t>
      </w:r>
    </w:p>
    <w:p w14:paraId="709C1B98" w14:textId="77777777" w:rsidR="003E619A" w:rsidRPr="003E619A" w:rsidRDefault="003E619A" w:rsidP="003E619A">
      <w:pPr>
        <w:spacing w:line="276" w:lineRule="auto"/>
        <w:jc w:val="both"/>
        <w:rPr>
          <w:rFonts w:ascii="Arial" w:hAnsi="Arial" w:cs="Arial"/>
          <w:sz w:val="24"/>
          <w:szCs w:val="24"/>
          <w:lang w:val="en-US"/>
        </w:rPr>
      </w:pPr>
      <w:r w:rsidRPr="003E619A">
        <w:rPr>
          <w:rFonts w:ascii="Arial" w:hAnsi="Arial" w:cs="Arial"/>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2FDB8065" w14:textId="77777777" w:rsidR="003E619A" w:rsidRPr="003E619A" w:rsidRDefault="003E619A" w:rsidP="003E619A">
      <w:pPr>
        <w:spacing w:line="276" w:lineRule="auto"/>
        <w:jc w:val="both"/>
        <w:rPr>
          <w:rFonts w:ascii="Arial" w:hAnsi="Arial" w:cs="Arial"/>
          <w:sz w:val="24"/>
          <w:szCs w:val="24"/>
          <w:lang w:val="en-US"/>
        </w:rPr>
      </w:pPr>
      <w:r w:rsidRPr="003E619A">
        <w:rPr>
          <w:rFonts w:ascii="Arial" w:hAnsi="Arial" w:cs="Arial"/>
          <w:sz w:val="24"/>
          <w:szCs w:val="24"/>
          <w:lang w:val="en-US"/>
        </w:rPr>
        <w:t>The Trust was formed in 2016 with a single school, David Nieper Academy Alfreton 11-19. Stonebroom Primary &amp; Nursery School chose to become the second school and first primary school to join CNET in October 2023. Stonebroom has been a pivotal part of our Trust development team, creating the path for future Trust growth and development. Shirland Primary School joined the Trust as our second primary school in November 2024 with Mickley Village Primary &amp; Nursery School joining May 2025. We are delighted that the Governors of Deer Park Primary School have applied to join the Trust. We are very much looking forward to the continued growth of the Trust as additional local schools seek to join us.</w:t>
      </w:r>
    </w:p>
    <w:p w14:paraId="12D96502" w14:textId="77777777" w:rsidR="003E619A" w:rsidRPr="003E619A" w:rsidRDefault="003E619A" w:rsidP="003E619A">
      <w:pPr>
        <w:spacing w:line="276" w:lineRule="auto"/>
        <w:jc w:val="both"/>
        <w:rPr>
          <w:rFonts w:ascii="Arial" w:hAnsi="Arial" w:cs="Arial"/>
          <w:sz w:val="24"/>
          <w:szCs w:val="24"/>
          <w:lang w:val="en-US"/>
        </w:rPr>
      </w:pPr>
      <w:r w:rsidRPr="003E619A">
        <w:rPr>
          <w:rFonts w:ascii="Arial" w:hAnsi="Arial" w:cs="Arial"/>
          <w:sz w:val="24"/>
          <w:szCs w:val="24"/>
          <w:lang w:val="en-US"/>
        </w:rPr>
        <w:t xml:space="preserve">Are you excited to be part of our Trust team, growing, and developing the Trust for the benefit of all our children, staff, families, and communities? </w:t>
      </w:r>
    </w:p>
    <w:p w14:paraId="3904A7B0" w14:textId="77777777" w:rsidR="003E619A" w:rsidRPr="003E619A" w:rsidRDefault="003E619A" w:rsidP="003E619A">
      <w:pPr>
        <w:spacing w:line="276" w:lineRule="auto"/>
        <w:jc w:val="both"/>
        <w:rPr>
          <w:rFonts w:ascii="Arial" w:hAnsi="Arial" w:cs="Arial"/>
          <w:sz w:val="24"/>
          <w:szCs w:val="24"/>
          <w:lang w:val="en-US"/>
        </w:rPr>
      </w:pPr>
      <w:r w:rsidRPr="003E619A">
        <w:rPr>
          <w:rFonts w:ascii="Arial" w:hAnsi="Arial" w:cs="Arial"/>
          <w:sz w:val="24"/>
          <w:szCs w:val="24"/>
          <w:lang w:val="en-US"/>
        </w:rPr>
        <w:t>If you like the sound of the Trust and are keen to be instrumental in its future success, then we would like to hear from you and look forward to receiving your application.</w:t>
      </w:r>
    </w:p>
    <w:p w14:paraId="072C3543" w14:textId="77777777" w:rsidR="00905CBB" w:rsidRPr="003E619A" w:rsidRDefault="00905CBB" w:rsidP="00905CBB">
      <w:pPr>
        <w:spacing w:line="276" w:lineRule="auto"/>
        <w:jc w:val="both"/>
        <w:rPr>
          <w:rFonts w:ascii="Arial" w:hAnsi="Arial" w:cs="Arial"/>
          <w:sz w:val="24"/>
          <w:szCs w:val="24"/>
        </w:rPr>
      </w:pPr>
    </w:p>
    <w:p w14:paraId="4603ECE8" w14:textId="77777777" w:rsidR="00905CBB" w:rsidRPr="00740CF4" w:rsidRDefault="00905CBB" w:rsidP="00905CBB">
      <w:pPr>
        <w:pStyle w:val="NoSpacing"/>
        <w:spacing w:line="276" w:lineRule="auto"/>
        <w:rPr>
          <w:rFonts w:ascii="Arial" w:hAnsi="Arial" w:cs="Arial"/>
          <w:sz w:val="24"/>
          <w:szCs w:val="24"/>
          <w:lang w:val="en-US"/>
        </w:rPr>
      </w:pPr>
    </w:p>
    <w:p w14:paraId="1FA46882" w14:textId="77777777" w:rsidR="00905CBB" w:rsidRPr="00740CF4" w:rsidRDefault="00905CBB" w:rsidP="00905CBB">
      <w:pPr>
        <w:pStyle w:val="NoSpacing"/>
        <w:spacing w:line="276" w:lineRule="auto"/>
        <w:rPr>
          <w:rFonts w:ascii="Arial" w:hAnsi="Arial" w:cs="Arial"/>
          <w:sz w:val="24"/>
          <w:szCs w:val="24"/>
          <w:lang w:val="en-US"/>
        </w:rPr>
      </w:pPr>
    </w:p>
    <w:p w14:paraId="014A101B" w14:textId="77777777" w:rsidR="00905CBB" w:rsidRPr="00740CF4" w:rsidRDefault="00905CBB" w:rsidP="00905CBB">
      <w:pPr>
        <w:pStyle w:val="NoSpacing"/>
        <w:spacing w:line="276" w:lineRule="auto"/>
        <w:rPr>
          <w:rFonts w:ascii="Arial" w:hAnsi="Arial" w:cs="Arial"/>
          <w:sz w:val="24"/>
          <w:szCs w:val="24"/>
          <w:lang w:val="en-US"/>
        </w:rPr>
      </w:pPr>
      <w:r w:rsidRPr="00740CF4">
        <w:rPr>
          <w:rFonts w:ascii="Arial" w:hAnsi="Arial" w:cs="Arial"/>
          <w:sz w:val="24"/>
          <w:szCs w:val="24"/>
          <w:lang w:val="en-US"/>
        </w:rPr>
        <w:t>Dr Kathryn Hobbs,</w:t>
      </w:r>
    </w:p>
    <w:p w14:paraId="11589D39" w14:textId="77777777" w:rsidR="00905CBB" w:rsidRPr="00740CF4" w:rsidRDefault="00905CBB" w:rsidP="00905CBB">
      <w:pPr>
        <w:pStyle w:val="NoSpacing"/>
        <w:spacing w:line="276" w:lineRule="auto"/>
        <w:rPr>
          <w:rFonts w:ascii="Arial" w:hAnsi="Arial" w:cs="Arial"/>
          <w:sz w:val="24"/>
          <w:szCs w:val="24"/>
          <w:lang w:val="en-US"/>
        </w:rPr>
      </w:pPr>
      <w:r w:rsidRPr="00740CF4">
        <w:rPr>
          <w:rFonts w:ascii="Arial" w:hAnsi="Arial" w:cs="Arial"/>
          <w:sz w:val="24"/>
          <w:szCs w:val="24"/>
          <w:lang w:val="en-US"/>
        </w:rPr>
        <w:t xml:space="preserve">CEO </w:t>
      </w:r>
    </w:p>
    <w:p w14:paraId="0F945D24" w14:textId="77777777" w:rsidR="00905CBB" w:rsidRPr="00740CF4" w:rsidRDefault="00905CBB" w:rsidP="00905CBB">
      <w:pPr>
        <w:pStyle w:val="NoSpacing"/>
        <w:spacing w:line="276" w:lineRule="auto"/>
        <w:rPr>
          <w:rFonts w:ascii="Arial" w:hAnsi="Arial" w:cs="Arial"/>
          <w:sz w:val="24"/>
          <w:szCs w:val="24"/>
          <w:lang w:val="en-US"/>
        </w:rPr>
      </w:pPr>
      <w:r w:rsidRPr="00740CF4">
        <w:rPr>
          <w:rFonts w:ascii="Arial" w:hAnsi="Arial" w:cs="Arial"/>
          <w:sz w:val="24"/>
          <w:szCs w:val="24"/>
          <w:lang w:val="en-US"/>
        </w:rPr>
        <w:t>Christopher Nieper Education Trust</w:t>
      </w:r>
    </w:p>
    <w:p w14:paraId="2BC608C6" w14:textId="77777777" w:rsidR="00905CBB" w:rsidRPr="00740CF4" w:rsidRDefault="00905CBB" w:rsidP="00905CBB">
      <w:pPr>
        <w:rPr>
          <w:rFonts w:ascii="Arial" w:hAnsi="Arial" w:cs="Arial"/>
          <w:b/>
          <w:sz w:val="24"/>
          <w:szCs w:val="24"/>
        </w:rPr>
      </w:pPr>
    </w:p>
    <w:p w14:paraId="73C26BAB" w14:textId="77777777" w:rsidR="00905CBB" w:rsidRPr="00740CF4" w:rsidRDefault="00905CBB" w:rsidP="00905CBB">
      <w:pPr>
        <w:rPr>
          <w:rFonts w:ascii="Arial" w:hAnsi="Arial" w:cs="Arial"/>
          <w:b/>
          <w:sz w:val="24"/>
          <w:szCs w:val="24"/>
        </w:rPr>
      </w:pPr>
    </w:p>
    <w:p w14:paraId="76133E7C" w14:textId="77777777" w:rsidR="00905CBB" w:rsidRPr="00740CF4" w:rsidRDefault="00905CBB" w:rsidP="00905CBB">
      <w:pPr>
        <w:rPr>
          <w:rFonts w:ascii="Arial" w:hAnsi="Arial" w:cs="Arial"/>
          <w:b/>
          <w:sz w:val="24"/>
          <w:szCs w:val="24"/>
        </w:rPr>
      </w:pPr>
    </w:p>
    <w:p w14:paraId="4FF9EA4E" w14:textId="77777777" w:rsidR="00905CBB" w:rsidRPr="00740CF4" w:rsidRDefault="00905CBB" w:rsidP="00905CBB">
      <w:pPr>
        <w:rPr>
          <w:rFonts w:ascii="Arial" w:hAnsi="Arial" w:cs="Arial"/>
          <w:b/>
          <w:sz w:val="24"/>
          <w:szCs w:val="24"/>
        </w:rPr>
      </w:pPr>
    </w:p>
    <w:p w14:paraId="7D516B0A" w14:textId="77777777" w:rsidR="00905CBB" w:rsidRPr="00740CF4" w:rsidRDefault="00905CBB" w:rsidP="00905CBB">
      <w:pPr>
        <w:rPr>
          <w:rFonts w:ascii="Arial" w:hAnsi="Arial" w:cs="Arial"/>
          <w:b/>
          <w:sz w:val="24"/>
          <w:szCs w:val="24"/>
        </w:rPr>
      </w:pPr>
    </w:p>
    <w:p w14:paraId="69E4042F" w14:textId="77777777" w:rsidR="00905CBB" w:rsidRPr="00740CF4" w:rsidRDefault="00905CBB" w:rsidP="00905CBB">
      <w:pPr>
        <w:rPr>
          <w:rFonts w:ascii="Arial" w:hAnsi="Arial" w:cs="Arial"/>
          <w:b/>
          <w:sz w:val="24"/>
          <w:szCs w:val="24"/>
        </w:rPr>
      </w:pPr>
    </w:p>
    <w:p w14:paraId="5D876BCE" w14:textId="77777777" w:rsidR="00905CBB" w:rsidRPr="00740CF4" w:rsidRDefault="00905CBB" w:rsidP="00905CBB">
      <w:pPr>
        <w:rPr>
          <w:rFonts w:ascii="Arial" w:hAnsi="Arial" w:cs="Arial"/>
          <w:b/>
          <w:sz w:val="24"/>
          <w:szCs w:val="24"/>
        </w:rPr>
      </w:pPr>
    </w:p>
    <w:p w14:paraId="3953AF5C" w14:textId="77777777" w:rsidR="00905CBB" w:rsidRPr="00740CF4" w:rsidRDefault="00905CBB" w:rsidP="00905CBB">
      <w:pPr>
        <w:rPr>
          <w:rFonts w:ascii="Arial" w:hAnsi="Arial" w:cs="Arial"/>
          <w:b/>
          <w:sz w:val="24"/>
          <w:szCs w:val="24"/>
        </w:rPr>
      </w:pPr>
    </w:p>
    <w:p w14:paraId="43AF7C15" w14:textId="77777777" w:rsidR="00905CBB" w:rsidRPr="00740CF4" w:rsidRDefault="00905CBB" w:rsidP="00905CBB">
      <w:pPr>
        <w:rPr>
          <w:rFonts w:ascii="Arial" w:hAnsi="Arial" w:cs="Arial"/>
          <w:b/>
          <w:sz w:val="24"/>
          <w:szCs w:val="24"/>
        </w:rPr>
      </w:pPr>
    </w:p>
    <w:p w14:paraId="056D9FAB" w14:textId="77777777" w:rsidR="00905CBB" w:rsidRPr="00740CF4" w:rsidRDefault="00905CBB" w:rsidP="00905CBB">
      <w:pPr>
        <w:rPr>
          <w:rFonts w:ascii="Arial" w:hAnsi="Arial" w:cs="Arial"/>
          <w:b/>
          <w:sz w:val="24"/>
          <w:szCs w:val="24"/>
        </w:rPr>
      </w:pPr>
    </w:p>
    <w:p w14:paraId="7B6C3687" w14:textId="77777777" w:rsidR="00905CBB" w:rsidRPr="00740CF4" w:rsidRDefault="00905CBB" w:rsidP="00905CBB">
      <w:pPr>
        <w:rPr>
          <w:rFonts w:ascii="Arial" w:hAnsi="Arial" w:cs="Arial"/>
          <w:b/>
          <w:sz w:val="24"/>
          <w:szCs w:val="24"/>
        </w:rPr>
      </w:pPr>
    </w:p>
    <w:p w14:paraId="272A4937" w14:textId="77777777" w:rsidR="00905CBB" w:rsidRPr="00740CF4" w:rsidRDefault="00905CBB" w:rsidP="00905CBB">
      <w:pPr>
        <w:rPr>
          <w:rFonts w:ascii="Arial" w:hAnsi="Arial" w:cs="Arial"/>
          <w:b/>
          <w:sz w:val="24"/>
          <w:szCs w:val="24"/>
        </w:rPr>
      </w:pPr>
    </w:p>
    <w:p w14:paraId="00A5E97E" w14:textId="77777777" w:rsidR="00905CBB" w:rsidRPr="00740CF4" w:rsidRDefault="00905CBB" w:rsidP="00905CBB">
      <w:pPr>
        <w:rPr>
          <w:rFonts w:ascii="Arial" w:hAnsi="Arial" w:cs="Arial"/>
          <w:b/>
          <w:sz w:val="24"/>
          <w:szCs w:val="24"/>
        </w:rPr>
      </w:pPr>
    </w:p>
    <w:p w14:paraId="549D4E35" w14:textId="68066F08" w:rsidR="00775C68" w:rsidRPr="00740CF4" w:rsidRDefault="00905CBB" w:rsidP="00905CBB">
      <w:pPr>
        <w:rPr>
          <w:rFonts w:ascii="Arial" w:hAnsi="Arial" w:cs="Arial"/>
          <w:b/>
          <w:bCs/>
          <w:sz w:val="24"/>
          <w:szCs w:val="24"/>
          <w:lang w:val="en-US"/>
        </w:rPr>
      </w:pPr>
      <w:r w:rsidRPr="00740CF4">
        <w:rPr>
          <w:rFonts w:ascii="Arial" w:hAnsi="Arial" w:cs="Arial"/>
          <w:b/>
          <w:sz w:val="24"/>
          <w:szCs w:val="24"/>
        </w:rPr>
        <w:t>W</w:t>
      </w:r>
      <w:proofErr w:type="spellStart"/>
      <w:r w:rsidRPr="00740CF4">
        <w:rPr>
          <w:rFonts w:ascii="Arial" w:hAnsi="Arial" w:cs="Arial"/>
          <w:b/>
          <w:bCs/>
          <w:sz w:val="24"/>
          <w:szCs w:val="24"/>
          <w:lang w:val="en-US"/>
        </w:rPr>
        <w:t>elcome</w:t>
      </w:r>
      <w:proofErr w:type="spellEnd"/>
      <w:r w:rsidR="00775C68" w:rsidRPr="00740CF4">
        <w:rPr>
          <w:rFonts w:ascii="Arial" w:hAnsi="Arial" w:cs="Arial"/>
          <w:b/>
          <w:bCs/>
          <w:sz w:val="24"/>
          <w:szCs w:val="24"/>
          <w:lang w:val="en-US"/>
        </w:rPr>
        <w:t xml:space="preserve"> from the Headteacher </w:t>
      </w:r>
    </w:p>
    <w:p w14:paraId="31CE3314" w14:textId="77777777" w:rsidR="00775C68" w:rsidRPr="00740CF4" w:rsidRDefault="00775C68" w:rsidP="00775C68">
      <w:pPr>
        <w:spacing w:line="276" w:lineRule="auto"/>
        <w:jc w:val="both"/>
        <w:rPr>
          <w:rFonts w:ascii="Arial" w:hAnsi="Arial" w:cs="Arial"/>
          <w:b/>
          <w:bCs/>
          <w:sz w:val="24"/>
          <w:szCs w:val="24"/>
          <w:lang w:val="en-US"/>
        </w:rPr>
      </w:pPr>
      <w:bookmarkStart w:id="0" w:name="_Hlk208316661"/>
    </w:p>
    <w:p w14:paraId="4E8A485A" w14:textId="0F8D6238" w:rsidR="00775C68" w:rsidRPr="00740CF4" w:rsidRDefault="00775C68" w:rsidP="00775C68">
      <w:pPr>
        <w:spacing w:line="276" w:lineRule="auto"/>
        <w:jc w:val="both"/>
        <w:rPr>
          <w:rFonts w:ascii="Arial" w:hAnsi="Arial" w:cs="Arial"/>
          <w:sz w:val="24"/>
          <w:szCs w:val="24"/>
          <w:lang w:val="en-US"/>
        </w:rPr>
      </w:pPr>
      <w:r w:rsidRPr="00740CF4">
        <w:rPr>
          <w:rFonts w:ascii="Arial" w:hAnsi="Arial" w:cs="Arial"/>
          <w:sz w:val="24"/>
          <w:szCs w:val="24"/>
          <w:lang w:val="en-US"/>
        </w:rPr>
        <w:t>Thank you for showing an interest in the post of</w:t>
      </w:r>
      <w:r w:rsidR="00344840" w:rsidRPr="00740CF4">
        <w:rPr>
          <w:rFonts w:ascii="Arial" w:hAnsi="Arial" w:cs="Arial"/>
          <w:sz w:val="24"/>
          <w:szCs w:val="24"/>
          <w:lang w:val="en-US"/>
        </w:rPr>
        <w:t xml:space="preserve"> </w:t>
      </w:r>
      <w:r w:rsidR="00D1563A" w:rsidRPr="00740CF4">
        <w:rPr>
          <w:rFonts w:ascii="Arial" w:hAnsi="Arial" w:cs="Arial"/>
          <w:sz w:val="24"/>
          <w:szCs w:val="24"/>
          <w:lang w:val="en-US"/>
        </w:rPr>
        <w:t xml:space="preserve">Teacher of </w:t>
      </w:r>
      <w:proofErr w:type="spellStart"/>
      <w:r w:rsidR="00D1563A" w:rsidRPr="00740CF4">
        <w:rPr>
          <w:rFonts w:ascii="Arial" w:hAnsi="Arial" w:cs="Arial"/>
          <w:sz w:val="24"/>
          <w:szCs w:val="24"/>
          <w:lang w:val="en-US"/>
        </w:rPr>
        <w:t>Maths</w:t>
      </w:r>
      <w:proofErr w:type="spellEnd"/>
      <w:r w:rsidR="00D1563A" w:rsidRPr="00740CF4">
        <w:rPr>
          <w:rFonts w:ascii="Arial" w:hAnsi="Arial" w:cs="Arial"/>
          <w:sz w:val="24"/>
          <w:szCs w:val="24"/>
          <w:lang w:val="en-US"/>
        </w:rPr>
        <w:t xml:space="preserve"> (Maternity Cover) </w:t>
      </w:r>
      <w:r w:rsidRPr="00740CF4">
        <w:rPr>
          <w:rFonts w:ascii="Arial" w:hAnsi="Arial" w:cs="Arial"/>
          <w:sz w:val="24"/>
          <w:szCs w:val="24"/>
          <w:lang w:val="en-US"/>
        </w:rPr>
        <w:t>at the David Nieper Academy</w:t>
      </w:r>
      <w:bookmarkEnd w:id="0"/>
      <w:r w:rsidRPr="00740CF4">
        <w:rPr>
          <w:rFonts w:ascii="Arial" w:hAnsi="Arial" w:cs="Arial"/>
          <w:sz w:val="24"/>
          <w:szCs w:val="24"/>
          <w:lang w:val="en-US"/>
        </w:rPr>
        <w:t xml:space="preserve">. </w:t>
      </w:r>
    </w:p>
    <w:p w14:paraId="2A06867A" w14:textId="69E47F0B" w:rsidR="00775C68" w:rsidRPr="00740CF4" w:rsidRDefault="00775C68" w:rsidP="00775C68">
      <w:pPr>
        <w:spacing w:line="276" w:lineRule="auto"/>
        <w:jc w:val="both"/>
        <w:rPr>
          <w:rFonts w:ascii="Arial" w:hAnsi="Arial" w:cs="Arial"/>
          <w:sz w:val="24"/>
          <w:szCs w:val="24"/>
          <w:lang w:val="en-US"/>
        </w:rPr>
      </w:pPr>
      <w:r w:rsidRPr="00740CF4">
        <w:rPr>
          <w:rFonts w:ascii="Arial" w:hAnsi="Arial" w:cs="Arial"/>
          <w:sz w:val="24"/>
          <w:szCs w:val="24"/>
          <w:lang w:val="en-US"/>
        </w:rPr>
        <w:t xml:space="preserve">Our Academy is sponsored by the Christopher Nieper Education Trust, who together with local employer partners, are highly committed in supporting the development and achievements of our students. As we apply best practice in the use of cognitive and </w:t>
      </w:r>
      <w:r w:rsidR="008C3100" w:rsidRPr="00740CF4">
        <w:rPr>
          <w:rFonts w:ascii="Arial" w:hAnsi="Arial" w:cs="Arial"/>
          <w:sz w:val="24"/>
          <w:szCs w:val="24"/>
          <w:lang w:val="en-US"/>
        </w:rPr>
        <w:t>behavioral</w:t>
      </w:r>
      <w:r w:rsidRPr="00740CF4">
        <w:rPr>
          <w:rFonts w:ascii="Arial" w:hAnsi="Arial" w:cs="Arial"/>
          <w:sz w:val="24"/>
          <w:szCs w:val="24"/>
          <w:lang w:val="en-US"/>
        </w:rPr>
        <w:t xml:space="preserve"> science, providing pupils with hands-on learning experiences in purpose-built facilities, which opened in February 2017, we believe that this is a truly exciting time to join the academy. We are a growing school now of 780 students 11-18 and will soon be at our full capacity of 850 students 11-18. Our September 2022 Ofsted Inspection graded the academy as ‘Good in all areas’, a fantastic improvement from the ‘inadequate’ Ofsted rating when we took over the academy - and we </w:t>
      </w:r>
      <w:r w:rsidR="008C3100" w:rsidRPr="00740CF4">
        <w:rPr>
          <w:rFonts w:ascii="Arial" w:hAnsi="Arial" w:cs="Arial"/>
          <w:sz w:val="24"/>
          <w:szCs w:val="24"/>
          <w:lang w:val="en-US"/>
        </w:rPr>
        <w:t>endeavor</w:t>
      </w:r>
      <w:r w:rsidRPr="00740CF4">
        <w:rPr>
          <w:rFonts w:ascii="Arial" w:hAnsi="Arial" w:cs="Arial"/>
          <w:sz w:val="24"/>
          <w:szCs w:val="24"/>
          <w:lang w:val="en-US"/>
        </w:rPr>
        <w:t xml:space="preserve"> to build on this as we grow and develop further. </w:t>
      </w:r>
    </w:p>
    <w:p w14:paraId="5761D1BB" w14:textId="612222E4" w:rsidR="00775C68" w:rsidRPr="00740CF4" w:rsidRDefault="00775C68" w:rsidP="00775C68">
      <w:pPr>
        <w:spacing w:line="276" w:lineRule="auto"/>
        <w:jc w:val="both"/>
        <w:rPr>
          <w:rFonts w:ascii="Arial" w:hAnsi="Arial" w:cs="Arial"/>
          <w:sz w:val="24"/>
          <w:szCs w:val="24"/>
          <w:lang w:val="en-US"/>
        </w:rPr>
      </w:pPr>
      <w:r w:rsidRPr="00740CF4">
        <w:rPr>
          <w:rFonts w:ascii="Arial" w:hAnsi="Arial" w:cs="Arial"/>
          <w:sz w:val="24"/>
          <w:szCs w:val="24"/>
          <w:lang w:val="en-US"/>
        </w:rPr>
        <w:t xml:space="preserve">Our aim is to raise </w:t>
      </w:r>
      <w:r w:rsidR="00344840" w:rsidRPr="00740CF4">
        <w:rPr>
          <w:rFonts w:ascii="Arial" w:hAnsi="Arial" w:cs="Arial"/>
          <w:sz w:val="24"/>
          <w:szCs w:val="24"/>
          <w:lang w:val="en-US"/>
        </w:rPr>
        <w:t>standards and</w:t>
      </w:r>
      <w:r w:rsidRPr="00740CF4">
        <w:rPr>
          <w:rFonts w:ascii="Arial" w:hAnsi="Arial" w:cs="Arial"/>
          <w:sz w:val="24"/>
          <w:szCs w:val="24"/>
          <w:lang w:val="en-US"/>
        </w:rPr>
        <w:t xml:space="preserve">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5EB7E3D9" w14:textId="77777777" w:rsidR="00775C68" w:rsidRPr="00740CF4" w:rsidRDefault="00775C68" w:rsidP="00775C68">
      <w:pPr>
        <w:spacing w:line="276" w:lineRule="auto"/>
        <w:jc w:val="both"/>
        <w:rPr>
          <w:rFonts w:ascii="Arial" w:hAnsi="Arial" w:cs="Arial"/>
          <w:sz w:val="24"/>
          <w:szCs w:val="24"/>
          <w:lang w:val="en-US"/>
        </w:rPr>
      </w:pPr>
      <w:r w:rsidRPr="00740CF4">
        <w:rPr>
          <w:rFonts w:ascii="Arial" w:hAnsi="Arial" w:cs="Arial"/>
          <w:sz w:val="24"/>
          <w:szCs w:val="24"/>
          <w:lang w:val="en-US"/>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21st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365A2A87" w14:textId="77777777" w:rsidR="00F510B8" w:rsidRPr="00740CF4" w:rsidRDefault="00F510B8" w:rsidP="00775C68">
      <w:pPr>
        <w:spacing w:line="276" w:lineRule="auto"/>
        <w:jc w:val="both"/>
        <w:rPr>
          <w:rFonts w:ascii="Arial" w:hAnsi="Arial" w:cs="Arial"/>
          <w:sz w:val="24"/>
          <w:szCs w:val="24"/>
          <w:lang w:val="en-US"/>
        </w:rPr>
      </w:pPr>
    </w:p>
    <w:p w14:paraId="17826F7F" w14:textId="77777777" w:rsidR="00775C68" w:rsidRPr="00740CF4" w:rsidRDefault="00775C68" w:rsidP="00775C68">
      <w:pPr>
        <w:jc w:val="both"/>
        <w:rPr>
          <w:rFonts w:ascii="Arial" w:hAnsi="Arial" w:cs="Arial"/>
          <w:sz w:val="24"/>
          <w:szCs w:val="24"/>
        </w:rPr>
      </w:pPr>
    </w:p>
    <w:p w14:paraId="01FC174F" w14:textId="77777777" w:rsidR="00775C68" w:rsidRPr="00740CF4" w:rsidRDefault="00775C68" w:rsidP="00775C68">
      <w:pPr>
        <w:jc w:val="both"/>
        <w:rPr>
          <w:rFonts w:ascii="Arial" w:hAnsi="Arial" w:cs="Arial"/>
          <w:sz w:val="24"/>
          <w:szCs w:val="24"/>
        </w:rPr>
      </w:pPr>
      <w:r w:rsidRPr="00740CF4">
        <w:rPr>
          <w:rFonts w:ascii="Arial" w:hAnsi="Arial" w:cs="Arial"/>
          <w:noProof/>
          <w:sz w:val="24"/>
          <w:szCs w:val="24"/>
        </w:rPr>
        <w:drawing>
          <wp:inline distT="0" distB="0" distL="0" distR="0" wp14:anchorId="317F9B31" wp14:editId="0771770E">
            <wp:extent cx="1710009" cy="581025"/>
            <wp:effectExtent l="0" t="0" r="5080" b="0"/>
            <wp:docPr id="135089669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6692" name="Picture 1" descr="A close-up of a signature&#10;&#10;Description automatically generated"/>
                    <pic:cNvPicPr/>
                  </pic:nvPicPr>
                  <pic:blipFill>
                    <a:blip r:embed="rId13"/>
                    <a:stretch>
                      <a:fillRect/>
                    </a:stretch>
                  </pic:blipFill>
                  <pic:spPr>
                    <a:xfrm>
                      <a:off x="0" y="0"/>
                      <a:ext cx="1713199" cy="582109"/>
                    </a:xfrm>
                    <a:prstGeom prst="rect">
                      <a:avLst/>
                    </a:prstGeom>
                  </pic:spPr>
                </pic:pic>
              </a:graphicData>
            </a:graphic>
          </wp:inline>
        </w:drawing>
      </w:r>
    </w:p>
    <w:p w14:paraId="3F16DFB5" w14:textId="77777777" w:rsidR="00775C68" w:rsidRPr="00740CF4" w:rsidRDefault="00775C68" w:rsidP="00775C68">
      <w:pPr>
        <w:spacing w:after="0"/>
        <w:jc w:val="both"/>
        <w:rPr>
          <w:rFonts w:ascii="Arial" w:hAnsi="Arial" w:cs="Arial"/>
          <w:sz w:val="24"/>
          <w:szCs w:val="24"/>
        </w:rPr>
      </w:pPr>
      <w:r w:rsidRPr="00740CF4">
        <w:rPr>
          <w:rFonts w:ascii="Arial" w:hAnsi="Arial" w:cs="Arial"/>
          <w:sz w:val="24"/>
          <w:szCs w:val="24"/>
        </w:rPr>
        <w:t>Mr R White</w:t>
      </w:r>
    </w:p>
    <w:p w14:paraId="6B90EA76" w14:textId="77777777" w:rsidR="00775C68" w:rsidRPr="00740CF4" w:rsidRDefault="00775C68" w:rsidP="00775C68">
      <w:pPr>
        <w:jc w:val="both"/>
        <w:rPr>
          <w:rFonts w:ascii="Arial" w:hAnsi="Arial" w:cs="Arial"/>
          <w:sz w:val="24"/>
          <w:szCs w:val="24"/>
        </w:rPr>
      </w:pPr>
      <w:r w:rsidRPr="00740CF4">
        <w:rPr>
          <w:rFonts w:ascii="Arial" w:hAnsi="Arial" w:cs="Arial"/>
          <w:sz w:val="24"/>
          <w:szCs w:val="24"/>
        </w:rPr>
        <w:t>Headteacher</w:t>
      </w:r>
    </w:p>
    <w:p w14:paraId="717F500B" w14:textId="77777777" w:rsidR="00754912" w:rsidRPr="00740CF4" w:rsidRDefault="00754912" w:rsidP="00754912">
      <w:pPr>
        <w:jc w:val="both"/>
        <w:rPr>
          <w:rFonts w:ascii="Arial" w:hAnsi="Arial" w:cs="Arial"/>
          <w:sz w:val="24"/>
          <w:szCs w:val="24"/>
        </w:rPr>
      </w:pPr>
    </w:p>
    <w:p w14:paraId="68020969" w14:textId="1722BF4C" w:rsidR="00EC5818" w:rsidRPr="00740CF4" w:rsidRDefault="00754912" w:rsidP="007078B0">
      <w:pPr>
        <w:spacing w:line="240" w:lineRule="auto"/>
        <w:ind w:left="851"/>
        <w:contextualSpacing/>
        <w:rPr>
          <w:rFonts w:ascii="Arial" w:hAnsi="Arial" w:cs="Arial"/>
          <w:sz w:val="24"/>
          <w:szCs w:val="24"/>
        </w:rPr>
      </w:pPr>
      <w:r w:rsidRPr="00740CF4">
        <w:rPr>
          <w:rFonts w:ascii="Arial" w:hAnsi="Arial" w:cs="Arial"/>
          <w:sz w:val="24"/>
          <w:szCs w:val="24"/>
        </w:rPr>
        <w:t xml:space="preserve"> </w:t>
      </w:r>
    </w:p>
    <w:p w14:paraId="312FE09B" w14:textId="35BB2E2C" w:rsidR="00EE1029" w:rsidRPr="00740CF4" w:rsidRDefault="00EE1029" w:rsidP="00A60E13">
      <w:pPr>
        <w:autoSpaceDE w:val="0"/>
        <w:autoSpaceDN w:val="0"/>
        <w:adjustRightInd w:val="0"/>
        <w:spacing w:after="0" w:line="240" w:lineRule="auto"/>
        <w:jc w:val="center"/>
        <w:rPr>
          <w:rFonts w:ascii="Arial" w:hAnsi="Arial" w:cs="Arial"/>
          <w:b/>
          <w:bCs/>
          <w:sz w:val="24"/>
          <w:szCs w:val="24"/>
        </w:rPr>
      </w:pPr>
    </w:p>
    <w:p w14:paraId="5F2DCD62" w14:textId="77777777" w:rsidR="00EA684C" w:rsidRPr="00740CF4" w:rsidRDefault="00EA684C" w:rsidP="00D16623">
      <w:pPr>
        <w:autoSpaceDE w:val="0"/>
        <w:autoSpaceDN w:val="0"/>
        <w:adjustRightInd w:val="0"/>
        <w:spacing w:after="0" w:line="240" w:lineRule="auto"/>
        <w:jc w:val="center"/>
        <w:rPr>
          <w:rFonts w:ascii="Arial" w:hAnsi="Arial" w:cs="Arial"/>
          <w:b/>
          <w:bCs/>
          <w:sz w:val="24"/>
          <w:szCs w:val="24"/>
        </w:rPr>
      </w:pPr>
    </w:p>
    <w:p w14:paraId="46045B51" w14:textId="77777777" w:rsidR="00DD05FF" w:rsidRPr="00740CF4" w:rsidRDefault="00DD05FF" w:rsidP="00DA002C">
      <w:pPr>
        <w:autoSpaceDE w:val="0"/>
        <w:autoSpaceDN w:val="0"/>
        <w:adjustRightInd w:val="0"/>
        <w:spacing w:after="0" w:line="240" w:lineRule="auto"/>
        <w:jc w:val="center"/>
        <w:rPr>
          <w:rFonts w:ascii="Arial" w:hAnsi="Arial" w:cs="Arial"/>
          <w:b/>
          <w:bCs/>
          <w:sz w:val="24"/>
          <w:szCs w:val="24"/>
        </w:rPr>
      </w:pPr>
    </w:p>
    <w:p w14:paraId="3E000220" w14:textId="77777777" w:rsidR="00DD05FF" w:rsidRPr="00740CF4" w:rsidRDefault="00DD05FF" w:rsidP="00DA002C">
      <w:pPr>
        <w:autoSpaceDE w:val="0"/>
        <w:autoSpaceDN w:val="0"/>
        <w:adjustRightInd w:val="0"/>
        <w:spacing w:after="0" w:line="240" w:lineRule="auto"/>
        <w:jc w:val="center"/>
        <w:rPr>
          <w:rFonts w:ascii="Arial" w:hAnsi="Arial" w:cs="Arial"/>
          <w:b/>
          <w:bCs/>
          <w:sz w:val="24"/>
          <w:szCs w:val="24"/>
        </w:rPr>
      </w:pPr>
    </w:p>
    <w:p w14:paraId="759DACCC" w14:textId="77777777" w:rsidR="00CB67AF" w:rsidRPr="00740CF4" w:rsidRDefault="00CB67AF" w:rsidP="00CB67AF">
      <w:pPr>
        <w:spacing w:after="0" w:line="276" w:lineRule="auto"/>
        <w:ind w:right="-46"/>
        <w:rPr>
          <w:rFonts w:ascii="Arial" w:hAnsi="Arial" w:cs="Arial"/>
          <w:b/>
          <w:bCs/>
          <w:sz w:val="24"/>
          <w:szCs w:val="24"/>
        </w:rPr>
      </w:pPr>
    </w:p>
    <w:p w14:paraId="60BAE999" w14:textId="77777777" w:rsidR="007B1394" w:rsidRPr="00740CF4" w:rsidRDefault="007B1394" w:rsidP="00CB67AF">
      <w:pPr>
        <w:spacing w:after="0" w:line="276" w:lineRule="auto"/>
        <w:ind w:right="-46"/>
        <w:rPr>
          <w:rFonts w:ascii="Arial" w:eastAsia="Times New Roman" w:hAnsi="Arial" w:cs="Arial"/>
          <w:b/>
          <w:color w:val="000000"/>
          <w:sz w:val="24"/>
          <w:szCs w:val="24"/>
        </w:rPr>
      </w:pPr>
    </w:p>
    <w:p w14:paraId="6C45E489" w14:textId="733C05E4" w:rsidR="00CB67AF" w:rsidRPr="00740CF4" w:rsidRDefault="00CB67AF" w:rsidP="00CB67AF">
      <w:pPr>
        <w:spacing w:after="0" w:line="276" w:lineRule="auto"/>
        <w:ind w:right="-46"/>
        <w:rPr>
          <w:rFonts w:ascii="Arial" w:eastAsia="Times New Roman" w:hAnsi="Arial" w:cs="Arial"/>
          <w:b/>
          <w:color w:val="000000"/>
          <w:sz w:val="24"/>
          <w:szCs w:val="24"/>
        </w:rPr>
      </w:pPr>
      <w:r w:rsidRPr="00740CF4">
        <w:rPr>
          <w:rFonts w:ascii="Arial" w:eastAsia="Times New Roman" w:hAnsi="Arial" w:cs="Arial"/>
          <w:b/>
          <w:color w:val="000000"/>
          <w:sz w:val="24"/>
          <w:szCs w:val="24"/>
        </w:rPr>
        <w:t>Benefits</w:t>
      </w:r>
    </w:p>
    <w:p w14:paraId="256ECBD2" w14:textId="77777777" w:rsidR="008C3100" w:rsidRPr="00740CF4" w:rsidRDefault="008C3100" w:rsidP="00CB67AF">
      <w:pPr>
        <w:spacing w:after="0" w:line="276" w:lineRule="auto"/>
        <w:ind w:right="-46"/>
        <w:rPr>
          <w:rFonts w:ascii="Arial" w:eastAsia="Times New Roman" w:hAnsi="Arial" w:cs="Arial"/>
          <w:b/>
          <w:color w:val="000000"/>
          <w:sz w:val="24"/>
          <w:szCs w:val="24"/>
        </w:rPr>
      </w:pPr>
    </w:p>
    <w:p w14:paraId="505D450B" w14:textId="77777777" w:rsidR="00CB67AF" w:rsidRPr="00740CF4" w:rsidRDefault="00CB67AF" w:rsidP="00CB67AF">
      <w:pPr>
        <w:spacing w:after="0" w:line="276" w:lineRule="auto"/>
        <w:ind w:right="-46"/>
        <w:rPr>
          <w:rFonts w:ascii="Arial" w:hAnsi="Arial" w:cs="Arial"/>
          <w:sz w:val="24"/>
          <w:szCs w:val="24"/>
          <w:shd w:val="clear" w:color="auto" w:fill="FFFFFF"/>
        </w:rPr>
      </w:pPr>
      <w:r w:rsidRPr="00740CF4">
        <w:rPr>
          <w:rFonts w:ascii="Arial" w:hAnsi="Arial" w:cs="Arial"/>
          <w:sz w:val="24"/>
          <w:szCs w:val="24"/>
          <w:shd w:val="clear" w:color="auto" w:fill="FFFFFF"/>
        </w:rPr>
        <w:t xml:space="preserve">We are committed to investing in our staff and their development as part of this, you will have access to ongoing training, support and mentoring. </w:t>
      </w:r>
    </w:p>
    <w:p w14:paraId="2ECD235B" w14:textId="77777777" w:rsidR="008C3100" w:rsidRPr="00740CF4" w:rsidRDefault="008C3100" w:rsidP="00CB67AF">
      <w:pPr>
        <w:spacing w:after="0" w:line="276" w:lineRule="auto"/>
        <w:ind w:right="-46"/>
        <w:rPr>
          <w:rFonts w:ascii="Arial" w:hAnsi="Arial" w:cs="Arial"/>
          <w:bCs/>
          <w:sz w:val="24"/>
          <w:szCs w:val="24"/>
        </w:rPr>
      </w:pPr>
    </w:p>
    <w:p w14:paraId="252E98C8" w14:textId="77777777" w:rsidR="00CB67AF" w:rsidRPr="00740CF4"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740CF4">
        <w:rPr>
          <w:rFonts w:ascii="Arial" w:hAnsi="Arial" w:cs="Arial"/>
          <w:bCs/>
          <w:color w:val="000000"/>
          <w:sz w:val="24"/>
          <w:szCs w:val="24"/>
        </w:rPr>
        <w:t>The support of a growing Multi Academy Trust in continuing to develop the school.</w:t>
      </w:r>
    </w:p>
    <w:p w14:paraId="07A7E5B6" w14:textId="77777777" w:rsidR="00CB67AF" w:rsidRPr="00740CF4"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740CF4">
        <w:rPr>
          <w:rFonts w:ascii="Arial" w:hAnsi="Arial" w:cs="Arial"/>
          <w:bCs/>
          <w:color w:val="000000"/>
          <w:sz w:val="24"/>
          <w:szCs w:val="24"/>
        </w:rPr>
        <w:t>Working collaboratively with our growing cluster of schools and the local community.</w:t>
      </w:r>
    </w:p>
    <w:p w14:paraId="4F241B4F" w14:textId="77777777" w:rsidR="00CB67AF" w:rsidRPr="00740CF4"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740CF4">
        <w:rPr>
          <w:rFonts w:ascii="Arial" w:hAnsi="Arial" w:cs="Arial"/>
          <w:bCs/>
          <w:color w:val="000000"/>
          <w:sz w:val="24"/>
          <w:szCs w:val="24"/>
        </w:rPr>
        <w:t>The support of very effective and knowledgeable Trustees and Academy Governors.</w:t>
      </w:r>
    </w:p>
    <w:p w14:paraId="37387546" w14:textId="77777777" w:rsidR="00CB67AF" w:rsidRPr="00740CF4"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740CF4">
        <w:rPr>
          <w:rFonts w:ascii="Arial" w:hAnsi="Arial" w:cs="Arial"/>
          <w:bCs/>
          <w:color w:val="000000"/>
          <w:sz w:val="24"/>
          <w:szCs w:val="24"/>
        </w:rPr>
        <w:t>Free access to Health Assured Employee Assistance Programme.</w:t>
      </w:r>
    </w:p>
    <w:p w14:paraId="0BF7D487" w14:textId="77777777" w:rsidR="00CB67AF" w:rsidRPr="00740CF4"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740CF4">
        <w:rPr>
          <w:rFonts w:ascii="Arial" w:hAnsi="Arial" w:cs="Arial"/>
          <w:bCs/>
          <w:color w:val="000000"/>
          <w:sz w:val="24"/>
          <w:szCs w:val="24"/>
        </w:rPr>
        <w:t>Generous discount at the David Nieper Ltd factory shop.</w:t>
      </w:r>
    </w:p>
    <w:p w14:paraId="7748C466" w14:textId="77777777" w:rsidR="00CB67AF" w:rsidRPr="00740CF4" w:rsidRDefault="00CB67AF" w:rsidP="00CB67AF">
      <w:pPr>
        <w:suppressAutoHyphens/>
        <w:autoSpaceDN w:val="0"/>
        <w:spacing w:before="100" w:after="0" w:line="276" w:lineRule="auto"/>
        <w:ind w:right="-46"/>
        <w:rPr>
          <w:rFonts w:ascii="Arial" w:hAnsi="Arial" w:cs="Arial"/>
          <w:bCs/>
          <w:color w:val="000000"/>
          <w:sz w:val="24"/>
          <w:szCs w:val="24"/>
        </w:rPr>
      </w:pPr>
    </w:p>
    <w:p w14:paraId="1537887D" w14:textId="77777777" w:rsidR="00CB67AF" w:rsidRPr="00740CF4" w:rsidRDefault="00CB67AF" w:rsidP="00CB67AF">
      <w:pPr>
        <w:autoSpaceDE w:val="0"/>
        <w:adjustRightInd w:val="0"/>
        <w:spacing w:after="0" w:line="240" w:lineRule="auto"/>
        <w:rPr>
          <w:rFonts w:ascii="Arial" w:hAnsi="Arial" w:cs="Arial"/>
          <w:b/>
          <w:bCs/>
          <w:sz w:val="24"/>
          <w:szCs w:val="24"/>
        </w:rPr>
      </w:pPr>
      <w:r w:rsidRPr="00740CF4">
        <w:rPr>
          <w:rFonts w:ascii="Arial" w:hAnsi="Arial" w:cs="Arial"/>
          <w:b/>
          <w:bCs/>
          <w:sz w:val="24"/>
          <w:szCs w:val="24"/>
        </w:rPr>
        <w:t>Safeguarding</w:t>
      </w:r>
    </w:p>
    <w:p w14:paraId="73DFB590" w14:textId="77777777" w:rsidR="008C3100" w:rsidRPr="00740CF4" w:rsidRDefault="008C3100" w:rsidP="00CB67AF">
      <w:pPr>
        <w:autoSpaceDE w:val="0"/>
        <w:adjustRightInd w:val="0"/>
        <w:spacing w:after="0" w:line="240" w:lineRule="auto"/>
        <w:rPr>
          <w:rFonts w:ascii="Arial" w:hAnsi="Arial" w:cs="Arial"/>
          <w:b/>
          <w:bCs/>
          <w:sz w:val="24"/>
          <w:szCs w:val="24"/>
        </w:rPr>
      </w:pPr>
    </w:p>
    <w:p w14:paraId="0E7BE0B4" w14:textId="77777777" w:rsidR="00CB67AF" w:rsidRPr="00740CF4" w:rsidRDefault="00CB67AF" w:rsidP="00CB67AF">
      <w:pPr>
        <w:autoSpaceDE w:val="0"/>
        <w:adjustRightInd w:val="0"/>
        <w:spacing w:after="0" w:line="240" w:lineRule="auto"/>
        <w:rPr>
          <w:rFonts w:ascii="Arial" w:hAnsi="Arial" w:cs="Arial"/>
          <w:sz w:val="24"/>
          <w:szCs w:val="24"/>
        </w:rPr>
      </w:pPr>
      <w:r w:rsidRPr="00740CF4">
        <w:rPr>
          <w:rFonts w:ascii="Arial" w:hAnsi="Arial" w:cs="Arial"/>
          <w:sz w:val="24"/>
          <w:szCs w:val="24"/>
        </w:rPr>
        <w:t>The Trust Board is committed to the safeguarding of children and young people, so all staff appointments are subject to employment checks and a satisfactory enhanced DBS check.</w:t>
      </w:r>
    </w:p>
    <w:p w14:paraId="41682332" w14:textId="77777777" w:rsidR="00CB67AF" w:rsidRPr="00740CF4" w:rsidRDefault="00CB67AF" w:rsidP="00CB67AF">
      <w:pPr>
        <w:spacing w:after="0" w:line="240" w:lineRule="auto"/>
        <w:rPr>
          <w:rFonts w:ascii="Arial" w:eastAsia="Times New Roman" w:hAnsi="Arial" w:cs="Arial"/>
          <w:sz w:val="24"/>
          <w:szCs w:val="24"/>
        </w:rPr>
      </w:pPr>
    </w:p>
    <w:p w14:paraId="531B0BC8" w14:textId="77777777" w:rsidR="00CB67AF" w:rsidRPr="00740CF4" w:rsidRDefault="00CB67AF" w:rsidP="00CB67AF">
      <w:pPr>
        <w:spacing w:after="0" w:line="240" w:lineRule="auto"/>
        <w:rPr>
          <w:rFonts w:ascii="Arial" w:eastAsia="Times New Roman" w:hAnsi="Arial" w:cs="Arial"/>
          <w:sz w:val="24"/>
          <w:szCs w:val="24"/>
        </w:rPr>
      </w:pPr>
      <w:r w:rsidRPr="00740CF4">
        <w:rPr>
          <w:rFonts w:ascii="Arial" w:eastAsia="Times New Roman" w:hAnsi="Arial" w:cs="Arial"/>
          <w:sz w:val="24"/>
          <w:szCs w:val="24"/>
        </w:rPr>
        <w:t>Candidates should indicate an acceptance of, and a commitment to, the trust’s policies in relation to equality and safeguarding and promoting the welfare of children.</w:t>
      </w:r>
    </w:p>
    <w:p w14:paraId="4F9FD098" w14:textId="77777777" w:rsidR="00CB67AF" w:rsidRPr="00740CF4" w:rsidRDefault="00CB67AF" w:rsidP="00CB67AF">
      <w:pPr>
        <w:spacing w:after="0" w:line="240" w:lineRule="auto"/>
        <w:rPr>
          <w:rFonts w:ascii="Arial" w:eastAsia="Times New Roman" w:hAnsi="Arial" w:cs="Arial"/>
          <w:sz w:val="24"/>
          <w:szCs w:val="24"/>
        </w:rPr>
      </w:pPr>
    </w:p>
    <w:p w14:paraId="4112485C" w14:textId="77777777" w:rsidR="00CB67AF" w:rsidRPr="00740CF4" w:rsidRDefault="00CB67AF" w:rsidP="00CB67AF">
      <w:pPr>
        <w:spacing w:after="0" w:line="240" w:lineRule="auto"/>
        <w:rPr>
          <w:rFonts w:ascii="Arial" w:eastAsia="Times New Roman" w:hAnsi="Arial" w:cs="Arial"/>
          <w:sz w:val="24"/>
          <w:szCs w:val="24"/>
        </w:rPr>
      </w:pPr>
      <w:r w:rsidRPr="00740CF4">
        <w:rPr>
          <w:rFonts w:ascii="Arial" w:eastAsia="Times New Roman" w:hAnsi="Arial" w:cs="Arial"/>
          <w:sz w:val="24"/>
          <w:szCs w:val="24"/>
        </w:rPr>
        <w:t xml:space="preserve">It is an offence to apply for this role if an applicant is barred from engaging in regulated activity relevant to children. </w:t>
      </w:r>
    </w:p>
    <w:p w14:paraId="756ED5E6" w14:textId="77777777" w:rsidR="00CB67AF" w:rsidRPr="00740CF4" w:rsidRDefault="00CB67AF" w:rsidP="00CB67AF">
      <w:pPr>
        <w:spacing w:after="0" w:line="240" w:lineRule="auto"/>
        <w:rPr>
          <w:rFonts w:ascii="Arial" w:eastAsia="Times New Roman" w:hAnsi="Arial" w:cs="Arial"/>
          <w:sz w:val="24"/>
          <w:szCs w:val="24"/>
        </w:rPr>
      </w:pPr>
    </w:p>
    <w:p w14:paraId="3810C8A6" w14:textId="44799825" w:rsidR="00CB67AF" w:rsidRPr="00740CF4" w:rsidRDefault="0063710F" w:rsidP="00CB67AF">
      <w:pPr>
        <w:spacing w:after="0" w:line="240" w:lineRule="auto"/>
        <w:rPr>
          <w:rFonts w:ascii="Arial" w:eastAsia="Times New Roman" w:hAnsi="Arial" w:cs="Arial"/>
          <w:sz w:val="24"/>
          <w:szCs w:val="24"/>
        </w:rPr>
      </w:pPr>
      <w:r w:rsidRPr="00740CF4">
        <w:rPr>
          <w:rFonts w:ascii="Arial" w:eastAsia="Times New Roman" w:hAnsi="Arial" w:cs="Arial"/>
          <w:sz w:val="24"/>
          <w:szCs w:val="24"/>
        </w:rPr>
        <w:t>To view the</w:t>
      </w:r>
      <w:r w:rsidR="00CB67AF" w:rsidRPr="00740CF4">
        <w:rPr>
          <w:rFonts w:ascii="Arial" w:eastAsia="Times New Roman" w:hAnsi="Arial" w:cs="Arial"/>
          <w:sz w:val="24"/>
          <w:szCs w:val="24"/>
        </w:rPr>
        <w:t xml:space="preserve"> Christopher Nieper Education Trust Safeguarding/Child Protection Policy</w:t>
      </w:r>
      <w:r w:rsidRPr="00740CF4">
        <w:rPr>
          <w:rFonts w:ascii="Arial" w:eastAsia="Times New Roman" w:hAnsi="Arial" w:cs="Arial"/>
          <w:sz w:val="24"/>
          <w:szCs w:val="24"/>
        </w:rPr>
        <w:t>, please click</w:t>
      </w:r>
      <w:r w:rsidR="00CB67AF" w:rsidRPr="00740CF4">
        <w:rPr>
          <w:rFonts w:ascii="Arial" w:eastAsia="Times New Roman" w:hAnsi="Arial" w:cs="Arial"/>
          <w:sz w:val="24"/>
          <w:szCs w:val="24"/>
        </w:rPr>
        <w:t xml:space="preserve"> </w:t>
      </w:r>
      <w:hyperlink r:id="rId14" w:history="1">
        <w:r w:rsidRPr="00740CF4">
          <w:rPr>
            <w:rFonts w:ascii="Arial" w:eastAsia="Times New Roman" w:hAnsi="Arial" w:cs="Arial"/>
            <w:color w:val="0563C1"/>
            <w:sz w:val="24"/>
            <w:szCs w:val="24"/>
            <w:u w:val="single"/>
          </w:rPr>
          <w:t>here.</w:t>
        </w:r>
      </w:hyperlink>
      <w:r w:rsidR="00CB67AF" w:rsidRPr="00740CF4">
        <w:rPr>
          <w:rFonts w:ascii="Arial" w:eastAsia="Times New Roman" w:hAnsi="Arial" w:cs="Arial"/>
          <w:sz w:val="24"/>
          <w:szCs w:val="24"/>
        </w:rPr>
        <w:t xml:space="preserve"> </w:t>
      </w:r>
    </w:p>
    <w:p w14:paraId="76EE57F3" w14:textId="77777777" w:rsidR="00CB67AF" w:rsidRPr="00740CF4" w:rsidRDefault="00CB67AF" w:rsidP="00CB67AF">
      <w:pPr>
        <w:spacing w:after="0" w:line="240" w:lineRule="auto"/>
        <w:rPr>
          <w:rFonts w:ascii="Arial" w:eastAsia="Times New Roman" w:hAnsi="Arial" w:cs="Arial"/>
          <w:sz w:val="24"/>
          <w:szCs w:val="24"/>
        </w:rPr>
      </w:pPr>
    </w:p>
    <w:p w14:paraId="30B108B4" w14:textId="77777777" w:rsidR="00CB67AF" w:rsidRPr="00740CF4" w:rsidRDefault="00CB67AF" w:rsidP="00CB67AF">
      <w:pPr>
        <w:spacing w:after="0" w:line="276" w:lineRule="auto"/>
        <w:ind w:right="-46"/>
        <w:rPr>
          <w:rFonts w:ascii="Arial" w:eastAsia="Times New Roman" w:hAnsi="Arial" w:cs="Arial"/>
          <w:bCs/>
          <w:color w:val="000000"/>
          <w:sz w:val="24"/>
          <w:szCs w:val="24"/>
        </w:rPr>
      </w:pPr>
      <w:r w:rsidRPr="00740CF4">
        <w:rPr>
          <w:rFonts w:ascii="Arial" w:eastAsia="Times New Roman" w:hAnsi="Arial" w:cs="Arial"/>
          <w:bCs/>
          <w:color w:val="000000"/>
          <w:sz w:val="24"/>
          <w:szCs w:val="24"/>
        </w:rPr>
        <w:t>The trust operates a NO SMOKING policy on site.</w:t>
      </w:r>
    </w:p>
    <w:p w14:paraId="12A7ABF3" w14:textId="77777777" w:rsidR="00CB67AF" w:rsidRPr="00740CF4" w:rsidRDefault="00CB67AF" w:rsidP="00CB67AF">
      <w:pPr>
        <w:spacing w:line="360" w:lineRule="auto"/>
        <w:rPr>
          <w:rFonts w:ascii="Arial" w:hAnsi="Arial" w:cs="Arial"/>
          <w:b/>
          <w:bCs/>
          <w:color w:val="FF0000"/>
          <w:sz w:val="24"/>
          <w:szCs w:val="24"/>
          <w:lang w:val="en-US"/>
        </w:rPr>
      </w:pPr>
    </w:p>
    <w:p w14:paraId="457C327D" w14:textId="77777777" w:rsidR="00CB67AF" w:rsidRPr="00740CF4" w:rsidRDefault="00CB67AF" w:rsidP="00CB67AF">
      <w:pPr>
        <w:spacing w:line="240" w:lineRule="auto"/>
        <w:rPr>
          <w:rFonts w:ascii="Arial" w:hAnsi="Arial" w:cs="Arial"/>
          <w:b/>
          <w:sz w:val="24"/>
          <w:szCs w:val="24"/>
        </w:rPr>
      </w:pPr>
      <w:r w:rsidRPr="00740CF4">
        <w:rPr>
          <w:rFonts w:ascii="Arial" w:hAnsi="Arial" w:cs="Arial"/>
          <w:b/>
          <w:sz w:val="24"/>
          <w:szCs w:val="24"/>
        </w:rPr>
        <w:t xml:space="preserve">How to Apply </w:t>
      </w:r>
    </w:p>
    <w:p w14:paraId="454DAD87" w14:textId="77777777" w:rsidR="008C3100" w:rsidRPr="00740CF4" w:rsidRDefault="008C3100" w:rsidP="00CB67AF">
      <w:pPr>
        <w:spacing w:line="240" w:lineRule="auto"/>
        <w:rPr>
          <w:rFonts w:ascii="Arial" w:hAnsi="Arial" w:cs="Arial"/>
          <w:b/>
          <w:sz w:val="24"/>
          <w:szCs w:val="24"/>
        </w:rPr>
      </w:pPr>
    </w:p>
    <w:p w14:paraId="6ED2A450" w14:textId="5E625C0B" w:rsidR="00247EC7" w:rsidRPr="00740CF4" w:rsidRDefault="0063710F" w:rsidP="00D02014">
      <w:pPr>
        <w:spacing w:line="240" w:lineRule="auto"/>
        <w:rPr>
          <w:rFonts w:ascii="Arial" w:hAnsi="Arial" w:cs="Arial"/>
          <w:sz w:val="24"/>
          <w:szCs w:val="24"/>
        </w:rPr>
      </w:pPr>
      <w:r w:rsidRPr="00740CF4">
        <w:rPr>
          <w:rFonts w:ascii="Arial" w:hAnsi="Arial" w:cs="Arial"/>
          <w:sz w:val="24"/>
          <w:szCs w:val="24"/>
        </w:rPr>
        <w:t>CVs</w:t>
      </w:r>
      <w:r w:rsidR="00CB67AF" w:rsidRPr="00740CF4">
        <w:rPr>
          <w:rFonts w:ascii="Arial" w:hAnsi="Arial" w:cs="Arial"/>
          <w:sz w:val="24"/>
          <w:szCs w:val="24"/>
        </w:rPr>
        <w:t xml:space="preserve"> will not be accepted</w:t>
      </w:r>
      <w:r w:rsidRPr="00740CF4">
        <w:rPr>
          <w:rFonts w:ascii="Arial" w:hAnsi="Arial" w:cs="Arial"/>
          <w:sz w:val="24"/>
          <w:szCs w:val="24"/>
        </w:rPr>
        <w:t>,</w:t>
      </w:r>
      <w:r w:rsidR="00CB67AF" w:rsidRPr="00740CF4">
        <w:rPr>
          <w:rFonts w:ascii="Arial" w:hAnsi="Arial" w:cs="Arial"/>
          <w:sz w:val="24"/>
          <w:szCs w:val="24"/>
        </w:rPr>
        <w:t xml:space="preserve"> so please apply via our recruitment site, My New Term </w:t>
      </w:r>
      <w:r w:rsidR="000256BA" w:rsidRPr="00740CF4">
        <w:rPr>
          <w:rFonts w:ascii="Arial" w:hAnsi="Arial" w:cs="Arial"/>
          <w:sz w:val="24"/>
          <w:szCs w:val="24"/>
        </w:rPr>
        <w:t xml:space="preserve">by clicking </w:t>
      </w:r>
      <w:hyperlink r:id="rId15" w:history="1">
        <w:r w:rsidR="000256BA" w:rsidRPr="00740CF4">
          <w:rPr>
            <w:rStyle w:val="Hyperlink"/>
            <w:rFonts w:ascii="Arial" w:hAnsi="Arial" w:cs="Arial"/>
            <w:sz w:val="24"/>
            <w:szCs w:val="24"/>
          </w:rPr>
          <w:t>here.</w:t>
        </w:r>
      </w:hyperlink>
      <w:r w:rsidR="000256BA" w:rsidRPr="00740CF4">
        <w:rPr>
          <w:rFonts w:ascii="Arial" w:hAnsi="Arial" w:cs="Arial"/>
          <w:sz w:val="24"/>
          <w:szCs w:val="24"/>
        </w:rPr>
        <w:t xml:space="preserve"> </w:t>
      </w:r>
    </w:p>
    <w:p w14:paraId="0B06A525" w14:textId="77777777" w:rsidR="008A5B6D" w:rsidRPr="00740CF4" w:rsidRDefault="008A5B6D" w:rsidP="00D02014">
      <w:pPr>
        <w:spacing w:line="240" w:lineRule="auto"/>
        <w:rPr>
          <w:rFonts w:ascii="Arial" w:hAnsi="Arial" w:cs="Arial"/>
          <w:sz w:val="24"/>
          <w:szCs w:val="24"/>
        </w:rPr>
      </w:pPr>
    </w:p>
    <w:p w14:paraId="05148C99" w14:textId="27E7486F" w:rsidR="00F350BB" w:rsidRPr="00740CF4" w:rsidRDefault="00F350BB" w:rsidP="00F350BB">
      <w:pPr>
        <w:spacing w:after="200" w:line="276" w:lineRule="auto"/>
        <w:rPr>
          <w:rFonts w:ascii="Arial" w:hAnsi="Arial" w:cs="Arial"/>
          <w:bCs/>
          <w:sz w:val="24"/>
          <w:szCs w:val="24"/>
          <w:lang w:val="en-US"/>
        </w:rPr>
      </w:pPr>
      <w:r w:rsidRPr="00740CF4">
        <w:rPr>
          <w:rFonts w:ascii="Arial" w:hAnsi="Arial" w:cs="Arial"/>
          <w:bCs/>
          <w:sz w:val="24"/>
          <w:szCs w:val="24"/>
          <w:lang w:val="en-US"/>
        </w:rPr>
        <w:t>The statement in your application should focus on:</w:t>
      </w:r>
    </w:p>
    <w:p w14:paraId="00627160" w14:textId="21F670AC" w:rsidR="00F350BB" w:rsidRPr="00740CF4" w:rsidRDefault="00F350BB" w:rsidP="003429CB">
      <w:pPr>
        <w:numPr>
          <w:ilvl w:val="0"/>
          <w:numId w:val="1"/>
        </w:numPr>
        <w:tabs>
          <w:tab w:val="clear" w:pos="2160"/>
          <w:tab w:val="num" w:pos="1276"/>
        </w:tabs>
        <w:spacing w:after="0" w:line="240" w:lineRule="auto"/>
        <w:ind w:left="1276" w:hanging="425"/>
        <w:rPr>
          <w:rFonts w:ascii="Arial" w:hAnsi="Arial" w:cs="Arial"/>
          <w:bCs/>
          <w:sz w:val="24"/>
          <w:szCs w:val="24"/>
          <w:lang w:val="en-US"/>
        </w:rPr>
      </w:pPr>
      <w:r w:rsidRPr="00740CF4">
        <w:rPr>
          <w:rFonts w:ascii="Arial" w:hAnsi="Arial" w:cs="Arial"/>
          <w:bCs/>
          <w:sz w:val="24"/>
          <w:szCs w:val="24"/>
          <w:lang w:val="en-US"/>
        </w:rPr>
        <w:t>Candidate’s previous experience</w:t>
      </w:r>
      <w:r w:rsidR="00247EC7" w:rsidRPr="00740CF4">
        <w:rPr>
          <w:rFonts w:ascii="Arial" w:hAnsi="Arial" w:cs="Arial"/>
          <w:bCs/>
          <w:sz w:val="24"/>
          <w:szCs w:val="24"/>
          <w:lang w:val="en-US"/>
        </w:rPr>
        <w:t>,</w:t>
      </w:r>
      <w:r w:rsidRPr="00740CF4">
        <w:rPr>
          <w:rFonts w:ascii="Arial" w:hAnsi="Arial" w:cs="Arial"/>
          <w:bCs/>
          <w:sz w:val="24"/>
          <w:szCs w:val="24"/>
          <w:lang w:val="en-US"/>
        </w:rPr>
        <w:t xml:space="preserve"> which will help in successfully undertaking the role </w:t>
      </w:r>
    </w:p>
    <w:p w14:paraId="5BA40E4B" w14:textId="77777777" w:rsidR="00F350BB" w:rsidRPr="00740CF4" w:rsidRDefault="00F350BB" w:rsidP="00F350BB">
      <w:pPr>
        <w:tabs>
          <w:tab w:val="num" w:pos="1276"/>
        </w:tabs>
        <w:spacing w:after="0" w:line="240" w:lineRule="auto"/>
        <w:ind w:left="1701" w:hanging="850"/>
        <w:rPr>
          <w:rFonts w:ascii="Arial" w:hAnsi="Arial" w:cs="Arial"/>
          <w:bCs/>
          <w:sz w:val="24"/>
          <w:szCs w:val="24"/>
          <w:lang w:val="en-US"/>
        </w:rPr>
      </w:pPr>
    </w:p>
    <w:p w14:paraId="3FC549B6" w14:textId="77777777" w:rsidR="00F350BB" w:rsidRPr="00740CF4" w:rsidRDefault="00F350BB" w:rsidP="003429CB">
      <w:pPr>
        <w:numPr>
          <w:ilvl w:val="0"/>
          <w:numId w:val="1"/>
        </w:numPr>
        <w:tabs>
          <w:tab w:val="clear" w:pos="2160"/>
          <w:tab w:val="num" w:pos="1276"/>
        </w:tabs>
        <w:spacing w:after="0" w:line="240" w:lineRule="auto"/>
        <w:ind w:left="1701" w:hanging="850"/>
        <w:rPr>
          <w:rFonts w:ascii="Arial" w:hAnsi="Arial" w:cs="Arial"/>
          <w:bCs/>
          <w:sz w:val="24"/>
          <w:szCs w:val="24"/>
          <w:lang w:val="en-US"/>
        </w:rPr>
      </w:pPr>
      <w:r w:rsidRPr="00740CF4">
        <w:rPr>
          <w:rFonts w:ascii="Arial" w:hAnsi="Arial" w:cs="Arial"/>
          <w:bCs/>
          <w:sz w:val="24"/>
          <w:szCs w:val="24"/>
          <w:lang w:val="en-US"/>
        </w:rPr>
        <w:t>Personal skills to benefit the learning by students at David Nieper Academy.</w:t>
      </w:r>
    </w:p>
    <w:p w14:paraId="0EA993A7" w14:textId="77777777" w:rsidR="00F350BB" w:rsidRPr="00740CF4" w:rsidRDefault="00F350BB" w:rsidP="00F350BB">
      <w:pPr>
        <w:spacing w:after="0" w:line="240" w:lineRule="auto"/>
        <w:rPr>
          <w:rFonts w:ascii="Arial" w:hAnsi="Arial" w:cs="Arial"/>
          <w:bCs/>
          <w:sz w:val="24"/>
          <w:szCs w:val="24"/>
          <w:lang w:val="en-US"/>
        </w:rPr>
      </w:pPr>
    </w:p>
    <w:p w14:paraId="1A921A8D" w14:textId="77777777" w:rsidR="00F350BB" w:rsidRPr="00740CF4" w:rsidRDefault="00F350BB" w:rsidP="00F350BB">
      <w:pPr>
        <w:spacing w:after="0" w:line="240" w:lineRule="auto"/>
        <w:rPr>
          <w:rFonts w:ascii="Arial" w:hAnsi="Arial" w:cs="Arial"/>
          <w:bCs/>
          <w:color w:val="2F5496" w:themeColor="accent1" w:themeShade="BF"/>
          <w:sz w:val="24"/>
          <w:szCs w:val="24"/>
          <w:lang w:val="en-US"/>
        </w:rPr>
      </w:pPr>
    </w:p>
    <w:p w14:paraId="7211657E" w14:textId="77777777" w:rsidR="00F350BB" w:rsidRPr="00740CF4" w:rsidRDefault="00F350BB" w:rsidP="00F350BB">
      <w:pPr>
        <w:spacing w:after="0" w:line="240" w:lineRule="auto"/>
        <w:rPr>
          <w:rFonts w:ascii="Arial" w:hAnsi="Arial" w:cs="Arial"/>
          <w:bCs/>
          <w:color w:val="2F5496" w:themeColor="accent1" w:themeShade="BF"/>
          <w:sz w:val="24"/>
          <w:szCs w:val="24"/>
          <w:lang w:val="en-US"/>
        </w:rPr>
      </w:pPr>
      <w:r w:rsidRPr="00740CF4">
        <w:rPr>
          <w:rFonts w:ascii="Arial" w:hAnsi="Arial" w:cs="Arial"/>
          <w:bCs/>
          <w:sz w:val="24"/>
          <w:szCs w:val="24"/>
        </w:rPr>
        <w:t>Interviews - Candidates invited to interview will:</w:t>
      </w:r>
    </w:p>
    <w:p w14:paraId="206F7D8C" w14:textId="77777777" w:rsidR="00F350BB" w:rsidRPr="00740CF4" w:rsidRDefault="00F350BB" w:rsidP="00F350BB">
      <w:pPr>
        <w:pStyle w:val="BodyText"/>
        <w:rPr>
          <w:rFonts w:ascii="Arial" w:hAnsi="Arial" w:cs="Arial"/>
          <w:bCs/>
          <w:sz w:val="24"/>
        </w:rPr>
      </w:pPr>
    </w:p>
    <w:p w14:paraId="7030378D" w14:textId="77777777" w:rsidR="00F350BB" w:rsidRPr="00740CF4" w:rsidRDefault="00F350BB" w:rsidP="003429CB">
      <w:pPr>
        <w:pStyle w:val="BodyText"/>
        <w:numPr>
          <w:ilvl w:val="0"/>
          <w:numId w:val="4"/>
        </w:numPr>
        <w:jc w:val="left"/>
        <w:rPr>
          <w:rFonts w:ascii="Arial" w:hAnsi="Arial" w:cs="Arial"/>
          <w:bCs/>
          <w:sz w:val="24"/>
        </w:rPr>
      </w:pPr>
      <w:r w:rsidRPr="00740CF4">
        <w:rPr>
          <w:rFonts w:ascii="Arial" w:hAnsi="Arial" w:cs="Arial"/>
          <w:bCs/>
          <w:sz w:val="24"/>
        </w:rPr>
        <w:t>Have the opportunity to tour the academy</w:t>
      </w:r>
    </w:p>
    <w:p w14:paraId="3E413A62" w14:textId="77777777" w:rsidR="00F350BB" w:rsidRPr="00740CF4" w:rsidRDefault="00F350BB" w:rsidP="003429CB">
      <w:pPr>
        <w:pStyle w:val="BodyText"/>
        <w:numPr>
          <w:ilvl w:val="0"/>
          <w:numId w:val="4"/>
        </w:numPr>
        <w:jc w:val="left"/>
        <w:rPr>
          <w:rFonts w:ascii="Arial" w:hAnsi="Arial" w:cs="Arial"/>
          <w:bCs/>
          <w:sz w:val="24"/>
        </w:rPr>
      </w:pPr>
      <w:r w:rsidRPr="00740CF4">
        <w:rPr>
          <w:rFonts w:ascii="Arial" w:hAnsi="Arial" w:cs="Arial"/>
          <w:bCs/>
          <w:sz w:val="24"/>
        </w:rPr>
        <w:t>Complete a set of exercises</w:t>
      </w:r>
    </w:p>
    <w:p w14:paraId="67699778" w14:textId="77777777" w:rsidR="00F350BB" w:rsidRPr="00740CF4" w:rsidRDefault="00F350BB" w:rsidP="003429CB">
      <w:pPr>
        <w:pStyle w:val="BodyText"/>
        <w:numPr>
          <w:ilvl w:val="0"/>
          <w:numId w:val="4"/>
        </w:numPr>
        <w:jc w:val="left"/>
        <w:rPr>
          <w:rFonts w:ascii="Arial" w:hAnsi="Arial" w:cs="Arial"/>
          <w:bCs/>
          <w:sz w:val="24"/>
        </w:rPr>
      </w:pPr>
      <w:r w:rsidRPr="00740CF4">
        <w:rPr>
          <w:rFonts w:ascii="Arial" w:hAnsi="Arial" w:cs="Arial"/>
          <w:bCs/>
          <w:sz w:val="24"/>
        </w:rPr>
        <w:t xml:space="preserve">Have a formal individual interview with the selection panel. </w:t>
      </w:r>
    </w:p>
    <w:p w14:paraId="5BC04DB6" w14:textId="6DD30A2A" w:rsidR="00CB67AF" w:rsidRPr="00740CF4" w:rsidRDefault="008A5B6D" w:rsidP="00CB67AF">
      <w:pPr>
        <w:rPr>
          <w:rFonts w:ascii="Arial" w:hAnsi="Arial" w:cs="Arial"/>
          <w:sz w:val="24"/>
          <w:szCs w:val="24"/>
          <w:lang w:val="en-US"/>
        </w:rPr>
      </w:pPr>
      <w:r w:rsidRPr="00740CF4">
        <w:rPr>
          <w:rFonts w:ascii="Arial" w:hAnsi="Arial" w:cs="Arial"/>
          <w:sz w:val="24"/>
          <w:szCs w:val="24"/>
          <w:lang w:val="en-US"/>
        </w:rPr>
        <w:lastRenderedPageBreak/>
        <w:t xml:space="preserve"> </w:t>
      </w:r>
    </w:p>
    <w:p w14:paraId="29795066" w14:textId="77777777" w:rsidR="00CB67AF" w:rsidRPr="00740CF4" w:rsidRDefault="00CB67AF" w:rsidP="00CB67AF">
      <w:pPr>
        <w:rPr>
          <w:rFonts w:ascii="Arial" w:hAnsi="Arial" w:cs="Arial"/>
          <w:sz w:val="24"/>
          <w:szCs w:val="24"/>
          <w:lang w:val="en-US"/>
        </w:rPr>
      </w:pPr>
    </w:p>
    <w:p w14:paraId="6C626ACF" w14:textId="17A52111" w:rsidR="00CB67AF" w:rsidRPr="00740CF4" w:rsidRDefault="000A23C3" w:rsidP="00CB67AF">
      <w:pPr>
        <w:rPr>
          <w:rFonts w:ascii="Arial" w:hAnsi="Arial" w:cs="Arial"/>
          <w:sz w:val="24"/>
          <w:szCs w:val="24"/>
          <w:lang w:val="en-US"/>
        </w:rPr>
      </w:pPr>
      <w:r w:rsidRPr="00740CF4">
        <w:rPr>
          <w:rFonts w:ascii="Arial" w:hAnsi="Arial" w:cs="Arial"/>
          <w:b/>
          <w:noProof/>
          <w:sz w:val="24"/>
          <w:szCs w:val="24"/>
          <w:lang w:eastAsia="en-GB"/>
        </w:rPr>
        <w:drawing>
          <wp:anchor distT="0" distB="0" distL="114300" distR="114300" simplePos="0" relativeHeight="251663360" behindDoc="1" locked="0" layoutInCell="1" allowOverlap="1" wp14:anchorId="29B0A1F3" wp14:editId="34F235D6">
            <wp:simplePos x="0" y="0"/>
            <wp:positionH relativeFrom="margin">
              <wp:align>center</wp:align>
            </wp:positionH>
            <wp:positionV relativeFrom="paragraph">
              <wp:posOffset>11430</wp:posOffset>
            </wp:positionV>
            <wp:extent cx="2180590" cy="1533525"/>
            <wp:effectExtent l="0" t="0" r="0" b="9525"/>
            <wp:wrapTight wrapText="bothSides">
              <wp:wrapPolygon edited="0">
                <wp:start x="0" y="0"/>
                <wp:lineTo x="0" y="21466"/>
                <wp:lineTo x="21323" y="21466"/>
                <wp:lineTo x="21323" y="0"/>
                <wp:lineTo x="0" y="0"/>
              </wp:wrapPolygon>
            </wp:wrapTight>
            <wp:docPr id="2096547942"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059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2C1119" w14:textId="40444F5B" w:rsidR="00CB67AF" w:rsidRPr="00740CF4" w:rsidRDefault="00CB67AF" w:rsidP="00CB67AF">
      <w:pPr>
        <w:rPr>
          <w:rFonts w:ascii="Arial" w:hAnsi="Arial" w:cs="Arial"/>
          <w:sz w:val="24"/>
          <w:szCs w:val="24"/>
        </w:rPr>
      </w:pPr>
    </w:p>
    <w:p w14:paraId="38F474F4" w14:textId="1C471598" w:rsidR="00CB67AF" w:rsidRPr="00740CF4" w:rsidRDefault="00CB67AF" w:rsidP="00CB67AF">
      <w:pPr>
        <w:suppressAutoHyphens/>
        <w:autoSpaceDN w:val="0"/>
        <w:spacing w:before="100" w:after="0" w:line="276" w:lineRule="auto"/>
        <w:ind w:right="-46"/>
        <w:rPr>
          <w:rFonts w:ascii="Arial" w:hAnsi="Arial" w:cs="Arial"/>
          <w:bCs/>
          <w:color w:val="000000"/>
          <w:sz w:val="24"/>
          <w:szCs w:val="24"/>
        </w:rPr>
      </w:pPr>
    </w:p>
    <w:p w14:paraId="4D10849A" w14:textId="4A965B30" w:rsidR="0050462A" w:rsidRPr="00740CF4" w:rsidRDefault="0050462A" w:rsidP="0050462A">
      <w:pPr>
        <w:spacing w:after="0" w:line="240" w:lineRule="auto"/>
        <w:jc w:val="center"/>
        <w:rPr>
          <w:rFonts w:ascii="Arial" w:eastAsia="Times New Roman" w:hAnsi="Arial" w:cs="Arial"/>
          <w:sz w:val="24"/>
          <w:szCs w:val="24"/>
          <w:lang w:eastAsia="en-GB"/>
        </w:rPr>
      </w:pPr>
    </w:p>
    <w:p w14:paraId="7FD4EF05" w14:textId="77777777" w:rsidR="00D16623" w:rsidRPr="00740CF4" w:rsidRDefault="00D16623" w:rsidP="00D16623">
      <w:pPr>
        <w:autoSpaceDE w:val="0"/>
        <w:autoSpaceDN w:val="0"/>
        <w:adjustRightInd w:val="0"/>
        <w:spacing w:after="0" w:line="240" w:lineRule="auto"/>
        <w:jc w:val="center"/>
        <w:rPr>
          <w:rFonts w:ascii="Arial" w:hAnsi="Arial" w:cs="Arial"/>
          <w:bCs/>
          <w:sz w:val="24"/>
          <w:szCs w:val="24"/>
        </w:rPr>
      </w:pPr>
    </w:p>
    <w:p w14:paraId="0626983F" w14:textId="77777777" w:rsidR="00CB67AF" w:rsidRPr="00740CF4" w:rsidRDefault="00CB67AF" w:rsidP="005E36A3">
      <w:pPr>
        <w:pStyle w:val="Default"/>
        <w:rPr>
          <w:rFonts w:ascii="Arial" w:hAnsi="Arial" w:cs="Arial"/>
          <w:b/>
          <w:bCs/>
        </w:rPr>
      </w:pPr>
    </w:p>
    <w:p w14:paraId="73964963" w14:textId="77777777" w:rsidR="00CB67AF" w:rsidRPr="00740CF4" w:rsidRDefault="00CB67AF" w:rsidP="005E36A3">
      <w:pPr>
        <w:pStyle w:val="Default"/>
        <w:rPr>
          <w:rFonts w:ascii="Arial" w:hAnsi="Arial" w:cs="Arial"/>
          <w:b/>
          <w:bCs/>
        </w:rPr>
      </w:pPr>
    </w:p>
    <w:p w14:paraId="42F205B2" w14:textId="77777777" w:rsidR="00CB67AF" w:rsidRPr="00740CF4" w:rsidRDefault="00CB67AF" w:rsidP="005E36A3">
      <w:pPr>
        <w:pStyle w:val="Default"/>
        <w:rPr>
          <w:rFonts w:ascii="Arial" w:hAnsi="Arial" w:cs="Arial"/>
          <w:b/>
          <w:bCs/>
        </w:rPr>
      </w:pPr>
    </w:p>
    <w:p w14:paraId="5EFF1EEA" w14:textId="77777777" w:rsidR="00F350BB" w:rsidRPr="00740CF4" w:rsidRDefault="00F350BB" w:rsidP="005E36A3">
      <w:pPr>
        <w:pStyle w:val="Default"/>
        <w:rPr>
          <w:rFonts w:ascii="Arial" w:hAnsi="Arial" w:cs="Arial"/>
          <w:b/>
          <w:bCs/>
        </w:rPr>
      </w:pPr>
    </w:p>
    <w:p w14:paraId="0D2CD9D5" w14:textId="77777777" w:rsidR="0074090C" w:rsidRPr="00740CF4" w:rsidRDefault="0074090C" w:rsidP="005E36A3">
      <w:pPr>
        <w:pStyle w:val="Default"/>
        <w:rPr>
          <w:rFonts w:ascii="Arial" w:hAnsi="Arial" w:cs="Arial"/>
          <w:b/>
          <w:bCs/>
        </w:rPr>
      </w:pPr>
    </w:p>
    <w:tbl>
      <w:tblPr>
        <w:tblW w:w="5000" w:type="pct"/>
        <w:tblLook w:val="04A0" w:firstRow="1" w:lastRow="0" w:firstColumn="1" w:lastColumn="0" w:noHBand="0" w:noVBand="1"/>
      </w:tblPr>
      <w:tblGrid>
        <w:gridCol w:w="4089"/>
        <w:gridCol w:w="6357"/>
      </w:tblGrid>
      <w:tr w:rsidR="00B045E8" w:rsidRPr="00740CF4" w14:paraId="28DB4EFC" w14:textId="77777777" w:rsidTr="0063710F">
        <w:trPr>
          <w:trHeight w:val="524"/>
        </w:trPr>
        <w:tc>
          <w:tcPr>
            <w:tcW w:w="1957" w:type="pct"/>
            <w:tcBorders>
              <w:top w:val="single" w:sz="8" w:space="0" w:color="000000"/>
              <w:left w:val="single" w:sz="8" w:space="0" w:color="000000"/>
              <w:bottom w:val="single" w:sz="8" w:space="0" w:color="auto"/>
              <w:right w:val="single" w:sz="8" w:space="0" w:color="000000"/>
            </w:tcBorders>
            <w:shd w:val="clear" w:color="000000" w:fill="025294"/>
            <w:vAlign w:val="center"/>
            <w:hideMark/>
          </w:tcPr>
          <w:p w14:paraId="3DD0A26A" w14:textId="4E440E64" w:rsidR="00B045E8" w:rsidRPr="00740CF4" w:rsidRDefault="00B045E8" w:rsidP="00B045E8">
            <w:pPr>
              <w:spacing w:after="0" w:line="240" w:lineRule="auto"/>
              <w:jc w:val="center"/>
              <w:rPr>
                <w:rFonts w:ascii="Arial" w:eastAsia="Times New Roman" w:hAnsi="Arial" w:cs="Arial"/>
                <w:b/>
                <w:bCs/>
                <w:color w:val="FFFFFF"/>
                <w:sz w:val="24"/>
                <w:szCs w:val="24"/>
                <w:lang w:eastAsia="en-GB"/>
              </w:rPr>
            </w:pPr>
            <w:r w:rsidRPr="00740CF4">
              <w:rPr>
                <w:rFonts w:ascii="Arial" w:eastAsia="Times New Roman" w:hAnsi="Arial" w:cs="Arial"/>
                <w:b/>
                <w:bCs/>
                <w:color w:val="FFFFFF"/>
                <w:sz w:val="24"/>
                <w:szCs w:val="24"/>
                <w:lang w:val="en-US" w:eastAsia="en-GB"/>
              </w:rPr>
              <w:t xml:space="preserve">Job </w:t>
            </w:r>
            <w:r w:rsidR="002C3C0C" w:rsidRPr="00740CF4">
              <w:rPr>
                <w:rFonts w:ascii="Arial" w:eastAsia="Times New Roman" w:hAnsi="Arial" w:cs="Arial"/>
                <w:b/>
                <w:bCs/>
                <w:color w:val="FFFFFF"/>
                <w:sz w:val="24"/>
                <w:szCs w:val="24"/>
                <w:lang w:val="en-US" w:eastAsia="en-GB"/>
              </w:rPr>
              <w:t>T</w:t>
            </w:r>
            <w:r w:rsidRPr="00740CF4">
              <w:rPr>
                <w:rFonts w:ascii="Arial" w:eastAsia="Times New Roman" w:hAnsi="Arial" w:cs="Arial"/>
                <w:b/>
                <w:bCs/>
                <w:color w:val="FFFFFF"/>
                <w:sz w:val="24"/>
                <w:szCs w:val="24"/>
                <w:lang w:val="en-US" w:eastAsia="en-GB"/>
              </w:rPr>
              <w:t>itle:</w:t>
            </w:r>
          </w:p>
        </w:tc>
        <w:tc>
          <w:tcPr>
            <w:tcW w:w="3043" w:type="pct"/>
            <w:tcBorders>
              <w:top w:val="single" w:sz="8" w:space="0" w:color="000000"/>
              <w:left w:val="nil"/>
              <w:bottom w:val="single" w:sz="8" w:space="0" w:color="000000"/>
              <w:right w:val="single" w:sz="8" w:space="0" w:color="000000"/>
            </w:tcBorders>
            <w:vAlign w:val="center"/>
            <w:hideMark/>
          </w:tcPr>
          <w:p w14:paraId="07F3A3B0" w14:textId="02AEB878" w:rsidR="00B045E8" w:rsidRPr="00740CF4" w:rsidRDefault="0091156B" w:rsidP="00974185">
            <w:pPr>
              <w:spacing w:after="0" w:line="240" w:lineRule="auto"/>
              <w:jc w:val="center"/>
              <w:rPr>
                <w:rFonts w:ascii="Arial" w:eastAsia="Times New Roman" w:hAnsi="Arial" w:cs="Arial"/>
                <w:color w:val="000000"/>
                <w:sz w:val="24"/>
                <w:szCs w:val="24"/>
                <w:lang w:eastAsia="en-GB"/>
              </w:rPr>
            </w:pPr>
            <w:r w:rsidRPr="00740CF4">
              <w:rPr>
                <w:rFonts w:ascii="Arial" w:hAnsi="Arial" w:cs="Arial"/>
                <w:sz w:val="24"/>
                <w:szCs w:val="24"/>
                <w:lang w:val="en-US"/>
              </w:rPr>
              <w:t>Teach</w:t>
            </w:r>
            <w:r w:rsidR="00D1563A" w:rsidRPr="00740CF4">
              <w:rPr>
                <w:rFonts w:ascii="Arial" w:hAnsi="Arial" w:cs="Arial"/>
                <w:sz w:val="24"/>
                <w:szCs w:val="24"/>
                <w:lang w:val="en-US"/>
              </w:rPr>
              <w:t xml:space="preserve">er of </w:t>
            </w:r>
            <w:proofErr w:type="spellStart"/>
            <w:r w:rsidR="00D1563A" w:rsidRPr="00740CF4">
              <w:rPr>
                <w:rFonts w:ascii="Arial" w:hAnsi="Arial" w:cs="Arial"/>
                <w:sz w:val="24"/>
                <w:szCs w:val="24"/>
                <w:lang w:val="en-US"/>
              </w:rPr>
              <w:t>Maths</w:t>
            </w:r>
            <w:proofErr w:type="spellEnd"/>
            <w:r w:rsidR="00D1563A" w:rsidRPr="00740CF4">
              <w:rPr>
                <w:rFonts w:ascii="Arial" w:hAnsi="Arial" w:cs="Arial"/>
                <w:sz w:val="24"/>
                <w:szCs w:val="24"/>
                <w:lang w:val="en-US"/>
              </w:rPr>
              <w:t xml:space="preserve"> </w:t>
            </w:r>
            <w:r w:rsidR="00867C0B">
              <w:rPr>
                <w:rFonts w:ascii="Arial" w:hAnsi="Arial" w:cs="Arial"/>
                <w:sz w:val="24"/>
                <w:szCs w:val="24"/>
                <w:lang w:val="en-US"/>
              </w:rPr>
              <w:t xml:space="preserve">0.8 </w:t>
            </w:r>
            <w:r w:rsidR="00D1563A" w:rsidRPr="00740CF4">
              <w:rPr>
                <w:rFonts w:ascii="Arial" w:hAnsi="Arial" w:cs="Arial"/>
                <w:sz w:val="24"/>
                <w:szCs w:val="24"/>
                <w:lang w:val="en-US"/>
              </w:rPr>
              <w:t>(Maternity Cover)</w:t>
            </w:r>
          </w:p>
        </w:tc>
      </w:tr>
      <w:tr w:rsidR="00B045E8" w:rsidRPr="00740CF4" w14:paraId="0B259C0B" w14:textId="77777777" w:rsidTr="00B045E8">
        <w:trPr>
          <w:trHeight w:val="330"/>
        </w:trPr>
        <w:tc>
          <w:tcPr>
            <w:tcW w:w="1957" w:type="pct"/>
            <w:tcBorders>
              <w:top w:val="nil"/>
              <w:left w:val="single" w:sz="8" w:space="0" w:color="000000"/>
              <w:bottom w:val="single" w:sz="8" w:space="0" w:color="auto"/>
              <w:right w:val="single" w:sz="8" w:space="0" w:color="000000"/>
            </w:tcBorders>
            <w:shd w:val="clear" w:color="000000" w:fill="025294"/>
            <w:vAlign w:val="center"/>
            <w:hideMark/>
          </w:tcPr>
          <w:p w14:paraId="0071EE4C" w14:textId="3F9DF348" w:rsidR="00B045E8" w:rsidRPr="00740CF4" w:rsidRDefault="00B045E8" w:rsidP="00B045E8">
            <w:pPr>
              <w:spacing w:after="0" w:line="240" w:lineRule="auto"/>
              <w:jc w:val="center"/>
              <w:rPr>
                <w:rFonts w:ascii="Arial" w:eastAsia="Times New Roman" w:hAnsi="Arial" w:cs="Arial"/>
                <w:b/>
                <w:bCs/>
                <w:color w:val="FFFFFF"/>
                <w:sz w:val="24"/>
                <w:szCs w:val="24"/>
                <w:lang w:eastAsia="en-GB"/>
              </w:rPr>
            </w:pPr>
            <w:r w:rsidRPr="00740CF4">
              <w:rPr>
                <w:rFonts w:ascii="Arial" w:eastAsia="Times New Roman" w:hAnsi="Arial" w:cs="Arial"/>
                <w:b/>
                <w:bCs/>
                <w:color w:val="FFFFFF"/>
                <w:sz w:val="24"/>
                <w:szCs w:val="24"/>
                <w:lang w:val="en-US" w:eastAsia="en-GB"/>
              </w:rPr>
              <w:t xml:space="preserve">Accountable </w:t>
            </w:r>
            <w:r w:rsidR="002C3C0C" w:rsidRPr="00740CF4">
              <w:rPr>
                <w:rFonts w:ascii="Arial" w:eastAsia="Times New Roman" w:hAnsi="Arial" w:cs="Arial"/>
                <w:b/>
                <w:bCs/>
                <w:color w:val="FFFFFF"/>
                <w:sz w:val="24"/>
                <w:szCs w:val="24"/>
                <w:lang w:val="en-US" w:eastAsia="en-GB"/>
              </w:rPr>
              <w:t>t</w:t>
            </w:r>
            <w:r w:rsidRPr="00740CF4">
              <w:rPr>
                <w:rFonts w:ascii="Arial" w:eastAsia="Times New Roman" w:hAnsi="Arial" w:cs="Arial"/>
                <w:b/>
                <w:bCs/>
                <w:color w:val="FFFFFF"/>
                <w:sz w:val="24"/>
                <w:szCs w:val="24"/>
                <w:lang w:val="en-US" w:eastAsia="en-GB"/>
              </w:rPr>
              <w:t>o:</w:t>
            </w:r>
          </w:p>
        </w:tc>
        <w:tc>
          <w:tcPr>
            <w:tcW w:w="3043" w:type="pct"/>
            <w:tcBorders>
              <w:top w:val="nil"/>
              <w:left w:val="nil"/>
              <w:bottom w:val="single" w:sz="8" w:space="0" w:color="000000"/>
              <w:right w:val="single" w:sz="8" w:space="0" w:color="000000"/>
            </w:tcBorders>
            <w:vAlign w:val="center"/>
            <w:hideMark/>
          </w:tcPr>
          <w:p w14:paraId="2DCF776F" w14:textId="37770621" w:rsidR="00B045E8" w:rsidRPr="00740CF4" w:rsidRDefault="00D1563A" w:rsidP="00974185">
            <w:pPr>
              <w:spacing w:after="0" w:line="240" w:lineRule="auto"/>
              <w:jc w:val="center"/>
              <w:rPr>
                <w:rFonts w:ascii="Arial" w:hAnsi="Arial" w:cs="Arial"/>
                <w:sz w:val="24"/>
                <w:szCs w:val="24"/>
                <w:lang w:val="en-US"/>
              </w:rPr>
            </w:pPr>
            <w:r w:rsidRPr="00740CF4">
              <w:rPr>
                <w:rFonts w:ascii="Arial" w:hAnsi="Arial" w:cs="Arial"/>
                <w:sz w:val="24"/>
                <w:szCs w:val="24"/>
                <w:lang w:val="en-US"/>
              </w:rPr>
              <w:t xml:space="preserve">Head of </w:t>
            </w:r>
            <w:proofErr w:type="spellStart"/>
            <w:r w:rsidRPr="00740CF4">
              <w:rPr>
                <w:rFonts w:ascii="Arial" w:hAnsi="Arial" w:cs="Arial"/>
                <w:sz w:val="24"/>
                <w:szCs w:val="24"/>
                <w:lang w:val="en-US"/>
              </w:rPr>
              <w:t>Maths</w:t>
            </w:r>
            <w:proofErr w:type="spellEnd"/>
          </w:p>
        </w:tc>
      </w:tr>
      <w:tr w:rsidR="00B045E8" w:rsidRPr="00740CF4" w14:paraId="69EFB445" w14:textId="77777777" w:rsidTr="006F0585">
        <w:trPr>
          <w:trHeight w:val="330"/>
        </w:trPr>
        <w:tc>
          <w:tcPr>
            <w:tcW w:w="1957" w:type="pct"/>
            <w:tcBorders>
              <w:top w:val="nil"/>
              <w:left w:val="single" w:sz="8" w:space="0" w:color="000000"/>
              <w:bottom w:val="single" w:sz="8" w:space="0" w:color="auto"/>
              <w:right w:val="single" w:sz="8" w:space="0" w:color="000000"/>
            </w:tcBorders>
            <w:shd w:val="clear" w:color="000000" w:fill="025294"/>
            <w:vAlign w:val="center"/>
            <w:hideMark/>
          </w:tcPr>
          <w:p w14:paraId="3CE0123F" w14:textId="77777777" w:rsidR="00B045E8" w:rsidRPr="00740CF4" w:rsidRDefault="00B045E8" w:rsidP="00B045E8">
            <w:pPr>
              <w:spacing w:after="0" w:line="240" w:lineRule="auto"/>
              <w:jc w:val="center"/>
              <w:rPr>
                <w:rFonts w:ascii="Arial" w:eastAsia="Times New Roman" w:hAnsi="Arial" w:cs="Arial"/>
                <w:b/>
                <w:bCs/>
                <w:color w:val="FFFFFF"/>
                <w:sz w:val="24"/>
                <w:szCs w:val="24"/>
                <w:lang w:eastAsia="en-GB"/>
              </w:rPr>
            </w:pPr>
            <w:r w:rsidRPr="00740CF4">
              <w:rPr>
                <w:rFonts w:ascii="Arial" w:eastAsia="Times New Roman" w:hAnsi="Arial" w:cs="Arial"/>
                <w:b/>
                <w:bCs/>
                <w:color w:val="FFFFFF"/>
                <w:sz w:val="24"/>
                <w:szCs w:val="24"/>
                <w:lang w:val="en-US" w:eastAsia="en-GB"/>
              </w:rPr>
              <w:t>Hours:</w:t>
            </w:r>
          </w:p>
        </w:tc>
        <w:tc>
          <w:tcPr>
            <w:tcW w:w="3043" w:type="pct"/>
            <w:tcBorders>
              <w:top w:val="nil"/>
              <w:left w:val="nil"/>
              <w:bottom w:val="single" w:sz="8" w:space="0" w:color="000000"/>
              <w:right w:val="single" w:sz="8" w:space="0" w:color="000000"/>
            </w:tcBorders>
            <w:vAlign w:val="center"/>
          </w:tcPr>
          <w:p w14:paraId="7B28DE93" w14:textId="6531891E" w:rsidR="004C25A8" w:rsidRPr="00740CF4" w:rsidRDefault="00484E88" w:rsidP="00484E88">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4 days per week</w:t>
            </w:r>
          </w:p>
        </w:tc>
      </w:tr>
      <w:tr w:rsidR="00B045E8" w:rsidRPr="00740CF4" w14:paraId="27C599AD" w14:textId="77777777" w:rsidTr="006F0585">
        <w:trPr>
          <w:trHeight w:val="330"/>
        </w:trPr>
        <w:tc>
          <w:tcPr>
            <w:tcW w:w="1957" w:type="pct"/>
            <w:tcBorders>
              <w:top w:val="nil"/>
              <w:left w:val="single" w:sz="8" w:space="0" w:color="000000"/>
              <w:bottom w:val="single" w:sz="8" w:space="0" w:color="auto"/>
              <w:right w:val="single" w:sz="8" w:space="0" w:color="000000"/>
            </w:tcBorders>
            <w:shd w:val="clear" w:color="000000" w:fill="025294"/>
            <w:vAlign w:val="center"/>
            <w:hideMark/>
          </w:tcPr>
          <w:p w14:paraId="2BE3B979" w14:textId="77777777" w:rsidR="00B045E8" w:rsidRPr="00740CF4" w:rsidRDefault="00B045E8" w:rsidP="00B045E8">
            <w:pPr>
              <w:spacing w:after="0" w:line="240" w:lineRule="auto"/>
              <w:jc w:val="center"/>
              <w:rPr>
                <w:rFonts w:ascii="Arial" w:eastAsia="Times New Roman" w:hAnsi="Arial" w:cs="Arial"/>
                <w:b/>
                <w:bCs/>
                <w:color w:val="FFFFFF"/>
                <w:sz w:val="24"/>
                <w:szCs w:val="24"/>
                <w:lang w:eastAsia="en-GB"/>
              </w:rPr>
            </w:pPr>
            <w:r w:rsidRPr="00740CF4">
              <w:rPr>
                <w:rFonts w:ascii="Arial" w:eastAsia="Times New Roman" w:hAnsi="Arial" w:cs="Arial"/>
                <w:b/>
                <w:bCs/>
                <w:color w:val="FFFFFF"/>
                <w:sz w:val="24"/>
                <w:szCs w:val="24"/>
                <w:lang w:eastAsia="en-GB"/>
              </w:rPr>
              <w:t xml:space="preserve">Salary Scale: </w:t>
            </w:r>
          </w:p>
        </w:tc>
        <w:tc>
          <w:tcPr>
            <w:tcW w:w="3043" w:type="pct"/>
            <w:tcBorders>
              <w:top w:val="nil"/>
              <w:left w:val="nil"/>
              <w:bottom w:val="single" w:sz="8" w:space="0" w:color="000000"/>
              <w:right w:val="single" w:sz="8" w:space="0" w:color="000000"/>
            </w:tcBorders>
            <w:vAlign w:val="center"/>
          </w:tcPr>
          <w:p w14:paraId="5A4F1AD7" w14:textId="3DC44755" w:rsidR="004C25A8" w:rsidRPr="00740CF4" w:rsidRDefault="00484E88" w:rsidP="0091156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eastAsia="en-GB"/>
              </w:rPr>
              <w:t>MPS/UPS</w:t>
            </w:r>
          </w:p>
        </w:tc>
      </w:tr>
      <w:tr w:rsidR="00B045E8" w:rsidRPr="00740CF4" w14:paraId="4106BA21" w14:textId="77777777" w:rsidTr="00B045E8">
        <w:trPr>
          <w:trHeight w:val="330"/>
        </w:trPr>
        <w:tc>
          <w:tcPr>
            <w:tcW w:w="1957" w:type="pct"/>
            <w:tcBorders>
              <w:top w:val="nil"/>
              <w:left w:val="single" w:sz="8" w:space="0" w:color="000000"/>
              <w:bottom w:val="single" w:sz="8" w:space="0" w:color="FFFFFF"/>
              <w:right w:val="single" w:sz="8" w:space="0" w:color="000000"/>
            </w:tcBorders>
            <w:shd w:val="clear" w:color="000000" w:fill="025294"/>
            <w:vAlign w:val="center"/>
            <w:hideMark/>
          </w:tcPr>
          <w:p w14:paraId="62A54714" w14:textId="6869DC2E" w:rsidR="00B045E8" w:rsidRPr="00740CF4" w:rsidRDefault="00B045E8" w:rsidP="00B045E8">
            <w:pPr>
              <w:spacing w:after="0" w:line="240" w:lineRule="auto"/>
              <w:jc w:val="center"/>
              <w:rPr>
                <w:rFonts w:ascii="Arial" w:eastAsia="Times New Roman" w:hAnsi="Arial" w:cs="Arial"/>
                <w:b/>
                <w:bCs/>
                <w:color w:val="FFFFFF"/>
                <w:sz w:val="24"/>
                <w:szCs w:val="24"/>
                <w:lang w:eastAsia="en-GB"/>
              </w:rPr>
            </w:pPr>
            <w:r w:rsidRPr="00740CF4">
              <w:rPr>
                <w:rFonts w:ascii="Arial" w:eastAsia="Times New Roman" w:hAnsi="Arial" w:cs="Arial"/>
                <w:b/>
                <w:bCs/>
                <w:color w:val="FFFFFF"/>
                <w:sz w:val="24"/>
                <w:szCs w:val="24"/>
                <w:lang w:val="en-US" w:eastAsia="en-GB"/>
              </w:rPr>
              <w:t xml:space="preserve">Closing </w:t>
            </w:r>
            <w:r w:rsidR="002C3C0C" w:rsidRPr="00740CF4">
              <w:rPr>
                <w:rFonts w:ascii="Arial" w:eastAsia="Times New Roman" w:hAnsi="Arial" w:cs="Arial"/>
                <w:b/>
                <w:bCs/>
                <w:color w:val="FFFFFF"/>
                <w:sz w:val="24"/>
                <w:szCs w:val="24"/>
                <w:lang w:val="en-US" w:eastAsia="en-GB"/>
              </w:rPr>
              <w:t>D</w:t>
            </w:r>
            <w:r w:rsidRPr="00740CF4">
              <w:rPr>
                <w:rFonts w:ascii="Arial" w:eastAsia="Times New Roman" w:hAnsi="Arial" w:cs="Arial"/>
                <w:b/>
                <w:bCs/>
                <w:color w:val="FFFFFF"/>
                <w:sz w:val="24"/>
                <w:szCs w:val="24"/>
                <w:lang w:val="en-US" w:eastAsia="en-GB"/>
              </w:rPr>
              <w:t xml:space="preserve">ate for </w:t>
            </w:r>
            <w:r w:rsidR="002C3C0C" w:rsidRPr="00740CF4">
              <w:rPr>
                <w:rFonts w:ascii="Arial" w:eastAsia="Times New Roman" w:hAnsi="Arial" w:cs="Arial"/>
                <w:b/>
                <w:bCs/>
                <w:color w:val="FFFFFF"/>
                <w:sz w:val="24"/>
                <w:szCs w:val="24"/>
                <w:lang w:val="en-US" w:eastAsia="en-GB"/>
              </w:rPr>
              <w:t>A</w:t>
            </w:r>
            <w:r w:rsidRPr="00740CF4">
              <w:rPr>
                <w:rFonts w:ascii="Arial" w:eastAsia="Times New Roman" w:hAnsi="Arial" w:cs="Arial"/>
                <w:b/>
                <w:bCs/>
                <w:color w:val="FFFFFF"/>
                <w:sz w:val="24"/>
                <w:szCs w:val="24"/>
                <w:lang w:val="en-US" w:eastAsia="en-GB"/>
              </w:rPr>
              <w:t xml:space="preserve">pplications: </w:t>
            </w:r>
          </w:p>
        </w:tc>
        <w:tc>
          <w:tcPr>
            <w:tcW w:w="3043" w:type="pct"/>
            <w:tcBorders>
              <w:top w:val="nil"/>
              <w:left w:val="nil"/>
              <w:bottom w:val="single" w:sz="8" w:space="0" w:color="000000"/>
              <w:right w:val="single" w:sz="8" w:space="0" w:color="000000"/>
            </w:tcBorders>
            <w:vAlign w:val="center"/>
            <w:hideMark/>
          </w:tcPr>
          <w:p w14:paraId="79A4C42C" w14:textId="7439F00C" w:rsidR="00B045E8" w:rsidRPr="00740CF4" w:rsidRDefault="00740CF4" w:rsidP="00974185">
            <w:pPr>
              <w:spacing w:after="0" w:line="240" w:lineRule="auto"/>
              <w:jc w:val="center"/>
              <w:rPr>
                <w:rFonts w:ascii="Arial" w:eastAsia="Times New Roman" w:hAnsi="Arial" w:cs="Arial"/>
                <w:color w:val="000000"/>
                <w:sz w:val="24"/>
                <w:szCs w:val="24"/>
                <w:lang w:eastAsia="en-GB"/>
              </w:rPr>
            </w:pPr>
            <w:r w:rsidRPr="00740CF4">
              <w:rPr>
                <w:rFonts w:ascii="Arial" w:eastAsia="Times New Roman" w:hAnsi="Arial" w:cs="Arial"/>
                <w:color w:val="000000"/>
                <w:sz w:val="24"/>
                <w:szCs w:val="24"/>
                <w:lang w:eastAsia="en-GB"/>
              </w:rPr>
              <w:t>Friday 10</w:t>
            </w:r>
            <w:r w:rsidRPr="00740CF4">
              <w:rPr>
                <w:rFonts w:ascii="Arial" w:eastAsia="Times New Roman" w:hAnsi="Arial" w:cs="Arial"/>
                <w:color w:val="000000"/>
                <w:sz w:val="24"/>
                <w:szCs w:val="24"/>
                <w:vertAlign w:val="superscript"/>
                <w:lang w:eastAsia="en-GB"/>
              </w:rPr>
              <w:t>th</w:t>
            </w:r>
            <w:r w:rsidRPr="00740CF4">
              <w:rPr>
                <w:rFonts w:ascii="Arial" w:eastAsia="Times New Roman" w:hAnsi="Arial" w:cs="Arial"/>
                <w:color w:val="000000"/>
                <w:sz w:val="24"/>
                <w:szCs w:val="24"/>
                <w:lang w:eastAsia="en-GB"/>
              </w:rPr>
              <w:t xml:space="preserve"> July 2026</w:t>
            </w:r>
          </w:p>
        </w:tc>
      </w:tr>
      <w:tr w:rsidR="00B045E8" w:rsidRPr="00740CF4" w14:paraId="381A0B74" w14:textId="77777777" w:rsidTr="00B045E8">
        <w:trPr>
          <w:trHeight w:val="330"/>
        </w:trPr>
        <w:tc>
          <w:tcPr>
            <w:tcW w:w="1957" w:type="pct"/>
            <w:tcBorders>
              <w:top w:val="nil"/>
              <w:left w:val="single" w:sz="8" w:space="0" w:color="000000"/>
              <w:bottom w:val="single" w:sz="8" w:space="0" w:color="FFFFFF"/>
              <w:right w:val="single" w:sz="8" w:space="0" w:color="000000"/>
            </w:tcBorders>
            <w:shd w:val="clear" w:color="000000" w:fill="025294"/>
            <w:vAlign w:val="center"/>
            <w:hideMark/>
          </w:tcPr>
          <w:p w14:paraId="3A1F5E6D" w14:textId="29478FA6" w:rsidR="00B045E8" w:rsidRPr="00740CF4" w:rsidRDefault="00B045E8" w:rsidP="00B045E8">
            <w:pPr>
              <w:spacing w:after="0" w:line="240" w:lineRule="auto"/>
              <w:jc w:val="center"/>
              <w:rPr>
                <w:rFonts w:ascii="Arial" w:eastAsia="Times New Roman" w:hAnsi="Arial" w:cs="Arial"/>
                <w:b/>
                <w:bCs/>
                <w:color w:val="FFFFFF"/>
                <w:sz w:val="24"/>
                <w:szCs w:val="24"/>
                <w:lang w:eastAsia="en-GB"/>
              </w:rPr>
            </w:pPr>
            <w:r w:rsidRPr="00740CF4">
              <w:rPr>
                <w:rFonts w:ascii="Arial" w:eastAsia="Times New Roman" w:hAnsi="Arial" w:cs="Arial"/>
                <w:b/>
                <w:bCs/>
                <w:color w:val="FFFFFF"/>
                <w:sz w:val="24"/>
                <w:szCs w:val="24"/>
                <w:lang w:val="en-US" w:eastAsia="en-GB"/>
              </w:rPr>
              <w:t xml:space="preserve">Interview </w:t>
            </w:r>
            <w:r w:rsidR="002C3C0C" w:rsidRPr="00740CF4">
              <w:rPr>
                <w:rFonts w:ascii="Arial" w:eastAsia="Times New Roman" w:hAnsi="Arial" w:cs="Arial"/>
                <w:b/>
                <w:bCs/>
                <w:color w:val="FFFFFF"/>
                <w:sz w:val="24"/>
                <w:szCs w:val="24"/>
                <w:lang w:val="en-US" w:eastAsia="en-GB"/>
              </w:rPr>
              <w:t>D</w:t>
            </w:r>
            <w:r w:rsidRPr="00740CF4">
              <w:rPr>
                <w:rFonts w:ascii="Arial" w:eastAsia="Times New Roman" w:hAnsi="Arial" w:cs="Arial"/>
                <w:b/>
                <w:bCs/>
                <w:color w:val="FFFFFF"/>
                <w:sz w:val="24"/>
                <w:szCs w:val="24"/>
                <w:lang w:val="en-US" w:eastAsia="en-GB"/>
              </w:rPr>
              <w:t>ate:</w:t>
            </w:r>
          </w:p>
        </w:tc>
        <w:tc>
          <w:tcPr>
            <w:tcW w:w="3043" w:type="pct"/>
            <w:tcBorders>
              <w:top w:val="nil"/>
              <w:left w:val="nil"/>
              <w:bottom w:val="single" w:sz="8" w:space="0" w:color="000000"/>
              <w:right w:val="single" w:sz="8" w:space="0" w:color="000000"/>
            </w:tcBorders>
            <w:vAlign w:val="center"/>
            <w:hideMark/>
          </w:tcPr>
          <w:p w14:paraId="60765EA7" w14:textId="2E91057C" w:rsidR="00B045E8" w:rsidRPr="00740CF4" w:rsidRDefault="00974185" w:rsidP="00974185">
            <w:pPr>
              <w:spacing w:after="0" w:line="240" w:lineRule="auto"/>
              <w:jc w:val="center"/>
              <w:rPr>
                <w:rFonts w:ascii="Arial" w:eastAsia="Times New Roman" w:hAnsi="Arial" w:cs="Arial"/>
                <w:color w:val="000000"/>
                <w:sz w:val="24"/>
                <w:szCs w:val="24"/>
                <w:lang w:eastAsia="en-GB"/>
              </w:rPr>
            </w:pPr>
            <w:r w:rsidRPr="00740CF4">
              <w:rPr>
                <w:rFonts w:ascii="Arial" w:eastAsia="Times New Roman" w:hAnsi="Arial" w:cs="Arial"/>
                <w:color w:val="000000"/>
                <w:sz w:val="24"/>
                <w:szCs w:val="24"/>
                <w:lang w:eastAsia="en-GB"/>
              </w:rPr>
              <w:t>TBC</w:t>
            </w:r>
          </w:p>
        </w:tc>
      </w:tr>
      <w:tr w:rsidR="00B045E8" w:rsidRPr="00740CF4" w14:paraId="12979986" w14:textId="77777777" w:rsidTr="00B045E8">
        <w:trPr>
          <w:trHeight w:val="330"/>
        </w:trPr>
        <w:tc>
          <w:tcPr>
            <w:tcW w:w="1957" w:type="pct"/>
            <w:tcBorders>
              <w:top w:val="nil"/>
              <w:left w:val="single" w:sz="8" w:space="0" w:color="000000"/>
              <w:bottom w:val="single" w:sz="8" w:space="0" w:color="000000"/>
              <w:right w:val="single" w:sz="8" w:space="0" w:color="000000"/>
            </w:tcBorders>
            <w:shd w:val="clear" w:color="000000" w:fill="025294"/>
            <w:vAlign w:val="center"/>
            <w:hideMark/>
          </w:tcPr>
          <w:p w14:paraId="5A36325D" w14:textId="006FF2C1" w:rsidR="00B045E8" w:rsidRPr="00740CF4" w:rsidRDefault="00B045E8" w:rsidP="00B045E8">
            <w:pPr>
              <w:spacing w:after="0" w:line="240" w:lineRule="auto"/>
              <w:jc w:val="center"/>
              <w:rPr>
                <w:rFonts w:ascii="Arial" w:eastAsia="Times New Roman" w:hAnsi="Arial" w:cs="Arial"/>
                <w:b/>
                <w:bCs/>
                <w:color w:val="FFFFFF"/>
                <w:sz w:val="24"/>
                <w:szCs w:val="24"/>
                <w:lang w:eastAsia="en-GB"/>
              </w:rPr>
            </w:pPr>
            <w:r w:rsidRPr="00740CF4">
              <w:rPr>
                <w:rFonts w:ascii="Arial" w:eastAsia="Times New Roman" w:hAnsi="Arial" w:cs="Arial"/>
                <w:b/>
                <w:bCs/>
                <w:color w:val="FFFFFF"/>
                <w:sz w:val="24"/>
                <w:szCs w:val="24"/>
                <w:lang w:val="en-US" w:eastAsia="en-GB"/>
              </w:rPr>
              <w:t xml:space="preserve">Start </w:t>
            </w:r>
            <w:r w:rsidR="002C3C0C" w:rsidRPr="00740CF4">
              <w:rPr>
                <w:rFonts w:ascii="Arial" w:eastAsia="Times New Roman" w:hAnsi="Arial" w:cs="Arial"/>
                <w:b/>
                <w:bCs/>
                <w:color w:val="FFFFFF"/>
                <w:sz w:val="24"/>
                <w:szCs w:val="24"/>
                <w:lang w:val="en-US" w:eastAsia="en-GB"/>
              </w:rPr>
              <w:t>D</w:t>
            </w:r>
            <w:r w:rsidRPr="00740CF4">
              <w:rPr>
                <w:rFonts w:ascii="Arial" w:eastAsia="Times New Roman" w:hAnsi="Arial" w:cs="Arial"/>
                <w:b/>
                <w:bCs/>
                <w:color w:val="FFFFFF"/>
                <w:sz w:val="24"/>
                <w:szCs w:val="24"/>
                <w:lang w:val="en-US" w:eastAsia="en-GB"/>
              </w:rPr>
              <w:t xml:space="preserve">ate: </w:t>
            </w:r>
          </w:p>
        </w:tc>
        <w:tc>
          <w:tcPr>
            <w:tcW w:w="3043" w:type="pct"/>
            <w:tcBorders>
              <w:top w:val="nil"/>
              <w:left w:val="nil"/>
              <w:bottom w:val="single" w:sz="8" w:space="0" w:color="000000"/>
              <w:right w:val="single" w:sz="8" w:space="0" w:color="000000"/>
            </w:tcBorders>
            <w:vAlign w:val="center"/>
            <w:hideMark/>
          </w:tcPr>
          <w:p w14:paraId="6C36EFBA" w14:textId="2D235B38" w:rsidR="00B045E8" w:rsidRPr="00740CF4" w:rsidRDefault="00D1563A" w:rsidP="00974185">
            <w:pPr>
              <w:spacing w:after="0" w:line="240" w:lineRule="auto"/>
              <w:jc w:val="center"/>
              <w:rPr>
                <w:rFonts w:ascii="Arial" w:eastAsia="Times New Roman" w:hAnsi="Arial" w:cs="Arial"/>
                <w:color w:val="000000"/>
                <w:sz w:val="24"/>
                <w:szCs w:val="24"/>
                <w:lang w:eastAsia="en-GB"/>
              </w:rPr>
            </w:pPr>
            <w:r w:rsidRPr="00740CF4">
              <w:rPr>
                <w:rFonts w:ascii="Arial" w:eastAsia="Times New Roman" w:hAnsi="Arial" w:cs="Arial"/>
                <w:color w:val="000000"/>
                <w:sz w:val="24"/>
                <w:szCs w:val="24"/>
                <w:lang w:eastAsia="en-GB"/>
              </w:rPr>
              <w:t xml:space="preserve">After </w:t>
            </w:r>
            <w:r w:rsidR="00484E88">
              <w:rPr>
                <w:rFonts w:ascii="Arial" w:eastAsia="Times New Roman" w:hAnsi="Arial" w:cs="Arial"/>
                <w:color w:val="000000"/>
                <w:sz w:val="24"/>
                <w:szCs w:val="24"/>
                <w:lang w:eastAsia="en-GB"/>
              </w:rPr>
              <w:t xml:space="preserve">the </w:t>
            </w:r>
            <w:r w:rsidRPr="00740CF4">
              <w:rPr>
                <w:rFonts w:ascii="Arial" w:eastAsia="Times New Roman" w:hAnsi="Arial" w:cs="Arial"/>
                <w:color w:val="000000"/>
                <w:sz w:val="24"/>
                <w:szCs w:val="24"/>
                <w:lang w:eastAsia="en-GB"/>
              </w:rPr>
              <w:t xml:space="preserve">October 2026 </w:t>
            </w:r>
            <w:r w:rsidR="00484E88">
              <w:rPr>
                <w:rFonts w:ascii="Arial" w:eastAsia="Times New Roman" w:hAnsi="Arial" w:cs="Arial"/>
                <w:color w:val="000000"/>
                <w:sz w:val="24"/>
                <w:szCs w:val="24"/>
                <w:lang w:eastAsia="en-GB"/>
              </w:rPr>
              <w:t>half-term</w:t>
            </w:r>
            <w:r w:rsidRPr="00740CF4">
              <w:rPr>
                <w:rFonts w:ascii="Arial" w:eastAsia="Times New Roman" w:hAnsi="Arial" w:cs="Arial"/>
                <w:color w:val="000000"/>
                <w:sz w:val="24"/>
                <w:szCs w:val="24"/>
                <w:lang w:eastAsia="en-GB"/>
              </w:rPr>
              <w:t xml:space="preserve"> </w:t>
            </w:r>
          </w:p>
        </w:tc>
      </w:tr>
      <w:tr w:rsidR="00B045E8" w:rsidRPr="00740CF4" w14:paraId="5D17A8EA" w14:textId="77777777" w:rsidTr="00B045E8">
        <w:trPr>
          <w:trHeight w:val="330"/>
        </w:trPr>
        <w:tc>
          <w:tcPr>
            <w:tcW w:w="1957" w:type="pct"/>
            <w:tcBorders>
              <w:top w:val="nil"/>
              <w:left w:val="single" w:sz="8" w:space="0" w:color="000000"/>
              <w:bottom w:val="single" w:sz="8" w:space="0" w:color="000000"/>
              <w:right w:val="single" w:sz="8" w:space="0" w:color="000000"/>
            </w:tcBorders>
            <w:shd w:val="clear" w:color="000000" w:fill="4D93D9"/>
            <w:vAlign w:val="center"/>
            <w:hideMark/>
          </w:tcPr>
          <w:p w14:paraId="5CE97355" w14:textId="288EF5F7" w:rsidR="00B045E8" w:rsidRPr="00740CF4" w:rsidRDefault="00B045E8" w:rsidP="00B045E8">
            <w:pPr>
              <w:spacing w:after="0" w:line="240" w:lineRule="auto"/>
              <w:jc w:val="center"/>
              <w:rPr>
                <w:rFonts w:ascii="Arial" w:eastAsia="Times New Roman" w:hAnsi="Arial" w:cs="Arial"/>
                <w:b/>
                <w:bCs/>
                <w:color w:val="FFFFFF"/>
                <w:sz w:val="24"/>
                <w:szCs w:val="24"/>
                <w:lang w:eastAsia="en-GB"/>
              </w:rPr>
            </w:pPr>
            <w:r w:rsidRPr="00740CF4">
              <w:rPr>
                <w:rFonts w:ascii="Arial" w:eastAsia="Times New Roman" w:hAnsi="Arial" w:cs="Arial"/>
                <w:b/>
                <w:bCs/>
                <w:color w:val="FFFFFF"/>
                <w:sz w:val="24"/>
                <w:szCs w:val="24"/>
                <w:lang w:val="en-US" w:eastAsia="en-GB"/>
              </w:rPr>
              <w:t xml:space="preserve">School </w:t>
            </w:r>
            <w:r w:rsidR="002C3C0C" w:rsidRPr="00740CF4">
              <w:rPr>
                <w:rFonts w:ascii="Arial" w:eastAsia="Times New Roman" w:hAnsi="Arial" w:cs="Arial"/>
                <w:b/>
                <w:bCs/>
                <w:color w:val="FFFFFF"/>
                <w:sz w:val="24"/>
                <w:szCs w:val="24"/>
                <w:lang w:val="en-US" w:eastAsia="en-GB"/>
              </w:rPr>
              <w:t>We</w:t>
            </w:r>
            <w:r w:rsidRPr="00740CF4">
              <w:rPr>
                <w:rFonts w:ascii="Arial" w:eastAsia="Times New Roman" w:hAnsi="Arial" w:cs="Arial"/>
                <w:b/>
                <w:bCs/>
                <w:color w:val="FFFFFF"/>
                <w:sz w:val="24"/>
                <w:szCs w:val="24"/>
                <w:lang w:val="en-US" w:eastAsia="en-GB"/>
              </w:rPr>
              <w:t xml:space="preserve">bsite: </w:t>
            </w:r>
          </w:p>
        </w:tc>
        <w:tc>
          <w:tcPr>
            <w:tcW w:w="3043" w:type="pct"/>
            <w:tcBorders>
              <w:top w:val="nil"/>
              <w:left w:val="nil"/>
              <w:bottom w:val="single" w:sz="8" w:space="0" w:color="000000"/>
              <w:right w:val="single" w:sz="8" w:space="0" w:color="000000"/>
            </w:tcBorders>
            <w:vAlign w:val="center"/>
            <w:hideMark/>
          </w:tcPr>
          <w:p w14:paraId="02FA72ED" w14:textId="77777777" w:rsidR="00B045E8" w:rsidRPr="00740CF4" w:rsidRDefault="00B045E8" w:rsidP="00974185">
            <w:pPr>
              <w:spacing w:after="0" w:line="240" w:lineRule="auto"/>
              <w:jc w:val="center"/>
              <w:rPr>
                <w:rFonts w:ascii="Arial" w:eastAsia="Times New Roman" w:hAnsi="Arial" w:cs="Arial"/>
                <w:color w:val="467886"/>
                <w:sz w:val="24"/>
                <w:szCs w:val="24"/>
                <w:u w:val="single"/>
                <w:lang w:eastAsia="en-GB"/>
              </w:rPr>
            </w:pPr>
            <w:r w:rsidRPr="00740CF4">
              <w:rPr>
                <w:rFonts w:ascii="Arial" w:eastAsia="Times New Roman" w:hAnsi="Arial" w:cs="Arial"/>
                <w:color w:val="467886"/>
                <w:sz w:val="24"/>
                <w:szCs w:val="24"/>
                <w:u w:val="single"/>
                <w:lang w:eastAsia="en-GB"/>
              </w:rPr>
              <w:t>Home - David Nieper Academy</w:t>
            </w:r>
          </w:p>
        </w:tc>
      </w:tr>
      <w:tr w:rsidR="00B045E8" w:rsidRPr="00740CF4" w14:paraId="74B067C9" w14:textId="77777777" w:rsidTr="00B045E8">
        <w:trPr>
          <w:trHeight w:val="630"/>
        </w:trPr>
        <w:tc>
          <w:tcPr>
            <w:tcW w:w="1957" w:type="pct"/>
            <w:vMerge w:val="restart"/>
            <w:tcBorders>
              <w:top w:val="nil"/>
              <w:left w:val="single" w:sz="8" w:space="0" w:color="000000"/>
              <w:bottom w:val="single" w:sz="8" w:space="0" w:color="000000"/>
              <w:right w:val="single" w:sz="8" w:space="0" w:color="000000"/>
            </w:tcBorders>
            <w:shd w:val="clear" w:color="000000" w:fill="4D93D9"/>
            <w:vAlign w:val="center"/>
            <w:hideMark/>
          </w:tcPr>
          <w:p w14:paraId="6FB80966" w14:textId="77777777" w:rsidR="00B045E8" w:rsidRPr="00740CF4" w:rsidRDefault="00B045E8" w:rsidP="00B045E8">
            <w:pPr>
              <w:spacing w:after="0" w:line="240" w:lineRule="auto"/>
              <w:jc w:val="center"/>
              <w:rPr>
                <w:rFonts w:ascii="Arial" w:eastAsia="Times New Roman" w:hAnsi="Arial" w:cs="Arial"/>
                <w:b/>
                <w:bCs/>
                <w:color w:val="FFFFFF"/>
                <w:sz w:val="24"/>
                <w:szCs w:val="24"/>
                <w:lang w:eastAsia="en-GB"/>
              </w:rPr>
            </w:pPr>
            <w:r w:rsidRPr="00740CF4">
              <w:rPr>
                <w:rFonts w:ascii="Arial" w:eastAsia="Times New Roman" w:hAnsi="Arial" w:cs="Arial"/>
                <w:b/>
                <w:bCs/>
                <w:color w:val="FFFFFF"/>
                <w:sz w:val="24"/>
                <w:szCs w:val="24"/>
                <w:lang w:val="en-US" w:eastAsia="en-GB"/>
              </w:rPr>
              <w:t xml:space="preserve">Contact information: </w:t>
            </w:r>
          </w:p>
        </w:tc>
        <w:tc>
          <w:tcPr>
            <w:tcW w:w="3043" w:type="pct"/>
            <w:tcBorders>
              <w:top w:val="nil"/>
              <w:left w:val="nil"/>
              <w:bottom w:val="nil"/>
              <w:right w:val="single" w:sz="8" w:space="0" w:color="000000"/>
            </w:tcBorders>
            <w:vAlign w:val="center"/>
            <w:hideMark/>
          </w:tcPr>
          <w:p w14:paraId="024D9095" w14:textId="77777777" w:rsidR="00B045E8" w:rsidRPr="00740CF4" w:rsidRDefault="00B045E8" w:rsidP="00974185">
            <w:pPr>
              <w:spacing w:after="0" w:line="240" w:lineRule="auto"/>
              <w:jc w:val="center"/>
              <w:rPr>
                <w:rFonts w:ascii="Arial" w:eastAsia="Times New Roman" w:hAnsi="Arial" w:cs="Arial"/>
                <w:color w:val="467886"/>
                <w:sz w:val="24"/>
                <w:szCs w:val="24"/>
                <w:u w:val="single"/>
                <w:lang w:eastAsia="en-GB"/>
              </w:rPr>
            </w:pPr>
            <w:hyperlink r:id="rId16" w:history="1">
              <w:r w:rsidRPr="00740CF4">
                <w:rPr>
                  <w:rFonts w:ascii="Arial" w:eastAsia="Times New Roman" w:hAnsi="Arial" w:cs="Arial"/>
                  <w:color w:val="467886"/>
                  <w:sz w:val="24"/>
                  <w:szCs w:val="24"/>
                  <w:u w:val="single"/>
                  <w:lang w:val="en-US" w:eastAsia="en-GB"/>
                </w:rPr>
                <w:t xml:space="preserve">Maria Barnes, CNET HR Manager mbarnes@christopherniepereducation.org         </w:t>
              </w:r>
            </w:hyperlink>
          </w:p>
        </w:tc>
      </w:tr>
      <w:tr w:rsidR="00B045E8" w:rsidRPr="00740CF4" w14:paraId="26AA0D98" w14:textId="77777777" w:rsidTr="00B045E8">
        <w:trPr>
          <w:trHeight w:val="330"/>
        </w:trPr>
        <w:tc>
          <w:tcPr>
            <w:tcW w:w="1957" w:type="pct"/>
            <w:vMerge/>
            <w:tcBorders>
              <w:top w:val="nil"/>
              <w:left w:val="single" w:sz="8" w:space="0" w:color="000000"/>
              <w:bottom w:val="single" w:sz="8" w:space="0" w:color="000000"/>
              <w:right w:val="single" w:sz="8" w:space="0" w:color="000000"/>
            </w:tcBorders>
            <w:vAlign w:val="center"/>
            <w:hideMark/>
          </w:tcPr>
          <w:p w14:paraId="2E8A8B0D" w14:textId="77777777" w:rsidR="00B045E8" w:rsidRPr="00740CF4" w:rsidRDefault="00B045E8" w:rsidP="00B045E8">
            <w:pPr>
              <w:spacing w:after="0" w:line="240" w:lineRule="auto"/>
              <w:rPr>
                <w:rFonts w:ascii="Arial" w:eastAsia="Times New Roman" w:hAnsi="Arial" w:cs="Arial"/>
                <w:b/>
                <w:bCs/>
                <w:color w:val="FFFFFF"/>
                <w:sz w:val="24"/>
                <w:szCs w:val="24"/>
                <w:lang w:eastAsia="en-GB"/>
              </w:rPr>
            </w:pPr>
          </w:p>
        </w:tc>
        <w:tc>
          <w:tcPr>
            <w:tcW w:w="3043" w:type="pct"/>
            <w:tcBorders>
              <w:top w:val="nil"/>
              <w:left w:val="nil"/>
              <w:bottom w:val="single" w:sz="8" w:space="0" w:color="000000"/>
              <w:right w:val="single" w:sz="8" w:space="0" w:color="000000"/>
            </w:tcBorders>
            <w:vAlign w:val="center"/>
            <w:hideMark/>
          </w:tcPr>
          <w:p w14:paraId="1405340A" w14:textId="77777777" w:rsidR="00B045E8" w:rsidRPr="00740CF4" w:rsidRDefault="00B045E8" w:rsidP="00974185">
            <w:pPr>
              <w:spacing w:after="0" w:line="240" w:lineRule="auto"/>
              <w:jc w:val="center"/>
              <w:rPr>
                <w:rFonts w:ascii="Arial" w:eastAsia="Times New Roman" w:hAnsi="Arial" w:cs="Arial"/>
                <w:color w:val="000000"/>
                <w:sz w:val="24"/>
                <w:szCs w:val="24"/>
                <w:lang w:eastAsia="en-GB"/>
              </w:rPr>
            </w:pPr>
            <w:r w:rsidRPr="00740CF4">
              <w:rPr>
                <w:rFonts w:ascii="Arial" w:eastAsia="Times New Roman" w:hAnsi="Arial" w:cs="Arial"/>
                <w:color w:val="000000"/>
                <w:sz w:val="24"/>
                <w:szCs w:val="24"/>
                <w:lang w:val="en-US" w:eastAsia="en-GB"/>
              </w:rPr>
              <w:t>Telephone: 01773 832331</w:t>
            </w:r>
          </w:p>
        </w:tc>
      </w:tr>
    </w:tbl>
    <w:p w14:paraId="6D3B3EAB" w14:textId="77777777" w:rsidR="00F350BB" w:rsidRPr="00740CF4" w:rsidRDefault="00F350BB" w:rsidP="005E36A3">
      <w:pPr>
        <w:pStyle w:val="Default"/>
        <w:rPr>
          <w:rFonts w:ascii="Arial" w:hAnsi="Arial" w:cs="Arial"/>
          <w:b/>
          <w:bCs/>
        </w:rPr>
      </w:pPr>
    </w:p>
    <w:p w14:paraId="1010FEE9" w14:textId="77777777" w:rsidR="00A540D8" w:rsidRPr="00740CF4" w:rsidRDefault="00A540D8" w:rsidP="005E36A3">
      <w:pPr>
        <w:pStyle w:val="Default"/>
        <w:rPr>
          <w:rFonts w:ascii="Arial" w:hAnsi="Arial" w:cs="Arial"/>
          <w:b/>
          <w:bCs/>
        </w:rPr>
      </w:pPr>
    </w:p>
    <w:p w14:paraId="1F987EA0" w14:textId="77777777" w:rsidR="0074090C" w:rsidRPr="00740CF4" w:rsidRDefault="0074090C" w:rsidP="005E36A3">
      <w:pPr>
        <w:pStyle w:val="Default"/>
        <w:rPr>
          <w:rFonts w:ascii="Arial" w:hAnsi="Arial" w:cs="Arial"/>
          <w:b/>
          <w:bCs/>
        </w:rPr>
      </w:pPr>
    </w:p>
    <w:p w14:paraId="523B6635" w14:textId="77777777" w:rsidR="0074090C" w:rsidRPr="00740CF4" w:rsidRDefault="0074090C" w:rsidP="005E36A3">
      <w:pPr>
        <w:pStyle w:val="Default"/>
        <w:rPr>
          <w:rFonts w:ascii="Arial" w:hAnsi="Arial" w:cs="Arial"/>
          <w:b/>
          <w:bCs/>
        </w:rPr>
      </w:pPr>
    </w:p>
    <w:tbl>
      <w:tblPr>
        <w:tblW w:w="10480" w:type="dxa"/>
        <w:tblLook w:val="04A0" w:firstRow="1" w:lastRow="0" w:firstColumn="1" w:lastColumn="0" w:noHBand="0" w:noVBand="1"/>
      </w:tblPr>
      <w:tblGrid>
        <w:gridCol w:w="10480"/>
      </w:tblGrid>
      <w:tr w:rsidR="0074090C" w:rsidRPr="00740CF4" w14:paraId="3EF3EC1A" w14:textId="77777777" w:rsidTr="00A12C47">
        <w:trPr>
          <w:trHeight w:val="248"/>
        </w:trPr>
        <w:tc>
          <w:tcPr>
            <w:tcW w:w="10480" w:type="dxa"/>
            <w:tcBorders>
              <w:top w:val="nil"/>
              <w:left w:val="single" w:sz="8" w:space="0" w:color="000000" w:themeColor="text1"/>
              <w:bottom w:val="single" w:sz="8" w:space="0" w:color="auto"/>
              <w:right w:val="single" w:sz="8" w:space="0" w:color="000000" w:themeColor="text1"/>
            </w:tcBorders>
            <w:shd w:val="clear" w:color="auto" w:fill="025294"/>
            <w:vAlign w:val="center"/>
            <w:hideMark/>
          </w:tcPr>
          <w:p w14:paraId="131F9DC3" w14:textId="77777777" w:rsidR="0074090C" w:rsidRPr="00740CF4" w:rsidRDefault="0074090C" w:rsidP="00A12C47">
            <w:pPr>
              <w:spacing w:after="0" w:line="240" w:lineRule="auto"/>
              <w:jc w:val="center"/>
              <w:rPr>
                <w:rFonts w:ascii="Arial" w:eastAsia="Arial" w:hAnsi="Arial" w:cs="Arial"/>
                <w:b/>
                <w:bCs/>
                <w:color w:val="FFFFFF"/>
                <w:sz w:val="24"/>
                <w:szCs w:val="24"/>
                <w:lang w:eastAsia="en-GB"/>
              </w:rPr>
            </w:pPr>
            <w:r w:rsidRPr="00740CF4">
              <w:rPr>
                <w:rFonts w:ascii="Arial" w:eastAsia="Arial" w:hAnsi="Arial" w:cs="Arial"/>
                <w:b/>
                <w:bCs/>
                <w:color w:val="FFFFFF" w:themeColor="background1"/>
                <w:sz w:val="24"/>
                <w:szCs w:val="24"/>
                <w:lang w:val="en-US" w:eastAsia="en-GB"/>
              </w:rPr>
              <w:t>Job Purpose</w:t>
            </w:r>
          </w:p>
        </w:tc>
      </w:tr>
      <w:tr w:rsidR="0074090C" w:rsidRPr="00740CF4" w14:paraId="001715ED" w14:textId="77777777" w:rsidTr="00A12C47">
        <w:trPr>
          <w:trHeight w:val="1403"/>
        </w:trPr>
        <w:tc>
          <w:tcPr>
            <w:tcW w:w="10480" w:type="dxa"/>
            <w:tcBorders>
              <w:top w:val="nil"/>
              <w:left w:val="single" w:sz="8" w:space="0" w:color="000000" w:themeColor="text1"/>
              <w:bottom w:val="single" w:sz="8" w:space="0" w:color="000000" w:themeColor="text1"/>
              <w:right w:val="single" w:sz="8" w:space="0" w:color="000000" w:themeColor="text1"/>
            </w:tcBorders>
            <w:vAlign w:val="center"/>
            <w:hideMark/>
          </w:tcPr>
          <w:p w14:paraId="2EB56602" w14:textId="4CC525A8" w:rsidR="0074090C" w:rsidRPr="00740CF4" w:rsidRDefault="00740CF4" w:rsidP="00A12C47">
            <w:pPr>
              <w:pStyle w:val="Default"/>
              <w:rPr>
                <w:rFonts w:ascii="Arial" w:hAnsi="Arial" w:cs="Arial"/>
              </w:rPr>
            </w:pPr>
            <w:r w:rsidRPr="00740CF4">
              <w:rPr>
                <w:rFonts w:ascii="Arial" w:hAnsi="Arial" w:cs="Arial"/>
              </w:rPr>
              <w:t>To provide highly effective teaching of Maths across all key stages, contributing to the ongoing development of the Faculty. To be a full and contributing member of the Maths Faculty and the Academy.</w:t>
            </w:r>
          </w:p>
        </w:tc>
      </w:tr>
    </w:tbl>
    <w:p w14:paraId="135731D6" w14:textId="77777777" w:rsidR="0074090C" w:rsidRPr="00740CF4" w:rsidRDefault="0074090C" w:rsidP="005E36A3">
      <w:pPr>
        <w:pStyle w:val="Default"/>
        <w:rPr>
          <w:rFonts w:ascii="Arial" w:hAnsi="Arial" w:cs="Arial"/>
          <w:b/>
          <w:bCs/>
        </w:rPr>
      </w:pPr>
    </w:p>
    <w:p w14:paraId="0917E289" w14:textId="77777777" w:rsidR="002C3C0C" w:rsidRPr="00740CF4" w:rsidRDefault="002C3C0C" w:rsidP="002C3C0C">
      <w:pPr>
        <w:pStyle w:val="NoSpacing"/>
        <w:rPr>
          <w:rFonts w:ascii="Arial" w:hAnsi="Arial" w:cs="Arial"/>
          <w:sz w:val="24"/>
          <w:szCs w:val="24"/>
        </w:rPr>
      </w:pPr>
    </w:p>
    <w:p w14:paraId="0D9C3E72" w14:textId="77777777" w:rsidR="000A23C3" w:rsidRPr="00740CF4" w:rsidRDefault="000A23C3" w:rsidP="005E4626">
      <w:pPr>
        <w:pStyle w:val="Default"/>
        <w:rPr>
          <w:rFonts w:ascii="Arial" w:hAnsi="Arial" w:cs="Arial"/>
          <w:b/>
          <w:bCs/>
        </w:rPr>
      </w:pPr>
    </w:p>
    <w:p w14:paraId="1C9AE9D6" w14:textId="77777777" w:rsidR="0074090C" w:rsidRPr="00740CF4" w:rsidRDefault="0074090C" w:rsidP="005E4626">
      <w:pPr>
        <w:pStyle w:val="Default"/>
        <w:rPr>
          <w:rFonts w:ascii="Arial" w:hAnsi="Arial" w:cs="Arial"/>
          <w:b/>
          <w:bCs/>
        </w:rPr>
      </w:pPr>
    </w:p>
    <w:p w14:paraId="4ED742FE" w14:textId="77777777" w:rsidR="0074090C" w:rsidRPr="00740CF4" w:rsidRDefault="0074090C" w:rsidP="005E4626">
      <w:pPr>
        <w:pStyle w:val="Default"/>
        <w:rPr>
          <w:rFonts w:ascii="Arial" w:hAnsi="Arial" w:cs="Arial"/>
          <w:b/>
          <w:bCs/>
        </w:rPr>
      </w:pPr>
    </w:p>
    <w:p w14:paraId="1BB881D5" w14:textId="77777777" w:rsidR="0074090C" w:rsidRPr="00740CF4" w:rsidRDefault="0074090C" w:rsidP="005E4626">
      <w:pPr>
        <w:pStyle w:val="Default"/>
        <w:rPr>
          <w:rFonts w:ascii="Arial" w:hAnsi="Arial" w:cs="Arial"/>
          <w:b/>
          <w:bCs/>
        </w:rPr>
      </w:pPr>
    </w:p>
    <w:p w14:paraId="53EB927D" w14:textId="77777777" w:rsidR="0074090C" w:rsidRPr="00740CF4" w:rsidRDefault="0074090C" w:rsidP="005E4626">
      <w:pPr>
        <w:pStyle w:val="Default"/>
        <w:rPr>
          <w:rFonts w:ascii="Arial" w:hAnsi="Arial" w:cs="Arial"/>
          <w:b/>
          <w:bCs/>
        </w:rPr>
      </w:pPr>
    </w:p>
    <w:p w14:paraId="63981E78" w14:textId="77777777" w:rsidR="0074090C" w:rsidRPr="00740CF4" w:rsidRDefault="0074090C" w:rsidP="005E4626">
      <w:pPr>
        <w:pStyle w:val="Default"/>
        <w:rPr>
          <w:rFonts w:ascii="Arial" w:hAnsi="Arial" w:cs="Arial"/>
          <w:b/>
          <w:bCs/>
        </w:rPr>
      </w:pPr>
    </w:p>
    <w:p w14:paraId="7035ECEF" w14:textId="77777777" w:rsidR="0074090C" w:rsidRPr="00740CF4" w:rsidRDefault="0074090C" w:rsidP="005E4626">
      <w:pPr>
        <w:pStyle w:val="Default"/>
        <w:rPr>
          <w:rFonts w:ascii="Arial" w:hAnsi="Arial" w:cs="Arial"/>
          <w:b/>
          <w:bCs/>
        </w:rPr>
      </w:pPr>
    </w:p>
    <w:p w14:paraId="38E0919A" w14:textId="77777777" w:rsidR="0074090C" w:rsidRPr="00740CF4" w:rsidRDefault="0074090C" w:rsidP="005E4626">
      <w:pPr>
        <w:pStyle w:val="Default"/>
        <w:rPr>
          <w:rFonts w:ascii="Arial" w:hAnsi="Arial" w:cs="Arial"/>
          <w:b/>
          <w:bCs/>
        </w:rPr>
      </w:pPr>
    </w:p>
    <w:p w14:paraId="6B91A78C" w14:textId="77777777" w:rsidR="0074090C" w:rsidRPr="00740CF4" w:rsidRDefault="0074090C" w:rsidP="005E4626">
      <w:pPr>
        <w:pStyle w:val="Default"/>
        <w:rPr>
          <w:rFonts w:ascii="Arial" w:hAnsi="Arial" w:cs="Arial"/>
          <w:b/>
          <w:bCs/>
        </w:rPr>
      </w:pPr>
    </w:p>
    <w:p w14:paraId="2E1C7DB3" w14:textId="77777777" w:rsidR="00D7571C" w:rsidRPr="00740CF4" w:rsidRDefault="00D7571C" w:rsidP="00EB72C5">
      <w:pPr>
        <w:spacing w:before="63" w:after="252" w:line="240" w:lineRule="auto"/>
        <w:jc w:val="both"/>
        <w:textAlignment w:val="baseline"/>
        <w:rPr>
          <w:rFonts w:ascii="Arial" w:hAnsi="Arial" w:cs="Arial"/>
          <w:b/>
          <w:bCs/>
          <w:color w:val="000000" w:themeColor="text1"/>
          <w:sz w:val="24"/>
          <w:szCs w:val="24"/>
          <w:lang w:val="en-US"/>
        </w:rPr>
      </w:pPr>
    </w:p>
    <w:p w14:paraId="74D6E5E7" w14:textId="77777777" w:rsidR="0091156B" w:rsidRPr="00740CF4" w:rsidRDefault="0091156B" w:rsidP="00EB72C5">
      <w:pPr>
        <w:spacing w:before="63" w:after="252" w:line="240" w:lineRule="auto"/>
        <w:jc w:val="both"/>
        <w:textAlignment w:val="baseline"/>
        <w:rPr>
          <w:rFonts w:ascii="Arial" w:hAnsi="Arial" w:cs="Arial"/>
          <w:b/>
          <w:bCs/>
          <w:color w:val="000000" w:themeColor="text1"/>
          <w:sz w:val="24"/>
          <w:szCs w:val="24"/>
          <w:lang w:val="en-US"/>
        </w:rPr>
      </w:pPr>
    </w:p>
    <w:p w14:paraId="6D2F8476" w14:textId="77777777" w:rsidR="00740CF4" w:rsidRPr="00740CF4" w:rsidRDefault="00740CF4" w:rsidP="00740CF4">
      <w:pPr>
        <w:pStyle w:val="NormalWeb"/>
        <w:rPr>
          <w:rFonts w:ascii="Arial" w:hAnsi="Arial" w:cs="Arial"/>
          <w:iCs/>
          <w:color w:val="000000"/>
          <w:u w:val="single"/>
        </w:rPr>
      </w:pPr>
    </w:p>
    <w:p w14:paraId="428966A1" w14:textId="273D13DB" w:rsidR="00740CF4" w:rsidRPr="00740CF4" w:rsidRDefault="00740CF4" w:rsidP="00740CF4">
      <w:pPr>
        <w:pStyle w:val="NormalWeb"/>
        <w:rPr>
          <w:rFonts w:ascii="Arial" w:hAnsi="Arial" w:cs="Arial"/>
          <w:b/>
          <w:bCs/>
          <w:color w:val="000000"/>
        </w:rPr>
      </w:pPr>
      <w:r w:rsidRPr="00740CF4">
        <w:rPr>
          <w:rFonts w:ascii="Arial" w:hAnsi="Arial" w:cs="Arial"/>
          <w:b/>
          <w:bCs/>
          <w:iCs/>
          <w:color w:val="000000"/>
          <w:u w:val="single"/>
        </w:rPr>
        <w:t>The Maths Faculty at David Nieper Academy</w:t>
      </w:r>
    </w:p>
    <w:p w14:paraId="2C33051B" w14:textId="77777777" w:rsidR="00740CF4" w:rsidRPr="00740CF4" w:rsidRDefault="00740CF4" w:rsidP="00740CF4">
      <w:pPr>
        <w:pStyle w:val="NormalWeb"/>
        <w:jc w:val="both"/>
        <w:rPr>
          <w:rFonts w:ascii="Arial" w:hAnsi="Arial" w:cs="Arial"/>
          <w:iCs/>
          <w:color w:val="000000"/>
        </w:rPr>
      </w:pPr>
      <w:r w:rsidRPr="00740CF4">
        <w:rPr>
          <w:rFonts w:ascii="Arial" w:hAnsi="Arial" w:cs="Arial"/>
          <w:iCs/>
          <w:color w:val="000000"/>
        </w:rPr>
        <w:t xml:space="preserve">The Maths Faculty at David Nieper Academy teaches both Mathematics and Statistics at key stages 3, 4 &amp; 5 as well as leading on whole school numeracy.  </w:t>
      </w:r>
    </w:p>
    <w:p w14:paraId="3C57B5C0" w14:textId="77777777" w:rsidR="00740CF4" w:rsidRPr="00740CF4" w:rsidRDefault="00740CF4" w:rsidP="00740CF4">
      <w:pPr>
        <w:pStyle w:val="Default"/>
        <w:rPr>
          <w:rFonts w:ascii="Arial" w:hAnsi="Arial" w:cs="Arial"/>
        </w:rPr>
      </w:pPr>
      <w:r w:rsidRPr="00740CF4">
        <w:rPr>
          <w:rFonts w:ascii="Arial" w:hAnsi="Arial" w:cs="Arial"/>
        </w:rPr>
        <w:t>In Key Stage 3 &amp; 4, students follow a spiral Mastery Mathematics curriculum which covers the subject content requirements of:</w:t>
      </w:r>
    </w:p>
    <w:p w14:paraId="0BE45188" w14:textId="77777777" w:rsidR="00740CF4" w:rsidRPr="00740CF4" w:rsidRDefault="00740CF4" w:rsidP="00740CF4">
      <w:pPr>
        <w:pStyle w:val="Default"/>
        <w:numPr>
          <w:ilvl w:val="0"/>
          <w:numId w:val="29"/>
        </w:numPr>
        <w:rPr>
          <w:rFonts w:ascii="Arial" w:hAnsi="Arial" w:cs="Arial"/>
        </w:rPr>
      </w:pPr>
      <w:r w:rsidRPr="00740CF4">
        <w:rPr>
          <w:rFonts w:ascii="Arial" w:hAnsi="Arial" w:cs="Arial"/>
        </w:rPr>
        <w:t>Key Stage 3 Mathematics &amp; Statistics</w:t>
      </w:r>
    </w:p>
    <w:p w14:paraId="51188C85" w14:textId="77777777" w:rsidR="00740CF4" w:rsidRPr="00740CF4" w:rsidRDefault="00740CF4" w:rsidP="00740CF4">
      <w:pPr>
        <w:pStyle w:val="Default"/>
        <w:numPr>
          <w:ilvl w:val="0"/>
          <w:numId w:val="29"/>
        </w:numPr>
        <w:rPr>
          <w:rFonts w:ascii="Arial" w:hAnsi="Arial" w:cs="Arial"/>
        </w:rPr>
      </w:pPr>
      <w:r w:rsidRPr="00740CF4">
        <w:rPr>
          <w:rFonts w:ascii="Arial" w:hAnsi="Arial" w:cs="Arial"/>
        </w:rPr>
        <w:t>GCSE Mathematics</w:t>
      </w:r>
    </w:p>
    <w:p w14:paraId="35D3BA69" w14:textId="77777777" w:rsidR="00740CF4" w:rsidRPr="00740CF4" w:rsidRDefault="00740CF4" w:rsidP="00740CF4">
      <w:pPr>
        <w:pStyle w:val="Default"/>
        <w:numPr>
          <w:ilvl w:val="0"/>
          <w:numId w:val="29"/>
        </w:numPr>
        <w:rPr>
          <w:rFonts w:ascii="Arial" w:hAnsi="Arial" w:cs="Arial"/>
        </w:rPr>
      </w:pPr>
      <w:r w:rsidRPr="00740CF4">
        <w:rPr>
          <w:rFonts w:ascii="Arial" w:hAnsi="Arial" w:cs="Arial"/>
        </w:rPr>
        <w:t xml:space="preserve">GCSE Statistics </w:t>
      </w:r>
    </w:p>
    <w:p w14:paraId="16A31DCC" w14:textId="77777777" w:rsidR="00740CF4" w:rsidRPr="00740CF4" w:rsidRDefault="00740CF4" w:rsidP="00740CF4">
      <w:pPr>
        <w:pStyle w:val="Default"/>
        <w:numPr>
          <w:ilvl w:val="0"/>
          <w:numId w:val="29"/>
        </w:numPr>
        <w:rPr>
          <w:rFonts w:ascii="Arial" w:hAnsi="Arial" w:cs="Arial"/>
        </w:rPr>
      </w:pPr>
      <w:r w:rsidRPr="00740CF4">
        <w:rPr>
          <w:rFonts w:ascii="Arial" w:hAnsi="Arial" w:cs="Arial"/>
        </w:rPr>
        <w:t>Level 2 Further Mathematics (more able year 11)</w:t>
      </w:r>
    </w:p>
    <w:p w14:paraId="0ABAD1D0" w14:textId="77777777" w:rsidR="00740CF4" w:rsidRPr="00740CF4" w:rsidRDefault="00740CF4" w:rsidP="00740CF4">
      <w:pPr>
        <w:pStyle w:val="NormalWeb"/>
        <w:spacing w:after="0" w:afterAutospacing="0"/>
        <w:jc w:val="both"/>
        <w:rPr>
          <w:rFonts w:ascii="Arial" w:hAnsi="Arial" w:cs="Arial"/>
          <w:iCs/>
          <w:color w:val="000000"/>
        </w:rPr>
      </w:pPr>
      <w:r w:rsidRPr="00740CF4">
        <w:rPr>
          <w:rFonts w:ascii="Arial" w:hAnsi="Arial" w:cs="Arial"/>
          <w:iCs/>
          <w:color w:val="000000"/>
        </w:rPr>
        <w:t>At Key Stage 5, we have a GCSE Maths resit group we are also very excited to have introduced A-Level Maths in September 2021 and we are looking forward to developing our A-Level curriculum.</w:t>
      </w:r>
    </w:p>
    <w:p w14:paraId="3C0FBC9B" w14:textId="77777777" w:rsidR="00740CF4" w:rsidRPr="00740CF4" w:rsidRDefault="00740CF4" w:rsidP="00740CF4">
      <w:pPr>
        <w:pStyle w:val="NormalWeb"/>
        <w:jc w:val="both"/>
        <w:rPr>
          <w:rFonts w:ascii="Arial" w:hAnsi="Arial" w:cs="Arial"/>
          <w:iCs/>
          <w:color w:val="000000"/>
        </w:rPr>
      </w:pPr>
      <w:r w:rsidRPr="00740CF4">
        <w:rPr>
          <w:rFonts w:ascii="Arial" w:hAnsi="Arial" w:cs="Arial"/>
          <w:iCs/>
          <w:color w:val="000000"/>
        </w:rPr>
        <w:t xml:space="preserve">We use the Teaching for Mastery approach within our Key Stage 3 &amp; 4 Mathematics curriculum and the maths team work together to collaboratively plan lessons that develop a deep and lasting understanding of mathematical procedures and concepts.  Lessons are designed to have a high-level of teacher-student and student-student interaction and students are taught to use mathematics creatively to solve problems and explore multiple representations and methods within maths lessons.  </w:t>
      </w:r>
    </w:p>
    <w:p w14:paraId="42C347F2" w14:textId="77777777" w:rsidR="00740CF4" w:rsidRPr="00740CF4" w:rsidRDefault="00740CF4" w:rsidP="00740CF4">
      <w:pPr>
        <w:pStyle w:val="NormalWeb"/>
        <w:jc w:val="both"/>
        <w:rPr>
          <w:rFonts w:ascii="Arial" w:hAnsi="Arial" w:cs="Arial"/>
          <w:iCs/>
          <w:color w:val="000000"/>
        </w:rPr>
      </w:pPr>
      <w:r w:rsidRPr="00740CF4">
        <w:rPr>
          <w:rFonts w:ascii="Arial" w:hAnsi="Arial" w:cs="Arial"/>
          <w:iCs/>
          <w:color w:val="000000"/>
        </w:rPr>
        <w:t xml:space="preserve">Employability is embedded into our maths curriculum, and we use examples of how Mathematics and Statistics are used in other subject areas across the Academy as well as within different industries and aspects of everyday life to enable students to make links and develop an understanding of why we learn Mathematics. </w:t>
      </w:r>
    </w:p>
    <w:p w14:paraId="58ABED3F" w14:textId="77777777" w:rsidR="00740CF4" w:rsidRPr="00740CF4" w:rsidRDefault="00740CF4" w:rsidP="00740CF4">
      <w:pPr>
        <w:pStyle w:val="NormalWeb"/>
        <w:jc w:val="both"/>
        <w:rPr>
          <w:rFonts w:ascii="Arial" w:hAnsi="Arial" w:cs="Arial"/>
          <w:iCs/>
          <w:color w:val="000000"/>
        </w:rPr>
      </w:pPr>
      <w:r w:rsidRPr="00740CF4">
        <w:rPr>
          <w:rFonts w:ascii="Arial" w:hAnsi="Arial" w:cs="Arial"/>
          <w:iCs/>
          <w:color w:val="000000"/>
        </w:rPr>
        <w:t>We are actively involved in the local NCETM Maths Hub providing plenty of opportunities for subject specific professional development and involvement in national projects &amp; working groups.  Through our engagement with the NCETM this year, members of the Maths Faculty have accessed a wide range of CPD opportunities and have worked collaboratively with other local schools to improve the teaching of Mathematics.</w:t>
      </w:r>
    </w:p>
    <w:p w14:paraId="56B97E06" w14:textId="77777777" w:rsidR="00740CF4" w:rsidRPr="00740CF4" w:rsidRDefault="00740CF4" w:rsidP="00740CF4">
      <w:pPr>
        <w:pStyle w:val="Default"/>
        <w:rPr>
          <w:rFonts w:ascii="Arial" w:hAnsi="Arial" w:cs="Arial"/>
          <w:iCs/>
        </w:rPr>
      </w:pPr>
      <w:r w:rsidRPr="00740CF4">
        <w:rPr>
          <w:rFonts w:ascii="Arial" w:hAnsi="Arial" w:cs="Arial"/>
          <w:iCs/>
        </w:rPr>
        <w:t>This is an immensely exciting time to join this relatively new faculty on our drive to promote a love for Mathematics and dispel the myth that some people “just can’t do maths”.  Our Teaching Mastery approach is proving popular with our students and more students than ever are engaged in their maths lessons and are encouraged by the belief that everyone can do maths.  You will be working collaboratively as part of a supportive team who are committed to developing our own subject pedagogy and building a curriculum that ensures all students can succeed.</w:t>
      </w:r>
    </w:p>
    <w:p w14:paraId="2F13DB9B" w14:textId="77777777" w:rsidR="00740CF4" w:rsidRPr="00740CF4" w:rsidRDefault="00740CF4" w:rsidP="00740CF4">
      <w:pPr>
        <w:pStyle w:val="Default"/>
        <w:rPr>
          <w:rFonts w:ascii="Arial" w:hAnsi="Arial" w:cs="Arial"/>
          <w:b/>
          <w:bCs/>
          <w:u w:val="single"/>
        </w:rPr>
      </w:pPr>
    </w:p>
    <w:p w14:paraId="25249ADA" w14:textId="1AE3C546" w:rsidR="00740CF4" w:rsidRPr="00740CF4" w:rsidRDefault="00740CF4" w:rsidP="00740CF4">
      <w:pPr>
        <w:pStyle w:val="Default"/>
        <w:rPr>
          <w:rFonts w:ascii="Arial" w:hAnsi="Arial" w:cs="Arial"/>
          <w:b/>
          <w:bCs/>
          <w:u w:val="single"/>
        </w:rPr>
      </w:pPr>
      <w:r w:rsidRPr="00740CF4">
        <w:rPr>
          <w:rFonts w:ascii="Arial" w:hAnsi="Arial" w:cs="Arial"/>
          <w:b/>
          <w:bCs/>
          <w:u w:val="single"/>
        </w:rPr>
        <w:t xml:space="preserve">Key Responsibilities </w:t>
      </w:r>
    </w:p>
    <w:p w14:paraId="08555B8A" w14:textId="77777777" w:rsidR="00740CF4" w:rsidRPr="00740CF4" w:rsidRDefault="00740CF4" w:rsidP="00740CF4">
      <w:pPr>
        <w:pStyle w:val="Default"/>
        <w:rPr>
          <w:rFonts w:ascii="Arial" w:hAnsi="Arial" w:cs="Arial"/>
          <w:b/>
          <w:bCs/>
        </w:rPr>
      </w:pPr>
    </w:p>
    <w:p w14:paraId="4DA57567" w14:textId="77777777" w:rsidR="00740CF4" w:rsidRPr="00740CF4" w:rsidRDefault="00740CF4" w:rsidP="00740CF4">
      <w:pPr>
        <w:pStyle w:val="Default"/>
        <w:rPr>
          <w:rFonts w:ascii="Arial" w:hAnsi="Arial" w:cs="Arial"/>
          <w:b/>
          <w:bCs/>
        </w:rPr>
      </w:pPr>
      <w:r w:rsidRPr="00740CF4">
        <w:rPr>
          <w:rFonts w:ascii="Arial" w:hAnsi="Arial" w:cs="Arial"/>
          <w:b/>
          <w:bCs/>
        </w:rPr>
        <w:t>Teacher</w:t>
      </w:r>
    </w:p>
    <w:p w14:paraId="5F95DA11" w14:textId="77777777" w:rsidR="00740CF4" w:rsidRPr="00740CF4" w:rsidRDefault="00740CF4" w:rsidP="00740CF4">
      <w:pPr>
        <w:pStyle w:val="Default"/>
        <w:rPr>
          <w:rFonts w:ascii="Arial" w:hAnsi="Arial" w:cs="Arial"/>
          <w:b/>
          <w:bCs/>
        </w:rPr>
      </w:pPr>
    </w:p>
    <w:p w14:paraId="12DB9C5D" w14:textId="77777777" w:rsidR="00740CF4" w:rsidRPr="00740CF4" w:rsidRDefault="00740CF4" w:rsidP="00740CF4">
      <w:pPr>
        <w:pStyle w:val="Default"/>
        <w:numPr>
          <w:ilvl w:val="0"/>
          <w:numId w:val="28"/>
        </w:numPr>
        <w:rPr>
          <w:rFonts w:ascii="Arial" w:hAnsi="Arial" w:cs="Arial"/>
        </w:rPr>
      </w:pPr>
      <w:r w:rsidRPr="00740CF4">
        <w:rPr>
          <w:rFonts w:ascii="Arial" w:hAnsi="Arial" w:cs="Arial"/>
        </w:rPr>
        <w:t xml:space="preserve">To teach Maths across all key stages </w:t>
      </w:r>
    </w:p>
    <w:p w14:paraId="0E0A5BA1" w14:textId="77777777" w:rsidR="00740CF4" w:rsidRPr="00740CF4" w:rsidRDefault="00740CF4" w:rsidP="00740CF4">
      <w:pPr>
        <w:pStyle w:val="Default"/>
        <w:numPr>
          <w:ilvl w:val="0"/>
          <w:numId w:val="28"/>
        </w:numPr>
        <w:rPr>
          <w:rFonts w:ascii="Arial" w:hAnsi="Arial" w:cs="Arial"/>
        </w:rPr>
      </w:pPr>
      <w:r w:rsidRPr="00740CF4">
        <w:rPr>
          <w:rFonts w:ascii="Arial" w:hAnsi="Arial" w:cs="Arial"/>
        </w:rPr>
        <w:t>To be a form tutor</w:t>
      </w:r>
    </w:p>
    <w:p w14:paraId="3E69D9AC" w14:textId="77777777" w:rsidR="00740CF4" w:rsidRPr="00740CF4" w:rsidRDefault="00740CF4" w:rsidP="00740CF4">
      <w:pPr>
        <w:pStyle w:val="Default"/>
        <w:numPr>
          <w:ilvl w:val="0"/>
          <w:numId w:val="28"/>
        </w:numPr>
        <w:rPr>
          <w:rFonts w:ascii="Arial" w:hAnsi="Arial" w:cs="Arial"/>
        </w:rPr>
      </w:pPr>
      <w:r w:rsidRPr="00740CF4">
        <w:rPr>
          <w:rFonts w:ascii="Arial" w:hAnsi="Arial" w:cs="Arial"/>
        </w:rPr>
        <w:t>To contribute to the co-curricular life of the school</w:t>
      </w:r>
    </w:p>
    <w:p w14:paraId="7DD07F6F" w14:textId="77777777" w:rsidR="00740CF4" w:rsidRPr="00740CF4" w:rsidRDefault="00740CF4" w:rsidP="00740CF4">
      <w:pPr>
        <w:pStyle w:val="Default"/>
        <w:numPr>
          <w:ilvl w:val="0"/>
          <w:numId w:val="28"/>
        </w:numPr>
        <w:rPr>
          <w:rFonts w:ascii="Arial" w:hAnsi="Arial" w:cs="Arial"/>
        </w:rPr>
      </w:pPr>
      <w:r w:rsidRPr="00740CF4">
        <w:rPr>
          <w:rFonts w:ascii="Arial" w:hAnsi="Arial" w:cs="Arial"/>
        </w:rPr>
        <w:t>Participate in the academy Performance Management arrangements</w:t>
      </w:r>
    </w:p>
    <w:p w14:paraId="42B5D15E" w14:textId="77777777" w:rsidR="00740CF4" w:rsidRPr="00740CF4" w:rsidRDefault="00740CF4" w:rsidP="00740CF4">
      <w:pPr>
        <w:pStyle w:val="Default"/>
        <w:rPr>
          <w:rFonts w:ascii="Arial" w:hAnsi="Arial" w:cs="Arial"/>
          <w:b/>
          <w:bCs/>
        </w:rPr>
      </w:pPr>
    </w:p>
    <w:p w14:paraId="56EFF487" w14:textId="77777777" w:rsidR="00740CF4" w:rsidRPr="00740CF4" w:rsidRDefault="00740CF4" w:rsidP="00740CF4">
      <w:pPr>
        <w:pStyle w:val="Default"/>
        <w:rPr>
          <w:rFonts w:ascii="Arial" w:hAnsi="Arial" w:cs="Arial"/>
          <w:b/>
          <w:bCs/>
        </w:rPr>
      </w:pPr>
    </w:p>
    <w:p w14:paraId="29C07DB2" w14:textId="77777777" w:rsidR="00740CF4" w:rsidRPr="00740CF4" w:rsidRDefault="00740CF4" w:rsidP="00740CF4">
      <w:pPr>
        <w:pStyle w:val="Default"/>
        <w:rPr>
          <w:rFonts w:ascii="Arial" w:hAnsi="Arial" w:cs="Arial"/>
          <w:b/>
          <w:bCs/>
        </w:rPr>
      </w:pPr>
    </w:p>
    <w:p w14:paraId="40AB7AB5" w14:textId="77777777" w:rsidR="009648FE" w:rsidRDefault="009648FE" w:rsidP="00740CF4">
      <w:pPr>
        <w:pStyle w:val="Default"/>
        <w:rPr>
          <w:rFonts w:ascii="Arial" w:hAnsi="Arial" w:cs="Arial"/>
          <w:b/>
          <w:bCs/>
        </w:rPr>
      </w:pPr>
    </w:p>
    <w:p w14:paraId="542DC95B" w14:textId="47EF415D" w:rsidR="00740CF4" w:rsidRPr="00740CF4" w:rsidRDefault="00740CF4" w:rsidP="00740CF4">
      <w:pPr>
        <w:pStyle w:val="Default"/>
        <w:rPr>
          <w:rFonts w:ascii="Arial" w:hAnsi="Arial" w:cs="Arial"/>
          <w:b/>
          <w:bCs/>
        </w:rPr>
      </w:pPr>
      <w:r w:rsidRPr="00740CF4">
        <w:rPr>
          <w:rFonts w:ascii="Arial" w:hAnsi="Arial" w:cs="Arial"/>
          <w:b/>
          <w:bCs/>
        </w:rPr>
        <w:t xml:space="preserve">Teaching and Learning </w:t>
      </w:r>
    </w:p>
    <w:p w14:paraId="7B928976" w14:textId="77777777" w:rsidR="00740CF4" w:rsidRPr="00740CF4" w:rsidRDefault="00740CF4" w:rsidP="00740CF4">
      <w:pPr>
        <w:pStyle w:val="Default"/>
        <w:rPr>
          <w:rFonts w:ascii="Arial" w:hAnsi="Arial" w:cs="Arial"/>
          <w:b/>
          <w:bCs/>
        </w:rPr>
      </w:pPr>
    </w:p>
    <w:p w14:paraId="3FB0792A" w14:textId="77777777" w:rsidR="00740CF4" w:rsidRPr="00740CF4" w:rsidRDefault="00740CF4" w:rsidP="00740CF4">
      <w:pPr>
        <w:pStyle w:val="Default"/>
        <w:numPr>
          <w:ilvl w:val="0"/>
          <w:numId w:val="27"/>
        </w:numPr>
        <w:spacing w:after="72"/>
        <w:rPr>
          <w:rFonts w:ascii="Arial" w:hAnsi="Arial" w:cs="Arial"/>
        </w:rPr>
      </w:pPr>
      <w:r w:rsidRPr="00740CF4">
        <w:rPr>
          <w:rFonts w:ascii="Arial" w:hAnsi="Arial" w:cs="Arial"/>
        </w:rPr>
        <w:t xml:space="preserve">Plan and teach engaging and challenging lessons that pave the way for success in school and life </w:t>
      </w:r>
    </w:p>
    <w:p w14:paraId="70251F7D" w14:textId="77777777" w:rsidR="00740CF4" w:rsidRPr="00740CF4" w:rsidRDefault="00740CF4" w:rsidP="00740CF4">
      <w:pPr>
        <w:pStyle w:val="Default"/>
        <w:numPr>
          <w:ilvl w:val="0"/>
          <w:numId w:val="27"/>
        </w:numPr>
        <w:spacing w:after="72"/>
        <w:rPr>
          <w:rFonts w:ascii="Arial" w:hAnsi="Arial" w:cs="Arial"/>
        </w:rPr>
      </w:pPr>
      <w:r w:rsidRPr="00740CF4">
        <w:rPr>
          <w:rFonts w:ascii="Arial" w:hAnsi="Arial" w:cs="Arial"/>
        </w:rPr>
        <w:t xml:space="preserve">Meet the needs of all learners by consistently planning and teaching carefully differentiated lessons </w:t>
      </w:r>
    </w:p>
    <w:p w14:paraId="5B35F971" w14:textId="77777777" w:rsidR="00740CF4" w:rsidRPr="00740CF4" w:rsidRDefault="00740CF4" w:rsidP="00740CF4">
      <w:pPr>
        <w:pStyle w:val="Default"/>
        <w:numPr>
          <w:ilvl w:val="0"/>
          <w:numId w:val="27"/>
        </w:numPr>
        <w:spacing w:after="72"/>
        <w:rPr>
          <w:rFonts w:ascii="Arial" w:hAnsi="Arial" w:cs="Arial"/>
        </w:rPr>
      </w:pPr>
      <w:r w:rsidRPr="00740CF4">
        <w:rPr>
          <w:rFonts w:ascii="Arial" w:hAnsi="Arial" w:cs="Arial"/>
        </w:rPr>
        <w:t>Contribute to Faculty planning and the creation and updating of schemes of work</w:t>
      </w:r>
    </w:p>
    <w:p w14:paraId="40AF47C8" w14:textId="77777777" w:rsidR="00740CF4" w:rsidRPr="00740CF4" w:rsidRDefault="00740CF4" w:rsidP="00740CF4">
      <w:pPr>
        <w:pStyle w:val="Default"/>
        <w:numPr>
          <w:ilvl w:val="0"/>
          <w:numId w:val="27"/>
        </w:numPr>
        <w:spacing w:after="72"/>
        <w:rPr>
          <w:rFonts w:ascii="Arial" w:hAnsi="Arial" w:cs="Arial"/>
        </w:rPr>
      </w:pPr>
      <w:r w:rsidRPr="00740CF4">
        <w:rPr>
          <w:rFonts w:ascii="Arial" w:hAnsi="Arial" w:cs="Arial"/>
        </w:rPr>
        <w:t xml:space="preserve">Use regular, measurable and significant assessments of teaching </w:t>
      </w:r>
    </w:p>
    <w:p w14:paraId="1F61946E" w14:textId="77777777" w:rsidR="00740CF4" w:rsidRPr="00740CF4" w:rsidRDefault="00740CF4" w:rsidP="00740CF4">
      <w:pPr>
        <w:pStyle w:val="Default"/>
        <w:numPr>
          <w:ilvl w:val="0"/>
          <w:numId w:val="27"/>
        </w:numPr>
        <w:spacing w:after="72"/>
        <w:rPr>
          <w:rFonts w:ascii="Arial" w:hAnsi="Arial" w:cs="Arial"/>
        </w:rPr>
      </w:pPr>
      <w:r w:rsidRPr="00740CF4">
        <w:rPr>
          <w:rFonts w:ascii="Arial" w:hAnsi="Arial" w:cs="Arial"/>
        </w:rPr>
        <w:t xml:space="preserve">Set and mark appropriate homework </w:t>
      </w:r>
    </w:p>
    <w:p w14:paraId="7D881274" w14:textId="77777777" w:rsidR="00740CF4" w:rsidRPr="00740CF4" w:rsidRDefault="00740CF4" w:rsidP="00740CF4">
      <w:pPr>
        <w:pStyle w:val="Default"/>
        <w:numPr>
          <w:ilvl w:val="0"/>
          <w:numId w:val="27"/>
        </w:numPr>
        <w:spacing w:after="72"/>
        <w:rPr>
          <w:rFonts w:ascii="Arial" w:hAnsi="Arial" w:cs="Arial"/>
        </w:rPr>
      </w:pPr>
      <w:r w:rsidRPr="00740CF4">
        <w:rPr>
          <w:rFonts w:ascii="Arial" w:hAnsi="Arial" w:cs="Arial"/>
        </w:rPr>
        <w:t xml:space="preserve">Complete all reporting on time </w:t>
      </w:r>
    </w:p>
    <w:p w14:paraId="6838EBD1" w14:textId="77777777" w:rsidR="00740CF4" w:rsidRPr="00740CF4" w:rsidRDefault="00740CF4" w:rsidP="00740CF4">
      <w:pPr>
        <w:pStyle w:val="Default"/>
        <w:numPr>
          <w:ilvl w:val="0"/>
          <w:numId w:val="27"/>
        </w:numPr>
        <w:spacing w:after="72"/>
        <w:rPr>
          <w:rFonts w:ascii="Arial" w:hAnsi="Arial" w:cs="Arial"/>
        </w:rPr>
      </w:pPr>
      <w:r w:rsidRPr="00740CF4">
        <w:rPr>
          <w:rFonts w:ascii="Arial" w:hAnsi="Arial" w:cs="Arial"/>
        </w:rPr>
        <w:t xml:space="preserve">Closely monitor progress and attainment of all students and use it to inform teaching </w:t>
      </w:r>
    </w:p>
    <w:p w14:paraId="6ABB9E8B" w14:textId="77777777" w:rsidR="00740CF4" w:rsidRPr="00740CF4" w:rsidRDefault="00740CF4" w:rsidP="00740CF4">
      <w:pPr>
        <w:pStyle w:val="Default"/>
        <w:numPr>
          <w:ilvl w:val="0"/>
          <w:numId w:val="27"/>
        </w:numPr>
        <w:spacing w:after="72"/>
        <w:rPr>
          <w:rFonts w:ascii="Arial" w:hAnsi="Arial" w:cs="Arial"/>
        </w:rPr>
      </w:pPr>
      <w:r w:rsidRPr="00740CF4">
        <w:rPr>
          <w:rFonts w:ascii="Arial" w:hAnsi="Arial" w:cs="Arial"/>
        </w:rPr>
        <w:t>Provide content for and, where necessary, deliver high quality student interventions with direction from the Head of Faculty</w:t>
      </w:r>
    </w:p>
    <w:p w14:paraId="3ABE30BC" w14:textId="77777777" w:rsidR="00740CF4" w:rsidRPr="00740CF4" w:rsidRDefault="00740CF4" w:rsidP="00740CF4">
      <w:pPr>
        <w:pStyle w:val="Default"/>
        <w:numPr>
          <w:ilvl w:val="0"/>
          <w:numId w:val="27"/>
        </w:numPr>
        <w:spacing w:after="72"/>
        <w:rPr>
          <w:rFonts w:ascii="Arial" w:hAnsi="Arial" w:cs="Arial"/>
        </w:rPr>
      </w:pPr>
      <w:r w:rsidRPr="00740CF4">
        <w:rPr>
          <w:rFonts w:ascii="Arial" w:hAnsi="Arial" w:cs="Arial"/>
        </w:rPr>
        <w:t xml:space="preserve">Work hard to ensure that all students achieve or exceed targets </w:t>
      </w:r>
    </w:p>
    <w:p w14:paraId="2D6067E7" w14:textId="77777777" w:rsidR="00740CF4" w:rsidRPr="00740CF4" w:rsidRDefault="00740CF4" w:rsidP="00740CF4">
      <w:pPr>
        <w:pStyle w:val="Default"/>
        <w:numPr>
          <w:ilvl w:val="0"/>
          <w:numId w:val="27"/>
        </w:numPr>
        <w:spacing w:after="72"/>
        <w:rPr>
          <w:rFonts w:ascii="Arial" w:hAnsi="Arial" w:cs="Arial"/>
        </w:rPr>
      </w:pPr>
      <w:r w:rsidRPr="00740CF4">
        <w:rPr>
          <w:rFonts w:ascii="Arial" w:hAnsi="Arial" w:cs="Arial"/>
        </w:rPr>
        <w:t xml:space="preserve">Maintain regular and productive communication with parents about their child’s progress, behaviour and development, including attending after school parent meetings as required </w:t>
      </w:r>
    </w:p>
    <w:p w14:paraId="667EC6F5" w14:textId="77777777" w:rsidR="00740CF4" w:rsidRDefault="00740CF4" w:rsidP="00740CF4">
      <w:pPr>
        <w:pStyle w:val="Default"/>
        <w:rPr>
          <w:rFonts w:ascii="Arial" w:hAnsi="Arial" w:cs="Arial"/>
          <w:color w:val="auto"/>
        </w:rPr>
      </w:pPr>
    </w:p>
    <w:p w14:paraId="5157EB1D" w14:textId="77777777" w:rsidR="00484E88" w:rsidRPr="00740CF4" w:rsidRDefault="00484E88" w:rsidP="00740CF4">
      <w:pPr>
        <w:pStyle w:val="Default"/>
        <w:rPr>
          <w:rFonts w:ascii="Arial" w:hAnsi="Arial" w:cs="Arial"/>
          <w:color w:val="auto"/>
        </w:rPr>
      </w:pPr>
    </w:p>
    <w:p w14:paraId="25905BC3" w14:textId="0B773312" w:rsidR="00740CF4" w:rsidRPr="00740CF4" w:rsidRDefault="00740CF4" w:rsidP="00740CF4">
      <w:pPr>
        <w:pStyle w:val="Default"/>
        <w:rPr>
          <w:rFonts w:ascii="Arial" w:hAnsi="Arial" w:cs="Arial"/>
          <w:b/>
          <w:bCs/>
          <w:color w:val="auto"/>
        </w:rPr>
      </w:pPr>
      <w:r w:rsidRPr="00740CF4">
        <w:rPr>
          <w:rFonts w:ascii="Arial" w:hAnsi="Arial" w:cs="Arial"/>
          <w:b/>
          <w:bCs/>
          <w:color w:val="auto"/>
        </w:rPr>
        <w:t xml:space="preserve">Other </w:t>
      </w:r>
    </w:p>
    <w:p w14:paraId="2E1CFE2A" w14:textId="77777777" w:rsidR="00740CF4" w:rsidRPr="00740CF4" w:rsidRDefault="00740CF4" w:rsidP="00740CF4">
      <w:pPr>
        <w:pStyle w:val="Default"/>
        <w:numPr>
          <w:ilvl w:val="0"/>
          <w:numId w:val="27"/>
        </w:numPr>
        <w:spacing w:after="72"/>
        <w:rPr>
          <w:rFonts w:ascii="Arial" w:hAnsi="Arial" w:cs="Arial"/>
          <w:color w:val="auto"/>
        </w:rPr>
      </w:pPr>
      <w:r w:rsidRPr="00740CF4">
        <w:rPr>
          <w:rFonts w:ascii="Arial" w:hAnsi="Arial" w:cs="Arial"/>
          <w:color w:val="auto"/>
        </w:rPr>
        <w:t xml:space="preserve">Undertake professional development as agreed with academy leaders </w:t>
      </w:r>
    </w:p>
    <w:p w14:paraId="294F5F2F" w14:textId="77777777" w:rsidR="00740CF4" w:rsidRPr="00740CF4" w:rsidRDefault="00740CF4" w:rsidP="00740CF4">
      <w:pPr>
        <w:pStyle w:val="Default"/>
        <w:numPr>
          <w:ilvl w:val="0"/>
          <w:numId w:val="27"/>
        </w:numPr>
        <w:spacing w:after="72"/>
        <w:rPr>
          <w:rFonts w:ascii="Arial" w:hAnsi="Arial" w:cs="Arial"/>
          <w:color w:val="auto"/>
        </w:rPr>
      </w:pPr>
      <w:r w:rsidRPr="00740CF4">
        <w:rPr>
          <w:rFonts w:ascii="Arial" w:hAnsi="Arial" w:cs="Arial"/>
          <w:color w:val="auto"/>
        </w:rPr>
        <w:t>Perform additional duties and tasks required for the effective operation of the school as directed by the Headteacher.</w:t>
      </w:r>
    </w:p>
    <w:p w14:paraId="7D4091AB" w14:textId="77777777" w:rsidR="0010497F" w:rsidRPr="00740CF4" w:rsidRDefault="0010497F" w:rsidP="0010497F">
      <w:pPr>
        <w:rPr>
          <w:rFonts w:ascii="Arial" w:hAnsi="Arial" w:cs="Arial"/>
          <w:sz w:val="24"/>
          <w:szCs w:val="24"/>
        </w:rPr>
      </w:pPr>
    </w:p>
    <w:p w14:paraId="30209342" w14:textId="4A431B32" w:rsidR="009648FE" w:rsidRPr="00740CF4" w:rsidRDefault="00777135" w:rsidP="00777135">
      <w:pPr>
        <w:rPr>
          <w:rFonts w:ascii="Arial" w:hAnsi="Arial" w:cs="Arial"/>
          <w:b/>
          <w:sz w:val="24"/>
          <w:szCs w:val="24"/>
          <w:u w:val="single"/>
        </w:rPr>
      </w:pPr>
      <w:r w:rsidRPr="00740CF4">
        <w:rPr>
          <w:rFonts w:ascii="Arial" w:hAnsi="Arial" w:cs="Arial"/>
          <w:b/>
          <w:sz w:val="24"/>
          <w:szCs w:val="24"/>
          <w:u w:val="single"/>
        </w:rPr>
        <w:t>Job Specification</w:t>
      </w:r>
    </w:p>
    <w:tbl>
      <w:tblPr>
        <w:tblW w:w="5000" w:type="pct"/>
        <w:tblLook w:val="04A0" w:firstRow="1" w:lastRow="0" w:firstColumn="1" w:lastColumn="0" w:noHBand="0" w:noVBand="1"/>
      </w:tblPr>
      <w:tblGrid>
        <w:gridCol w:w="2685"/>
        <w:gridCol w:w="4582"/>
        <w:gridCol w:w="3189"/>
      </w:tblGrid>
      <w:tr w:rsidR="009648FE" w:rsidRPr="009648FE" w14:paraId="6A51E7F5" w14:textId="77777777" w:rsidTr="009648FE">
        <w:trPr>
          <w:trHeight w:val="315"/>
        </w:trPr>
        <w:tc>
          <w:tcPr>
            <w:tcW w:w="1284" w:type="pct"/>
            <w:tcBorders>
              <w:top w:val="single" w:sz="4" w:space="0" w:color="auto"/>
              <w:left w:val="single" w:sz="4" w:space="0" w:color="auto"/>
              <w:bottom w:val="single" w:sz="4" w:space="0" w:color="auto"/>
              <w:right w:val="single" w:sz="4" w:space="0" w:color="auto"/>
            </w:tcBorders>
            <w:vAlign w:val="center"/>
            <w:hideMark/>
          </w:tcPr>
          <w:p w14:paraId="6CBE1D9F" w14:textId="77777777" w:rsidR="009648FE" w:rsidRPr="009648FE" w:rsidRDefault="009648FE" w:rsidP="009648FE">
            <w:pPr>
              <w:spacing w:after="0" w:line="240" w:lineRule="auto"/>
              <w:jc w:val="center"/>
              <w:rPr>
                <w:rFonts w:ascii="Arial" w:eastAsia="Times New Roman" w:hAnsi="Arial" w:cs="Arial"/>
                <w:color w:val="000000"/>
                <w:sz w:val="24"/>
                <w:szCs w:val="24"/>
                <w:lang w:eastAsia="en-GB"/>
              </w:rPr>
            </w:pPr>
            <w:r w:rsidRPr="009648FE">
              <w:rPr>
                <w:rFonts w:ascii="Arial" w:eastAsia="Times New Roman" w:hAnsi="Arial" w:cs="Arial"/>
                <w:color w:val="000000"/>
                <w:sz w:val="24"/>
                <w:szCs w:val="24"/>
                <w:lang w:eastAsia="en-GB"/>
              </w:rPr>
              <w:t> </w:t>
            </w:r>
          </w:p>
        </w:tc>
        <w:tc>
          <w:tcPr>
            <w:tcW w:w="2191" w:type="pct"/>
            <w:tcBorders>
              <w:top w:val="single" w:sz="4" w:space="0" w:color="auto"/>
              <w:left w:val="nil"/>
              <w:bottom w:val="single" w:sz="4" w:space="0" w:color="auto"/>
              <w:right w:val="single" w:sz="4" w:space="0" w:color="auto"/>
            </w:tcBorders>
            <w:shd w:val="clear" w:color="000000" w:fill="0070C0"/>
            <w:vAlign w:val="center"/>
            <w:hideMark/>
          </w:tcPr>
          <w:p w14:paraId="54834403" w14:textId="77777777" w:rsidR="009648FE" w:rsidRPr="009648FE" w:rsidRDefault="009648FE" w:rsidP="009648FE">
            <w:pPr>
              <w:spacing w:after="0" w:line="240" w:lineRule="auto"/>
              <w:jc w:val="center"/>
              <w:rPr>
                <w:rFonts w:ascii="Arial" w:eastAsia="Times New Roman" w:hAnsi="Arial" w:cs="Arial"/>
                <w:b/>
                <w:bCs/>
                <w:sz w:val="24"/>
                <w:szCs w:val="24"/>
                <w:lang w:eastAsia="en-GB"/>
              </w:rPr>
            </w:pPr>
            <w:r w:rsidRPr="009648FE">
              <w:rPr>
                <w:rFonts w:ascii="Arial" w:eastAsia="Times New Roman" w:hAnsi="Arial" w:cs="Arial"/>
                <w:b/>
                <w:bCs/>
                <w:sz w:val="24"/>
                <w:szCs w:val="24"/>
                <w:lang w:eastAsia="en-GB"/>
              </w:rPr>
              <w:t>Essential</w:t>
            </w:r>
          </w:p>
        </w:tc>
        <w:tc>
          <w:tcPr>
            <w:tcW w:w="1526" w:type="pct"/>
            <w:tcBorders>
              <w:top w:val="single" w:sz="4" w:space="0" w:color="auto"/>
              <w:left w:val="nil"/>
              <w:bottom w:val="single" w:sz="4" w:space="0" w:color="auto"/>
              <w:right w:val="single" w:sz="4" w:space="0" w:color="auto"/>
            </w:tcBorders>
            <w:shd w:val="clear" w:color="000000" w:fill="0070C0"/>
            <w:vAlign w:val="center"/>
            <w:hideMark/>
          </w:tcPr>
          <w:p w14:paraId="4AD50C9E" w14:textId="77777777" w:rsidR="009648FE" w:rsidRPr="009648FE" w:rsidRDefault="009648FE" w:rsidP="009648FE">
            <w:pPr>
              <w:spacing w:after="0" w:line="240" w:lineRule="auto"/>
              <w:jc w:val="center"/>
              <w:rPr>
                <w:rFonts w:ascii="Arial" w:eastAsia="Times New Roman" w:hAnsi="Arial" w:cs="Arial"/>
                <w:b/>
                <w:bCs/>
                <w:sz w:val="24"/>
                <w:szCs w:val="24"/>
                <w:lang w:eastAsia="en-GB"/>
              </w:rPr>
            </w:pPr>
            <w:r w:rsidRPr="009648FE">
              <w:rPr>
                <w:rFonts w:ascii="Arial" w:eastAsia="Symbol" w:hAnsi="Arial" w:cs="Symbol"/>
                <w:b/>
                <w:bCs/>
                <w:sz w:val="24"/>
                <w:szCs w:val="24"/>
                <w:lang w:eastAsia="en-GB"/>
              </w:rPr>
              <w:t>Desirable</w:t>
            </w:r>
          </w:p>
        </w:tc>
      </w:tr>
      <w:tr w:rsidR="009648FE" w:rsidRPr="009648FE" w14:paraId="3F515EBF" w14:textId="77777777" w:rsidTr="009648FE">
        <w:trPr>
          <w:trHeight w:val="600"/>
        </w:trPr>
        <w:tc>
          <w:tcPr>
            <w:tcW w:w="1284" w:type="pct"/>
            <w:vMerge w:val="restart"/>
            <w:tcBorders>
              <w:top w:val="nil"/>
              <w:left w:val="single" w:sz="4" w:space="0" w:color="auto"/>
              <w:bottom w:val="single" w:sz="4" w:space="0" w:color="000000"/>
              <w:right w:val="single" w:sz="4" w:space="0" w:color="auto"/>
            </w:tcBorders>
            <w:shd w:val="clear" w:color="000000" w:fill="0070C0"/>
            <w:vAlign w:val="center"/>
            <w:hideMark/>
          </w:tcPr>
          <w:p w14:paraId="633C84AF" w14:textId="77777777" w:rsidR="009648FE" w:rsidRPr="009648FE" w:rsidRDefault="009648FE" w:rsidP="009648FE">
            <w:pPr>
              <w:spacing w:after="0" w:line="240" w:lineRule="auto"/>
              <w:jc w:val="center"/>
              <w:rPr>
                <w:rFonts w:ascii="Arial" w:eastAsia="Times New Roman" w:hAnsi="Arial" w:cs="Arial"/>
                <w:b/>
                <w:bCs/>
                <w:sz w:val="24"/>
                <w:szCs w:val="24"/>
                <w:lang w:eastAsia="en-GB"/>
              </w:rPr>
            </w:pPr>
            <w:r w:rsidRPr="009648FE">
              <w:rPr>
                <w:rFonts w:ascii="Arial" w:eastAsia="Times New Roman" w:hAnsi="Arial" w:cs="Arial"/>
                <w:b/>
                <w:bCs/>
                <w:sz w:val="24"/>
                <w:szCs w:val="24"/>
                <w:lang w:eastAsia="en-GB"/>
              </w:rPr>
              <w:t>Qualifications</w:t>
            </w:r>
          </w:p>
        </w:tc>
        <w:tc>
          <w:tcPr>
            <w:tcW w:w="2191" w:type="pct"/>
            <w:tcBorders>
              <w:top w:val="nil"/>
              <w:left w:val="nil"/>
              <w:bottom w:val="single" w:sz="4" w:space="0" w:color="auto"/>
              <w:right w:val="single" w:sz="4" w:space="0" w:color="auto"/>
            </w:tcBorders>
            <w:vAlign w:val="center"/>
            <w:hideMark/>
          </w:tcPr>
          <w:p w14:paraId="23BB0FE2" w14:textId="450DCFB9"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 Good Honours Degree in Maths or closely related subject</w:t>
            </w:r>
          </w:p>
        </w:tc>
        <w:tc>
          <w:tcPr>
            <w:tcW w:w="1526" w:type="pct"/>
            <w:tcBorders>
              <w:top w:val="nil"/>
              <w:left w:val="nil"/>
              <w:bottom w:val="single" w:sz="4" w:space="0" w:color="auto"/>
              <w:right w:val="single" w:sz="4" w:space="0" w:color="auto"/>
            </w:tcBorders>
            <w:vAlign w:val="center"/>
            <w:hideMark/>
          </w:tcPr>
          <w:p w14:paraId="5A5D1091" w14:textId="5180FCDF"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 Additional qualifications</w:t>
            </w:r>
          </w:p>
        </w:tc>
      </w:tr>
      <w:tr w:rsidR="009648FE" w:rsidRPr="009648FE" w14:paraId="4557B30D" w14:textId="77777777" w:rsidTr="009648FE">
        <w:trPr>
          <w:trHeight w:val="600"/>
        </w:trPr>
        <w:tc>
          <w:tcPr>
            <w:tcW w:w="1284" w:type="pct"/>
            <w:vMerge/>
            <w:tcBorders>
              <w:top w:val="nil"/>
              <w:left w:val="single" w:sz="4" w:space="0" w:color="auto"/>
              <w:bottom w:val="single" w:sz="4" w:space="0" w:color="000000"/>
              <w:right w:val="single" w:sz="4" w:space="0" w:color="auto"/>
            </w:tcBorders>
            <w:vAlign w:val="center"/>
            <w:hideMark/>
          </w:tcPr>
          <w:p w14:paraId="2FAC9796" w14:textId="77777777" w:rsidR="009648FE" w:rsidRPr="009648FE" w:rsidRDefault="009648FE" w:rsidP="009648FE">
            <w:pPr>
              <w:spacing w:after="0" w:line="240" w:lineRule="auto"/>
              <w:rPr>
                <w:rFonts w:ascii="Arial" w:eastAsia="Times New Roman" w:hAnsi="Arial" w:cs="Arial"/>
                <w:b/>
                <w:bCs/>
                <w:sz w:val="24"/>
                <w:szCs w:val="24"/>
                <w:lang w:eastAsia="en-GB"/>
              </w:rPr>
            </w:pPr>
          </w:p>
        </w:tc>
        <w:tc>
          <w:tcPr>
            <w:tcW w:w="2191" w:type="pct"/>
            <w:tcBorders>
              <w:top w:val="nil"/>
              <w:left w:val="nil"/>
              <w:bottom w:val="single" w:sz="4" w:space="0" w:color="auto"/>
              <w:right w:val="single" w:sz="4" w:space="0" w:color="auto"/>
            </w:tcBorders>
            <w:vAlign w:val="center"/>
            <w:hideMark/>
          </w:tcPr>
          <w:p w14:paraId="0B4012F0" w14:textId="75D762D9"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 Recognised Teaching Qualification</w:t>
            </w:r>
          </w:p>
        </w:tc>
        <w:tc>
          <w:tcPr>
            <w:tcW w:w="1526" w:type="pct"/>
            <w:tcBorders>
              <w:top w:val="nil"/>
              <w:left w:val="nil"/>
              <w:bottom w:val="single" w:sz="4" w:space="0" w:color="auto"/>
              <w:right w:val="single" w:sz="4" w:space="0" w:color="auto"/>
            </w:tcBorders>
            <w:vAlign w:val="center"/>
            <w:hideMark/>
          </w:tcPr>
          <w:p w14:paraId="34233291" w14:textId="6A4C8B73"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 Pastoral related qualifications</w:t>
            </w:r>
          </w:p>
        </w:tc>
      </w:tr>
      <w:tr w:rsidR="009648FE" w:rsidRPr="009648FE" w14:paraId="5FC74D3E" w14:textId="77777777" w:rsidTr="009648FE">
        <w:trPr>
          <w:trHeight w:val="150"/>
        </w:trPr>
        <w:tc>
          <w:tcPr>
            <w:tcW w:w="5000" w:type="pct"/>
            <w:gridSpan w:val="3"/>
            <w:tcBorders>
              <w:top w:val="single" w:sz="4" w:space="0" w:color="auto"/>
              <w:left w:val="single" w:sz="4" w:space="0" w:color="auto"/>
              <w:bottom w:val="single" w:sz="4" w:space="0" w:color="auto"/>
              <w:right w:val="single" w:sz="4" w:space="0" w:color="000000"/>
            </w:tcBorders>
            <w:vAlign w:val="center"/>
            <w:hideMark/>
          </w:tcPr>
          <w:p w14:paraId="507CD369" w14:textId="77777777" w:rsidR="009648FE" w:rsidRPr="009648FE" w:rsidRDefault="009648FE" w:rsidP="009648FE">
            <w:pPr>
              <w:spacing w:after="0" w:line="240" w:lineRule="auto"/>
              <w:jc w:val="center"/>
              <w:rPr>
                <w:rFonts w:ascii="Arial" w:eastAsia="Times New Roman" w:hAnsi="Arial" w:cs="Arial"/>
                <w:b/>
                <w:bCs/>
                <w:sz w:val="24"/>
                <w:szCs w:val="24"/>
                <w:lang w:eastAsia="en-GB"/>
              </w:rPr>
            </w:pPr>
            <w:r w:rsidRPr="009648FE">
              <w:rPr>
                <w:rFonts w:ascii="Arial" w:eastAsia="Times New Roman" w:hAnsi="Arial" w:cs="Arial"/>
                <w:b/>
                <w:bCs/>
                <w:sz w:val="24"/>
                <w:szCs w:val="24"/>
                <w:lang w:eastAsia="en-GB"/>
              </w:rPr>
              <w:t> </w:t>
            </w:r>
          </w:p>
        </w:tc>
      </w:tr>
      <w:tr w:rsidR="009648FE" w:rsidRPr="009648FE" w14:paraId="5762CB3F" w14:textId="77777777" w:rsidTr="009648FE">
        <w:trPr>
          <w:trHeight w:val="600"/>
        </w:trPr>
        <w:tc>
          <w:tcPr>
            <w:tcW w:w="1284" w:type="pct"/>
            <w:vMerge w:val="restart"/>
            <w:tcBorders>
              <w:top w:val="nil"/>
              <w:left w:val="single" w:sz="4" w:space="0" w:color="auto"/>
              <w:bottom w:val="single" w:sz="4" w:space="0" w:color="000000"/>
              <w:right w:val="single" w:sz="4" w:space="0" w:color="auto"/>
            </w:tcBorders>
            <w:shd w:val="clear" w:color="000000" w:fill="0070C0"/>
            <w:vAlign w:val="center"/>
            <w:hideMark/>
          </w:tcPr>
          <w:p w14:paraId="7BEB2527" w14:textId="77777777" w:rsidR="009648FE" w:rsidRPr="009648FE" w:rsidRDefault="009648FE" w:rsidP="009648FE">
            <w:pPr>
              <w:spacing w:after="0" w:line="240" w:lineRule="auto"/>
              <w:jc w:val="center"/>
              <w:rPr>
                <w:rFonts w:ascii="Arial" w:eastAsia="Times New Roman" w:hAnsi="Arial" w:cs="Arial"/>
                <w:b/>
                <w:bCs/>
                <w:sz w:val="24"/>
                <w:szCs w:val="24"/>
                <w:lang w:eastAsia="en-GB"/>
              </w:rPr>
            </w:pPr>
            <w:r w:rsidRPr="009648FE">
              <w:rPr>
                <w:rFonts w:ascii="Arial" w:eastAsia="Times New Roman" w:hAnsi="Arial" w:cs="Arial"/>
                <w:b/>
                <w:bCs/>
                <w:sz w:val="24"/>
                <w:szCs w:val="24"/>
                <w:lang w:eastAsia="en-GB"/>
              </w:rPr>
              <w:t>Experience</w:t>
            </w:r>
          </w:p>
        </w:tc>
        <w:tc>
          <w:tcPr>
            <w:tcW w:w="2191" w:type="pct"/>
            <w:tcBorders>
              <w:top w:val="nil"/>
              <w:left w:val="nil"/>
              <w:bottom w:val="single" w:sz="4" w:space="0" w:color="auto"/>
              <w:right w:val="single" w:sz="4" w:space="0" w:color="auto"/>
            </w:tcBorders>
            <w:vAlign w:val="center"/>
            <w:hideMark/>
          </w:tcPr>
          <w:p w14:paraId="06FD3D03" w14:textId="3135FC31"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·Experience of successful teaching of Maths at Key stage 3 and 4</w:t>
            </w:r>
          </w:p>
        </w:tc>
        <w:tc>
          <w:tcPr>
            <w:tcW w:w="1526" w:type="pct"/>
            <w:tcBorders>
              <w:top w:val="nil"/>
              <w:left w:val="nil"/>
              <w:bottom w:val="single" w:sz="4" w:space="0" w:color="auto"/>
              <w:right w:val="single" w:sz="4" w:space="0" w:color="auto"/>
            </w:tcBorders>
            <w:vAlign w:val="center"/>
            <w:hideMark/>
          </w:tcPr>
          <w:p w14:paraId="3C1A48AC" w14:textId="30ED7B6B"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 Experience of Sixth Form teaching</w:t>
            </w:r>
          </w:p>
        </w:tc>
      </w:tr>
      <w:tr w:rsidR="009648FE" w:rsidRPr="009648FE" w14:paraId="34F40EDA" w14:textId="77777777" w:rsidTr="009648FE">
        <w:trPr>
          <w:trHeight w:val="600"/>
        </w:trPr>
        <w:tc>
          <w:tcPr>
            <w:tcW w:w="1284" w:type="pct"/>
            <w:vMerge/>
            <w:tcBorders>
              <w:top w:val="nil"/>
              <w:left w:val="single" w:sz="4" w:space="0" w:color="auto"/>
              <w:bottom w:val="single" w:sz="4" w:space="0" w:color="000000"/>
              <w:right w:val="single" w:sz="4" w:space="0" w:color="auto"/>
            </w:tcBorders>
            <w:vAlign w:val="center"/>
            <w:hideMark/>
          </w:tcPr>
          <w:p w14:paraId="041C04C9" w14:textId="77777777" w:rsidR="009648FE" w:rsidRPr="009648FE" w:rsidRDefault="009648FE" w:rsidP="009648FE">
            <w:pPr>
              <w:spacing w:after="0" w:line="240" w:lineRule="auto"/>
              <w:rPr>
                <w:rFonts w:ascii="Arial" w:eastAsia="Times New Roman" w:hAnsi="Arial" w:cs="Arial"/>
                <w:b/>
                <w:bCs/>
                <w:sz w:val="24"/>
                <w:szCs w:val="24"/>
                <w:lang w:eastAsia="en-GB"/>
              </w:rPr>
            </w:pPr>
          </w:p>
        </w:tc>
        <w:tc>
          <w:tcPr>
            <w:tcW w:w="2191" w:type="pct"/>
            <w:tcBorders>
              <w:top w:val="nil"/>
              <w:left w:val="nil"/>
              <w:bottom w:val="single" w:sz="4" w:space="0" w:color="auto"/>
              <w:right w:val="single" w:sz="4" w:space="0" w:color="auto"/>
            </w:tcBorders>
            <w:vAlign w:val="center"/>
            <w:hideMark/>
          </w:tcPr>
          <w:p w14:paraId="41F03EC7" w14:textId="0740A89A"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 xml:space="preserve">· Evidence of continually improving teaching and learning </w:t>
            </w:r>
          </w:p>
        </w:tc>
        <w:tc>
          <w:tcPr>
            <w:tcW w:w="1526" w:type="pct"/>
            <w:tcBorders>
              <w:top w:val="nil"/>
              <w:left w:val="nil"/>
              <w:bottom w:val="single" w:sz="4" w:space="0" w:color="auto"/>
              <w:right w:val="single" w:sz="4" w:space="0" w:color="auto"/>
            </w:tcBorders>
            <w:vAlign w:val="center"/>
            <w:hideMark/>
          </w:tcPr>
          <w:p w14:paraId="38A53521" w14:textId="5D2BC141"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w:t>
            </w:r>
            <w:r>
              <w:rPr>
                <w:rFonts w:ascii="Arial" w:eastAsia="Symbol" w:hAnsi="Arial" w:cs="Symbol"/>
                <w:sz w:val="24"/>
                <w:szCs w:val="24"/>
                <w:lang w:eastAsia="en-GB"/>
              </w:rPr>
              <w:t xml:space="preserve"> </w:t>
            </w:r>
            <w:r w:rsidRPr="009648FE">
              <w:rPr>
                <w:rFonts w:ascii="Arial" w:eastAsia="Symbol" w:hAnsi="Arial" w:cs="Symbol"/>
                <w:sz w:val="24"/>
                <w:szCs w:val="24"/>
                <w:lang w:eastAsia="en-GB"/>
              </w:rPr>
              <w:t>Experience of a pastoral role within school</w:t>
            </w:r>
          </w:p>
        </w:tc>
      </w:tr>
      <w:tr w:rsidR="009648FE" w:rsidRPr="009648FE" w14:paraId="2432CAD1" w14:textId="77777777" w:rsidTr="009648FE">
        <w:trPr>
          <w:trHeight w:val="600"/>
        </w:trPr>
        <w:tc>
          <w:tcPr>
            <w:tcW w:w="1284" w:type="pct"/>
            <w:vMerge/>
            <w:tcBorders>
              <w:top w:val="nil"/>
              <w:left w:val="single" w:sz="4" w:space="0" w:color="auto"/>
              <w:bottom w:val="single" w:sz="4" w:space="0" w:color="000000"/>
              <w:right w:val="single" w:sz="4" w:space="0" w:color="auto"/>
            </w:tcBorders>
            <w:vAlign w:val="center"/>
            <w:hideMark/>
          </w:tcPr>
          <w:p w14:paraId="11EA8F33" w14:textId="77777777" w:rsidR="009648FE" w:rsidRPr="009648FE" w:rsidRDefault="009648FE" w:rsidP="009648FE">
            <w:pPr>
              <w:spacing w:after="0" w:line="240" w:lineRule="auto"/>
              <w:rPr>
                <w:rFonts w:ascii="Arial" w:eastAsia="Times New Roman" w:hAnsi="Arial" w:cs="Arial"/>
                <w:b/>
                <w:bCs/>
                <w:sz w:val="24"/>
                <w:szCs w:val="24"/>
                <w:lang w:eastAsia="en-GB"/>
              </w:rPr>
            </w:pPr>
          </w:p>
        </w:tc>
        <w:tc>
          <w:tcPr>
            <w:tcW w:w="2191" w:type="pct"/>
            <w:tcBorders>
              <w:top w:val="nil"/>
              <w:left w:val="nil"/>
              <w:bottom w:val="single" w:sz="4" w:space="0" w:color="auto"/>
              <w:right w:val="single" w:sz="4" w:space="0" w:color="auto"/>
            </w:tcBorders>
            <w:vAlign w:val="center"/>
            <w:hideMark/>
          </w:tcPr>
          <w:p w14:paraId="6E844E5F" w14:textId="77777777"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Times New Roman" w:hAnsi="Arial" w:cs="Arial"/>
                <w:sz w:val="24"/>
                <w:szCs w:val="24"/>
                <w:lang w:eastAsia="en-GB"/>
              </w:rPr>
              <w:t> </w:t>
            </w:r>
          </w:p>
        </w:tc>
        <w:tc>
          <w:tcPr>
            <w:tcW w:w="1526" w:type="pct"/>
            <w:tcBorders>
              <w:top w:val="nil"/>
              <w:left w:val="nil"/>
              <w:bottom w:val="single" w:sz="4" w:space="0" w:color="auto"/>
              <w:right w:val="single" w:sz="4" w:space="0" w:color="auto"/>
            </w:tcBorders>
            <w:vAlign w:val="center"/>
            <w:hideMark/>
          </w:tcPr>
          <w:p w14:paraId="64BF9137" w14:textId="77777777"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Times New Roman" w:hAnsi="Arial" w:cs="Arial"/>
                <w:sz w:val="24"/>
                <w:szCs w:val="24"/>
                <w:lang w:eastAsia="en-GB"/>
              </w:rPr>
              <w:t>·         Experience in more than one school</w:t>
            </w:r>
          </w:p>
        </w:tc>
      </w:tr>
      <w:tr w:rsidR="009648FE" w:rsidRPr="009648FE" w14:paraId="25AF3703" w14:textId="77777777" w:rsidTr="009648FE">
        <w:trPr>
          <w:trHeight w:val="150"/>
        </w:trPr>
        <w:tc>
          <w:tcPr>
            <w:tcW w:w="5000" w:type="pct"/>
            <w:gridSpan w:val="3"/>
            <w:tcBorders>
              <w:top w:val="single" w:sz="4" w:space="0" w:color="auto"/>
              <w:left w:val="single" w:sz="4" w:space="0" w:color="auto"/>
              <w:bottom w:val="single" w:sz="4" w:space="0" w:color="auto"/>
              <w:right w:val="single" w:sz="4" w:space="0" w:color="000000"/>
            </w:tcBorders>
            <w:vAlign w:val="center"/>
            <w:hideMark/>
          </w:tcPr>
          <w:p w14:paraId="4B9B739D" w14:textId="77777777" w:rsidR="009648FE" w:rsidRPr="009648FE" w:rsidRDefault="009648FE" w:rsidP="009648FE">
            <w:pPr>
              <w:spacing w:after="0" w:line="240" w:lineRule="auto"/>
              <w:jc w:val="center"/>
              <w:rPr>
                <w:rFonts w:ascii="Arial" w:eastAsia="Times New Roman" w:hAnsi="Arial" w:cs="Arial"/>
                <w:b/>
                <w:bCs/>
                <w:sz w:val="24"/>
                <w:szCs w:val="24"/>
                <w:lang w:eastAsia="en-GB"/>
              </w:rPr>
            </w:pPr>
            <w:r w:rsidRPr="009648FE">
              <w:rPr>
                <w:rFonts w:ascii="Arial" w:eastAsia="Times New Roman" w:hAnsi="Arial" w:cs="Arial"/>
                <w:b/>
                <w:bCs/>
                <w:sz w:val="24"/>
                <w:szCs w:val="24"/>
                <w:lang w:eastAsia="en-GB"/>
              </w:rPr>
              <w:t> </w:t>
            </w:r>
          </w:p>
        </w:tc>
      </w:tr>
      <w:tr w:rsidR="009648FE" w:rsidRPr="009648FE" w14:paraId="0448ED1D" w14:textId="77777777" w:rsidTr="009648FE">
        <w:trPr>
          <w:trHeight w:val="315"/>
        </w:trPr>
        <w:tc>
          <w:tcPr>
            <w:tcW w:w="1284" w:type="pct"/>
            <w:vMerge w:val="restart"/>
            <w:tcBorders>
              <w:top w:val="nil"/>
              <w:left w:val="single" w:sz="4" w:space="0" w:color="auto"/>
              <w:bottom w:val="single" w:sz="4" w:space="0" w:color="000000"/>
              <w:right w:val="single" w:sz="4" w:space="0" w:color="auto"/>
            </w:tcBorders>
            <w:shd w:val="clear" w:color="000000" w:fill="0070C0"/>
            <w:vAlign w:val="center"/>
            <w:hideMark/>
          </w:tcPr>
          <w:p w14:paraId="4DDE33EC" w14:textId="77777777" w:rsidR="009648FE" w:rsidRPr="009648FE" w:rsidRDefault="009648FE" w:rsidP="009648FE">
            <w:pPr>
              <w:spacing w:after="0" w:line="240" w:lineRule="auto"/>
              <w:jc w:val="center"/>
              <w:rPr>
                <w:rFonts w:ascii="Arial" w:eastAsia="Times New Roman" w:hAnsi="Arial" w:cs="Arial"/>
                <w:b/>
                <w:bCs/>
                <w:sz w:val="24"/>
                <w:szCs w:val="24"/>
                <w:lang w:eastAsia="en-GB"/>
              </w:rPr>
            </w:pPr>
            <w:r w:rsidRPr="009648FE">
              <w:rPr>
                <w:rFonts w:ascii="Arial" w:eastAsia="Times New Roman" w:hAnsi="Arial" w:cs="Arial"/>
                <w:b/>
                <w:bCs/>
                <w:sz w:val="24"/>
                <w:szCs w:val="24"/>
                <w:lang w:eastAsia="en-GB"/>
              </w:rPr>
              <w:t>Teaching and Learning</w:t>
            </w:r>
          </w:p>
        </w:tc>
        <w:tc>
          <w:tcPr>
            <w:tcW w:w="2191" w:type="pct"/>
            <w:tcBorders>
              <w:top w:val="nil"/>
              <w:left w:val="nil"/>
              <w:bottom w:val="single" w:sz="4" w:space="0" w:color="auto"/>
              <w:right w:val="single" w:sz="4" w:space="0" w:color="auto"/>
            </w:tcBorders>
            <w:vAlign w:val="center"/>
            <w:hideMark/>
          </w:tcPr>
          <w:p w14:paraId="607AC9A9" w14:textId="709EAACD"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·Excellent classroom practitioner</w:t>
            </w:r>
          </w:p>
        </w:tc>
        <w:tc>
          <w:tcPr>
            <w:tcW w:w="1526" w:type="pct"/>
            <w:tcBorders>
              <w:top w:val="nil"/>
              <w:left w:val="nil"/>
              <w:bottom w:val="single" w:sz="4" w:space="0" w:color="auto"/>
              <w:right w:val="single" w:sz="4" w:space="0" w:color="auto"/>
            </w:tcBorders>
            <w:vAlign w:val="center"/>
            <w:hideMark/>
          </w:tcPr>
          <w:p w14:paraId="61974BEF" w14:textId="0E01C9CC"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w:t>
            </w:r>
            <w:r>
              <w:rPr>
                <w:rFonts w:ascii="Arial" w:eastAsia="Symbol" w:hAnsi="Arial" w:cs="Symbol"/>
                <w:sz w:val="24"/>
                <w:szCs w:val="24"/>
                <w:lang w:eastAsia="en-GB"/>
              </w:rPr>
              <w:t xml:space="preserve"> </w:t>
            </w:r>
            <w:r w:rsidRPr="009648FE">
              <w:rPr>
                <w:rFonts w:ascii="Arial" w:eastAsia="Symbol" w:hAnsi="Arial" w:cs="Symbol"/>
                <w:sz w:val="24"/>
                <w:szCs w:val="24"/>
                <w:lang w:eastAsia="en-GB"/>
              </w:rPr>
              <w:t>Experience of data tracking</w:t>
            </w:r>
          </w:p>
        </w:tc>
      </w:tr>
      <w:tr w:rsidR="009648FE" w:rsidRPr="009648FE" w14:paraId="21080B56" w14:textId="77777777" w:rsidTr="009648FE">
        <w:trPr>
          <w:trHeight w:val="600"/>
        </w:trPr>
        <w:tc>
          <w:tcPr>
            <w:tcW w:w="1284" w:type="pct"/>
            <w:vMerge/>
            <w:tcBorders>
              <w:top w:val="nil"/>
              <w:left w:val="single" w:sz="4" w:space="0" w:color="auto"/>
              <w:bottom w:val="single" w:sz="4" w:space="0" w:color="000000"/>
              <w:right w:val="single" w:sz="4" w:space="0" w:color="auto"/>
            </w:tcBorders>
            <w:vAlign w:val="center"/>
            <w:hideMark/>
          </w:tcPr>
          <w:p w14:paraId="7CBD2A7A" w14:textId="77777777" w:rsidR="009648FE" w:rsidRPr="009648FE" w:rsidRDefault="009648FE" w:rsidP="009648FE">
            <w:pPr>
              <w:spacing w:after="0" w:line="240" w:lineRule="auto"/>
              <w:rPr>
                <w:rFonts w:ascii="Arial" w:eastAsia="Times New Roman" w:hAnsi="Arial" w:cs="Arial"/>
                <w:b/>
                <w:bCs/>
                <w:sz w:val="24"/>
                <w:szCs w:val="24"/>
                <w:lang w:eastAsia="en-GB"/>
              </w:rPr>
            </w:pPr>
          </w:p>
        </w:tc>
        <w:tc>
          <w:tcPr>
            <w:tcW w:w="2191" w:type="pct"/>
            <w:tcBorders>
              <w:top w:val="nil"/>
              <w:left w:val="nil"/>
              <w:bottom w:val="single" w:sz="4" w:space="0" w:color="auto"/>
              <w:right w:val="single" w:sz="4" w:space="0" w:color="auto"/>
            </w:tcBorders>
            <w:vAlign w:val="center"/>
            <w:hideMark/>
          </w:tcPr>
          <w:p w14:paraId="00138C53" w14:textId="4C291BB3"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 Good communication, planning and organisational skills</w:t>
            </w:r>
          </w:p>
        </w:tc>
        <w:tc>
          <w:tcPr>
            <w:tcW w:w="1526" w:type="pct"/>
            <w:tcBorders>
              <w:top w:val="nil"/>
              <w:left w:val="nil"/>
              <w:bottom w:val="single" w:sz="4" w:space="0" w:color="auto"/>
              <w:right w:val="single" w:sz="4" w:space="0" w:color="auto"/>
            </w:tcBorders>
            <w:vAlign w:val="center"/>
            <w:hideMark/>
          </w:tcPr>
          <w:p w14:paraId="08FB0554" w14:textId="14A3DC63"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 Knowledge of curriculum reforms</w:t>
            </w:r>
          </w:p>
        </w:tc>
      </w:tr>
      <w:tr w:rsidR="009648FE" w:rsidRPr="009648FE" w14:paraId="7DC1346C" w14:textId="77777777" w:rsidTr="009648FE">
        <w:trPr>
          <w:trHeight w:val="900"/>
        </w:trPr>
        <w:tc>
          <w:tcPr>
            <w:tcW w:w="1284" w:type="pct"/>
            <w:vMerge/>
            <w:tcBorders>
              <w:top w:val="nil"/>
              <w:left w:val="single" w:sz="4" w:space="0" w:color="auto"/>
              <w:bottom w:val="single" w:sz="4" w:space="0" w:color="000000"/>
              <w:right w:val="single" w:sz="4" w:space="0" w:color="auto"/>
            </w:tcBorders>
            <w:vAlign w:val="center"/>
            <w:hideMark/>
          </w:tcPr>
          <w:p w14:paraId="4CA79CA1" w14:textId="77777777" w:rsidR="009648FE" w:rsidRPr="009648FE" w:rsidRDefault="009648FE" w:rsidP="009648FE">
            <w:pPr>
              <w:spacing w:after="0" w:line="240" w:lineRule="auto"/>
              <w:rPr>
                <w:rFonts w:ascii="Arial" w:eastAsia="Times New Roman" w:hAnsi="Arial" w:cs="Arial"/>
                <w:b/>
                <w:bCs/>
                <w:sz w:val="24"/>
                <w:szCs w:val="24"/>
                <w:lang w:eastAsia="en-GB"/>
              </w:rPr>
            </w:pPr>
          </w:p>
        </w:tc>
        <w:tc>
          <w:tcPr>
            <w:tcW w:w="2191" w:type="pct"/>
            <w:tcBorders>
              <w:top w:val="nil"/>
              <w:left w:val="nil"/>
              <w:bottom w:val="single" w:sz="4" w:space="0" w:color="auto"/>
              <w:right w:val="single" w:sz="4" w:space="0" w:color="auto"/>
            </w:tcBorders>
            <w:vAlign w:val="center"/>
            <w:hideMark/>
          </w:tcPr>
          <w:p w14:paraId="5530B191" w14:textId="3647223D"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Times New Roman" w:hAnsi="Arial" w:cs="Arial"/>
                <w:sz w:val="24"/>
                <w:szCs w:val="24"/>
                <w:lang w:eastAsia="en-GB"/>
              </w:rPr>
              <w:t>· Commitment to regular and on-going professional development and training to establish outstanding classroom practice</w:t>
            </w:r>
          </w:p>
        </w:tc>
        <w:tc>
          <w:tcPr>
            <w:tcW w:w="1526" w:type="pct"/>
            <w:tcBorders>
              <w:top w:val="nil"/>
              <w:left w:val="nil"/>
              <w:bottom w:val="nil"/>
              <w:right w:val="single" w:sz="4" w:space="0" w:color="auto"/>
            </w:tcBorders>
            <w:vAlign w:val="center"/>
            <w:hideMark/>
          </w:tcPr>
          <w:p w14:paraId="4818E2CA" w14:textId="77777777" w:rsidR="009648FE" w:rsidRPr="009648FE" w:rsidRDefault="009648FE" w:rsidP="009648FE">
            <w:pPr>
              <w:spacing w:after="0" w:line="240" w:lineRule="auto"/>
              <w:rPr>
                <w:rFonts w:ascii="Arial" w:eastAsia="Times New Roman" w:hAnsi="Arial" w:cs="Arial"/>
                <w:color w:val="000000"/>
                <w:sz w:val="24"/>
                <w:szCs w:val="24"/>
                <w:lang w:eastAsia="en-GB"/>
              </w:rPr>
            </w:pPr>
            <w:r w:rsidRPr="009648FE">
              <w:rPr>
                <w:rFonts w:ascii="Arial" w:eastAsia="Times New Roman" w:hAnsi="Arial" w:cs="Arial"/>
                <w:color w:val="000000"/>
                <w:sz w:val="24"/>
                <w:szCs w:val="24"/>
                <w:lang w:eastAsia="en-GB"/>
              </w:rPr>
              <w:t> </w:t>
            </w:r>
          </w:p>
        </w:tc>
      </w:tr>
      <w:tr w:rsidR="009648FE" w:rsidRPr="009648FE" w14:paraId="76B616C6" w14:textId="77777777" w:rsidTr="009648FE">
        <w:trPr>
          <w:trHeight w:val="150"/>
        </w:trPr>
        <w:tc>
          <w:tcPr>
            <w:tcW w:w="5000" w:type="pct"/>
            <w:gridSpan w:val="3"/>
            <w:tcBorders>
              <w:top w:val="single" w:sz="4" w:space="0" w:color="auto"/>
              <w:left w:val="single" w:sz="4" w:space="0" w:color="auto"/>
              <w:bottom w:val="single" w:sz="4" w:space="0" w:color="auto"/>
              <w:right w:val="single" w:sz="4" w:space="0" w:color="000000"/>
            </w:tcBorders>
            <w:vAlign w:val="center"/>
            <w:hideMark/>
          </w:tcPr>
          <w:p w14:paraId="780519A7" w14:textId="77777777" w:rsidR="009648FE" w:rsidRPr="009648FE" w:rsidRDefault="009648FE" w:rsidP="009648FE">
            <w:pPr>
              <w:spacing w:after="0" w:line="240" w:lineRule="auto"/>
              <w:jc w:val="center"/>
              <w:rPr>
                <w:rFonts w:ascii="Arial" w:eastAsia="Times New Roman" w:hAnsi="Arial" w:cs="Arial"/>
                <w:b/>
                <w:bCs/>
                <w:sz w:val="24"/>
                <w:szCs w:val="24"/>
                <w:lang w:eastAsia="en-GB"/>
              </w:rPr>
            </w:pPr>
            <w:r w:rsidRPr="009648FE">
              <w:rPr>
                <w:rFonts w:ascii="Arial" w:eastAsia="Times New Roman" w:hAnsi="Arial" w:cs="Arial"/>
                <w:b/>
                <w:bCs/>
                <w:sz w:val="24"/>
                <w:szCs w:val="24"/>
                <w:lang w:eastAsia="en-GB"/>
              </w:rPr>
              <w:t> </w:t>
            </w:r>
          </w:p>
        </w:tc>
      </w:tr>
      <w:tr w:rsidR="009648FE" w:rsidRPr="009648FE" w14:paraId="52714DC2" w14:textId="77777777" w:rsidTr="009648FE">
        <w:trPr>
          <w:trHeight w:val="315"/>
        </w:trPr>
        <w:tc>
          <w:tcPr>
            <w:tcW w:w="1284" w:type="pct"/>
            <w:vMerge w:val="restart"/>
            <w:tcBorders>
              <w:top w:val="nil"/>
              <w:left w:val="single" w:sz="4" w:space="0" w:color="auto"/>
              <w:bottom w:val="single" w:sz="4" w:space="0" w:color="000000"/>
              <w:right w:val="single" w:sz="4" w:space="0" w:color="auto"/>
            </w:tcBorders>
            <w:shd w:val="clear" w:color="000000" w:fill="0070C0"/>
            <w:noWrap/>
            <w:vAlign w:val="center"/>
            <w:hideMark/>
          </w:tcPr>
          <w:p w14:paraId="4294948E" w14:textId="77777777" w:rsidR="009648FE" w:rsidRPr="009648FE" w:rsidRDefault="009648FE" w:rsidP="009648FE">
            <w:pPr>
              <w:spacing w:after="0" w:line="240" w:lineRule="auto"/>
              <w:jc w:val="center"/>
              <w:rPr>
                <w:rFonts w:ascii="Arial" w:eastAsia="Times New Roman" w:hAnsi="Arial" w:cs="Arial"/>
                <w:b/>
                <w:bCs/>
                <w:sz w:val="24"/>
                <w:szCs w:val="24"/>
                <w:lang w:eastAsia="en-GB"/>
              </w:rPr>
            </w:pPr>
            <w:r w:rsidRPr="009648FE">
              <w:rPr>
                <w:rFonts w:ascii="Arial" w:eastAsia="Times New Roman" w:hAnsi="Arial" w:cs="Arial"/>
                <w:b/>
                <w:bCs/>
                <w:sz w:val="24"/>
                <w:szCs w:val="24"/>
                <w:lang w:eastAsia="en-GB"/>
              </w:rPr>
              <w:t>Personal</w:t>
            </w:r>
          </w:p>
        </w:tc>
        <w:tc>
          <w:tcPr>
            <w:tcW w:w="2191" w:type="pct"/>
            <w:tcBorders>
              <w:top w:val="nil"/>
              <w:left w:val="nil"/>
              <w:bottom w:val="single" w:sz="4" w:space="0" w:color="auto"/>
              <w:right w:val="single" w:sz="4" w:space="0" w:color="auto"/>
            </w:tcBorders>
            <w:noWrap/>
            <w:vAlign w:val="center"/>
            <w:hideMark/>
          </w:tcPr>
          <w:p w14:paraId="5913D158" w14:textId="77777777"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         Hardworking</w:t>
            </w:r>
          </w:p>
        </w:tc>
        <w:tc>
          <w:tcPr>
            <w:tcW w:w="1526" w:type="pct"/>
            <w:vMerge w:val="restart"/>
            <w:tcBorders>
              <w:top w:val="nil"/>
              <w:left w:val="single" w:sz="4" w:space="0" w:color="auto"/>
              <w:bottom w:val="single" w:sz="4" w:space="0" w:color="000000"/>
              <w:right w:val="single" w:sz="4" w:space="0" w:color="auto"/>
            </w:tcBorders>
            <w:vAlign w:val="center"/>
            <w:hideMark/>
          </w:tcPr>
          <w:p w14:paraId="6852FAED" w14:textId="77777777" w:rsidR="009648FE" w:rsidRPr="009648FE" w:rsidRDefault="009648FE" w:rsidP="009648FE">
            <w:pPr>
              <w:spacing w:after="0" w:line="240" w:lineRule="auto"/>
              <w:jc w:val="center"/>
              <w:rPr>
                <w:rFonts w:ascii="Arial" w:eastAsia="Times New Roman" w:hAnsi="Arial" w:cs="Arial"/>
                <w:color w:val="000000"/>
                <w:sz w:val="24"/>
                <w:szCs w:val="24"/>
                <w:lang w:eastAsia="en-GB"/>
              </w:rPr>
            </w:pPr>
            <w:r w:rsidRPr="009648FE">
              <w:rPr>
                <w:rFonts w:ascii="Arial" w:eastAsia="Times New Roman" w:hAnsi="Arial" w:cs="Arial"/>
                <w:color w:val="000000"/>
                <w:sz w:val="24"/>
                <w:szCs w:val="24"/>
                <w:lang w:eastAsia="en-GB"/>
              </w:rPr>
              <w:t> </w:t>
            </w:r>
          </w:p>
        </w:tc>
      </w:tr>
      <w:tr w:rsidR="009648FE" w:rsidRPr="009648FE" w14:paraId="3D14D67F" w14:textId="77777777" w:rsidTr="009648FE">
        <w:trPr>
          <w:trHeight w:val="315"/>
        </w:trPr>
        <w:tc>
          <w:tcPr>
            <w:tcW w:w="1284" w:type="pct"/>
            <w:vMerge/>
            <w:tcBorders>
              <w:top w:val="nil"/>
              <w:left w:val="single" w:sz="4" w:space="0" w:color="auto"/>
              <w:bottom w:val="single" w:sz="4" w:space="0" w:color="000000"/>
              <w:right w:val="single" w:sz="4" w:space="0" w:color="auto"/>
            </w:tcBorders>
            <w:vAlign w:val="center"/>
            <w:hideMark/>
          </w:tcPr>
          <w:p w14:paraId="5FC0E863" w14:textId="77777777" w:rsidR="009648FE" w:rsidRPr="009648FE" w:rsidRDefault="009648FE" w:rsidP="009648FE">
            <w:pPr>
              <w:spacing w:after="0" w:line="240" w:lineRule="auto"/>
              <w:rPr>
                <w:rFonts w:ascii="Arial" w:eastAsia="Times New Roman" w:hAnsi="Arial" w:cs="Arial"/>
                <w:b/>
                <w:bCs/>
                <w:sz w:val="24"/>
                <w:szCs w:val="24"/>
                <w:lang w:eastAsia="en-GB"/>
              </w:rPr>
            </w:pPr>
          </w:p>
        </w:tc>
        <w:tc>
          <w:tcPr>
            <w:tcW w:w="2191" w:type="pct"/>
            <w:tcBorders>
              <w:top w:val="nil"/>
              <w:left w:val="nil"/>
              <w:bottom w:val="single" w:sz="4" w:space="0" w:color="auto"/>
              <w:right w:val="single" w:sz="4" w:space="0" w:color="auto"/>
            </w:tcBorders>
            <w:noWrap/>
            <w:vAlign w:val="center"/>
            <w:hideMark/>
          </w:tcPr>
          <w:p w14:paraId="06A000CD" w14:textId="60F980E2"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w:t>
            </w:r>
            <w:r>
              <w:rPr>
                <w:rFonts w:ascii="Arial" w:eastAsia="Symbol" w:hAnsi="Arial" w:cs="Symbol"/>
                <w:sz w:val="24"/>
                <w:szCs w:val="24"/>
                <w:lang w:eastAsia="en-GB"/>
              </w:rPr>
              <w:t xml:space="preserve"> </w:t>
            </w:r>
            <w:r w:rsidRPr="009648FE">
              <w:rPr>
                <w:rFonts w:ascii="Arial" w:eastAsia="Symbol" w:hAnsi="Arial" w:cs="Symbol"/>
                <w:sz w:val="24"/>
                <w:szCs w:val="24"/>
                <w:lang w:eastAsia="en-GB"/>
              </w:rPr>
              <w:t>Enthusiastic</w:t>
            </w:r>
          </w:p>
        </w:tc>
        <w:tc>
          <w:tcPr>
            <w:tcW w:w="1526" w:type="pct"/>
            <w:vMerge/>
            <w:tcBorders>
              <w:top w:val="nil"/>
              <w:left w:val="single" w:sz="4" w:space="0" w:color="auto"/>
              <w:bottom w:val="single" w:sz="4" w:space="0" w:color="000000"/>
              <w:right w:val="single" w:sz="4" w:space="0" w:color="auto"/>
            </w:tcBorders>
            <w:vAlign w:val="center"/>
            <w:hideMark/>
          </w:tcPr>
          <w:p w14:paraId="434B5BFD" w14:textId="77777777" w:rsidR="009648FE" w:rsidRPr="009648FE" w:rsidRDefault="009648FE" w:rsidP="009648FE">
            <w:pPr>
              <w:spacing w:after="0" w:line="240" w:lineRule="auto"/>
              <w:rPr>
                <w:rFonts w:ascii="Arial" w:eastAsia="Times New Roman" w:hAnsi="Arial" w:cs="Arial"/>
                <w:color w:val="000000"/>
                <w:sz w:val="24"/>
                <w:szCs w:val="24"/>
                <w:lang w:eastAsia="en-GB"/>
              </w:rPr>
            </w:pPr>
          </w:p>
        </w:tc>
      </w:tr>
      <w:tr w:rsidR="009648FE" w:rsidRPr="009648FE" w14:paraId="6289ADE5" w14:textId="77777777" w:rsidTr="009648FE">
        <w:trPr>
          <w:trHeight w:val="300"/>
        </w:trPr>
        <w:tc>
          <w:tcPr>
            <w:tcW w:w="1284" w:type="pct"/>
            <w:vMerge/>
            <w:tcBorders>
              <w:top w:val="nil"/>
              <w:left w:val="single" w:sz="4" w:space="0" w:color="auto"/>
              <w:bottom w:val="single" w:sz="4" w:space="0" w:color="000000"/>
              <w:right w:val="single" w:sz="4" w:space="0" w:color="auto"/>
            </w:tcBorders>
            <w:vAlign w:val="center"/>
            <w:hideMark/>
          </w:tcPr>
          <w:p w14:paraId="63759AF4" w14:textId="77777777" w:rsidR="009648FE" w:rsidRPr="009648FE" w:rsidRDefault="009648FE" w:rsidP="009648FE">
            <w:pPr>
              <w:spacing w:after="0" w:line="240" w:lineRule="auto"/>
              <w:rPr>
                <w:rFonts w:ascii="Arial" w:eastAsia="Times New Roman" w:hAnsi="Arial" w:cs="Arial"/>
                <w:b/>
                <w:bCs/>
                <w:sz w:val="24"/>
                <w:szCs w:val="24"/>
                <w:lang w:eastAsia="en-GB"/>
              </w:rPr>
            </w:pPr>
          </w:p>
        </w:tc>
        <w:tc>
          <w:tcPr>
            <w:tcW w:w="2191" w:type="pct"/>
            <w:tcBorders>
              <w:top w:val="nil"/>
              <w:left w:val="nil"/>
              <w:bottom w:val="single" w:sz="4" w:space="0" w:color="auto"/>
              <w:right w:val="single" w:sz="4" w:space="0" w:color="auto"/>
            </w:tcBorders>
            <w:noWrap/>
            <w:vAlign w:val="center"/>
            <w:hideMark/>
          </w:tcPr>
          <w:p w14:paraId="31C67428" w14:textId="46CDE3CB"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 Resilient</w:t>
            </w:r>
          </w:p>
        </w:tc>
        <w:tc>
          <w:tcPr>
            <w:tcW w:w="1526" w:type="pct"/>
            <w:vMerge/>
            <w:tcBorders>
              <w:top w:val="nil"/>
              <w:left w:val="single" w:sz="4" w:space="0" w:color="auto"/>
              <w:bottom w:val="single" w:sz="4" w:space="0" w:color="000000"/>
              <w:right w:val="single" w:sz="4" w:space="0" w:color="auto"/>
            </w:tcBorders>
            <w:vAlign w:val="center"/>
            <w:hideMark/>
          </w:tcPr>
          <w:p w14:paraId="2563037E" w14:textId="77777777" w:rsidR="009648FE" w:rsidRPr="009648FE" w:rsidRDefault="009648FE" w:rsidP="009648FE">
            <w:pPr>
              <w:spacing w:after="0" w:line="240" w:lineRule="auto"/>
              <w:rPr>
                <w:rFonts w:ascii="Arial" w:eastAsia="Times New Roman" w:hAnsi="Arial" w:cs="Arial"/>
                <w:color w:val="000000"/>
                <w:sz w:val="24"/>
                <w:szCs w:val="24"/>
                <w:lang w:eastAsia="en-GB"/>
              </w:rPr>
            </w:pPr>
          </w:p>
        </w:tc>
      </w:tr>
      <w:tr w:rsidR="009648FE" w:rsidRPr="009648FE" w14:paraId="30DA3111" w14:textId="77777777" w:rsidTr="009648FE">
        <w:trPr>
          <w:trHeight w:val="315"/>
        </w:trPr>
        <w:tc>
          <w:tcPr>
            <w:tcW w:w="1284" w:type="pct"/>
            <w:vMerge/>
            <w:tcBorders>
              <w:top w:val="nil"/>
              <w:left w:val="single" w:sz="4" w:space="0" w:color="auto"/>
              <w:bottom w:val="single" w:sz="4" w:space="0" w:color="000000"/>
              <w:right w:val="single" w:sz="4" w:space="0" w:color="auto"/>
            </w:tcBorders>
            <w:vAlign w:val="center"/>
            <w:hideMark/>
          </w:tcPr>
          <w:p w14:paraId="56E12213" w14:textId="77777777" w:rsidR="009648FE" w:rsidRPr="009648FE" w:rsidRDefault="009648FE" w:rsidP="009648FE">
            <w:pPr>
              <w:spacing w:after="0" w:line="240" w:lineRule="auto"/>
              <w:rPr>
                <w:rFonts w:ascii="Arial" w:eastAsia="Times New Roman" w:hAnsi="Arial" w:cs="Arial"/>
                <w:b/>
                <w:bCs/>
                <w:sz w:val="24"/>
                <w:szCs w:val="24"/>
                <w:lang w:eastAsia="en-GB"/>
              </w:rPr>
            </w:pPr>
          </w:p>
        </w:tc>
        <w:tc>
          <w:tcPr>
            <w:tcW w:w="2191" w:type="pct"/>
            <w:tcBorders>
              <w:top w:val="nil"/>
              <w:left w:val="nil"/>
              <w:bottom w:val="single" w:sz="4" w:space="0" w:color="auto"/>
              <w:right w:val="single" w:sz="4" w:space="0" w:color="auto"/>
            </w:tcBorders>
            <w:noWrap/>
            <w:vAlign w:val="center"/>
            <w:hideMark/>
          </w:tcPr>
          <w:p w14:paraId="15E524B9" w14:textId="0EC6AA6E"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Symbol" w:hAnsi="Arial" w:cs="Symbol"/>
                <w:sz w:val="24"/>
                <w:szCs w:val="24"/>
                <w:lang w:eastAsia="en-GB"/>
              </w:rPr>
              <w:t>· A strong team player</w:t>
            </w:r>
          </w:p>
        </w:tc>
        <w:tc>
          <w:tcPr>
            <w:tcW w:w="1526" w:type="pct"/>
            <w:vMerge/>
            <w:tcBorders>
              <w:top w:val="nil"/>
              <w:left w:val="single" w:sz="4" w:space="0" w:color="auto"/>
              <w:bottom w:val="single" w:sz="4" w:space="0" w:color="000000"/>
              <w:right w:val="single" w:sz="4" w:space="0" w:color="auto"/>
            </w:tcBorders>
            <w:vAlign w:val="center"/>
            <w:hideMark/>
          </w:tcPr>
          <w:p w14:paraId="12BE7D50" w14:textId="77777777" w:rsidR="009648FE" w:rsidRPr="009648FE" w:rsidRDefault="009648FE" w:rsidP="009648FE">
            <w:pPr>
              <w:spacing w:after="0" w:line="240" w:lineRule="auto"/>
              <w:rPr>
                <w:rFonts w:ascii="Arial" w:eastAsia="Times New Roman" w:hAnsi="Arial" w:cs="Arial"/>
                <w:color w:val="000000"/>
                <w:sz w:val="24"/>
                <w:szCs w:val="24"/>
                <w:lang w:eastAsia="en-GB"/>
              </w:rPr>
            </w:pPr>
          </w:p>
        </w:tc>
      </w:tr>
      <w:tr w:rsidR="009648FE" w:rsidRPr="009648FE" w14:paraId="4A31D83A" w14:textId="77777777" w:rsidTr="009648FE">
        <w:trPr>
          <w:trHeight w:val="300"/>
        </w:trPr>
        <w:tc>
          <w:tcPr>
            <w:tcW w:w="1284" w:type="pct"/>
            <w:vMerge/>
            <w:tcBorders>
              <w:top w:val="nil"/>
              <w:left w:val="single" w:sz="4" w:space="0" w:color="auto"/>
              <w:bottom w:val="single" w:sz="4" w:space="0" w:color="000000"/>
              <w:right w:val="single" w:sz="4" w:space="0" w:color="auto"/>
            </w:tcBorders>
            <w:vAlign w:val="center"/>
            <w:hideMark/>
          </w:tcPr>
          <w:p w14:paraId="3D992C32" w14:textId="77777777" w:rsidR="009648FE" w:rsidRPr="009648FE" w:rsidRDefault="009648FE" w:rsidP="009648FE">
            <w:pPr>
              <w:spacing w:after="0" w:line="240" w:lineRule="auto"/>
              <w:rPr>
                <w:rFonts w:ascii="Arial" w:eastAsia="Times New Roman" w:hAnsi="Arial" w:cs="Arial"/>
                <w:b/>
                <w:bCs/>
                <w:sz w:val="24"/>
                <w:szCs w:val="24"/>
                <w:lang w:eastAsia="en-GB"/>
              </w:rPr>
            </w:pPr>
          </w:p>
        </w:tc>
        <w:tc>
          <w:tcPr>
            <w:tcW w:w="2191" w:type="pct"/>
            <w:tcBorders>
              <w:top w:val="nil"/>
              <w:left w:val="nil"/>
              <w:bottom w:val="single" w:sz="4" w:space="0" w:color="auto"/>
              <w:right w:val="single" w:sz="4" w:space="0" w:color="auto"/>
            </w:tcBorders>
            <w:noWrap/>
            <w:vAlign w:val="center"/>
            <w:hideMark/>
          </w:tcPr>
          <w:p w14:paraId="38415DE5" w14:textId="5B18C40A" w:rsidR="009648FE" w:rsidRPr="009648FE" w:rsidRDefault="009648FE" w:rsidP="009648FE">
            <w:pPr>
              <w:spacing w:after="0" w:line="240" w:lineRule="auto"/>
              <w:rPr>
                <w:rFonts w:ascii="Arial" w:eastAsia="Times New Roman" w:hAnsi="Arial" w:cs="Arial"/>
                <w:sz w:val="24"/>
                <w:szCs w:val="24"/>
                <w:lang w:eastAsia="en-GB"/>
              </w:rPr>
            </w:pPr>
            <w:r w:rsidRPr="009648FE">
              <w:rPr>
                <w:rFonts w:ascii="Arial" w:eastAsia="Times New Roman" w:hAnsi="Arial" w:cs="Arial"/>
                <w:sz w:val="24"/>
                <w:szCs w:val="24"/>
                <w:lang w:eastAsia="en-GB"/>
              </w:rPr>
              <w:t>· Good sense of humour</w:t>
            </w:r>
          </w:p>
        </w:tc>
        <w:tc>
          <w:tcPr>
            <w:tcW w:w="1526" w:type="pct"/>
            <w:vMerge/>
            <w:tcBorders>
              <w:top w:val="nil"/>
              <w:left w:val="single" w:sz="4" w:space="0" w:color="auto"/>
              <w:bottom w:val="single" w:sz="4" w:space="0" w:color="000000"/>
              <w:right w:val="single" w:sz="4" w:space="0" w:color="auto"/>
            </w:tcBorders>
            <w:vAlign w:val="center"/>
            <w:hideMark/>
          </w:tcPr>
          <w:p w14:paraId="3EBBEAF7" w14:textId="77777777" w:rsidR="009648FE" w:rsidRPr="009648FE" w:rsidRDefault="009648FE" w:rsidP="009648FE">
            <w:pPr>
              <w:spacing w:after="0" w:line="240" w:lineRule="auto"/>
              <w:rPr>
                <w:rFonts w:ascii="Arial" w:eastAsia="Times New Roman" w:hAnsi="Arial" w:cs="Arial"/>
                <w:color w:val="000000"/>
                <w:sz w:val="24"/>
                <w:szCs w:val="24"/>
                <w:lang w:eastAsia="en-GB"/>
              </w:rPr>
            </w:pPr>
          </w:p>
        </w:tc>
      </w:tr>
    </w:tbl>
    <w:p w14:paraId="3045E0E7" w14:textId="241E0E8A" w:rsidR="004533F9" w:rsidRPr="00740CF4" w:rsidRDefault="004533F9" w:rsidP="00777135">
      <w:pPr>
        <w:rPr>
          <w:rFonts w:ascii="Arial" w:hAnsi="Arial" w:cs="Arial"/>
          <w:b/>
          <w:sz w:val="24"/>
          <w:szCs w:val="24"/>
          <w:u w:val="single"/>
        </w:rPr>
      </w:pPr>
    </w:p>
    <w:p w14:paraId="2D4E4369" w14:textId="2211BDE2" w:rsidR="00FC518C" w:rsidRPr="00740CF4" w:rsidRDefault="00FC518C" w:rsidP="00777135">
      <w:pPr>
        <w:rPr>
          <w:rFonts w:ascii="Arial" w:hAnsi="Arial" w:cs="Arial"/>
          <w:b/>
          <w:sz w:val="24"/>
          <w:szCs w:val="24"/>
          <w:u w:val="single"/>
        </w:rPr>
      </w:pPr>
    </w:p>
    <w:p w14:paraId="512063BC" w14:textId="4FE6FFE9" w:rsidR="003E677B" w:rsidRPr="00740CF4" w:rsidRDefault="003E677B" w:rsidP="003D7713">
      <w:pPr>
        <w:rPr>
          <w:sz w:val="24"/>
          <w:szCs w:val="24"/>
        </w:rPr>
      </w:pPr>
    </w:p>
    <w:p w14:paraId="58EEA6F5" w14:textId="77777777" w:rsidR="00125B84" w:rsidRPr="003D7713" w:rsidRDefault="00125B84" w:rsidP="003D7713"/>
    <w:sectPr w:rsidR="00125B84" w:rsidRPr="003D7713" w:rsidSect="00905CBB">
      <w:headerReference w:type="default" r:id="rId17"/>
      <w:pgSz w:w="11906" w:h="16838"/>
      <w:pgMar w:top="720" w:right="720" w:bottom="720" w:left="720" w:header="708" w:footer="708"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FEB6" w14:textId="77777777" w:rsidR="00250891" w:rsidRDefault="00250891" w:rsidP="004A3C10">
      <w:pPr>
        <w:spacing w:after="0" w:line="240" w:lineRule="auto"/>
      </w:pPr>
      <w:r>
        <w:separator/>
      </w:r>
    </w:p>
  </w:endnote>
  <w:endnote w:type="continuationSeparator" w:id="0">
    <w:p w14:paraId="2CCD2428" w14:textId="77777777" w:rsidR="00250891" w:rsidRDefault="00250891" w:rsidP="004A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F86B8" w14:textId="77777777" w:rsidR="00250891" w:rsidRDefault="00250891" w:rsidP="004A3C10">
      <w:pPr>
        <w:spacing w:after="0" w:line="240" w:lineRule="auto"/>
      </w:pPr>
      <w:r>
        <w:separator/>
      </w:r>
    </w:p>
  </w:footnote>
  <w:footnote w:type="continuationSeparator" w:id="0">
    <w:p w14:paraId="6A500F68" w14:textId="77777777" w:rsidR="00250891" w:rsidRDefault="00250891" w:rsidP="004A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8620" w14:textId="502296F2" w:rsidR="007078B0" w:rsidRPr="00EA684C" w:rsidRDefault="00EA684C" w:rsidP="00EA684C">
    <w:pPr>
      <w:tabs>
        <w:tab w:val="left" w:pos="5610"/>
      </w:tabs>
      <w:jc w:val="right"/>
      <w:rPr>
        <w:color w:val="1FBEBA"/>
        <w:sz w:val="12"/>
        <w:szCs w:val="12"/>
      </w:rPr>
    </w:pPr>
    <w:r w:rsidRPr="005278D0">
      <w:rPr>
        <w:noProof/>
      </w:rPr>
      <w:drawing>
        <wp:anchor distT="0" distB="0" distL="114300" distR="114300" simplePos="0" relativeHeight="251659264" behindDoc="1" locked="0" layoutInCell="1" allowOverlap="1" wp14:anchorId="7288521C" wp14:editId="59FEC84E">
          <wp:simplePos x="0" y="0"/>
          <wp:positionH relativeFrom="margin">
            <wp:posOffset>5172075</wp:posOffset>
          </wp:positionH>
          <wp:positionV relativeFrom="paragraph">
            <wp:posOffset>-359410</wp:posOffset>
          </wp:positionV>
          <wp:extent cx="1341120" cy="408940"/>
          <wp:effectExtent l="0" t="0" r="0" b="0"/>
          <wp:wrapNone/>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8B0">
      <w:rPr>
        <w:noProof/>
      </w:rPr>
      <w:drawing>
        <wp:anchor distT="0" distB="0" distL="114300" distR="114300" simplePos="0" relativeHeight="251660288" behindDoc="1" locked="0" layoutInCell="1" allowOverlap="1" wp14:anchorId="615441C7" wp14:editId="65777568">
          <wp:simplePos x="0" y="0"/>
          <wp:positionH relativeFrom="column">
            <wp:posOffset>-257175</wp:posOffset>
          </wp:positionH>
          <wp:positionV relativeFrom="paragraph">
            <wp:posOffset>-334010</wp:posOffset>
          </wp:positionV>
          <wp:extent cx="992505" cy="693420"/>
          <wp:effectExtent l="0" t="0" r="0" b="0"/>
          <wp:wrapNone/>
          <wp:docPr id="122413081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0818"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2505" cy="69342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078B0">
      <w:rPr>
        <w:color w:val="1FBEBA"/>
        <w:sz w:val="12"/>
        <w:szCs w:val="12"/>
      </w:rPr>
      <w:tab/>
      <w:t xml:space="preserve">   </w:t>
    </w:r>
    <w:r w:rsidR="007078B0" w:rsidRPr="00035CC8">
      <w:rPr>
        <w:color w:val="1FBEBA"/>
        <w:sz w:val="12"/>
        <w:szCs w:val="12"/>
      </w:rPr>
      <w:t xml:space="preserve">Developing Leaders &amp; Achievers of the </w:t>
    </w:r>
    <w:r w:rsidR="007078B0" w:rsidRPr="00035CC8">
      <w:rPr>
        <w:i/>
        <w:iCs/>
        <w:color w:val="1FBEBA"/>
        <w:sz w:val="12"/>
        <w:szCs w:val="12"/>
      </w:rPr>
      <w:t>future</w:t>
    </w:r>
    <w:r w:rsidR="007078B0">
      <w:rPr>
        <w:i/>
        <w:iCs/>
        <w:color w:val="1FBEBA"/>
        <w:sz w:val="12"/>
        <w:szCs w:val="12"/>
      </w:rPr>
      <w:t>#</w:t>
    </w:r>
  </w:p>
  <w:p w14:paraId="0532B199" w14:textId="77777777" w:rsidR="007078B0" w:rsidRDefault="0070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935AA"/>
    <w:multiLevelType w:val="hybridMultilevel"/>
    <w:tmpl w:val="F1C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E190E"/>
    <w:multiLevelType w:val="hybridMultilevel"/>
    <w:tmpl w:val="0C54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F16494F"/>
    <w:multiLevelType w:val="hybridMultilevel"/>
    <w:tmpl w:val="C2667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CE142B"/>
    <w:multiLevelType w:val="hybridMultilevel"/>
    <w:tmpl w:val="E368A73C"/>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7" w15:restartNumberingAfterBreak="0">
    <w:nsid w:val="26181698"/>
    <w:multiLevelType w:val="hybridMultilevel"/>
    <w:tmpl w:val="F0186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CE7B7C"/>
    <w:multiLevelType w:val="hybridMultilevel"/>
    <w:tmpl w:val="EBA49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576BD"/>
    <w:multiLevelType w:val="hybridMultilevel"/>
    <w:tmpl w:val="251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D68D0"/>
    <w:multiLevelType w:val="hybridMultilevel"/>
    <w:tmpl w:val="904A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C5F38"/>
    <w:multiLevelType w:val="hybridMultilevel"/>
    <w:tmpl w:val="42E0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AF117E"/>
    <w:multiLevelType w:val="hybridMultilevel"/>
    <w:tmpl w:val="80A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4485B"/>
    <w:multiLevelType w:val="hybridMultilevel"/>
    <w:tmpl w:val="FA6A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561289"/>
    <w:multiLevelType w:val="hybridMultilevel"/>
    <w:tmpl w:val="82E85E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C03FB9"/>
    <w:multiLevelType w:val="hybridMultilevel"/>
    <w:tmpl w:val="9DF8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440FB"/>
    <w:multiLevelType w:val="hybridMultilevel"/>
    <w:tmpl w:val="5F12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A70A98"/>
    <w:multiLevelType w:val="hybridMultilevel"/>
    <w:tmpl w:val="4414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7F2D6D"/>
    <w:multiLevelType w:val="multilevel"/>
    <w:tmpl w:val="CBB477BE"/>
    <w:lvl w:ilvl="0">
      <w:start w:val="1"/>
      <w:numFmt w:val="bullet"/>
      <w:lvlText w:val=""/>
      <w:lvlJc w:val="left"/>
      <w:pPr>
        <w:tabs>
          <w:tab w:val="num" w:pos="785"/>
        </w:tabs>
        <w:ind w:left="785" w:hanging="360"/>
      </w:pPr>
      <w:rPr>
        <w:rFonts w:ascii="Symbol" w:hAnsi="Symbol" w:hint="default"/>
        <w:sz w:val="20"/>
      </w:rPr>
    </w:lvl>
    <w:lvl w:ilvl="1">
      <w:start w:val="1"/>
      <w:numFmt w:val="bullet"/>
      <w:lvlText w:val=""/>
      <w:lvlJc w:val="left"/>
      <w:pPr>
        <w:tabs>
          <w:tab w:val="num" w:pos="1505"/>
        </w:tabs>
        <w:ind w:left="1505" w:hanging="360"/>
      </w:pPr>
      <w:rPr>
        <w:rFonts w:ascii="Symbol" w:hAnsi="Symbol" w:hint="default"/>
        <w:sz w:val="20"/>
      </w:rPr>
    </w:lvl>
    <w:lvl w:ilvl="2">
      <w:start w:val="1"/>
      <w:numFmt w:val="bullet"/>
      <w:lvlText w:val=""/>
      <w:lvlJc w:val="left"/>
      <w:pPr>
        <w:tabs>
          <w:tab w:val="num" w:pos="2225"/>
        </w:tabs>
        <w:ind w:left="2225" w:hanging="360"/>
      </w:pPr>
      <w:rPr>
        <w:rFonts w:ascii="Symbol" w:hAnsi="Symbol" w:hint="default"/>
        <w:sz w:val="20"/>
      </w:rPr>
    </w:lvl>
    <w:lvl w:ilvl="3">
      <w:start w:val="1"/>
      <w:numFmt w:val="bullet"/>
      <w:lvlText w:val=""/>
      <w:lvlJc w:val="left"/>
      <w:pPr>
        <w:tabs>
          <w:tab w:val="num" w:pos="2945"/>
        </w:tabs>
        <w:ind w:left="2945" w:hanging="360"/>
      </w:pPr>
      <w:rPr>
        <w:rFonts w:ascii="Symbol" w:hAnsi="Symbol" w:hint="default"/>
        <w:sz w:val="20"/>
      </w:rPr>
    </w:lvl>
    <w:lvl w:ilvl="4">
      <w:start w:val="1"/>
      <w:numFmt w:val="bullet"/>
      <w:lvlText w:val=""/>
      <w:lvlJc w:val="left"/>
      <w:pPr>
        <w:tabs>
          <w:tab w:val="num" w:pos="3665"/>
        </w:tabs>
        <w:ind w:left="3665" w:hanging="360"/>
      </w:pPr>
      <w:rPr>
        <w:rFonts w:ascii="Symbol" w:hAnsi="Symbol" w:hint="default"/>
        <w:sz w:val="20"/>
      </w:rPr>
    </w:lvl>
    <w:lvl w:ilvl="5">
      <w:start w:val="1"/>
      <w:numFmt w:val="bullet"/>
      <w:lvlText w:val=""/>
      <w:lvlJc w:val="left"/>
      <w:pPr>
        <w:tabs>
          <w:tab w:val="num" w:pos="4385"/>
        </w:tabs>
        <w:ind w:left="4385" w:hanging="360"/>
      </w:pPr>
      <w:rPr>
        <w:rFonts w:ascii="Symbol" w:hAnsi="Symbol" w:hint="default"/>
        <w:sz w:val="20"/>
      </w:rPr>
    </w:lvl>
    <w:lvl w:ilvl="6">
      <w:start w:val="1"/>
      <w:numFmt w:val="bullet"/>
      <w:lvlText w:val=""/>
      <w:lvlJc w:val="left"/>
      <w:pPr>
        <w:tabs>
          <w:tab w:val="num" w:pos="5105"/>
        </w:tabs>
        <w:ind w:left="5105" w:hanging="360"/>
      </w:pPr>
      <w:rPr>
        <w:rFonts w:ascii="Symbol" w:hAnsi="Symbol" w:hint="default"/>
        <w:sz w:val="20"/>
      </w:rPr>
    </w:lvl>
    <w:lvl w:ilvl="7">
      <w:start w:val="1"/>
      <w:numFmt w:val="bullet"/>
      <w:lvlText w:val=""/>
      <w:lvlJc w:val="left"/>
      <w:pPr>
        <w:tabs>
          <w:tab w:val="num" w:pos="5825"/>
        </w:tabs>
        <w:ind w:left="5825" w:hanging="360"/>
      </w:pPr>
      <w:rPr>
        <w:rFonts w:ascii="Symbol" w:hAnsi="Symbol" w:hint="default"/>
        <w:sz w:val="20"/>
      </w:rPr>
    </w:lvl>
    <w:lvl w:ilvl="8">
      <w:start w:val="1"/>
      <w:numFmt w:val="bullet"/>
      <w:lvlText w:val=""/>
      <w:lvlJc w:val="left"/>
      <w:pPr>
        <w:tabs>
          <w:tab w:val="num" w:pos="6545"/>
        </w:tabs>
        <w:ind w:left="6545" w:hanging="360"/>
      </w:pPr>
      <w:rPr>
        <w:rFonts w:ascii="Symbol" w:hAnsi="Symbol" w:hint="default"/>
        <w:sz w:val="20"/>
      </w:rPr>
    </w:lvl>
  </w:abstractNum>
  <w:abstractNum w:abstractNumId="2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90D6E13"/>
    <w:multiLevelType w:val="hybridMultilevel"/>
    <w:tmpl w:val="8A24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702AA5"/>
    <w:multiLevelType w:val="hybridMultilevel"/>
    <w:tmpl w:val="52A84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167A70"/>
    <w:multiLevelType w:val="hybridMultilevel"/>
    <w:tmpl w:val="D028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A0474E"/>
    <w:multiLevelType w:val="hybridMultilevel"/>
    <w:tmpl w:val="6396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1F554D"/>
    <w:multiLevelType w:val="hybridMultilevel"/>
    <w:tmpl w:val="EAC08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B06C21"/>
    <w:multiLevelType w:val="hybridMultilevel"/>
    <w:tmpl w:val="FED6F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8434584">
    <w:abstractNumId w:val="4"/>
  </w:num>
  <w:num w:numId="2" w16cid:durableId="950815701">
    <w:abstractNumId w:val="26"/>
  </w:num>
  <w:num w:numId="3" w16cid:durableId="426772110">
    <w:abstractNumId w:val="1"/>
  </w:num>
  <w:num w:numId="4" w16cid:durableId="296882842">
    <w:abstractNumId w:val="6"/>
  </w:num>
  <w:num w:numId="5" w16cid:durableId="1505970897">
    <w:abstractNumId w:val="11"/>
  </w:num>
  <w:num w:numId="6" w16cid:durableId="987366510">
    <w:abstractNumId w:val="16"/>
  </w:num>
  <w:num w:numId="7" w16cid:durableId="1367096219">
    <w:abstractNumId w:val="15"/>
  </w:num>
  <w:num w:numId="8" w16cid:durableId="1396053973">
    <w:abstractNumId w:val="3"/>
  </w:num>
  <w:num w:numId="9" w16cid:durableId="1986859927">
    <w:abstractNumId w:val="24"/>
  </w:num>
  <w:num w:numId="10" w16cid:durableId="1810398516">
    <w:abstractNumId w:val="22"/>
  </w:num>
  <w:num w:numId="11" w16cid:durableId="1373767498">
    <w:abstractNumId w:val="9"/>
  </w:num>
  <w:num w:numId="12" w16cid:durableId="482814677">
    <w:abstractNumId w:val="8"/>
  </w:num>
  <w:num w:numId="13" w16cid:durableId="206796837">
    <w:abstractNumId w:val="19"/>
  </w:num>
  <w:num w:numId="14" w16cid:durableId="737093516">
    <w:abstractNumId w:val="14"/>
  </w:num>
  <w:num w:numId="15" w16cid:durableId="872621004">
    <w:abstractNumId w:val="2"/>
  </w:num>
  <w:num w:numId="16" w16cid:durableId="1464032236">
    <w:abstractNumId w:val="13"/>
  </w:num>
  <w:num w:numId="17" w16cid:durableId="742219263">
    <w:abstractNumId w:val="25"/>
  </w:num>
  <w:num w:numId="18" w16cid:durableId="480775436">
    <w:abstractNumId w:val="18"/>
  </w:num>
  <w:num w:numId="19" w16cid:durableId="1181747358">
    <w:abstractNumId w:val="10"/>
  </w:num>
  <w:num w:numId="20" w16cid:durableId="88158625">
    <w:abstractNumId w:val="7"/>
  </w:num>
  <w:num w:numId="21" w16cid:durableId="2102988227">
    <w:abstractNumId w:val="20"/>
  </w:num>
  <w:num w:numId="22" w16cid:durableId="65690289">
    <w:abstractNumId w:val="21"/>
  </w:num>
  <w:num w:numId="23" w16cid:durableId="202059121">
    <w:abstractNumId w:val="0"/>
  </w:num>
  <w:num w:numId="24" w16cid:durableId="1959331416">
    <w:abstractNumId w:val="28"/>
  </w:num>
  <w:num w:numId="25" w16cid:durableId="1031800931">
    <w:abstractNumId w:val="23"/>
  </w:num>
  <w:num w:numId="26" w16cid:durableId="1759399272">
    <w:abstractNumId w:val="17"/>
  </w:num>
  <w:num w:numId="27" w16cid:durableId="1668096079">
    <w:abstractNumId w:val="5"/>
  </w:num>
  <w:num w:numId="28" w16cid:durableId="976102864">
    <w:abstractNumId w:val="12"/>
  </w:num>
  <w:num w:numId="29" w16cid:durableId="797643936">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3CCD"/>
    <w:rsid w:val="00015433"/>
    <w:rsid w:val="00023BCF"/>
    <w:rsid w:val="000256BA"/>
    <w:rsid w:val="00030A72"/>
    <w:rsid w:val="0003274D"/>
    <w:rsid w:val="00033AC3"/>
    <w:rsid w:val="000359F5"/>
    <w:rsid w:val="000362B2"/>
    <w:rsid w:val="000629A0"/>
    <w:rsid w:val="00074570"/>
    <w:rsid w:val="0008644C"/>
    <w:rsid w:val="000A23C3"/>
    <w:rsid w:val="000B199F"/>
    <w:rsid w:val="000B33BB"/>
    <w:rsid w:val="000B54DC"/>
    <w:rsid w:val="000C3783"/>
    <w:rsid w:val="000D5435"/>
    <w:rsid w:val="00104527"/>
    <w:rsid w:val="0010497F"/>
    <w:rsid w:val="00110FB9"/>
    <w:rsid w:val="00125B84"/>
    <w:rsid w:val="00125C37"/>
    <w:rsid w:val="001552EE"/>
    <w:rsid w:val="0016677D"/>
    <w:rsid w:val="00172F8F"/>
    <w:rsid w:val="00173111"/>
    <w:rsid w:val="001873BD"/>
    <w:rsid w:val="001901E8"/>
    <w:rsid w:val="00191654"/>
    <w:rsid w:val="00192B10"/>
    <w:rsid w:val="00192CE4"/>
    <w:rsid w:val="00195E1C"/>
    <w:rsid w:val="001B0D8D"/>
    <w:rsid w:val="001C3F3D"/>
    <w:rsid w:val="001D0320"/>
    <w:rsid w:val="001E1C03"/>
    <w:rsid w:val="001F16FC"/>
    <w:rsid w:val="001F5610"/>
    <w:rsid w:val="0021479E"/>
    <w:rsid w:val="00224C27"/>
    <w:rsid w:val="002277BE"/>
    <w:rsid w:val="00245CA0"/>
    <w:rsid w:val="0024717F"/>
    <w:rsid w:val="00247EC7"/>
    <w:rsid w:val="00250891"/>
    <w:rsid w:val="00261CE0"/>
    <w:rsid w:val="0026243C"/>
    <w:rsid w:val="00262B2A"/>
    <w:rsid w:val="00270B42"/>
    <w:rsid w:val="00277A92"/>
    <w:rsid w:val="00286556"/>
    <w:rsid w:val="002A7900"/>
    <w:rsid w:val="002B10E2"/>
    <w:rsid w:val="002B228A"/>
    <w:rsid w:val="002B4362"/>
    <w:rsid w:val="002C3C0C"/>
    <w:rsid w:val="002C543C"/>
    <w:rsid w:val="002E176A"/>
    <w:rsid w:val="002E241C"/>
    <w:rsid w:val="002E4686"/>
    <w:rsid w:val="002F404D"/>
    <w:rsid w:val="003026B0"/>
    <w:rsid w:val="00331265"/>
    <w:rsid w:val="003378B7"/>
    <w:rsid w:val="00337FB7"/>
    <w:rsid w:val="00340495"/>
    <w:rsid w:val="003429CB"/>
    <w:rsid w:val="00344840"/>
    <w:rsid w:val="00344FC3"/>
    <w:rsid w:val="00351DEC"/>
    <w:rsid w:val="0035649A"/>
    <w:rsid w:val="00361EFA"/>
    <w:rsid w:val="00367048"/>
    <w:rsid w:val="003730CC"/>
    <w:rsid w:val="00377A34"/>
    <w:rsid w:val="003A1547"/>
    <w:rsid w:val="003A26F2"/>
    <w:rsid w:val="003A400B"/>
    <w:rsid w:val="003C7713"/>
    <w:rsid w:val="003D56A6"/>
    <w:rsid w:val="003D6430"/>
    <w:rsid w:val="003D7713"/>
    <w:rsid w:val="003E4677"/>
    <w:rsid w:val="003E619A"/>
    <w:rsid w:val="003E677B"/>
    <w:rsid w:val="003F7BE5"/>
    <w:rsid w:val="00450AF4"/>
    <w:rsid w:val="00451E39"/>
    <w:rsid w:val="00452180"/>
    <w:rsid w:val="004533F9"/>
    <w:rsid w:val="004576F0"/>
    <w:rsid w:val="00466268"/>
    <w:rsid w:val="0047008C"/>
    <w:rsid w:val="00477ECF"/>
    <w:rsid w:val="00484E88"/>
    <w:rsid w:val="004A2C23"/>
    <w:rsid w:val="004A3C10"/>
    <w:rsid w:val="004A4847"/>
    <w:rsid w:val="004B1334"/>
    <w:rsid w:val="004B3805"/>
    <w:rsid w:val="004B675A"/>
    <w:rsid w:val="004B7925"/>
    <w:rsid w:val="004C25A8"/>
    <w:rsid w:val="004D080D"/>
    <w:rsid w:val="004D1CCB"/>
    <w:rsid w:val="004D510C"/>
    <w:rsid w:val="004E10F5"/>
    <w:rsid w:val="004E439D"/>
    <w:rsid w:val="004F639F"/>
    <w:rsid w:val="0050462A"/>
    <w:rsid w:val="00504798"/>
    <w:rsid w:val="00514DD2"/>
    <w:rsid w:val="00520EDB"/>
    <w:rsid w:val="00530AA8"/>
    <w:rsid w:val="00533941"/>
    <w:rsid w:val="00540321"/>
    <w:rsid w:val="00554A2B"/>
    <w:rsid w:val="00554EFA"/>
    <w:rsid w:val="00555684"/>
    <w:rsid w:val="00565932"/>
    <w:rsid w:val="005707B7"/>
    <w:rsid w:val="0057084F"/>
    <w:rsid w:val="00583A2C"/>
    <w:rsid w:val="00583BFA"/>
    <w:rsid w:val="00584107"/>
    <w:rsid w:val="00587F32"/>
    <w:rsid w:val="005920F9"/>
    <w:rsid w:val="005928F7"/>
    <w:rsid w:val="00592D32"/>
    <w:rsid w:val="00592D76"/>
    <w:rsid w:val="00593ED1"/>
    <w:rsid w:val="0059493E"/>
    <w:rsid w:val="005A3BF6"/>
    <w:rsid w:val="005A671A"/>
    <w:rsid w:val="005C1776"/>
    <w:rsid w:val="005E36A3"/>
    <w:rsid w:val="005E4626"/>
    <w:rsid w:val="005E5BE9"/>
    <w:rsid w:val="005F193D"/>
    <w:rsid w:val="005F7D9A"/>
    <w:rsid w:val="005F7E8A"/>
    <w:rsid w:val="00600925"/>
    <w:rsid w:val="00607EFF"/>
    <w:rsid w:val="00611109"/>
    <w:rsid w:val="00634110"/>
    <w:rsid w:val="0063710F"/>
    <w:rsid w:val="006461B1"/>
    <w:rsid w:val="00652519"/>
    <w:rsid w:val="006604A0"/>
    <w:rsid w:val="00662A47"/>
    <w:rsid w:val="00674E7C"/>
    <w:rsid w:val="0067653A"/>
    <w:rsid w:val="00696F6C"/>
    <w:rsid w:val="006A034A"/>
    <w:rsid w:val="006B000D"/>
    <w:rsid w:val="006B043B"/>
    <w:rsid w:val="006C65C3"/>
    <w:rsid w:val="006D34ED"/>
    <w:rsid w:val="006D5CFC"/>
    <w:rsid w:val="006E4D2D"/>
    <w:rsid w:val="006E500A"/>
    <w:rsid w:val="006E64A3"/>
    <w:rsid w:val="006F0585"/>
    <w:rsid w:val="006F3CE6"/>
    <w:rsid w:val="007078B0"/>
    <w:rsid w:val="00717400"/>
    <w:rsid w:val="00717857"/>
    <w:rsid w:val="00725D58"/>
    <w:rsid w:val="00732406"/>
    <w:rsid w:val="00732757"/>
    <w:rsid w:val="00733338"/>
    <w:rsid w:val="0073346A"/>
    <w:rsid w:val="0074014E"/>
    <w:rsid w:val="0074090C"/>
    <w:rsid w:val="00740CF4"/>
    <w:rsid w:val="007533FA"/>
    <w:rsid w:val="00754912"/>
    <w:rsid w:val="007578D2"/>
    <w:rsid w:val="00764322"/>
    <w:rsid w:val="00774A86"/>
    <w:rsid w:val="00774B72"/>
    <w:rsid w:val="00775C68"/>
    <w:rsid w:val="00777135"/>
    <w:rsid w:val="00790605"/>
    <w:rsid w:val="00793AC6"/>
    <w:rsid w:val="007A23ED"/>
    <w:rsid w:val="007B1394"/>
    <w:rsid w:val="007D2EB6"/>
    <w:rsid w:val="007E687E"/>
    <w:rsid w:val="007F25C7"/>
    <w:rsid w:val="007F56DA"/>
    <w:rsid w:val="00810EC3"/>
    <w:rsid w:val="0082162B"/>
    <w:rsid w:val="00826FB0"/>
    <w:rsid w:val="00846FEF"/>
    <w:rsid w:val="008528F9"/>
    <w:rsid w:val="00863BBD"/>
    <w:rsid w:val="0086657B"/>
    <w:rsid w:val="00867C0B"/>
    <w:rsid w:val="00877E18"/>
    <w:rsid w:val="00884CEE"/>
    <w:rsid w:val="0088587C"/>
    <w:rsid w:val="008A5B6D"/>
    <w:rsid w:val="008B2E7B"/>
    <w:rsid w:val="008B3937"/>
    <w:rsid w:val="008B3B10"/>
    <w:rsid w:val="008C1D5B"/>
    <w:rsid w:val="008C24DA"/>
    <w:rsid w:val="008C3100"/>
    <w:rsid w:val="008F240F"/>
    <w:rsid w:val="00900D15"/>
    <w:rsid w:val="00905CBB"/>
    <w:rsid w:val="0091156B"/>
    <w:rsid w:val="0091497D"/>
    <w:rsid w:val="0091667F"/>
    <w:rsid w:val="00922A3D"/>
    <w:rsid w:val="00924C59"/>
    <w:rsid w:val="00927C9E"/>
    <w:rsid w:val="0093342B"/>
    <w:rsid w:val="00940A61"/>
    <w:rsid w:val="0094268C"/>
    <w:rsid w:val="00952D96"/>
    <w:rsid w:val="009615A4"/>
    <w:rsid w:val="009648FE"/>
    <w:rsid w:val="00970583"/>
    <w:rsid w:val="00974185"/>
    <w:rsid w:val="00975FD0"/>
    <w:rsid w:val="0098092F"/>
    <w:rsid w:val="00986FBF"/>
    <w:rsid w:val="00987110"/>
    <w:rsid w:val="00996D52"/>
    <w:rsid w:val="009A142D"/>
    <w:rsid w:val="009A5971"/>
    <w:rsid w:val="009A716F"/>
    <w:rsid w:val="009B13F2"/>
    <w:rsid w:val="009B1DE9"/>
    <w:rsid w:val="009B6CDA"/>
    <w:rsid w:val="009C5A14"/>
    <w:rsid w:val="009C7715"/>
    <w:rsid w:val="009E0520"/>
    <w:rsid w:val="009F1291"/>
    <w:rsid w:val="009F6DB7"/>
    <w:rsid w:val="00A040FF"/>
    <w:rsid w:val="00A04212"/>
    <w:rsid w:val="00A06A06"/>
    <w:rsid w:val="00A21FDA"/>
    <w:rsid w:val="00A22A62"/>
    <w:rsid w:val="00A31F0B"/>
    <w:rsid w:val="00A4274E"/>
    <w:rsid w:val="00A461E0"/>
    <w:rsid w:val="00A464B4"/>
    <w:rsid w:val="00A46FFA"/>
    <w:rsid w:val="00A4757A"/>
    <w:rsid w:val="00A5054B"/>
    <w:rsid w:val="00A540D8"/>
    <w:rsid w:val="00A60692"/>
    <w:rsid w:val="00A60E13"/>
    <w:rsid w:val="00A6121D"/>
    <w:rsid w:val="00A73CE7"/>
    <w:rsid w:val="00A833E3"/>
    <w:rsid w:val="00A91C28"/>
    <w:rsid w:val="00AA1575"/>
    <w:rsid w:val="00AB5319"/>
    <w:rsid w:val="00AB72E5"/>
    <w:rsid w:val="00AC4C7C"/>
    <w:rsid w:val="00AE6590"/>
    <w:rsid w:val="00AE7AF9"/>
    <w:rsid w:val="00AF450D"/>
    <w:rsid w:val="00B045E8"/>
    <w:rsid w:val="00B05C96"/>
    <w:rsid w:val="00B067A4"/>
    <w:rsid w:val="00B148BD"/>
    <w:rsid w:val="00B155B9"/>
    <w:rsid w:val="00B4674A"/>
    <w:rsid w:val="00B5066F"/>
    <w:rsid w:val="00B51151"/>
    <w:rsid w:val="00B518CA"/>
    <w:rsid w:val="00B51CF4"/>
    <w:rsid w:val="00B56BAA"/>
    <w:rsid w:val="00B60150"/>
    <w:rsid w:val="00B6210B"/>
    <w:rsid w:val="00B76CA4"/>
    <w:rsid w:val="00B819E5"/>
    <w:rsid w:val="00B83CDC"/>
    <w:rsid w:val="00B87AAF"/>
    <w:rsid w:val="00BA0418"/>
    <w:rsid w:val="00BA16C8"/>
    <w:rsid w:val="00BA24AA"/>
    <w:rsid w:val="00BA3C7B"/>
    <w:rsid w:val="00BA692A"/>
    <w:rsid w:val="00BA78BA"/>
    <w:rsid w:val="00BB6379"/>
    <w:rsid w:val="00BD126C"/>
    <w:rsid w:val="00BD1872"/>
    <w:rsid w:val="00BD72FD"/>
    <w:rsid w:val="00BE3FA2"/>
    <w:rsid w:val="00BF792D"/>
    <w:rsid w:val="00C0668D"/>
    <w:rsid w:val="00C30C0D"/>
    <w:rsid w:val="00C416B9"/>
    <w:rsid w:val="00C6633A"/>
    <w:rsid w:val="00C7178E"/>
    <w:rsid w:val="00C73A61"/>
    <w:rsid w:val="00C97364"/>
    <w:rsid w:val="00C9755B"/>
    <w:rsid w:val="00C979E9"/>
    <w:rsid w:val="00CA2156"/>
    <w:rsid w:val="00CA2599"/>
    <w:rsid w:val="00CB1D6A"/>
    <w:rsid w:val="00CB67AF"/>
    <w:rsid w:val="00CC7D5C"/>
    <w:rsid w:val="00CD3EF1"/>
    <w:rsid w:val="00CD579C"/>
    <w:rsid w:val="00CE1E3B"/>
    <w:rsid w:val="00CF74CE"/>
    <w:rsid w:val="00D02014"/>
    <w:rsid w:val="00D1142F"/>
    <w:rsid w:val="00D1563A"/>
    <w:rsid w:val="00D16623"/>
    <w:rsid w:val="00D2151F"/>
    <w:rsid w:val="00D22C79"/>
    <w:rsid w:val="00D317A9"/>
    <w:rsid w:val="00D32F13"/>
    <w:rsid w:val="00D41215"/>
    <w:rsid w:val="00D42835"/>
    <w:rsid w:val="00D52102"/>
    <w:rsid w:val="00D52DA3"/>
    <w:rsid w:val="00D71BB9"/>
    <w:rsid w:val="00D75212"/>
    <w:rsid w:val="00D7571C"/>
    <w:rsid w:val="00D75C72"/>
    <w:rsid w:val="00D76726"/>
    <w:rsid w:val="00D76B9C"/>
    <w:rsid w:val="00D87A2C"/>
    <w:rsid w:val="00D9019F"/>
    <w:rsid w:val="00DA002C"/>
    <w:rsid w:val="00DB5547"/>
    <w:rsid w:val="00DC45CC"/>
    <w:rsid w:val="00DC6B12"/>
    <w:rsid w:val="00DD05FF"/>
    <w:rsid w:val="00DD0B8D"/>
    <w:rsid w:val="00DE0270"/>
    <w:rsid w:val="00DE05AA"/>
    <w:rsid w:val="00DF0086"/>
    <w:rsid w:val="00DF3675"/>
    <w:rsid w:val="00E031A2"/>
    <w:rsid w:val="00E33CC4"/>
    <w:rsid w:val="00E34BB0"/>
    <w:rsid w:val="00E470AB"/>
    <w:rsid w:val="00E548A8"/>
    <w:rsid w:val="00E56527"/>
    <w:rsid w:val="00E62050"/>
    <w:rsid w:val="00E676AA"/>
    <w:rsid w:val="00E7378C"/>
    <w:rsid w:val="00E80D49"/>
    <w:rsid w:val="00E82EF0"/>
    <w:rsid w:val="00E85C84"/>
    <w:rsid w:val="00E85E9C"/>
    <w:rsid w:val="00E952E6"/>
    <w:rsid w:val="00E97E27"/>
    <w:rsid w:val="00EA1771"/>
    <w:rsid w:val="00EA684C"/>
    <w:rsid w:val="00EB0D58"/>
    <w:rsid w:val="00EB29B5"/>
    <w:rsid w:val="00EB72C5"/>
    <w:rsid w:val="00EB767E"/>
    <w:rsid w:val="00EC2899"/>
    <w:rsid w:val="00EC38B6"/>
    <w:rsid w:val="00EC3B3F"/>
    <w:rsid w:val="00EC5818"/>
    <w:rsid w:val="00EC77AB"/>
    <w:rsid w:val="00EE1029"/>
    <w:rsid w:val="00EE5867"/>
    <w:rsid w:val="00F02C2C"/>
    <w:rsid w:val="00F07C50"/>
    <w:rsid w:val="00F10200"/>
    <w:rsid w:val="00F107CD"/>
    <w:rsid w:val="00F32ED4"/>
    <w:rsid w:val="00F350BB"/>
    <w:rsid w:val="00F430BB"/>
    <w:rsid w:val="00F510B8"/>
    <w:rsid w:val="00F82F18"/>
    <w:rsid w:val="00F85109"/>
    <w:rsid w:val="00F86EBA"/>
    <w:rsid w:val="00F94E3C"/>
    <w:rsid w:val="00FA4441"/>
    <w:rsid w:val="00FC1346"/>
    <w:rsid w:val="00FC518C"/>
    <w:rsid w:val="00FD526B"/>
    <w:rsid w:val="00FE3982"/>
    <w:rsid w:val="00FE695C"/>
    <w:rsid w:val="00FF4DFE"/>
    <w:rsid w:val="00FF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5B45"/>
  <w15:chartTrackingRefBased/>
  <w15:docId w15:val="{2BAABA76-4CB1-4928-9C40-9D727646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pPr>
      <w:spacing w:after="160" w:line="259" w:lineRule="auto"/>
    </w:pPr>
    <w:rPr>
      <w:sz w:val="22"/>
      <w:szCs w:val="22"/>
      <w:lang w:eastAsia="en-US"/>
    </w:rPr>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0E13"/>
    <w:rPr>
      <w:color w:val="0563C1"/>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7AF9"/>
    <w:rPr>
      <w:rFonts w:ascii="Segoe UI" w:hAnsi="Segoe UI" w:cs="Segoe UI"/>
      <w:sz w:val="18"/>
      <w:szCs w:val="18"/>
    </w:rPr>
  </w:style>
  <w:style w:type="character" w:customStyle="1" w:styleId="Heading1Char">
    <w:name w:val="Heading 1 Char"/>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sz w:val="96"/>
      <w:szCs w:val="24"/>
    </w:rPr>
  </w:style>
  <w:style w:type="character" w:customStyle="1" w:styleId="BodyTextChar">
    <w:name w:val="Body Text Char"/>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4D510C"/>
    <w:rPr>
      <w:rFonts w:ascii="Times New Roman" w:eastAsia="Times New Roman" w:hAnsi="Times New Roman" w:cs="Times New Roman"/>
      <w:b/>
      <w:sz w:val="24"/>
      <w:szCs w:val="20"/>
      <w:lang w:val="en-US"/>
    </w:rPr>
  </w:style>
  <w:style w:type="character" w:customStyle="1" w:styleId="Heading2Char">
    <w:name w:val="Heading 2 Char"/>
    <w:link w:val="Heading2"/>
    <w:uiPriority w:val="9"/>
    <w:semiHidden/>
    <w:rsid w:val="00D22C79"/>
    <w:rPr>
      <w:rFonts w:ascii="Calibri Light" w:eastAsia="Times New Roman" w:hAnsi="Calibri Light" w:cs="Times New Roman"/>
      <w:color w:val="2E74B5"/>
      <w:sz w:val="26"/>
      <w:szCs w:val="26"/>
    </w:rPr>
  </w:style>
  <w:style w:type="character" w:styleId="UnresolvedMention">
    <w:name w:val="Unresolved Mention"/>
    <w:basedOn w:val="DefaultParagraphFont"/>
    <w:uiPriority w:val="99"/>
    <w:semiHidden/>
    <w:unhideWhenUsed/>
    <w:rsid w:val="003A1547"/>
    <w:rPr>
      <w:color w:val="605E5C"/>
      <w:shd w:val="clear" w:color="auto" w:fill="E1DFDD"/>
    </w:rPr>
  </w:style>
  <w:style w:type="paragraph" w:styleId="Footer">
    <w:name w:val="footer"/>
    <w:basedOn w:val="Normal"/>
    <w:link w:val="FooterChar"/>
    <w:uiPriority w:val="99"/>
    <w:unhideWhenUsed/>
    <w:rsid w:val="004A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10"/>
    <w:rPr>
      <w:sz w:val="22"/>
      <w:szCs w:val="22"/>
      <w:lang w:eastAsia="en-US"/>
    </w:rPr>
  </w:style>
  <w:style w:type="paragraph" w:customStyle="1" w:styleId="Default">
    <w:name w:val="Default"/>
    <w:rsid w:val="005928F7"/>
    <w:pPr>
      <w:autoSpaceDE w:val="0"/>
      <w:autoSpaceDN w:val="0"/>
      <w:adjustRightInd w:val="0"/>
    </w:pPr>
    <w:rPr>
      <w:rFonts w:cs="Calibri"/>
      <w:color w:val="000000"/>
      <w:sz w:val="24"/>
      <w:szCs w:val="24"/>
    </w:rPr>
  </w:style>
  <w:style w:type="paragraph" w:styleId="NoSpacing">
    <w:name w:val="No Spacing"/>
    <w:uiPriority w:val="1"/>
    <w:qFormat/>
    <w:rsid w:val="00B4674A"/>
    <w:rPr>
      <w:sz w:val="22"/>
      <w:szCs w:val="22"/>
      <w:lang w:eastAsia="en-US"/>
    </w:rPr>
  </w:style>
  <w:style w:type="paragraph" w:styleId="Revision">
    <w:name w:val="Revision"/>
    <w:hidden/>
    <w:uiPriority w:val="99"/>
    <w:semiHidden/>
    <w:rsid w:val="003F7BE5"/>
    <w:rPr>
      <w:sz w:val="22"/>
      <w:szCs w:val="22"/>
      <w:lang w:eastAsia="en-US"/>
    </w:rPr>
  </w:style>
  <w:style w:type="character" w:styleId="CommentReference">
    <w:name w:val="annotation reference"/>
    <w:basedOn w:val="DefaultParagraphFont"/>
    <w:uiPriority w:val="99"/>
    <w:semiHidden/>
    <w:unhideWhenUsed/>
    <w:rsid w:val="003F7BE5"/>
    <w:rPr>
      <w:sz w:val="16"/>
      <w:szCs w:val="16"/>
    </w:rPr>
  </w:style>
  <w:style w:type="paragraph" w:styleId="CommentText">
    <w:name w:val="annotation text"/>
    <w:basedOn w:val="Normal"/>
    <w:link w:val="CommentTextChar"/>
    <w:uiPriority w:val="99"/>
    <w:unhideWhenUsed/>
    <w:rsid w:val="003F7BE5"/>
    <w:pPr>
      <w:spacing w:line="240" w:lineRule="auto"/>
    </w:pPr>
    <w:rPr>
      <w:sz w:val="20"/>
      <w:szCs w:val="20"/>
    </w:rPr>
  </w:style>
  <w:style w:type="character" w:customStyle="1" w:styleId="CommentTextChar">
    <w:name w:val="Comment Text Char"/>
    <w:basedOn w:val="DefaultParagraphFont"/>
    <w:link w:val="CommentText"/>
    <w:uiPriority w:val="99"/>
    <w:rsid w:val="003F7BE5"/>
    <w:rPr>
      <w:lang w:eastAsia="en-US"/>
    </w:rPr>
  </w:style>
  <w:style w:type="paragraph" w:styleId="CommentSubject">
    <w:name w:val="annotation subject"/>
    <w:basedOn w:val="CommentText"/>
    <w:next w:val="CommentText"/>
    <w:link w:val="CommentSubjectChar"/>
    <w:uiPriority w:val="99"/>
    <w:semiHidden/>
    <w:unhideWhenUsed/>
    <w:rsid w:val="003F7BE5"/>
    <w:rPr>
      <w:b/>
      <w:bCs/>
    </w:rPr>
  </w:style>
  <w:style w:type="character" w:customStyle="1" w:styleId="CommentSubjectChar">
    <w:name w:val="Comment Subject Char"/>
    <w:basedOn w:val="CommentTextChar"/>
    <w:link w:val="CommentSubject"/>
    <w:uiPriority w:val="99"/>
    <w:semiHidden/>
    <w:rsid w:val="003F7BE5"/>
    <w:rPr>
      <w:b/>
      <w:bCs/>
      <w:lang w:eastAsia="en-US"/>
    </w:rPr>
  </w:style>
  <w:style w:type="character" w:styleId="FollowedHyperlink">
    <w:name w:val="FollowedHyperlink"/>
    <w:basedOn w:val="DefaultParagraphFont"/>
    <w:uiPriority w:val="99"/>
    <w:semiHidden/>
    <w:unhideWhenUsed/>
    <w:rsid w:val="005F7E8A"/>
    <w:rPr>
      <w:color w:val="954F72" w:themeColor="followedHyperlink"/>
      <w:u w:val="single"/>
    </w:rPr>
  </w:style>
  <w:style w:type="paragraph" w:styleId="NormalWeb">
    <w:name w:val="Normal (Web)"/>
    <w:basedOn w:val="Normal"/>
    <w:uiPriority w:val="99"/>
    <w:unhideWhenUsed/>
    <w:rsid w:val="00B83CD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aption1">
    <w:name w:val="Caption 1"/>
    <w:basedOn w:val="Normal"/>
    <w:qFormat/>
    <w:rsid w:val="00BB6379"/>
    <w:pPr>
      <w:spacing w:before="120" w:after="120" w:line="240" w:lineRule="auto"/>
    </w:pPr>
    <w:rPr>
      <w:rFonts w:ascii="Arial" w:eastAsia="MS Mincho" w:hAnsi="Arial"/>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246">
      <w:bodyDiv w:val="1"/>
      <w:marLeft w:val="0"/>
      <w:marRight w:val="0"/>
      <w:marTop w:val="0"/>
      <w:marBottom w:val="0"/>
      <w:divBdr>
        <w:top w:val="none" w:sz="0" w:space="0" w:color="auto"/>
        <w:left w:val="none" w:sz="0" w:space="0" w:color="auto"/>
        <w:bottom w:val="none" w:sz="0" w:space="0" w:color="auto"/>
        <w:right w:val="none" w:sz="0" w:space="0" w:color="auto"/>
      </w:divBdr>
    </w:div>
    <w:div w:id="173421875">
      <w:bodyDiv w:val="1"/>
      <w:marLeft w:val="0"/>
      <w:marRight w:val="0"/>
      <w:marTop w:val="0"/>
      <w:marBottom w:val="0"/>
      <w:divBdr>
        <w:top w:val="none" w:sz="0" w:space="0" w:color="auto"/>
        <w:left w:val="none" w:sz="0" w:space="0" w:color="auto"/>
        <w:bottom w:val="none" w:sz="0" w:space="0" w:color="auto"/>
        <w:right w:val="none" w:sz="0" w:space="0" w:color="auto"/>
      </w:divBdr>
    </w:div>
    <w:div w:id="249436160">
      <w:bodyDiv w:val="1"/>
      <w:marLeft w:val="0"/>
      <w:marRight w:val="0"/>
      <w:marTop w:val="0"/>
      <w:marBottom w:val="0"/>
      <w:divBdr>
        <w:top w:val="none" w:sz="0" w:space="0" w:color="auto"/>
        <w:left w:val="none" w:sz="0" w:space="0" w:color="auto"/>
        <w:bottom w:val="none" w:sz="0" w:space="0" w:color="auto"/>
        <w:right w:val="none" w:sz="0" w:space="0" w:color="auto"/>
      </w:divBdr>
    </w:div>
    <w:div w:id="371079047">
      <w:bodyDiv w:val="1"/>
      <w:marLeft w:val="0"/>
      <w:marRight w:val="0"/>
      <w:marTop w:val="0"/>
      <w:marBottom w:val="0"/>
      <w:divBdr>
        <w:top w:val="none" w:sz="0" w:space="0" w:color="auto"/>
        <w:left w:val="none" w:sz="0" w:space="0" w:color="auto"/>
        <w:bottom w:val="none" w:sz="0" w:space="0" w:color="auto"/>
        <w:right w:val="none" w:sz="0" w:space="0" w:color="auto"/>
      </w:divBdr>
    </w:div>
    <w:div w:id="372048487">
      <w:bodyDiv w:val="1"/>
      <w:marLeft w:val="0"/>
      <w:marRight w:val="0"/>
      <w:marTop w:val="0"/>
      <w:marBottom w:val="0"/>
      <w:divBdr>
        <w:top w:val="none" w:sz="0" w:space="0" w:color="auto"/>
        <w:left w:val="none" w:sz="0" w:space="0" w:color="auto"/>
        <w:bottom w:val="none" w:sz="0" w:space="0" w:color="auto"/>
        <w:right w:val="none" w:sz="0" w:space="0" w:color="auto"/>
      </w:divBdr>
    </w:div>
    <w:div w:id="567766799">
      <w:bodyDiv w:val="1"/>
      <w:marLeft w:val="0"/>
      <w:marRight w:val="0"/>
      <w:marTop w:val="0"/>
      <w:marBottom w:val="0"/>
      <w:divBdr>
        <w:top w:val="none" w:sz="0" w:space="0" w:color="auto"/>
        <w:left w:val="none" w:sz="0" w:space="0" w:color="auto"/>
        <w:bottom w:val="none" w:sz="0" w:space="0" w:color="auto"/>
        <w:right w:val="none" w:sz="0" w:space="0" w:color="auto"/>
      </w:divBdr>
    </w:div>
    <w:div w:id="808742108">
      <w:bodyDiv w:val="1"/>
      <w:marLeft w:val="0"/>
      <w:marRight w:val="0"/>
      <w:marTop w:val="0"/>
      <w:marBottom w:val="0"/>
      <w:divBdr>
        <w:top w:val="none" w:sz="0" w:space="0" w:color="auto"/>
        <w:left w:val="none" w:sz="0" w:space="0" w:color="auto"/>
        <w:bottom w:val="none" w:sz="0" w:space="0" w:color="auto"/>
        <w:right w:val="none" w:sz="0" w:space="0" w:color="auto"/>
      </w:divBdr>
    </w:div>
    <w:div w:id="1098672870">
      <w:bodyDiv w:val="1"/>
      <w:marLeft w:val="0"/>
      <w:marRight w:val="0"/>
      <w:marTop w:val="0"/>
      <w:marBottom w:val="0"/>
      <w:divBdr>
        <w:top w:val="none" w:sz="0" w:space="0" w:color="auto"/>
        <w:left w:val="none" w:sz="0" w:space="0" w:color="auto"/>
        <w:bottom w:val="none" w:sz="0" w:space="0" w:color="auto"/>
        <w:right w:val="none" w:sz="0" w:space="0" w:color="auto"/>
      </w:divBdr>
    </w:div>
    <w:div w:id="1189878282">
      <w:bodyDiv w:val="1"/>
      <w:marLeft w:val="0"/>
      <w:marRight w:val="0"/>
      <w:marTop w:val="0"/>
      <w:marBottom w:val="0"/>
      <w:divBdr>
        <w:top w:val="none" w:sz="0" w:space="0" w:color="auto"/>
        <w:left w:val="none" w:sz="0" w:space="0" w:color="auto"/>
        <w:bottom w:val="none" w:sz="0" w:space="0" w:color="auto"/>
        <w:right w:val="none" w:sz="0" w:space="0" w:color="auto"/>
      </w:divBdr>
    </w:div>
    <w:div w:id="1284847664">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426269609">
      <w:bodyDiv w:val="1"/>
      <w:marLeft w:val="0"/>
      <w:marRight w:val="0"/>
      <w:marTop w:val="0"/>
      <w:marBottom w:val="0"/>
      <w:divBdr>
        <w:top w:val="none" w:sz="0" w:space="0" w:color="auto"/>
        <w:left w:val="none" w:sz="0" w:space="0" w:color="auto"/>
        <w:bottom w:val="none" w:sz="0" w:space="0" w:color="auto"/>
        <w:right w:val="none" w:sz="0" w:space="0" w:color="auto"/>
      </w:divBdr>
    </w:div>
    <w:div w:id="1685211030">
      <w:bodyDiv w:val="1"/>
      <w:marLeft w:val="0"/>
      <w:marRight w:val="0"/>
      <w:marTop w:val="0"/>
      <w:marBottom w:val="0"/>
      <w:divBdr>
        <w:top w:val="none" w:sz="0" w:space="0" w:color="auto"/>
        <w:left w:val="none" w:sz="0" w:space="0" w:color="auto"/>
        <w:bottom w:val="none" w:sz="0" w:space="0" w:color="auto"/>
        <w:right w:val="none" w:sz="0" w:space="0" w:color="auto"/>
      </w:divBdr>
    </w:div>
    <w:div w:id="20058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barnes@christopherniepereduc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ynewterm.com/jobs/142405/EDV-2026-DNA-2712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newterm.com/jobs/142405/EDV-2026-DNA-0773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Props1.xml><?xml version="1.0" encoding="utf-8"?>
<ds:datastoreItem xmlns:ds="http://schemas.openxmlformats.org/officeDocument/2006/customXml" ds:itemID="{3E359AB3-16E0-4CD7-8265-B5A70FA1EB1F}">
  <ds:schemaRefs>
    <ds:schemaRef ds:uri="http://schemas.microsoft.com/sharepoint/v3/contenttype/forms"/>
  </ds:schemaRefs>
</ds:datastoreItem>
</file>

<file path=customXml/itemProps2.xml><?xml version="1.0" encoding="utf-8"?>
<ds:datastoreItem xmlns:ds="http://schemas.openxmlformats.org/officeDocument/2006/customXml" ds:itemID="{85203B10-480D-41E5-A47C-31765D2755BD}">
  <ds:schemaRefs>
    <ds:schemaRef ds:uri="http://schemas.openxmlformats.org/officeDocument/2006/bibliography"/>
  </ds:schemaRefs>
</ds:datastoreItem>
</file>

<file path=customXml/itemProps3.xml><?xml version="1.0" encoding="utf-8"?>
<ds:datastoreItem xmlns:ds="http://schemas.openxmlformats.org/officeDocument/2006/customXml" ds:itemID="{7BA721E4-D1E4-4128-A654-624A8C27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164A6-6B47-453D-B5A4-B8AF771BB910}">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11127</CharactersWithSpaces>
  <SharedDoc>false</SharedDoc>
  <HLinks>
    <vt:vector size="24" baseType="variant">
      <vt:variant>
        <vt:i4>1245224</vt:i4>
      </vt:variant>
      <vt:variant>
        <vt:i4>9</vt:i4>
      </vt:variant>
      <vt:variant>
        <vt:i4>0</vt:i4>
      </vt:variant>
      <vt:variant>
        <vt:i4>5</vt:i4>
      </vt:variant>
      <vt:variant>
        <vt:lpwstr>mailto:mhackett@davidnieper.academy</vt:lpwstr>
      </vt:variant>
      <vt:variant>
        <vt:lpwstr/>
      </vt:variant>
      <vt:variant>
        <vt:i4>1245224</vt:i4>
      </vt:variant>
      <vt:variant>
        <vt:i4>6</vt:i4>
      </vt:variant>
      <vt:variant>
        <vt:i4>0</vt:i4>
      </vt:variant>
      <vt:variant>
        <vt:i4>5</vt:i4>
      </vt:variant>
      <vt:variant>
        <vt:lpwstr>mailto:mhackett@davidnieper.academy</vt:lpwstr>
      </vt:variant>
      <vt:variant>
        <vt:lpwstr/>
      </vt:variant>
      <vt:variant>
        <vt:i4>1245224</vt:i4>
      </vt:variant>
      <vt:variant>
        <vt:i4>3</vt:i4>
      </vt:variant>
      <vt:variant>
        <vt:i4>0</vt:i4>
      </vt:variant>
      <vt:variant>
        <vt:i4>5</vt:i4>
      </vt:variant>
      <vt:variant>
        <vt:lpwstr>mailto:mhackett@davidnieper.academy</vt:lpwstr>
      </vt:variant>
      <vt:variant>
        <vt:lpwstr/>
      </vt:variant>
      <vt:variant>
        <vt:i4>1245224</vt:i4>
      </vt:variant>
      <vt:variant>
        <vt:i4>0</vt:i4>
      </vt:variant>
      <vt:variant>
        <vt:i4>0</vt:i4>
      </vt:variant>
      <vt:variant>
        <vt:i4>5</vt:i4>
      </vt:variant>
      <vt:variant>
        <vt:lpwstr>mailto:mhackett@davidnieper.academy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5</cp:revision>
  <cp:lastPrinted>2026-04-24T14:55:00Z</cp:lastPrinted>
  <dcterms:created xsi:type="dcterms:W3CDTF">2026-06-24T11:41:00Z</dcterms:created>
  <dcterms:modified xsi:type="dcterms:W3CDTF">2026-06-25T11:12:00Z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y fmtid="{D5CDD505-2E9C-101B-9397-08002B2CF9AE}" pid="3" name="GrammarlyDocumentId">
    <vt:lpwstr>b206ddc9-764a-4c36-912f-05627d43e549</vt:lpwstr>
  </property>
</Properties>
</file>