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EA0" w14:textId="77777777" w:rsidR="004601CD" w:rsidRPr="00506BF5" w:rsidRDefault="00AA3564" w:rsidP="004601CD">
      <w:pPr>
        <w:jc w:val="center"/>
        <w:rPr>
          <w:rFonts w:asciiTheme="minorHAnsi" w:hAnsiTheme="minorHAnsi" w:cstheme="minorHAnsi"/>
          <w:b/>
          <w:lang w:val="en-GB"/>
        </w:rPr>
      </w:pPr>
      <w:r w:rsidRPr="00506BF5">
        <w:rPr>
          <w:rFonts w:asciiTheme="minorHAnsi" w:hAnsiTheme="minorHAnsi" w:cstheme="minorHAnsi"/>
          <w:b/>
          <w:noProof/>
          <w:lang w:val="en-GB"/>
        </w:rPr>
        <w:drawing>
          <wp:anchor distT="0" distB="0" distL="114300" distR="114300" simplePos="0" relativeHeight="251658240" behindDoc="1" locked="0" layoutInCell="1" allowOverlap="1" wp14:anchorId="515B2706" wp14:editId="7D5CEBFF">
            <wp:simplePos x="0" y="0"/>
            <wp:positionH relativeFrom="column">
              <wp:posOffset>5111115</wp:posOffset>
            </wp:positionH>
            <wp:positionV relativeFrom="paragraph">
              <wp:posOffset>-235585</wp:posOffset>
            </wp:positionV>
            <wp:extent cx="1406525" cy="749300"/>
            <wp:effectExtent l="0" t="0" r="3175" b="0"/>
            <wp:wrapNone/>
            <wp:docPr id="4" name="Picture 1" descr="C:\Local Documents\1 Jane Partridge - Headteacher\New logos\NTC_slogan_New_logo_Master-no-background (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65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35236" w14:textId="77777777" w:rsidR="004601CD" w:rsidRPr="00506BF5" w:rsidRDefault="004601CD" w:rsidP="004601CD">
      <w:pPr>
        <w:rPr>
          <w:rFonts w:asciiTheme="minorHAnsi" w:hAnsiTheme="minorHAnsi" w:cstheme="minorHAnsi"/>
          <w:b/>
          <w:lang w:val="en-GB"/>
        </w:rPr>
      </w:pPr>
      <w:r w:rsidRPr="00506BF5">
        <w:rPr>
          <w:rFonts w:asciiTheme="minorHAnsi" w:hAnsiTheme="minorHAnsi" w:cstheme="minorHAnsi"/>
          <w:b/>
          <w:lang w:val="en-GB"/>
        </w:rPr>
        <w:t xml:space="preserve">                                                     </w:t>
      </w:r>
    </w:p>
    <w:p w14:paraId="24C5C367" w14:textId="77777777" w:rsidR="004601CD" w:rsidRPr="00506BF5" w:rsidRDefault="004601CD" w:rsidP="004601CD">
      <w:pPr>
        <w:rPr>
          <w:rFonts w:asciiTheme="minorHAnsi" w:hAnsiTheme="minorHAnsi" w:cstheme="minorHAnsi"/>
          <w:lang w:val="en-GB"/>
        </w:rPr>
      </w:pPr>
    </w:p>
    <w:p w14:paraId="51E5FB8B" w14:textId="310A6F30" w:rsidR="004601CD" w:rsidRPr="00506BF5" w:rsidRDefault="004601CD" w:rsidP="004601CD">
      <w:pPr>
        <w:jc w:val="center"/>
        <w:rPr>
          <w:rFonts w:asciiTheme="minorHAnsi" w:hAnsiTheme="minorHAnsi" w:cstheme="minorHAnsi"/>
          <w:b/>
          <w:lang w:val="en-GB"/>
        </w:rPr>
      </w:pPr>
      <w:r w:rsidRPr="00506BF5">
        <w:rPr>
          <w:rFonts w:asciiTheme="minorHAnsi" w:hAnsiTheme="minorHAnsi" w:cstheme="minorHAnsi"/>
          <w:b/>
          <w:lang w:val="en-GB"/>
        </w:rPr>
        <w:t>Job Description</w:t>
      </w:r>
    </w:p>
    <w:p w14:paraId="7EEFD504" w14:textId="77777777" w:rsidR="004601CD" w:rsidRPr="00506BF5" w:rsidRDefault="004601CD" w:rsidP="004601CD">
      <w:pPr>
        <w:jc w:val="center"/>
        <w:rPr>
          <w:rFonts w:asciiTheme="minorHAnsi" w:hAnsiTheme="minorHAnsi" w:cstheme="minorHAnsi"/>
          <w:b/>
          <w:lang w:val="en-GB"/>
        </w:rPr>
      </w:pP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27"/>
        <w:gridCol w:w="7995"/>
      </w:tblGrid>
      <w:tr w:rsidR="004601CD" w:rsidRPr="00506BF5" w14:paraId="3D95D7A5" w14:textId="77777777" w:rsidTr="00E85439">
        <w:trPr>
          <w:trHeight w:val="239"/>
          <w:jc w:val="center"/>
        </w:trPr>
        <w:tc>
          <w:tcPr>
            <w:tcW w:w="2327" w:type="dxa"/>
          </w:tcPr>
          <w:p w14:paraId="51CBEC45" w14:textId="77777777" w:rsidR="004601CD" w:rsidRPr="00506BF5" w:rsidRDefault="004601CD" w:rsidP="00C0595B">
            <w:pPr>
              <w:rPr>
                <w:rFonts w:asciiTheme="minorHAnsi" w:hAnsiTheme="minorHAnsi" w:cstheme="minorHAnsi"/>
                <w:b/>
                <w:lang w:val="en-GB"/>
              </w:rPr>
            </w:pPr>
            <w:r w:rsidRPr="00506BF5">
              <w:rPr>
                <w:rFonts w:asciiTheme="minorHAnsi" w:hAnsiTheme="minorHAnsi" w:cstheme="minorHAnsi"/>
                <w:b/>
                <w:lang w:val="en-GB"/>
              </w:rPr>
              <w:t>Post Title:</w:t>
            </w:r>
          </w:p>
        </w:tc>
        <w:tc>
          <w:tcPr>
            <w:tcW w:w="7995" w:type="dxa"/>
          </w:tcPr>
          <w:p w14:paraId="1733E99D" w14:textId="645F2F81" w:rsidR="004601CD" w:rsidRPr="00506BF5" w:rsidRDefault="00447DF3" w:rsidP="00C0595B">
            <w:pPr>
              <w:rPr>
                <w:rFonts w:asciiTheme="minorHAnsi" w:hAnsiTheme="minorHAnsi" w:cstheme="minorHAnsi"/>
                <w:b/>
                <w:lang w:val="en-GB"/>
              </w:rPr>
            </w:pPr>
            <w:r w:rsidRPr="00506BF5">
              <w:rPr>
                <w:rFonts w:asciiTheme="minorHAnsi" w:hAnsiTheme="minorHAnsi" w:cstheme="minorHAnsi"/>
                <w:b/>
                <w:lang w:val="en-GB"/>
              </w:rPr>
              <w:t>Head of Faculty</w:t>
            </w:r>
          </w:p>
        </w:tc>
      </w:tr>
      <w:tr w:rsidR="004601CD" w:rsidRPr="00506BF5" w14:paraId="23650BDF" w14:textId="77777777" w:rsidTr="00E85439">
        <w:trPr>
          <w:trHeight w:val="597"/>
          <w:jc w:val="center"/>
        </w:trPr>
        <w:tc>
          <w:tcPr>
            <w:tcW w:w="2327" w:type="dxa"/>
          </w:tcPr>
          <w:p w14:paraId="387EA3D7" w14:textId="77777777" w:rsidR="004601CD" w:rsidRPr="00506BF5" w:rsidRDefault="004601CD" w:rsidP="004601CD">
            <w:pPr>
              <w:rPr>
                <w:rFonts w:asciiTheme="minorHAnsi" w:hAnsiTheme="minorHAnsi" w:cstheme="minorHAnsi"/>
                <w:b/>
                <w:lang w:val="en-GB"/>
              </w:rPr>
            </w:pPr>
            <w:r w:rsidRPr="00506BF5">
              <w:rPr>
                <w:rFonts w:asciiTheme="minorHAnsi" w:hAnsiTheme="minorHAnsi" w:cstheme="minorHAnsi"/>
                <w:b/>
                <w:lang w:val="en-GB"/>
              </w:rPr>
              <w:t>Purpose:</w:t>
            </w:r>
          </w:p>
        </w:tc>
        <w:tc>
          <w:tcPr>
            <w:tcW w:w="7995" w:type="dxa"/>
          </w:tcPr>
          <w:p w14:paraId="5EAF8B89" w14:textId="6AC0CB92" w:rsidR="004601CD" w:rsidRPr="00506BF5" w:rsidRDefault="004601CD" w:rsidP="004601CD">
            <w:pPr>
              <w:rPr>
                <w:rFonts w:asciiTheme="minorHAnsi" w:hAnsiTheme="minorHAnsi" w:cstheme="minorHAnsi"/>
                <w:lang w:val="en-GB"/>
              </w:rPr>
            </w:pPr>
            <w:r w:rsidRPr="00506BF5">
              <w:rPr>
                <w:rFonts w:asciiTheme="minorHAnsi" w:hAnsiTheme="minorHAnsi" w:cstheme="minorHAnsi"/>
                <w:lang w:val="en-GB"/>
              </w:rPr>
              <w:t xml:space="preserve">To </w:t>
            </w:r>
            <w:r w:rsidR="00C0595B" w:rsidRPr="00506BF5">
              <w:rPr>
                <w:rFonts w:asciiTheme="minorHAnsi" w:hAnsiTheme="minorHAnsi" w:cstheme="minorHAnsi"/>
                <w:lang w:val="en-GB"/>
              </w:rPr>
              <w:t xml:space="preserve">provide effective leadership </w:t>
            </w:r>
            <w:r w:rsidR="00F50FB6" w:rsidRPr="00506BF5">
              <w:rPr>
                <w:rFonts w:asciiTheme="minorHAnsi" w:hAnsiTheme="minorHAnsi" w:cstheme="minorHAnsi"/>
                <w:lang w:val="en-GB"/>
              </w:rPr>
              <w:t>across</w:t>
            </w:r>
            <w:r w:rsidR="00C0595B" w:rsidRPr="00506BF5">
              <w:rPr>
                <w:rFonts w:asciiTheme="minorHAnsi" w:hAnsiTheme="minorHAnsi" w:cstheme="minorHAnsi"/>
                <w:lang w:val="en-GB"/>
              </w:rPr>
              <w:t xml:space="preserve"> a </w:t>
            </w:r>
            <w:r w:rsidR="00F50FB6" w:rsidRPr="00506BF5">
              <w:rPr>
                <w:rFonts w:asciiTheme="minorHAnsi" w:hAnsiTheme="minorHAnsi" w:cstheme="minorHAnsi"/>
                <w:lang w:val="en-GB"/>
              </w:rPr>
              <w:t>faculty that ensures</w:t>
            </w:r>
            <w:r w:rsidR="00671EF7" w:rsidRPr="00506BF5">
              <w:rPr>
                <w:rFonts w:asciiTheme="minorHAnsi" w:hAnsiTheme="minorHAnsi" w:cstheme="minorHAnsi"/>
                <w:lang w:val="en-GB"/>
              </w:rPr>
              <w:t xml:space="preserve"> </w:t>
            </w:r>
            <w:r w:rsidR="00E71851" w:rsidRPr="00506BF5">
              <w:rPr>
                <w:rFonts w:asciiTheme="minorHAnsi" w:hAnsiTheme="minorHAnsi" w:cstheme="minorHAnsi"/>
                <w:lang w:val="en-GB"/>
              </w:rPr>
              <w:t>a</w:t>
            </w:r>
            <w:r w:rsidR="00C0595B" w:rsidRPr="00506BF5">
              <w:rPr>
                <w:rFonts w:asciiTheme="minorHAnsi" w:hAnsiTheme="minorHAnsi" w:cstheme="minorHAnsi"/>
                <w:lang w:val="en-GB"/>
              </w:rPr>
              <w:t xml:space="preserve"> clear</w:t>
            </w:r>
            <w:r w:rsidR="00E71851" w:rsidRPr="00506BF5">
              <w:rPr>
                <w:rFonts w:asciiTheme="minorHAnsi" w:hAnsiTheme="minorHAnsi" w:cstheme="minorHAnsi"/>
                <w:lang w:val="en-GB"/>
              </w:rPr>
              <w:t>ly understood</w:t>
            </w:r>
            <w:r w:rsidR="00C0595B" w:rsidRPr="00506BF5">
              <w:rPr>
                <w:rFonts w:asciiTheme="minorHAnsi" w:hAnsiTheme="minorHAnsi" w:cstheme="minorHAnsi"/>
                <w:lang w:val="en-GB"/>
              </w:rPr>
              <w:t xml:space="preserve"> intent, high quality </w:t>
            </w:r>
            <w:r w:rsidRPr="00506BF5">
              <w:rPr>
                <w:rFonts w:asciiTheme="minorHAnsi" w:hAnsiTheme="minorHAnsi" w:cstheme="minorHAnsi"/>
                <w:lang w:val="en-GB"/>
              </w:rPr>
              <w:t xml:space="preserve">delivery </w:t>
            </w:r>
            <w:r w:rsidR="008738DF" w:rsidRPr="00506BF5">
              <w:rPr>
                <w:rFonts w:asciiTheme="minorHAnsi" w:hAnsiTheme="minorHAnsi" w:cstheme="minorHAnsi"/>
                <w:lang w:val="en-GB"/>
              </w:rPr>
              <w:t xml:space="preserve">and </w:t>
            </w:r>
            <w:r w:rsidRPr="00506BF5">
              <w:rPr>
                <w:rFonts w:asciiTheme="minorHAnsi" w:hAnsiTheme="minorHAnsi" w:cstheme="minorHAnsi"/>
                <w:lang w:val="en-GB"/>
              </w:rPr>
              <w:t xml:space="preserve">the highest </w:t>
            </w:r>
            <w:r w:rsidR="009F1829" w:rsidRPr="00506BF5">
              <w:rPr>
                <w:rFonts w:asciiTheme="minorHAnsi" w:hAnsiTheme="minorHAnsi" w:cstheme="minorHAnsi"/>
                <w:lang w:val="en-GB"/>
              </w:rPr>
              <w:t>levels of progress</w:t>
            </w:r>
            <w:r w:rsidR="00F50FB6" w:rsidRPr="00506BF5">
              <w:rPr>
                <w:rFonts w:asciiTheme="minorHAnsi" w:hAnsiTheme="minorHAnsi" w:cstheme="minorHAnsi"/>
                <w:lang w:val="en-GB"/>
              </w:rPr>
              <w:t xml:space="preserve">. </w:t>
            </w:r>
            <w:r w:rsidR="0044744E" w:rsidRPr="00506BF5">
              <w:rPr>
                <w:rFonts w:asciiTheme="minorHAnsi" w:hAnsiTheme="minorHAnsi" w:cstheme="minorHAnsi"/>
                <w:lang w:val="en-GB"/>
              </w:rPr>
              <w:t>This will be achieved though</w:t>
            </w:r>
            <w:r w:rsidR="00186AED" w:rsidRPr="00506BF5">
              <w:rPr>
                <w:rFonts w:asciiTheme="minorHAnsi" w:hAnsiTheme="minorHAnsi" w:cstheme="minorHAnsi"/>
                <w:lang w:val="en-GB"/>
              </w:rPr>
              <w:t xml:space="preserve"> ensuring</w:t>
            </w:r>
            <w:r w:rsidR="00671EF7" w:rsidRPr="00506BF5">
              <w:rPr>
                <w:rFonts w:asciiTheme="minorHAnsi" w:hAnsiTheme="minorHAnsi" w:cstheme="minorHAnsi"/>
                <w:lang w:val="en-GB"/>
              </w:rPr>
              <w:t>:</w:t>
            </w:r>
          </w:p>
          <w:p w14:paraId="18FDAF26" w14:textId="5CF0633E" w:rsidR="006614D0" w:rsidRPr="00506BF5" w:rsidRDefault="006614D0" w:rsidP="006614D0">
            <w:pPr>
              <w:pStyle w:val="ListParagraph"/>
              <w:numPr>
                <w:ilvl w:val="0"/>
                <w:numId w:val="6"/>
              </w:numPr>
              <w:rPr>
                <w:rFonts w:asciiTheme="minorHAnsi" w:hAnsiTheme="minorHAnsi" w:cstheme="minorHAnsi"/>
                <w:lang w:val="en-GB"/>
              </w:rPr>
            </w:pPr>
            <w:r w:rsidRPr="00506BF5">
              <w:rPr>
                <w:rFonts w:asciiTheme="minorHAnsi" w:hAnsiTheme="minorHAnsi" w:cstheme="minorHAnsi"/>
                <w:lang w:val="en-GB"/>
              </w:rPr>
              <w:t>an appropriate</w:t>
            </w:r>
            <w:r w:rsidR="006737DF" w:rsidRPr="00506BF5">
              <w:rPr>
                <w:rFonts w:asciiTheme="minorHAnsi" w:hAnsiTheme="minorHAnsi" w:cstheme="minorHAnsi"/>
                <w:lang w:val="en-GB"/>
              </w:rPr>
              <w:t xml:space="preserve"> </w:t>
            </w:r>
            <w:r w:rsidRPr="00506BF5">
              <w:rPr>
                <w:rFonts w:asciiTheme="minorHAnsi" w:hAnsiTheme="minorHAnsi" w:cstheme="minorHAnsi"/>
                <w:b/>
                <w:bCs/>
                <w:lang w:val="en-GB"/>
              </w:rPr>
              <w:t xml:space="preserve">curriculum is </w:t>
            </w:r>
            <w:r w:rsidR="00CC36FC" w:rsidRPr="00506BF5">
              <w:rPr>
                <w:rFonts w:asciiTheme="minorHAnsi" w:hAnsiTheme="minorHAnsi" w:cstheme="minorHAnsi"/>
                <w:b/>
                <w:bCs/>
                <w:lang w:val="en-GB"/>
              </w:rPr>
              <w:t>planned</w:t>
            </w:r>
            <w:r w:rsidR="00E71851" w:rsidRPr="00506BF5">
              <w:rPr>
                <w:rFonts w:asciiTheme="minorHAnsi" w:hAnsiTheme="minorHAnsi" w:cstheme="minorHAnsi"/>
                <w:b/>
                <w:bCs/>
                <w:lang w:val="en-GB"/>
              </w:rPr>
              <w:t xml:space="preserve"> and </w:t>
            </w:r>
            <w:r w:rsidRPr="00506BF5">
              <w:rPr>
                <w:rFonts w:asciiTheme="minorHAnsi" w:hAnsiTheme="minorHAnsi" w:cstheme="minorHAnsi"/>
                <w:b/>
                <w:bCs/>
                <w:lang w:val="en-GB"/>
              </w:rPr>
              <w:t>delivered</w:t>
            </w:r>
            <w:r w:rsidRPr="00506BF5">
              <w:rPr>
                <w:rFonts w:asciiTheme="minorHAnsi" w:hAnsiTheme="minorHAnsi" w:cstheme="minorHAnsi"/>
                <w:lang w:val="en-GB"/>
              </w:rPr>
              <w:t xml:space="preserve"> </w:t>
            </w:r>
            <w:r w:rsidR="00E71851" w:rsidRPr="00506BF5">
              <w:rPr>
                <w:rFonts w:asciiTheme="minorHAnsi" w:hAnsiTheme="minorHAnsi" w:cstheme="minorHAnsi"/>
                <w:lang w:val="en-GB"/>
              </w:rPr>
              <w:t>which</w:t>
            </w:r>
            <w:r w:rsidRPr="00506BF5">
              <w:rPr>
                <w:rFonts w:asciiTheme="minorHAnsi" w:hAnsiTheme="minorHAnsi" w:cstheme="minorHAnsi"/>
                <w:lang w:val="en-GB"/>
              </w:rPr>
              <w:t xml:space="preserve"> meets National guidelines</w:t>
            </w:r>
            <w:r w:rsidR="006737DF" w:rsidRPr="00506BF5">
              <w:rPr>
                <w:rFonts w:asciiTheme="minorHAnsi" w:hAnsiTheme="minorHAnsi" w:cstheme="minorHAnsi"/>
                <w:lang w:val="en-GB"/>
              </w:rPr>
              <w:t xml:space="preserve">, the </w:t>
            </w:r>
            <w:r w:rsidR="00CE4055" w:rsidRPr="00506BF5">
              <w:rPr>
                <w:rFonts w:asciiTheme="minorHAnsi" w:hAnsiTheme="minorHAnsi" w:cstheme="minorHAnsi"/>
                <w:lang w:val="en-GB"/>
              </w:rPr>
              <w:t>school’s</w:t>
            </w:r>
            <w:r w:rsidR="006737DF" w:rsidRPr="00506BF5">
              <w:rPr>
                <w:rFonts w:asciiTheme="minorHAnsi" w:hAnsiTheme="minorHAnsi" w:cstheme="minorHAnsi"/>
                <w:lang w:val="en-GB"/>
              </w:rPr>
              <w:t xml:space="preserve"> vision,</w:t>
            </w:r>
            <w:r w:rsidRPr="00506BF5">
              <w:rPr>
                <w:rFonts w:asciiTheme="minorHAnsi" w:hAnsiTheme="minorHAnsi" w:cstheme="minorHAnsi"/>
                <w:lang w:val="en-GB"/>
              </w:rPr>
              <w:t xml:space="preserve"> and the needs of all students</w:t>
            </w:r>
            <w:r w:rsidR="00E71851" w:rsidRPr="00506BF5">
              <w:rPr>
                <w:rFonts w:asciiTheme="minorHAnsi" w:hAnsiTheme="minorHAnsi" w:cstheme="minorHAnsi"/>
                <w:lang w:val="en-GB"/>
              </w:rPr>
              <w:t>.</w:t>
            </w:r>
          </w:p>
          <w:p w14:paraId="17DD752E" w14:textId="6297537E" w:rsidR="00677E80" w:rsidRPr="00506BF5" w:rsidRDefault="00677E80" w:rsidP="00677E80">
            <w:pPr>
              <w:pStyle w:val="ListParagraph"/>
              <w:numPr>
                <w:ilvl w:val="0"/>
                <w:numId w:val="6"/>
              </w:numPr>
              <w:rPr>
                <w:rFonts w:asciiTheme="minorHAnsi" w:hAnsiTheme="minorHAnsi" w:cstheme="minorHAnsi"/>
                <w:lang w:val="en-GB"/>
              </w:rPr>
            </w:pPr>
            <w:r w:rsidRPr="00506BF5">
              <w:rPr>
                <w:rFonts w:asciiTheme="minorHAnsi" w:hAnsiTheme="minorHAnsi" w:cstheme="minorHAnsi"/>
                <w:b/>
                <w:bCs/>
                <w:lang w:val="en-GB"/>
              </w:rPr>
              <w:t>planning is available online</w:t>
            </w:r>
            <w:r w:rsidRPr="00506BF5">
              <w:rPr>
                <w:rFonts w:asciiTheme="minorHAnsi" w:hAnsiTheme="minorHAnsi" w:cstheme="minorHAnsi"/>
                <w:lang w:val="en-GB"/>
              </w:rPr>
              <w:t xml:space="preserve"> and regularly updated based on assessments, latest research, stakeholder feedback and recognised good practice</w:t>
            </w:r>
            <w:r w:rsidR="00186AED" w:rsidRPr="00506BF5">
              <w:rPr>
                <w:rFonts w:asciiTheme="minorHAnsi" w:hAnsiTheme="minorHAnsi" w:cstheme="minorHAnsi"/>
                <w:lang w:val="en-GB"/>
              </w:rPr>
              <w:t>.</w:t>
            </w:r>
          </w:p>
          <w:p w14:paraId="4CCAD51F" w14:textId="3D8BCE65" w:rsidR="00677E80" w:rsidRPr="00506BF5" w:rsidRDefault="00936731" w:rsidP="00677E80">
            <w:pPr>
              <w:pStyle w:val="ListParagraph"/>
              <w:numPr>
                <w:ilvl w:val="0"/>
                <w:numId w:val="6"/>
              </w:numPr>
              <w:rPr>
                <w:rFonts w:asciiTheme="minorHAnsi" w:hAnsiTheme="minorHAnsi" w:cstheme="minorHAnsi"/>
                <w:lang w:val="en-GB"/>
              </w:rPr>
            </w:pPr>
            <w:r w:rsidRPr="00506BF5">
              <w:rPr>
                <w:rFonts w:asciiTheme="minorHAnsi" w:hAnsiTheme="minorHAnsi" w:cstheme="minorHAnsi"/>
                <w:lang w:val="en-GB"/>
              </w:rPr>
              <w:t xml:space="preserve">tailored </w:t>
            </w:r>
            <w:r w:rsidR="00677E80" w:rsidRPr="00506BF5">
              <w:rPr>
                <w:rFonts w:asciiTheme="minorHAnsi" w:hAnsiTheme="minorHAnsi" w:cstheme="minorHAnsi"/>
                <w:lang w:val="en-GB"/>
              </w:rPr>
              <w:t>systems</w:t>
            </w:r>
            <w:r w:rsidR="00186AED" w:rsidRPr="00506BF5">
              <w:rPr>
                <w:rFonts w:asciiTheme="minorHAnsi" w:hAnsiTheme="minorHAnsi" w:cstheme="minorHAnsi"/>
                <w:lang w:val="en-GB"/>
              </w:rPr>
              <w:t xml:space="preserve"> are used</w:t>
            </w:r>
            <w:r w:rsidR="00677E80" w:rsidRPr="00506BF5">
              <w:rPr>
                <w:rFonts w:asciiTheme="minorHAnsi" w:hAnsiTheme="minorHAnsi" w:cstheme="minorHAnsi"/>
                <w:lang w:val="en-GB"/>
              </w:rPr>
              <w:t xml:space="preserve"> to </w:t>
            </w:r>
            <w:r w:rsidR="00677E80" w:rsidRPr="00506BF5">
              <w:rPr>
                <w:rFonts w:asciiTheme="minorHAnsi" w:hAnsiTheme="minorHAnsi" w:cstheme="minorHAnsi"/>
                <w:b/>
                <w:bCs/>
                <w:lang w:val="en-GB"/>
              </w:rPr>
              <w:t xml:space="preserve">monitor </w:t>
            </w:r>
            <w:r w:rsidRPr="00506BF5">
              <w:rPr>
                <w:rFonts w:asciiTheme="minorHAnsi" w:hAnsiTheme="minorHAnsi" w:cstheme="minorHAnsi"/>
                <w:b/>
                <w:bCs/>
                <w:lang w:val="en-GB"/>
              </w:rPr>
              <w:t xml:space="preserve">the </w:t>
            </w:r>
            <w:r w:rsidR="00677E80" w:rsidRPr="00506BF5">
              <w:rPr>
                <w:rFonts w:asciiTheme="minorHAnsi" w:hAnsiTheme="minorHAnsi" w:cstheme="minorHAnsi"/>
                <w:b/>
                <w:bCs/>
                <w:lang w:val="en-GB"/>
              </w:rPr>
              <w:t xml:space="preserve">progress </w:t>
            </w:r>
            <w:r w:rsidRPr="00506BF5">
              <w:rPr>
                <w:rFonts w:asciiTheme="minorHAnsi" w:hAnsiTheme="minorHAnsi" w:cstheme="minorHAnsi"/>
                <w:b/>
                <w:bCs/>
                <w:lang w:val="en-GB"/>
              </w:rPr>
              <w:t>of students</w:t>
            </w:r>
            <w:r w:rsidRPr="00506BF5">
              <w:rPr>
                <w:rFonts w:asciiTheme="minorHAnsi" w:hAnsiTheme="minorHAnsi" w:cstheme="minorHAnsi"/>
                <w:lang w:val="en-GB"/>
              </w:rPr>
              <w:t xml:space="preserve"> in all year regularly and</w:t>
            </w:r>
            <w:r w:rsidR="00186AED" w:rsidRPr="00506BF5">
              <w:rPr>
                <w:rFonts w:asciiTheme="minorHAnsi" w:hAnsiTheme="minorHAnsi" w:cstheme="minorHAnsi"/>
                <w:lang w:val="en-GB"/>
              </w:rPr>
              <w:t xml:space="preserve"> this</w:t>
            </w:r>
            <w:r w:rsidRPr="00506BF5">
              <w:rPr>
                <w:rFonts w:asciiTheme="minorHAnsi" w:hAnsiTheme="minorHAnsi" w:cstheme="minorHAnsi"/>
                <w:lang w:val="en-GB"/>
              </w:rPr>
              <w:t xml:space="preserve"> </w:t>
            </w:r>
            <w:r w:rsidR="00677E80" w:rsidRPr="00506BF5">
              <w:rPr>
                <w:rFonts w:asciiTheme="minorHAnsi" w:hAnsiTheme="minorHAnsi" w:cstheme="minorHAnsi"/>
                <w:lang w:val="en-GB"/>
              </w:rPr>
              <w:t>inform future delivery</w:t>
            </w:r>
            <w:r w:rsidRPr="00506BF5">
              <w:rPr>
                <w:rFonts w:asciiTheme="minorHAnsi" w:hAnsiTheme="minorHAnsi" w:cstheme="minorHAnsi"/>
                <w:lang w:val="en-GB"/>
              </w:rPr>
              <w:t xml:space="preserve">, </w:t>
            </w:r>
            <w:r w:rsidR="00677E80" w:rsidRPr="00506BF5">
              <w:rPr>
                <w:rFonts w:asciiTheme="minorHAnsi" w:hAnsiTheme="minorHAnsi" w:cstheme="minorHAnsi"/>
                <w:lang w:val="en-GB"/>
              </w:rPr>
              <w:t>lead</w:t>
            </w:r>
            <w:r w:rsidRPr="00506BF5">
              <w:rPr>
                <w:rFonts w:asciiTheme="minorHAnsi" w:hAnsiTheme="minorHAnsi" w:cstheme="minorHAnsi"/>
                <w:lang w:val="en-GB"/>
              </w:rPr>
              <w:t>ing</w:t>
            </w:r>
            <w:r w:rsidR="00677E80" w:rsidRPr="00506BF5">
              <w:rPr>
                <w:rFonts w:asciiTheme="minorHAnsi" w:hAnsiTheme="minorHAnsi" w:cstheme="minorHAnsi"/>
                <w:lang w:val="en-GB"/>
              </w:rPr>
              <w:t xml:space="preserve"> to improved progress</w:t>
            </w:r>
            <w:r w:rsidR="00186AED" w:rsidRPr="00506BF5">
              <w:rPr>
                <w:rFonts w:asciiTheme="minorHAnsi" w:hAnsiTheme="minorHAnsi" w:cstheme="minorHAnsi"/>
                <w:lang w:val="en-GB"/>
              </w:rPr>
              <w:t>.</w:t>
            </w:r>
          </w:p>
          <w:p w14:paraId="5734F356" w14:textId="3779DD79" w:rsidR="006614D0" w:rsidRPr="00506BF5" w:rsidRDefault="00677E80" w:rsidP="005763CD">
            <w:pPr>
              <w:pStyle w:val="ListParagraph"/>
              <w:numPr>
                <w:ilvl w:val="0"/>
                <w:numId w:val="6"/>
              </w:numPr>
              <w:rPr>
                <w:rFonts w:asciiTheme="minorHAnsi" w:hAnsiTheme="minorHAnsi" w:cstheme="minorHAnsi"/>
                <w:lang w:val="en-GB"/>
              </w:rPr>
            </w:pPr>
            <w:r w:rsidRPr="00506BF5">
              <w:rPr>
                <w:rFonts w:asciiTheme="minorHAnsi" w:hAnsiTheme="minorHAnsi" w:cstheme="minorHAnsi"/>
                <w:b/>
                <w:bCs/>
                <w:lang w:val="en-GB"/>
              </w:rPr>
              <w:t>high quality teaching and learning</w:t>
            </w:r>
            <w:r w:rsidRPr="00506BF5">
              <w:rPr>
                <w:rFonts w:asciiTheme="minorHAnsi" w:hAnsiTheme="minorHAnsi" w:cstheme="minorHAnsi"/>
                <w:lang w:val="en-GB"/>
              </w:rPr>
              <w:t xml:space="preserve"> experiences are consistently delivered</w:t>
            </w:r>
            <w:r w:rsidR="00186AED" w:rsidRPr="00506BF5">
              <w:rPr>
                <w:rFonts w:asciiTheme="minorHAnsi" w:hAnsiTheme="minorHAnsi" w:cstheme="minorHAnsi"/>
                <w:lang w:val="en-GB"/>
              </w:rPr>
              <w:t>,</w:t>
            </w:r>
            <w:r w:rsidRPr="00506BF5">
              <w:rPr>
                <w:rFonts w:asciiTheme="minorHAnsi" w:hAnsiTheme="minorHAnsi" w:cstheme="minorHAnsi"/>
                <w:lang w:val="en-GB"/>
              </w:rPr>
              <w:t xml:space="preserve"> with </w:t>
            </w:r>
            <w:r w:rsidR="00CE4055" w:rsidRPr="00506BF5">
              <w:rPr>
                <w:rFonts w:asciiTheme="minorHAnsi" w:hAnsiTheme="minorHAnsi" w:cstheme="minorHAnsi"/>
                <w:lang w:val="en-GB"/>
              </w:rPr>
              <w:t>best practice developed</w:t>
            </w:r>
            <w:r w:rsidRPr="00506BF5">
              <w:rPr>
                <w:rFonts w:asciiTheme="minorHAnsi" w:hAnsiTheme="minorHAnsi" w:cstheme="minorHAnsi"/>
                <w:lang w:val="en-GB"/>
              </w:rPr>
              <w:t>, celebrated and shared</w:t>
            </w:r>
            <w:r w:rsidR="00CE4055" w:rsidRPr="00506BF5">
              <w:rPr>
                <w:rFonts w:asciiTheme="minorHAnsi" w:hAnsiTheme="minorHAnsi" w:cstheme="minorHAnsi"/>
                <w:lang w:val="en-GB"/>
              </w:rPr>
              <w:t xml:space="preserve"> in line with</w:t>
            </w:r>
            <w:r w:rsidR="006614D0" w:rsidRPr="00506BF5">
              <w:rPr>
                <w:rFonts w:asciiTheme="minorHAnsi" w:hAnsiTheme="minorHAnsi" w:cstheme="minorHAnsi"/>
                <w:lang w:val="en-GB"/>
              </w:rPr>
              <w:t xml:space="preserve"> school polic</w:t>
            </w:r>
            <w:r w:rsidR="00CE4055" w:rsidRPr="00506BF5">
              <w:rPr>
                <w:rFonts w:asciiTheme="minorHAnsi" w:hAnsiTheme="minorHAnsi" w:cstheme="minorHAnsi"/>
                <w:lang w:val="en-GB"/>
              </w:rPr>
              <w:t>ies</w:t>
            </w:r>
            <w:r w:rsidR="006614D0" w:rsidRPr="00506BF5">
              <w:rPr>
                <w:rFonts w:asciiTheme="minorHAnsi" w:hAnsiTheme="minorHAnsi" w:cstheme="minorHAnsi"/>
                <w:lang w:val="en-GB"/>
              </w:rPr>
              <w:t xml:space="preserve"> and guidelines</w:t>
            </w:r>
          </w:p>
          <w:p w14:paraId="7489A5B0" w14:textId="61F632BC" w:rsidR="00186AED" w:rsidRPr="00506BF5" w:rsidRDefault="00186AED" w:rsidP="006614D0">
            <w:pPr>
              <w:pStyle w:val="ListParagraph"/>
              <w:numPr>
                <w:ilvl w:val="0"/>
                <w:numId w:val="6"/>
              </w:numPr>
              <w:rPr>
                <w:rFonts w:asciiTheme="minorHAnsi" w:hAnsiTheme="minorHAnsi" w:cstheme="minorHAnsi"/>
                <w:lang w:val="en-GB"/>
              </w:rPr>
            </w:pPr>
            <w:r w:rsidRPr="00506BF5">
              <w:rPr>
                <w:rFonts w:asciiTheme="minorHAnsi" w:hAnsiTheme="minorHAnsi" w:cstheme="minorHAnsi"/>
                <w:lang w:val="en-GB"/>
              </w:rPr>
              <w:t xml:space="preserve">a </w:t>
            </w:r>
            <w:r w:rsidR="000A2D3C" w:rsidRPr="00506BF5">
              <w:rPr>
                <w:rFonts w:asciiTheme="minorHAnsi" w:hAnsiTheme="minorHAnsi" w:cstheme="minorHAnsi"/>
                <w:lang w:val="en-GB"/>
              </w:rPr>
              <w:t>high-quality</w:t>
            </w:r>
            <w:r w:rsidRPr="00506BF5">
              <w:rPr>
                <w:rFonts w:asciiTheme="minorHAnsi" w:hAnsiTheme="minorHAnsi" w:cstheme="minorHAnsi"/>
                <w:lang w:val="en-GB"/>
              </w:rPr>
              <w:t xml:space="preserve"> programme of </w:t>
            </w:r>
            <w:r w:rsidRPr="00506BF5">
              <w:rPr>
                <w:rFonts w:asciiTheme="minorHAnsi" w:hAnsiTheme="minorHAnsi" w:cstheme="minorHAnsi"/>
                <w:b/>
                <w:bCs/>
                <w:lang w:val="en-GB"/>
              </w:rPr>
              <w:t>learning beyond the classroom</w:t>
            </w:r>
            <w:r w:rsidRPr="00506BF5">
              <w:rPr>
                <w:rFonts w:asciiTheme="minorHAnsi" w:hAnsiTheme="minorHAnsi" w:cstheme="minorHAnsi"/>
                <w:lang w:val="en-GB"/>
              </w:rPr>
              <w:t xml:space="preserve"> is </w:t>
            </w:r>
            <w:r w:rsidR="000A2D3C" w:rsidRPr="00506BF5">
              <w:rPr>
                <w:rFonts w:asciiTheme="minorHAnsi" w:hAnsiTheme="minorHAnsi" w:cstheme="minorHAnsi"/>
                <w:lang w:val="en-GB"/>
              </w:rPr>
              <w:t xml:space="preserve">planned and </w:t>
            </w:r>
            <w:r w:rsidRPr="00506BF5">
              <w:rPr>
                <w:rFonts w:asciiTheme="minorHAnsi" w:hAnsiTheme="minorHAnsi" w:cstheme="minorHAnsi"/>
                <w:lang w:val="en-GB"/>
              </w:rPr>
              <w:t xml:space="preserve">delivered to </w:t>
            </w:r>
            <w:r w:rsidR="000A2D3C" w:rsidRPr="00506BF5">
              <w:rPr>
                <w:rFonts w:asciiTheme="minorHAnsi" w:hAnsiTheme="minorHAnsi" w:cstheme="minorHAnsi"/>
                <w:lang w:val="en-GB"/>
              </w:rPr>
              <w:t>increased understanding, engagement and increase student confidence at a personal and subject level.</w:t>
            </w:r>
          </w:p>
          <w:p w14:paraId="214958A0" w14:textId="08D776A0" w:rsidR="006614D0" w:rsidRPr="00506BF5" w:rsidRDefault="00CC36FC" w:rsidP="006614D0">
            <w:pPr>
              <w:pStyle w:val="ListParagraph"/>
              <w:numPr>
                <w:ilvl w:val="0"/>
                <w:numId w:val="6"/>
              </w:numPr>
              <w:rPr>
                <w:rFonts w:asciiTheme="minorHAnsi" w:hAnsiTheme="minorHAnsi" w:cstheme="minorHAnsi"/>
                <w:lang w:val="en-GB"/>
              </w:rPr>
            </w:pPr>
            <w:r w:rsidRPr="00506BF5">
              <w:rPr>
                <w:rFonts w:asciiTheme="minorHAnsi" w:hAnsiTheme="minorHAnsi" w:cstheme="minorHAnsi"/>
                <w:b/>
                <w:bCs/>
                <w:lang w:val="en-GB"/>
              </w:rPr>
              <w:t xml:space="preserve">efficient </w:t>
            </w:r>
            <w:r w:rsidR="00CE4055" w:rsidRPr="00506BF5">
              <w:rPr>
                <w:rFonts w:asciiTheme="minorHAnsi" w:hAnsiTheme="minorHAnsi" w:cstheme="minorHAnsi"/>
                <w:b/>
                <w:bCs/>
                <w:lang w:val="en-GB"/>
              </w:rPr>
              <w:t>depl</w:t>
            </w:r>
            <w:r w:rsidR="00232F86">
              <w:rPr>
                <w:rFonts w:asciiTheme="minorHAnsi" w:hAnsiTheme="minorHAnsi" w:cstheme="minorHAnsi"/>
                <w:b/>
                <w:bCs/>
                <w:lang w:val="en-GB"/>
              </w:rPr>
              <w:t>o</w:t>
            </w:r>
            <w:r w:rsidR="00CE4055" w:rsidRPr="00506BF5">
              <w:rPr>
                <w:rFonts w:asciiTheme="minorHAnsi" w:hAnsiTheme="minorHAnsi" w:cstheme="minorHAnsi"/>
                <w:b/>
                <w:bCs/>
                <w:lang w:val="en-GB"/>
              </w:rPr>
              <w:t xml:space="preserve">yment </w:t>
            </w:r>
            <w:r w:rsidR="006614D0" w:rsidRPr="00506BF5">
              <w:rPr>
                <w:rFonts w:asciiTheme="minorHAnsi" w:hAnsiTheme="minorHAnsi" w:cstheme="minorHAnsi"/>
                <w:b/>
                <w:bCs/>
                <w:lang w:val="en-GB"/>
              </w:rPr>
              <w:t>of resources</w:t>
            </w:r>
            <w:r w:rsidR="006614D0" w:rsidRPr="00506BF5">
              <w:rPr>
                <w:rFonts w:asciiTheme="minorHAnsi" w:hAnsiTheme="minorHAnsi" w:cstheme="minorHAnsi"/>
                <w:lang w:val="en-GB"/>
              </w:rPr>
              <w:t>, including teaching and support staff</w:t>
            </w:r>
          </w:p>
          <w:p w14:paraId="145F08F8" w14:textId="204E8C53" w:rsidR="007434FF" w:rsidRPr="00506BF5" w:rsidRDefault="005666AE" w:rsidP="006614D0">
            <w:pPr>
              <w:pStyle w:val="ListParagraph"/>
              <w:numPr>
                <w:ilvl w:val="0"/>
                <w:numId w:val="6"/>
              </w:numPr>
              <w:rPr>
                <w:rFonts w:asciiTheme="minorHAnsi" w:hAnsiTheme="minorHAnsi" w:cstheme="minorHAnsi"/>
                <w:lang w:val="en-GB"/>
              </w:rPr>
            </w:pPr>
            <w:r w:rsidRPr="00506BF5">
              <w:rPr>
                <w:rFonts w:asciiTheme="minorHAnsi" w:hAnsiTheme="minorHAnsi" w:cstheme="minorHAnsi"/>
                <w:b/>
                <w:bCs/>
                <w:lang w:val="en-GB"/>
              </w:rPr>
              <w:t>increas</w:t>
            </w:r>
            <w:r w:rsidR="00F50FB6" w:rsidRPr="00506BF5">
              <w:rPr>
                <w:rFonts w:asciiTheme="minorHAnsi" w:hAnsiTheme="minorHAnsi" w:cstheme="minorHAnsi"/>
                <w:b/>
                <w:bCs/>
                <w:lang w:val="en-GB"/>
              </w:rPr>
              <w:t>ed</w:t>
            </w:r>
            <w:r w:rsidRPr="00506BF5">
              <w:rPr>
                <w:rFonts w:asciiTheme="minorHAnsi" w:hAnsiTheme="minorHAnsi" w:cstheme="minorHAnsi"/>
                <w:b/>
                <w:bCs/>
                <w:lang w:val="en-GB"/>
              </w:rPr>
              <w:t xml:space="preserve"> </w:t>
            </w:r>
            <w:r w:rsidR="007434FF" w:rsidRPr="00506BF5">
              <w:rPr>
                <w:rFonts w:asciiTheme="minorHAnsi" w:hAnsiTheme="minorHAnsi" w:cstheme="minorHAnsi"/>
                <w:b/>
                <w:bCs/>
                <w:lang w:val="en-GB"/>
              </w:rPr>
              <w:t xml:space="preserve">capacity of </w:t>
            </w:r>
            <w:r w:rsidRPr="00506BF5">
              <w:rPr>
                <w:rFonts w:asciiTheme="minorHAnsi" w:hAnsiTheme="minorHAnsi" w:cstheme="minorHAnsi"/>
                <w:b/>
                <w:bCs/>
                <w:lang w:val="en-GB"/>
              </w:rPr>
              <w:t>staff</w:t>
            </w:r>
            <w:r w:rsidR="00677E80" w:rsidRPr="00506BF5">
              <w:rPr>
                <w:rFonts w:asciiTheme="minorHAnsi" w:hAnsiTheme="minorHAnsi" w:cstheme="minorHAnsi"/>
                <w:lang w:val="en-GB"/>
              </w:rPr>
              <w:t xml:space="preserve"> through effective </w:t>
            </w:r>
            <w:r w:rsidRPr="00506BF5">
              <w:rPr>
                <w:rFonts w:asciiTheme="minorHAnsi" w:hAnsiTheme="minorHAnsi" w:cstheme="minorHAnsi"/>
                <w:lang w:val="en-GB"/>
              </w:rPr>
              <w:t xml:space="preserve">coaching, mentoring, </w:t>
            </w:r>
            <w:r w:rsidR="00677E80" w:rsidRPr="00506BF5">
              <w:rPr>
                <w:rFonts w:asciiTheme="minorHAnsi" w:hAnsiTheme="minorHAnsi" w:cstheme="minorHAnsi"/>
                <w:lang w:val="en-GB"/>
              </w:rPr>
              <w:t>professional development</w:t>
            </w:r>
            <w:r w:rsidRPr="00506BF5">
              <w:rPr>
                <w:rFonts w:asciiTheme="minorHAnsi" w:hAnsiTheme="minorHAnsi" w:cstheme="minorHAnsi"/>
                <w:lang w:val="en-GB"/>
              </w:rPr>
              <w:t xml:space="preserve"> and </w:t>
            </w:r>
            <w:r w:rsidR="00677E80" w:rsidRPr="00506BF5">
              <w:rPr>
                <w:rFonts w:asciiTheme="minorHAnsi" w:hAnsiTheme="minorHAnsi" w:cstheme="minorHAnsi"/>
                <w:lang w:val="en-GB"/>
              </w:rPr>
              <w:t>performance management</w:t>
            </w:r>
            <w:r w:rsidR="000A2D3C" w:rsidRPr="00506BF5">
              <w:rPr>
                <w:rFonts w:asciiTheme="minorHAnsi" w:hAnsiTheme="minorHAnsi" w:cstheme="minorHAnsi"/>
                <w:lang w:val="en-GB"/>
              </w:rPr>
              <w:t>.</w:t>
            </w:r>
          </w:p>
          <w:p w14:paraId="6D605335" w14:textId="46941EB8" w:rsidR="00CA58EA" w:rsidRPr="00506BF5" w:rsidRDefault="006737DF" w:rsidP="00447DF3">
            <w:pPr>
              <w:pStyle w:val="ListParagraph"/>
              <w:numPr>
                <w:ilvl w:val="0"/>
                <w:numId w:val="6"/>
              </w:numPr>
              <w:rPr>
                <w:rFonts w:asciiTheme="minorHAnsi" w:hAnsiTheme="minorHAnsi" w:cstheme="minorHAnsi"/>
                <w:lang w:val="en-GB"/>
              </w:rPr>
            </w:pPr>
            <w:r w:rsidRPr="00506BF5">
              <w:rPr>
                <w:rFonts w:asciiTheme="minorHAnsi" w:hAnsiTheme="minorHAnsi" w:cstheme="minorHAnsi"/>
                <w:lang w:val="en-GB"/>
              </w:rPr>
              <w:t xml:space="preserve">effective and consistent </w:t>
            </w:r>
            <w:r w:rsidR="006614D0" w:rsidRPr="00506BF5">
              <w:rPr>
                <w:rFonts w:asciiTheme="minorHAnsi" w:hAnsiTheme="minorHAnsi" w:cstheme="minorHAnsi"/>
                <w:lang w:val="en-GB"/>
              </w:rPr>
              <w:t xml:space="preserve">management of </w:t>
            </w:r>
            <w:r w:rsidRPr="00506BF5">
              <w:rPr>
                <w:rFonts w:asciiTheme="minorHAnsi" w:hAnsiTheme="minorHAnsi" w:cstheme="minorHAnsi"/>
                <w:b/>
                <w:bCs/>
                <w:lang w:val="en-GB"/>
              </w:rPr>
              <w:t>student</w:t>
            </w:r>
            <w:r w:rsidR="006614D0" w:rsidRPr="00506BF5">
              <w:rPr>
                <w:rFonts w:asciiTheme="minorHAnsi" w:hAnsiTheme="minorHAnsi" w:cstheme="minorHAnsi"/>
                <w:b/>
                <w:bCs/>
                <w:lang w:val="en-GB"/>
              </w:rPr>
              <w:t xml:space="preserve"> discipline</w:t>
            </w:r>
            <w:r w:rsidR="006614D0" w:rsidRPr="00506BF5">
              <w:rPr>
                <w:rFonts w:asciiTheme="minorHAnsi" w:hAnsiTheme="minorHAnsi" w:cstheme="minorHAnsi"/>
                <w:lang w:val="en-GB"/>
              </w:rPr>
              <w:t xml:space="preserve"> </w:t>
            </w:r>
            <w:r w:rsidRPr="00506BF5">
              <w:rPr>
                <w:rFonts w:asciiTheme="minorHAnsi" w:hAnsiTheme="minorHAnsi" w:cstheme="minorHAnsi"/>
                <w:lang w:val="en-GB"/>
              </w:rPr>
              <w:t xml:space="preserve">across the </w:t>
            </w:r>
            <w:r w:rsidR="00CE4055" w:rsidRPr="00506BF5">
              <w:rPr>
                <w:rFonts w:asciiTheme="minorHAnsi" w:hAnsiTheme="minorHAnsi" w:cstheme="minorHAnsi"/>
                <w:lang w:val="en-GB"/>
              </w:rPr>
              <w:t>curriculum area in line with school expectations</w:t>
            </w:r>
            <w:r w:rsidR="000A2D3C" w:rsidRPr="00506BF5">
              <w:rPr>
                <w:rFonts w:asciiTheme="minorHAnsi" w:hAnsiTheme="minorHAnsi" w:cstheme="minorHAnsi"/>
                <w:lang w:val="en-GB"/>
              </w:rPr>
              <w:t>.</w:t>
            </w:r>
          </w:p>
        </w:tc>
      </w:tr>
      <w:tr w:rsidR="006614D0" w:rsidRPr="00506BF5" w14:paraId="19FC16D2" w14:textId="77777777" w:rsidTr="00E85439">
        <w:trPr>
          <w:trHeight w:val="110"/>
          <w:jc w:val="center"/>
        </w:trPr>
        <w:tc>
          <w:tcPr>
            <w:tcW w:w="2327" w:type="dxa"/>
          </w:tcPr>
          <w:p w14:paraId="60D39874" w14:textId="662DF3D3" w:rsidR="006614D0" w:rsidRPr="00506BF5" w:rsidRDefault="006614D0" w:rsidP="004601CD">
            <w:pPr>
              <w:rPr>
                <w:rFonts w:asciiTheme="minorHAnsi" w:hAnsiTheme="minorHAnsi" w:cstheme="minorHAnsi"/>
                <w:b/>
                <w:lang w:val="en-GB"/>
              </w:rPr>
            </w:pPr>
            <w:r w:rsidRPr="00506BF5">
              <w:rPr>
                <w:rFonts w:asciiTheme="minorHAnsi" w:hAnsiTheme="minorHAnsi" w:cstheme="minorHAnsi"/>
                <w:b/>
                <w:lang w:val="en-GB"/>
              </w:rPr>
              <w:t>Success Criteria:</w:t>
            </w:r>
          </w:p>
        </w:tc>
        <w:tc>
          <w:tcPr>
            <w:tcW w:w="7995" w:type="dxa"/>
          </w:tcPr>
          <w:p w14:paraId="150CDC63" w14:textId="37DBCA25" w:rsidR="00685D4C" w:rsidRPr="00506BF5" w:rsidRDefault="00685D4C" w:rsidP="006614D0">
            <w:pPr>
              <w:numPr>
                <w:ilvl w:val="0"/>
                <w:numId w:val="4"/>
              </w:numPr>
              <w:rPr>
                <w:rFonts w:asciiTheme="minorHAnsi" w:hAnsiTheme="minorHAnsi" w:cstheme="minorHAnsi"/>
                <w:lang w:val="en-GB"/>
              </w:rPr>
            </w:pPr>
            <w:r w:rsidRPr="00506BF5">
              <w:rPr>
                <w:rFonts w:asciiTheme="minorHAnsi" w:hAnsiTheme="minorHAnsi" w:cstheme="minorHAnsi"/>
                <w:lang w:val="en-GB"/>
              </w:rPr>
              <w:t xml:space="preserve">All stakeholders </w:t>
            </w:r>
            <w:r w:rsidR="00124CE3" w:rsidRPr="00506BF5">
              <w:rPr>
                <w:rFonts w:asciiTheme="minorHAnsi" w:hAnsiTheme="minorHAnsi" w:cstheme="minorHAnsi"/>
                <w:lang w:val="en-GB"/>
              </w:rPr>
              <w:t xml:space="preserve">understand </w:t>
            </w:r>
            <w:r w:rsidRPr="00506BF5">
              <w:rPr>
                <w:rFonts w:asciiTheme="minorHAnsi" w:hAnsiTheme="minorHAnsi" w:cstheme="minorHAnsi"/>
                <w:lang w:val="en-GB"/>
              </w:rPr>
              <w:t xml:space="preserve">the </w:t>
            </w:r>
            <w:r w:rsidRPr="00506BF5">
              <w:rPr>
                <w:rFonts w:asciiTheme="minorHAnsi" w:hAnsiTheme="minorHAnsi" w:cstheme="minorHAnsi"/>
                <w:b/>
                <w:bCs/>
                <w:lang w:val="en-GB"/>
              </w:rPr>
              <w:t>curriculum journey</w:t>
            </w:r>
            <w:r w:rsidRPr="00506BF5">
              <w:rPr>
                <w:rFonts w:asciiTheme="minorHAnsi" w:hAnsiTheme="minorHAnsi" w:cstheme="minorHAnsi"/>
                <w:lang w:val="en-GB"/>
              </w:rPr>
              <w:t xml:space="preserve"> and </w:t>
            </w:r>
            <w:r w:rsidR="00124CE3" w:rsidRPr="00506BF5">
              <w:rPr>
                <w:rFonts w:asciiTheme="minorHAnsi" w:hAnsiTheme="minorHAnsi" w:cstheme="minorHAnsi"/>
                <w:lang w:val="en-GB"/>
              </w:rPr>
              <w:t>its impact on future progression</w:t>
            </w:r>
            <w:r w:rsidR="000A2D3C" w:rsidRPr="00506BF5">
              <w:rPr>
                <w:rFonts w:asciiTheme="minorHAnsi" w:hAnsiTheme="minorHAnsi" w:cstheme="minorHAnsi"/>
                <w:lang w:val="en-GB"/>
              </w:rPr>
              <w:t>.</w:t>
            </w:r>
          </w:p>
          <w:p w14:paraId="03304283" w14:textId="05E6B3BA" w:rsidR="003564C3" w:rsidRPr="00506BF5" w:rsidRDefault="003564C3" w:rsidP="006614D0">
            <w:pPr>
              <w:numPr>
                <w:ilvl w:val="0"/>
                <w:numId w:val="4"/>
              </w:numPr>
              <w:rPr>
                <w:rFonts w:asciiTheme="minorHAnsi" w:hAnsiTheme="minorHAnsi" w:cstheme="minorHAnsi"/>
                <w:lang w:val="en-GB"/>
              </w:rPr>
            </w:pPr>
            <w:r w:rsidRPr="00506BF5">
              <w:rPr>
                <w:rFonts w:asciiTheme="minorHAnsi" w:hAnsiTheme="minorHAnsi" w:cstheme="minorHAnsi"/>
                <w:lang w:val="en-GB"/>
              </w:rPr>
              <w:t xml:space="preserve">Monitoring activity demonstrate </w:t>
            </w:r>
            <w:r w:rsidRPr="00506BF5">
              <w:rPr>
                <w:rFonts w:asciiTheme="minorHAnsi" w:hAnsiTheme="minorHAnsi" w:cstheme="minorHAnsi"/>
                <w:b/>
                <w:bCs/>
                <w:lang w:val="en-GB"/>
              </w:rPr>
              <w:t xml:space="preserve">consistent </w:t>
            </w:r>
            <w:r w:rsidR="00936731" w:rsidRPr="00506BF5">
              <w:rPr>
                <w:rFonts w:asciiTheme="minorHAnsi" w:hAnsiTheme="minorHAnsi" w:cstheme="minorHAnsi"/>
                <w:b/>
                <w:bCs/>
                <w:lang w:val="en-GB"/>
              </w:rPr>
              <w:t>high-quality</w:t>
            </w:r>
            <w:r w:rsidRPr="00506BF5">
              <w:rPr>
                <w:rFonts w:asciiTheme="minorHAnsi" w:hAnsiTheme="minorHAnsi" w:cstheme="minorHAnsi"/>
                <w:b/>
                <w:bCs/>
                <w:lang w:val="en-GB"/>
              </w:rPr>
              <w:t xml:space="preserve"> delivery</w:t>
            </w:r>
            <w:r w:rsidRPr="00506BF5">
              <w:rPr>
                <w:rFonts w:asciiTheme="minorHAnsi" w:hAnsiTheme="minorHAnsi" w:cstheme="minorHAnsi"/>
                <w:lang w:val="en-GB"/>
              </w:rPr>
              <w:t xml:space="preserve"> of the curriculum</w:t>
            </w:r>
            <w:r w:rsidR="000A2D3C" w:rsidRPr="00506BF5">
              <w:rPr>
                <w:rFonts w:asciiTheme="minorHAnsi" w:hAnsiTheme="minorHAnsi" w:cstheme="minorHAnsi"/>
                <w:lang w:val="en-GB"/>
              </w:rPr>
              <w:t>.</w:t>
            </w:r>
          </w:p>
          <w:p w14:paraId="20D7A018" w14:textId="401E81A2" w:rsidR="00405F0B" w:rsidRPr="00506BF5" w:rsidRDefault="00405F0B" w:rsidP="006614D0">
            <w:pPr>
              <w:numPr>
                <w:ilvl w:val="0"/>
                <w:numId w:val="4"/>
              </w:numPr>
              <w:rPr>
                <w:rFonts w:asciiTheme="minorHAnsi" w:hAnsiTheme="minorHAnsi" w:cstheme="minorHAnsi"/>
                <w:lang w:val="en-GB"/>
              </w:rPr>
            </w:pPr>
            <w:r w:rsidRPr="00506BF5">
              <w:rPr>
                <w:rFonts w:asciiTheme="minorHAnsi" w:hAnsiTheme="minorHAnsi" w:cstheme="minorHAnsi"/>
                <w:b/>
                <w:bCs/>
                <w:lang w:val="en-GB"/>
              </w:rPr>
              <w:t>Student voice</w:t>
            </w:r>
            <w:r w:rsidRPr="00506BF5">
              <w:rPr>
                <w:rFonts w:asciiTheme="minorHAnsi" w:hAnsiTheme="minorHAnsi" w:cstheme="minorHAnsi"/>
                <w:lang w:val="en-GB"/>
              </w:rPr>
              <w:t xml:space="preserve"> indicates high levels of engagement</w:t>
            </w:r>
            <w:r w:rsidR="000A2D3C" w:rsidRPr="00506BF5">
              <w:rPr>
                <w:rFonts w:asciiTheme="minorHAnsi" w:hAnsiTheme="minorHAnsi" w:cstheme="minorHAnsi"/>
                <w:lang w:val="en-GB"/>
              </w:rPr>
              <w:t>, both inside and outside the classroom.</w:t>
            </w:r>
          </w:p>
          <w:p w14:paraId="6904D02D" w14:textId="7667D0AB" w:rsidR="00936731" w:rsidRPr="00506BF5" w:rsidRDefault="00936731" w:rsidP="00936731">
            <w:pPr>
              <w:numPr>
                <w:ilvl w:val="0"/>
                <w:numId w:val="4"/>
              </w:numPr>
              <w:rPr>
                <w:rFonts w:asciiTheme="minorHAnsi" w:hAnsiTheme="minorHAnsi" w:cstheme="minorHAnsi"/>
                <w:lang w:val="en-GB"/>
              </w:rPr>
            </w:pPr>
            <w:r w:rsidRPr="00506BF5">
              <w:rPr>
                <w:rFonts w:asciiTheme="minorHAnsi" w:hAnsiTheme="minorHAnsi" w:cstheme="minorHAnsi"/>
                <w:lang w:val="en-GB"/>
              </w:rPr>
              <w:t>Reporting of ongoing</w:t>
            </w:r>
            <w:r w:rsidR="003564C3" w:rsidRPr="00506BF5">
              <w:rPr>
                <w:rFonts w:asciiTheme="minorHAnsi" w:hAnsiTheme="minorHAnsi" w:cstheme="minorHAnsi"/>
                <w:lang w:val="en-GB"/>
              </w:rPr>
              <w:t xml:space="preserve"> </w:t>
            </w:r>
            <w:r w:rsidR="00DA347C" w:rsidRPr="00506BF5">
              <w:rPr>
                <w:rFonts w:asciiTheme="minorHAnsi" w:hAnsiTheme="minorHAnsi" w:cstheme="minorHAnsi"/>
                <w:b/>
                <w:bCs/>
                <w:lang w:val="en-GB"/>
              </w:rPr>
              <w:t>a</w:t>
            </w:r>
            <w:r w:rsidR="00124CE3" w:rsidRPr="00506BF5">
              <w:rPr>
                <w:rFonts w:asciiTheme="minorHAnsi" w:hAnsiTheme="minorHAnsi" w:cstheme="minorHAnsi"/>
                <w:b/>
                <w:bCs/>
                <w:lang w:val="en-GB"/>
              </w:rPr>
              <w:t>ssessment</w:t>
            </w:r>
            <w:r w:rsidR="003564C3" w:rsidRPr="00506BF5">
              <w:rPr>
                <w:rFonts w:asciiTheme="minorHAnsi" w:hAnsiTheme="minorHAnsi" w:cstheme="minorHAnsi"/>
                <w:b/>
                <w:bCs/>
                <w:lang w:val="en-GB"/>
              </w:rPr>
              <w:t>s</w:t>
            </w:r>
            <w:r w:rsidR="00DA347C" w:rsidRPr="00506BF5">
              <w:rPr>
                <w:rFonts w:asciiTheme="minorHAnsi" w:hAnsiTheme="minorHAnsi" w:cstheme="minorHAnsi"/>
                <w:lang w:val="en-GB"/>
              </w:rPr>
              <w:t xml:space="preserve"> </w:t>
            </w:r>
            <w:r w:rsidRPr="00506BF5">
              <w:rPr>
                <w:rFonts w:asciiTheme="minorHAnsi" w:hAnsiTheme="minorHAnsi" w:cstheme="minorHAnsi"/>
                <w:lang w:val="en-GB"/>
              </w:rPr>
              <w:t xml:space="preserve">are shared with </w:t>
            </w:r>
            <w:proofErr w:type="gramStart"/>
            <w:r w:rsidRPr="00506BF5">
              <w:rPr>
                <w:rFonts w:asciiTheme="minorHAnsi" w:hAnsiTheme="minorHAnsi" w:cstheme="minorHAnsi"/>
                <w:lang w:val="en-GB"/>
              </w:rPr>
              <w:t>stakeholders, and</w:t>
            </w:r>
            <w:proofErr w:type="gramEnd"/>
            <w:r w:rsidRPr="00506BF5">
              <w:rPr>
                <w:rFonts w:asciiTheme="minorHAnsi" w:hAnsiTheme="minorHAnsi" w:cstheme="minorHAnsi"/>
                <w:lang w:val="en-GB"/>
              </w:rPr>
              <w:t xml:space="preserve"> used to </w:t>
            </w:r>
            <w:r w:rsidR="000A2D3C" w:rsidRPr="00506BF5">
              <w:rPr>
                <w:rFonts w:asciiTheme="minorHAnsi" w:hAnsiTheme="minorHAnsi" w:cstheme="minorHAnsi"/>
                <w:lang w:val="en-GB"/>
              </w:rPr>
              <w:t>adapt</w:t>
            </w:r>
            <w:r w:rsidRPr="00506BF5">
              <w:rPr>
                <w:rFonts w:asciiTheme="minorHAnsi" w:hAnsiTheme="minorHAnsi" w:cstheme="minorHAnsi"/>
                <w:lang w:val="en-GB"/>
              </w:rPr>
              <w:t xml:space="preserve"> the future curriculum</w:t>
            </w:r>
            <w:r w:rsidR="000A2D3C" w:rsidRPr="00506BF5">
              <w:rPr>
                <w:rFonts w:asciiTheme="minorHAnsi" w:hAnsiTheme="minorHAnsi" w:cstheme="minorHAnsi"/>
                <w:lang w:val="en-GB"/>
              </w:rPr>
              <w:t>.</w:t>
            </w:r>
          </w:p>
          <w:p w14:paraId="7B9D9649" w14:textId="5D2E4D2F" w:rsidR="003564C3" w:rsidRPr="00506BF5" w:rsidRDefault="00405F0B" w:rsidP="006614D0">
            <w:pPr>
              <w:numPr>
                <w:ilvl w:val="0"/>
                <w:numId w:val="4"/>
              </w:numPr>
              <w:rPr>
                <w:rFonts w:asciiTheme="minorHAnsi" w:hAnsiTheme="minorHAnsi" w:cstheme="minorHAnsi"/>
                <w:lang w:val="en-GB"/>
              </w:rPr>
            </w:pPr>
            <w:r w:rsidRPr="00506BF5">
              <w:rPr>
                <w:rFonts w:asciiTheme="minorHAnsi" w:hAnsiTheme="minorHAnsi" w:cstheme="minorHAnsi"/>
                <w:lang w:val="en-GB"/>
              </w:rPr>
              <w:t xml:space="preserve">A range of well attended </w:t>
            </w:r>
            <w:r w:rsidRPr="00506BF5">
              <w:rPr>
                <w:rFonts w:asciiTheme="minorHAnsi" w:hAnsiTheme="minorHAnsi" w:cstheme="minorHAnsi"/>
                <w:b/>
                <w:bCs/>
                <w:lang w:val="en-GB"/>
              </w:rPr>
              <w:t>extra-curricular</w:t>
            </w:r>
            <w:r w:rsidR="003564C3" w:rsidRPr="00506BF5">
              <w:rPr>
                <w:rFonts w:asciiTheme="minorHAnsi" w:hAnsiTheme="minorHAnsi" w:cstheme="minorHAnsi"/>
                <w:b/>
                <w:bCs/>
                <w:lang w:val="en-GB"/>
              </w:rPr>
              <w:t xml:space="preserve"> </w:t>
            </w:r>
            <w:r w:rsidRPr="00506BF5">
              <w:rPr>
                <w:rFonts w:asciiTheme="minorHAnsi" w:hAnsiTheme="minorHAnsi" w:cstheme="minorHAnsi"/>
                <w:b/>
                <w:bCs/>
                <w:lang w:val="en-GB"/>
              </w:rPr>
              <w:t>activities</w:t>
            </w:r>
            <w:r w:rsidRPr="00506BF5">
              <w:rPr>
                <w:rFonts w:asciiTheme="minorHAnsi" w:hAnsiTheme="minorHAnsi" w:cstheme="minorHAnsi"/>
                <w:lang w:val="en-GB"/>
              </w:rPr>
              <w:t xml:space="preserve"> promote wider engagement and future aspirations</w:t>
            </w:r>
            <w:r w:rsidR="005763CD" w:rsidRPr="00506BF5">
              <w:rPr>
                <w:rFonts w:asciiTheme="minorHAnsi" w:hAnsiTheme="minorHAnsi" w:cstheme="minorHAnsi"/>
                <w:lang w:val="en-GB"/>
              </w:rPr>
              <w:t>.</w:t>
            </w:r>
          </w:p>
          <w:p w14:paraId="4E220157" w14:textId="1E0C693F" w:rsidR="003564C3" w:rsidRPr="00506BF5" w:rsidRDefault="00405F0B" w:rsidP="00405F0B">
            <w:pPr>
              <w:numPr>
                <w:ilvl w:val="0"/>
                <w:numId w:val="4"/>
              </w:numPr>
              <w:rPr>
                <w:rFonts w:asciiTheme="minorHAnsi" w:hAnsiTheme="minorHAnsi" w:cstheme="minorHAnsi"/>
                <w:lang w:val="en-GB"/>
              </w:rPr>
            </w:pPr>
            <w:r w:rsidRPr="00506BF5">
              <w:rPr>
                <w:rFonts w:asciiTheme="minorHAnsi" w:hAnsiTheme="minorHAnsi" w:cstheme="minorHAnsi"/>
                <w:b/>
                <w:bCs/>
                <w:lang w:val="en-GB"/>
              </w:rPr>
              <w:t>Staff voice</w:t>
            </w:r>
            <w:r w:rsidRPr="00506BF5">
              <w:rPr>
                <w:rFonts w:asciiTheme="minorHAnsi" w:hAnsiTheme="minorHAnsi" w:cstheme="minorHAnsi"/>
                <w:lang w:val="en-GB"/>
              </w:rPr>
              <w:t xml:space="preserve"> indicates high levels of satisfaction with </w:t>
            </w:r>
            <w:r w:rsidR="005763CD" w:rsidRPr="00506BF5">
              <w:rPr>
                <w:rFonts w:asciiTheme="minorHAnsi" w:hAnsiTheme="minorHAnsi" w:cstheme="minorHAnsi"/>
                <w:lang w:val="en-GB"/>
              </w:rPr>
              <w:t xml:space="preserve">how </w:t>
            </w:r>
            <w:r w:rsidRPr="00506BF5">
              <w:rPr>
                <w:rFonts w:asciiTheme="minorHAnsi" w:hAnsiTheme="minorHAnsi" w:cstheme="minorHAnsi"/>
                <w:lang w:val="en-GB"/>
              </w:rPr>
              <w:t xml:space="preserve">professional development </w:t>
            </w:r>
            <w:r w:rsidR="005763CD" w:rsidRPr="00506BF5">
              <w:rPr>
                <w:rFonts w:asciiTheme="minorHAnsi" w:hAnsiTheme="minorHAnsi" w:cstheme="minorHAnsi"/>
                <w:lang w:val="en-GB"/>
              </w:rPr>
              <w:t xml:space="preserve">activities </w:t>
            </w:r>
            <w:r w:rsidR="003564C3" w:rsidRPr="00506BF5">
              <w:rPr>
                <w:rFonts w:asciiTheme="minorHAnsi" w:hAnsiTheme="minorHAnsi" w:cstheme="minorHAnsi"/>
                <w:lang w:val="en-GB"/>
              </w:rPr>
              <w:t xml:space="preserve">Impact </w:t>
            </w:r>
            <w:r w:rsidR="005763CD" w:rsidRPr="00506BF5">
              <w:rPr>
                <w:rFonts w:asciiTheme="minorHAnsi" w:hAnsiTheme="minorHAnsi" w:cstheme="minorHAnsi"/>
                <w:lang w:val="en-GB"/>
              </w:rPr>
              <w:t>on</w:t>
            </w:r>
            <w:r w:rsidR="003564C3" w:rsidRPr="00506BF5">
              <w:rPr>
                <w:rFonts w:asciiTheme="minorHAnsi" w:hAnsiTheme="minorHAnsi" w:cstheme="minorHAnsi"/>
                <w:lang w:val="en-GB"/>
              </w:rPr>
              <w:t xml:space="preserve"> staff development</w:t>
            </w:r>
            <w:r w:rsidR="005763CD" w:rsidRPr="00506BF5">
              <w:rPr>
                <w:rFonts w:asciiTheme="minorHAnsi" w:hAnsiTheme="minorHAnsi" w:cstheme="minorHAnsi"/>
                <w:lang w:val="en-GB"/>
              </w:rPr>
              <w:t>.</w:t>
            </w:r>
          </w:p>
          <w:p w14:paraId="308C85F7" w14:textId="5453DFDC" w:rsidR="006614D0" w:rsidRPr="00506BF5" w:rsidRDefault="00D16D57" w:rsidP="00405F0B">
            <w:pPr>
              <w:numPr>
                <w:ilvl w:val="0"/>
                <w:numId w:val="4"/>
              </w:numPr>
              <w:rPr>
                <w:rFonts w:asciiTheme="minorHAnsi" w:hAnsiTheme="minorHAnsi" w:cstheme="minorHAnsi"/>
                <w:lang w:val="en-GB"/>
              </w:rPr>
            </w:pPr>
            <w:r w:rsidRPr="00506BF5">
              <w:rPr>
                <w:rFonts w:asciiTheme="minorHAnsi" w:hAnsiTheme="minorHAnsi" w:cstheme="minorHAnsi"/>
                <w:lang w:val="en-GB"/>
              </w:rPr>
              <w:t xml:space="preserve">The subject </w:t>
            </w:r>
            <w:r w:rsidR="007434FF" w:rsidRPr="00506BF5">
              <w:rPr>
                <w:rFonts w:asciiTheme="minorHAnsi" w:hAnsiTheme="minorHAnsi" w:cstheme="minorHAnsi"/>
                <w:lang w:val="en-GB"/>
              </w:rPr>
              <w:t>achieves</w:t>
            </w:r>
            <w:r w:rsidRPr="00506BF5">
              <w:rPr>
                <w:rFonts w:asciiTheme="minorHAnsi" w:hAnsiTheme="minorHAnsi" w:cstheme="minorHAnsi"/>
                <w:lang w:val="en-GB"/>
              </w:rPr>
              <w:t xml:space="preserve"> </w:t>
            </w:r>
            <w:r w:rsidRPr="00506BF5">
              <w:rPr>
                <w:rFonts w:asciiTheme="minorHAnsi" w:hAnsiTheme="minorHAnsi" w:cstheme="minorHAnsi"/>
                <w:b/>
                <w:bCs/>
                <w:lang w:val="en-GB"/>
              </w:rPr>
              <w:t>positive progress</w:t>
            </w:r>
            <w:r w:rsidRPr="00506BF5">
              <w:rPr>
                <w:rFonts w:asciiTheme="minorHAnsi" w:hAnsiTheme="minorHAnsi" w:cstheme="minorHAnsi"/>
                <w:lang w:val="en-GB"/>
              </w:rPr>
              <w:t xml:space="preserve"> against national standards</w:t>
            </w:r>
            <w:r w:rsidR="005763CD" w:rsidRPr="00506BF5">
              <w:rPr>
                <w:rFonts w:asciiTheme="minorHAnsi" w:hAnsiTheme="minorHAnsi" w:cstheme="minorHAnsi"/>
                <w:lang w:val="en-GB"/>
              </w:rPr>
              <w:t>.</w:t>
            </w:r>
          </w:p>
        </w:tc>
      </w:tr>
      <w:tr w:rsidR="004601CD" w:rsidRPr="00506BF5" w14:paraId="6AE2E5DC" w14:textId="77777777" w:rsidTr="00E85439">
        <w:trPr>
          <w:trHeight w:val="110"/>
          <w:jc w:val="center"/>
        </w:trPr>
        <w:tc>
          <w:tcPr>
            <w:tcW w:w="2327" w:type="dxa"/>
          </w:tcPr>
          <w:p w14:paraId="768527F9" w14:textId="77777777" w:rsidR="004601CD" w:rsidRPr="00506BF5" w:rsidRDefault="004601CD" w:rsidP="004601CD">
            <w:pPr>
              <w:rPr>
                <w:rFonts w:asciiTheme="minorHAnsi" w:hAnsiTheme="minorHAnsi" w:cstheme="minorHAnsi"/>
                <w:b/>
                <w:lang w:val="en-GB"/>
              </w:rPr>
            </w:pPr>
            <w:r w:rsidRPr="00506BF5">
              <w:rPr>
                <w:rFonts w:asciiTheme="minorHAnsi" w:hAnsiTheme="minorHAnsi" w:cstheme="minorHAnsi"/>
                <w:b/>
                <w:lang w:val="en-GB"/>
              </w:rPr>
              <w:t>Reporting to:</w:t>
            </w:r>
          </w:p>
        </w:tc>
        <w:tc>
          <w:tcPr>
            <w:tcW w:w="7995" w:type="dxa"/>
          </w:tcPr>
          <w:p w14:paraId="6D5B83F9" w14:textId="08ACF392" w:rsidR="004601CD" w:rsidRPr="00506BF5" w:rsidRDefault="00D24B93" w:rsidP="004601CD">
            <w:pPr>
              <w:rPr>
                <w:rFonts w:asciiTheme="minorHAnsi" w:hAnsiTheme="minorHAnsi" w:cstheme="minorHAnsi"/>
                <w:lang w:val="en-GB"/>
              </w:rPr>
            </w:pPr>
            <w:r w:rsidRPr="00506BF5">
              <w:rPr>
                <w:rFonts w:asciiTheme="minorHAnsi" w:hAnsiTheme="minorHAnsi" w:cstheme="minorHAnsi"/>
                <w:lang w:val="en-GB"/>
              </w:rPr>
              <w:t>Deputy Headteacher (</w:t>
            </w:r>
            <w:r w:rsidR="006614D0" w:rsidRPr="00506BF5">
              <w:rPr>
                <w:rFonts w:asciiTheme="minorHAnsi" w:hAnsiTheme="minorHAnsi" w:cstheme="minorHAnsi"/>
                <w:lang w:val="en-GB"/>
              </w:rPr>
              <w:t>Curriculum</w:t>
            </w:r>
            <w:r w:rsidRPr="00506BF5">
              <w:rPr>
                <w:rFonts w:asciiTheme="minorHAnsi" w:hAnsiTheme="minorHAnsi" w:cstheme="minorHAnsi"/>
                <w:lang w:val="en-GB"/>
              </w:rPr>
              <w:t>)</w:t>
            </w:r>
          </w:p>
        </w:tc>
      </w:tr>
      <w:tr w:rsidR="006614D0" w:rsidRPr="00506BF5" w14:paraId="005A1448" w14:textId="77777777" w:rsidTr="00E85439">
        <w:trPr>
          <w:trHeight w:val="340"/>
          <w:jc w:val="center"/>
        </w:trPr>
        <w:tc>
          <w:tcPr>
            <w:tcW w:w="2327" w:type="dxa"/>
          </w:tcPr>
          <w:p w14:paraId="1D99133F"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Responsible for:</w:t>
            </w:r>
          </w:p>
        </w:tc>
        <w:tc>
          <w:tcPr>
            <w:tcW w:w="7995" w:type="dxa"/>
          </w:tcPr>
          <w:p w14:paraId="2A09D080" w14:textId="293C0BB9" w:rsidR="006614D0" w:rsidRPr="00506BF5" w:rsidRDefault="007432FC" w:rsidP="006614D0">
            <w:pPr>
              <w:rPr>
                <w:rFonts w:asciiTheme="minorHAnsi" w:hAnsiTheme="minorHAnsi" w:cstheme="minorHAnsi"/>
                <w:lang w:val="en-GB"/>
              </w:rPr>
            </w:pPr>
            <w:r w:rsidRPr="00506BF5">
              <w:rPr>
                <w:rFonts w:asciiTheme="minorHAnsi" w:hAnsiTheme="minorHAnsi" w:cstheme="minorHAnsi"/>
                <w:lang w:val="en-GB"/>
              </w:rPr>
              <w:t>2ic</w:t>
            </w:r>
            <w:r w:rsidR="00AA4CF5" w:rsidRPr="00506BF5">
              <w:rPr>
                <w:rFonts w:asciiTheme="minorHAnsi" w:hAnsiTheme="minorHAnsi" w:cstheme="minorHAnsi"/>
                <w:lang w:val="en-GB"/>
              </w:rPr>
              <w:t xml:space="preserve"> Faculty</w:t>
            </w:r>
            <w:r w:rsidR="00F50FB6" w:rsidRPr="00506BF5">
              <w:rPr>
                <w:rFonts w:asciiTheme="minorHAnsi" w:hAnsiTheme="minorHAnsi" w:cstheme="minorHAnsi"/>
                <w:lang w:val="en-GB"/>
              </w:rPr>
              <w:t xml:space="preserve"> (for large faculty teams)</w:t>
            </w:r>
          </w:p>
          <w:p w14:paraId="70841707" w14:textId="76007B79" w:rsidR="006614D0" w:rsidRPr="00506BF5" w:rsidRDefault="00447DF3" w:rsidP="006614D0">
            <w:pPr>
              <w:rPr>
                <w:rFonts w:asciiTheme="minorHAnsi" w:hAnsiTheme="minorHAnsi" w:cstheme="minorHAnsi"/>
                <w:lang w:val="en-GB"/>
              </w:rPr>
            </w:pPr>
            <w:r w:rsidRPr="00506BF5">
              <w:rPr>
                <w:rFonts w:asciiTheme="minorHAnsi" w:hAnsiTheme="minorHAnsi" w:cstheme="minorHAnsi"/>
                <w:lang w:val="en-GB"/>
              </w:rPr>
              <w:t>Faculty</w:t>
            </w:r>
            <w:r w:rsidR="006614D0" w:rsidRPr="00506BF5">
              <w:rPr>
                <w:rFonts w:asciiTheme="minorHAnsi" w:hAnsiTheme="minorHAnsi" w:cstheme="minorHAnsi"/>
                <w:lang w:val="en-GB"/>
              </w:rPr>
              <w:t xml:space="preserve"> Teachers</w:t>
            </w:r>
          </w:p>
          <w:p w14:paraId="734A3181" w14:textId="5FA4A80F" w:rsidR="00487857" w:rsidRPr="00506BF5" w:rsidRDefault="00AA4CF5" w:rsidP="006614D0">
            <w:pPr>
              <w:rPr>
                <w:rFonts w:asciiTheme="minorHAnsi" w:hAnsiTheme="minorHAnsi" w:cstheme="minorHAnsi"/>
                <w:lang w:val="en-GB"/>
              </w:rPr>
            </w:pPr>
            <w:r w:rsidRPr="00506BF5">
              <w:rPr>
                <w:rFonts w:asciiTheme="minorHAnsi" w:hAnsiTheme="minorHAnsi" w:cstheme="minorHAnsi"/>
                <w:lang w:val="en-GB"/>
              </w:rPr>
              <w:t>Faculty</w:t>
            </w:r>
            <w:r w:rsidR="00487857" w:rsidRPr="00506BF5">
              <w:rPr>
                <w:rFonts w:asciiTheme="minorHAnsi" w:hAnsiTheme="minorHAnsi" w:cstheme="minorHAnsi"/>
                <w:lang w:val="en-GB"/>
              </w:rPr>
              <w:t xml:space="preserve"> Support Staff</w:t>
            </w:r>
            <w:r w:rsidR="00F50FB6" w:rsidRPr="00506BF5">
              <w:rPr>
                <w:rFonts w:asciiTheme="minorHAnsi" w:hAnsiTheme="minorHAnsi" w:cstheme="minorHAnsi"/>
                <w:lang w:val="en-GB"/>
              </w:rPr>
              <w:t xml:space="preserve"> (if relevant)</w:t>
            </w:r>
          </w:p>
        </w:tc>
      </w:tr>
      <w:tr w:rsidR="006614D0" w:rsidRPr="00506BF5" w14:paraId="22083527" w14:textId="77777777" w:rsidTr="00E85439">
        <w:trPr>
          <w:trHeight w:val="479"/>
          <w:jc w:val="center"/>
        </w:trPr>
        <w:tc>
          <w:tcPr>
            <w:tcW w:w="2327" w:type="dxa"/>
          </w:tcPr>
          <w:p w14:paraId="73CA34F3"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Liaising with:</w:t>
            </w:r>
          </w:p>
        </w:tc>
        <w:tc>
          <w:tcPr>
            <w:tcW w:w="7995" w:type="dxa"/>
          </w:tcPr>
          <w:p w14:paraId="2F5E395A" w14:textId="0C26AFB2" w:rsidR="006614D0" w:rsidRPr="00506BF5" w:rsidRDefault="006614D0" w:rsidP="006614D0">
            <w:pPr>
              <w:rPr>
                <w:rFonts w:asciiTheme="minorHAnsi" w:hAnsiTheme="minorHAnsi" w:cstheme="minorHAnsi"/>
                <w:lang w:val="en-GB"/>
              </w:rPr>
            </w:pPr>
            <w:r w:rsidRPr="00506BF5">
              <w:rPr>
                <w:rFonts w:asciiTheme="minorHAnsi" w:hAnsiTheme="minorHAnsi" w:cstheme="minorHAnsi"/>
                <w:lang w:val="en-GB"/>
              </w:rPr>
              <w:t>Other Directors</w:t>
            </w:r>
          </w:p>
          <w:p w14:paraId="432EEB6C" w14:textId="6AA5BB26" w:rsidR="006614D0" w:rsidRPr="00506BF5" w:rsidRDefault="006614D0" w:rsidP="006614D0">
            <w:pPr>
              <w:rPr>
                <w:rFonts w:asciiTheme="minorHAnsi" w:hAnsiTheme="minorHAnsi" w:cstheme="minorHAnsi"/>
                <w:lang w:val="en-GB"/>
              </w:rPr>
            </w:pPr>
            <w:r w:rsidRPr="00506BF5">
              <w:rPr>
                <w:rFonts w:asciiTheme="minorHAnsi" w:hAnsiTheme="minorHAnsi" w:cstheme="minorHAnsi"/>
                <w:lang w:val="en-GB"/>
              </w:rPr>
              <w:t>Heads of Faculty</w:t>
            </w:r>
          </w:p>
          <w:p w14:paraId="27D4C8C7" w14:textId="77777777" w:rsidR="006614D0" w:rsidRPr="00506BF5" w:rsidRDefault="006614D0" w:rsidP="006614D0">
            <w:pPr>
              <w:rPr>
                <w:rFonts w:asciiTheme="minorHAnsi" w:hAnsiTheme="minorHAnsi" w:cstheme="minorHAnsi"/>
                <w:lang w:val="en-GB"/>
              </w:rPr>
            </w:pPr>
            <w:r w:rsidRPr="00506BF5">
              <w:rPr>
                <w:rFonts w:asciiTheme="minorHAnsi" w:hAnsiTheme="minorHAnsi" w:cstheme="minorHAnsi"/>
                <w:lang w:val="en-GB"/>
              </w:rPr>
              <w:t>Heads of Community</w:t>
            </w:r>
          </w:p>
          <w:p w14:paraId="4E4FA7EE" w14:textId="77777777" w:rsidR="006614D0" w:rsidRPr="00506BF5" w:rsidRDefault="006614D0" w:rsidP="006614D0">
            <w:pPr>
              <w:rPr>
                <w:rFonts w:asciiTheme="minorHAnsi" w:hAnsiTheme="minorHAnsi" w:cstheme="minorHAnsi"/>
                <w:lang w:val="en-GB"/>
              </w:rPr>
            </w:pPr>
            <w:r w:rsidRPr="00506BF5">
              <w:rPr>
                <w:rFonts w:asciiTheme="minorHAnsi" w:hAnsiTheme="minorHAnsi" w:cstheme="minorHAnsi"/>
                <w:lang w:val="en-GB"/>
              </w:rPr>
              <w:t>SENCO</w:t>
            </w:r>
          </w:p>
          <w:p w14:paraId="4CCAFAE6" w14:textId="59D549F3" w:rsidR="00487857" w:rsidRPr="00506BF5" w:rsidRDefault="00487857" w:rsidP="006614D0">
            <w:pPr>
              <w:rPr>
                <w:rFonts w:asciiTheme="minorHAnsi" w:hAnsiTheme="minorHAnsi" w:cstheme="minorHAnsi"/>
                <w:lang w:val="en-GB"/>
              </w:rPr>
            </w:pPr>
            <w:r w:rsidRPr="00506BF5">
              <w:rPr>
                <w:rFonts w:asciiTheme="minorHAnsi" w:hAnsiTheme="minorHAnsi" w:cstheme="minorHAnsi"/>
                <w:lang w:val="en-GB"/>
              </w:rPr>
              <w:t>Leading Practitioner</w:t>
            </w:r>
            <w:r w:rsidR="00285AE0" w:rsidRPr="00506BF5">
              <w:rPr>
                <w:rFonts w:asciiTheme="minorHAnsi" w:hAnsiTheme="minorHAnsi" w:cstheme="minorHAnsi"/>
                <w:lang w:val="en-GB"/>
              </w:rPr>
              <w:t xml:space="preserve"> Team</w:t>
            </w:r>
          </w:p>
        </w:tc>
      </w:tr>
      <w:tr w:rsidR="00447DF3" w:rsidRPr="00506BF5" w14:paraId="51E214A1" w14:textId="77777777" w:rsidTr="00E85439">
        <w:trPr>
          <w:trHeight w:val="239"/>
          <w:jc w:val="center"/>
        </w:trPr>
        <w:tc>
          <w:tcPr>
            <w:tcW w:w="2327" w:type="dxa"/>
          </w:tcPr>
          <w:p w14:paraId="2FEBECB7" w14:textId="77777777" w:rsidR="00447DF3" w:rsidRPr="00506BF5" w:rsidRDefault="00447DF3" w:rsidP="00447DF3">
            <w:pPr>
              <w:rPr>
                <w:rFonts w:asciiTheme="minorHAnsi" w:hAnsiTheme="minorHAnsi" w:cstheme="minorHAnsi"/>
                <w:b/>
                <w:lang w:val="en-GB"/>
              </w:rPr>
            </w:pPr>
            <w:r w:rsidRPr="00506BF5">
              <w:rPr>
                <w:rFonts w:asciiTheme="minorHAnsi" w:hAnsiTheme="minorHAnsi" w:cstheme="minorHAnsi"/>
                <w:b/>
                <w:lang w:val="en-GB"/>
              </w:rPr>
              <w:t>Working time:</w:t>
            </w:r>
          </w:p>
        </w:tc>
        <w:tc>
          <w:tcPr>
            <w:tcW w:w="7995" w:type="dxa"/>
          </w:tcPr>
          <w:p w14:paraId="08E4F044" w14:textId="45AEB0E6" w:rsidR="00447DF3" w:rsidRPr="00506BF5" w:rsidRDefault="00447DF3" w:rsidP="00447DF3">
            <w:pPr>
              <w:rPr>
                <w:rFonts w:asciiTheme="minorHAnsi" w:hAnsiTheme="minorHAnsi" w:cstheme="minorHAnsi"/>
                <w:highlight w:val="yellow"/>
                <w:lang w:val="en-GB"/>
              </w:rPr>
            </w:pPr>
            <w:r w:rsidRPr="00506BF5">
              <w:rPr>
                <w:rFonts w:asciiTheme="minorHAnsi" w:hAnsiTheme="minorHAnsi" w:cstheme="minorHAnsi"/>
              </w:rPr>
              <w:t>Teacher Directed time, ensuring correct work/life balance</w:t>
            </w:r>
          </w:p>
        </w:tc>
      </w:tr>
      <w:tr w:rsidR="00447DF3" w:rsidRPr="00506BF5" w14:paraId="6D0F71B6" w14:textId="77777777" w:rsidTr="00E85439">
        <w:trPr>
          <w:trHeight w:val="219"/>
          <w:jc w:val="center"/>
        </w:trPr>
        <w:tc>
          <w:tcPr>
            <w:tcW w:w="2327" w:type="dxa"/>
            <w:tcBorders>
              <w:bottom w:val="single" w:sz="4" w:space="0" w:color="auto"/>
            </w:tcBorders>
          </w:tcPr>
          <w:p w14:paraId="693E399B" w14:textId="77777777" w:rsidR="00447DF3" w:rsidRPr="00506BF5" w:rsidRDefault="00447DF3" w:rsidP="00447DF3">
            <w:pPr>
              <w:rPr>
                <w:rFonts w:asciiTheme="minorHAnsi" w:hAnsiTheme="minorHAnsi" w:cstheme="minorHAnsi"/>
                <w:b/>
                <w:lang w:val="en-GB"/>
              </w:rPr>
            </w:pPr>
            <w:r w:rsidRPr="00506BF5">
              <w:rPr>
                <w:rFonts w:asciiTheme="minorHAnsi" w:hAnsiTheme="minorHAnsi" w:cstheme="minorHAnsi"/>
                <w:b/>
                <w:lang w:val="en-GB"/>
              </w:rPr>
              <w:t>Salary/Grade:</w:t>
            </w:r>
          </w:p>
        </w:tc>
        <w:tc>
          <w:tcPr>
            <w:tcW w:w="7995" w:type="dxa"/>
            <w:tcBorders>
              <w:bottom w:val="single" w:sz="4" w:space="0" w:color="auto"/>
            </w:tcBorders>
          </w:tcPr>
          <w:p w14:paraId="1334D657" w14:textId="08F3454F" w:rsidR="00447DF3" w:rsidRPr="00506BF5" w:rsidRDefault="00447DF3" w:rsidP="00447DF3">
            <w:pPr>
              <w:rPr>
                <w:rFonts w:asciiTheme="minorHAnsi" w:eastAsia="Calibri" w:hAnsiTheme="minorHAnsi" w:cstheme="minorHAnsi"/>
                <w:lang w:val="en-GB"/>
              </w:rPr>
            </w:pPr>
            <w:r w:rsidRPr="00506BF5">
              <w:rPr>
                <w:rFonts w:asciiTheme="minorHAnsi" w:eastAsia="Calibri" w:hAnsiTheme="minorHAnsi" w:cstheme="minorHAnsi"/>
                <w:lang w:val="en-GB"/>
              </w:rPr>
              <w:t>Main or Upper Pay Range plus TLR 1b for a large faculty team (Humanities, Sport), 2a for smaller faculty teams.</w:t>
            </w:r>
          </w:p>
        </w:tc>
      </w:tr>
      <w:tr w:rsidR="006614D0" w:rsidRPr="00506BF5" w14:paraId="4A23FD1B" w14:textId="77777777" w:rsidTr="00E85439">
        <w:trPr>
          <w:trHeight w:val="239"/>
          <w:jc w:val="center"/>
        </w:trPr>
        <w:tc>
          <w:tcPr>
            <w:tcW w:w="10322" w:type="dxa"/>
            <w:gridSpan w:val="2"/>
            <w:shd w:val="clear" w:color="auto" w:fill="E0E0E0"/>
          </w:tcPr>
          <w:p w14:paraId="048A5678" w14:textId="77777777" w:rsidR="006614D0" w:rsidRPr="00506BF5" w:rsidRDefault="006614D0" w:rsidP="006614D0">
            <w:pPr>
              <w:shd w:val="clear" w:color="auto" w:fill="E0E0E0"/>
              <w:rPr>
                <w:rFonts w:asciiTheme="minorHAnsi" w:hAnsiTheme="minorHAnsi" w:cstheme="minorHAnsi"/>
                <w:b/>
                <w:lang w:val="en-GB"/>
              </w:rPr>
            </w:pPr>
            <w:r w:rsidRPr="00506BF5">
              <w:rPr>
                <w:rFonts w:asciiTheme="minorHAnsi" w:hAnsiTheme="minorHAnsi" w:cstheme="minorHAnsi"/>
                <w:b/>
                <w:lang w:val="en-GB"/>
              </w:rPr>
              <w:lastRenderedPageBreak/>
              <w:t>Main (Core) Duties</w:t>
            </w:r>
          </w:p>
        </w:tc>
      </w:tr>
      <w:tr w:rsidR="006614D0" w:rsidRPr="00506BF5" w14:paraId="35BE72D6" w14:textId="77777777" w:rsidTr="00E85439">
        <w:trPr>
          <w:trHeight w:val="2562"/>
          <w:jc w:val="center"/>
        </w:trPr>
        <w:tc>
          <w:tcPr>
            <w:tcW w:w="2327" w:type="dxa"/>
          </w:tcPr>
          <w:p w14:paraId="61B1C189"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Operational / Strategic Planning</w:t>
            </w:r>
          </w:p>
        </w:tc>
        <w:tc>
          <w:tcPr>
            <w:tcW w:w="7995" w:type="dxa"/>
          </w:tcPr>
          <w:p w14:paraId="7B5A7E9B" w14:textId="4A97CAE1"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work with colleagues to ensure the school aims are reflected within the </w:t>
            </w:r>
            <w:r w:rsidR="00B06E93" w:rsidRPr="00506BF5">
              <w:rPr>
                <w:rFonts w:asciiTheme="minorHAnsi" w:hAnsiTheme="minorHAnsi" w:cstheme="minorHAnsi"/>
                <w:lang w:val="en-GB"/>
              </w:rPr>
              <w:t>curriculum</w:t>
            </w:r>
            <w:r w:rsidRPr="00506BF5">
              <w:rPr>
                <w:rFonts w:asciiTheme="minorHAnsi" w:hAnsiTheme="minorHAnsi" w:cstheme="minorHAnsi"/>
                <w:lang w:val="en-GB"/>
              </w:rPr>
              <w:t xml:space="preserve"> and that they are relevant to the needs of student</w:t>
            </w:r>
            <w:r w:rsidR="00B06E93" w:rsidRPr="00506BF5">
              <w:rPr>
                <w:rFonts w:asciiTheme="minorHAnsi" w:hAnsiTheme="minorHAnsi" w:cstheme="minorHAnsi"/>
                <w:lang w:val="en-GB"/>
              </w:rPr>
              <w:t>s</w:t>
            </w:r>
            <w:r w:rsidR="00E85439" w:rsidRPr="00506BF5">
              <w:rPr>
                <w:rFonts w:asciiTheme="minorHAnsi" w:hAnsiTheme="minorHAnsi" w:cstheme="minorHAnsi"/>
                <w:lang w:val="en-GB"/>
              </w:rPr>
              <w:t>.</w:t>
            </w:r>
          </w:p>
          <w:p w14:paraId="59B7F858" w14:textId="6FD68038"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be responsible for drafting, implementation, monitoring, evaluation and review of the </w:t>
            </w:r>
            <w:r w:rsidR="0044744E" w:rsidRPr="00506BF5">
              <w:rPr>
                <w:rFonts w:asciiTheme="minorHAnsi" w:hAnsiTheme="minorHAnsi" w:cstheme="minorHAnsi"/>
                <w:lang w:val="en-GB"/>
              </w:rPr>
              <w:t xml:space="preserve">faculty </w:t>
            </w:r>
            <w:r w:rsidR="0044744E" w:rsidRPr="00506BF5">
              <w:rPr>
                <w:rFonts w:asciiTheme="minorHAnsi" w:hAnsiTheme="minorHAnsi" w:cstheme="minorHAnsi"/>
                <w:i/>
                <w:iCs/>
                <w:lang w:val="en-GB"/>
              </w:rPr>
              <w:t>I</w:t>
            </w:r>
            <w:r w:rsidRPr="00506BF5">
              <w:rPr>
                <w:rFonts w:asciiTheme="minorHAnsi" w:hAnsiTheme="minorHAnsi" w:cstheme="minorHAnsi"/>
                <w:i/>
                <w:iCs/>
                <w:lang w:val="en-GB"/>
              </w:rPr>
              <w:t xml:space="preserve">mprovement </w:t>
            </w:r>
            <w:r w:rsidR="0044744E" w:rsidRPr="00506BF5">
              <w:rPr>
                <w:rFonts w:asciiTheme="minorHAnsi" w:hAnsiTheme="minorHAnsi" w:cstheme="minorHAnsi"/>
                <w:i/>
                <w:iCs/>
                <w:lang w:val="en-GB"/>
              </w:rPr>
              <w:t>Plan</w:t>
            </w:r>
            <w:r w:rsidRPr="00506BF5">
              <w:rPr>
                <w:rFonts w:asciiTheme="minorHAnsi" w:hAnsiTheme="minorHAnsi" w:cstheme="minorHAnsi"/>
                <w:lang w:val="en-GB"/>
              </w:rPr>
              <w:t xml:space="preserve"> in line with</w:t>
            </w:r>
            <w:r w:rsidR="00E85439" w:rsidRPr="00506BF5">
              <w:rPr>
                <w:rFonts w:asciiTheme="minorHAnsi" w:hAnsiTheme="minorHAnsi" w:cstheme="minorHAnsi"/>
                <w:lang w:val="en-GB"/>
              </w:rPr>
              <w:t xml:space="preserve"> the</w:t>
            </w:r>
            <w:r w:rsidRPr="00506BF5">
              <w:rPr>
                <w:rFonts w:asciiTheme="minorHAnsi" w:hAnsiTheme="minorHAnsi" w:cstheme="minorHAnsi"/>
                <w:lang w:val="en-GB"/>
              </w:rPr>
              <w:t xml:space="preserve"> SIP</w:t>
            </w:r>
            <w:r w:rsidR="00E85439" w:rsidRPr="00506BF5">
              <w:rPr>
                <w:rFonts w:asciiTheme="minorHAnsi" w:hAnsiTheme="minorHAnsi" w:cstheme="minorHAnsi"/>
                <w:lang w:val="en-GB"/>
              </w:rPr>
              <w:t>.</w:t>
            </w:r>
          </w:p>
          <w:p w14:paraId="01BF2183" w14:textId="2CA35C74"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Keep overview of whole school initiatives and ensure full implementation in area</w:t>
            </w:r>
            <w:r w:rsidR="0044744E" w:rsidRPr="00506BF5">
              <w:rPr>
                <w:rFonts w:asciiTheme="minorHAnsi" w:hAnsiTheme="minorHAnsi" w:cstheme="minorHAnsi"/>
                <w:lang w:val="en-GB"/>
              </w:rPr>
              <w:t xml:space="preserve"> of responsibility</w:t>
            </w:r>
            <w:r w:rsidR="00E85439" w:rsidRPr="00506BF5">
              <w:rPr>
                <w:rFonts w:asciiTheme="minorHAnsi" w:hAnsiTheme="minorHAnsi" w:cstheme="minorHAnsi"/>
                <w:lang w:val="en-GB"/>
              </w:rPr>
              <w:t>.</w:t>
            </w:r>
          </w:p>
          <w:p w14:paraId="1C755464" w14:textId="5C5F4026"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Ensure all policies and procedures are in place and being complied with across </w:t>
            </w:r>
            <w:r w:rsidR="00B06E93" w:rsidRPr="00506BF5">
              <w:rPr>
                <w:rFonts w:asciiTheme="minorHAnsi" w:hAnsiTheme="minorHAnsi" w:cstheme="minorHAnsi"/>
                <w:lang w:val="en-GB"/>
              </w:rPr>
              <w:t>your area of responsibility (</w:t>
            </w:r>
            <w:proofErr w:type="spellStart"/>
            <w:r w:rsidR="00B06E93" w:rsidRPr="00506BF5">
              <w:rPr>
                <w:rFonts w:asciiTheme="minorHAnsi" w:hAnsiTheme="minorHAnsi" w:cstheme="minorHAnsi"/>
                <w:lang w:val="en-GB"/>
              </w:rPr>
              <w:t>eg.</w:t>
            </w:r>
            <w:proofErr w:type="spellEnd"/>
            <w:r w:rsidR="00B06E93" w:rsidRPr="00506BF5">
              <w:rPr>
                <w:rFonts w:asciiTheme="minorHAnsi" w:hAnsiTheme="minorHAnsi" w:cstheme="minorHAnsi"/>
                <w:lang w:val="en-GB"/>
              </w:rPr>
              <w:t xml:space="preserve"> </w:t>
            </w:r>
            <w:r w:rsidRPr="00506BF5">
              <w:rPr>
                <w:rFonts w:asciiTheme="minorHAnsi" w:hAnsiTheme="minorHAnsi" w:cstheme="minorHAnsi"/>
                <w:lang w:val="en-GB"/>
              </w:rPr>
              <w:t xml:space="preserve">health and safety, COSHH, </w:t>
            </w:r>
            <w:r w:rsidR="00B06E93" w:rsidRPr="00506BF5">
              <w:rPr>
                <w:rFonts w:asciiTheme="minorHAnsi" w:hAnsiTheme="minorHAnsi" w:cstheme="minorHAnsi"/>
                <w:lang w:val="en-GB"/>
              </w:rPr>
              <w:t>assessment)</w:t>
            </w:r>
            <w:r w:rsidR="00E85439" w:rsidRPr="00506BF5">
              <w:rPr>
                <w:rFonts w:asciiTheme="minorHAnsi" w:hAnsiTheme="minorHAnsi" w:cstheme="minorHAnsi"/>
                <w:lang w:val="en-GB"/>
              </w:rPr>
              <w:t>.</w:t>
            </w:r>
          </w:p>
          <w:p w14:paraId="73DD5001" w14:textId="781FBEFC"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students are grouped within the </w:t>
            </w:r>
            <w:proofErr w:type="spellStart"/>
            <w:r w:rsidRPr="00506BF5">
              <w:rPr>
                <w:rFonts w:asciiTheme="minorHAnsi" w:hAnsiTheme="minorHAnsi" w:cstheme="minorHAnsi"/>
                <w:lang w:val="en-GB"/>
              </w:rPr>
              <w:t>banding</w:t>
            </w:r>
            <w:proofErr w:type="spellEnd"/>
            <w:r w:rsidRPr="00506BF5">
              <w:rPr>
                <w:rFonts w:asciiTheme="minorHAnsi" w:hAnsiTheme="minorHAnsi" w:cstheme="minorHAnsi"/>
                <w:lang w:val="en-GB"/>
              </w:rPr>
              <w:t xml:space="preserve"> system as appropriate for your subject area to enable effective and efficient curriculum delivery.</w:t>
            </w:r>
          </w:p>
          <w:p w14:paraId="5C3343D7" w14:textId="08D83611" w:rsidR="00E85439" w:rsidRPr="00506BF5" w:rsidRDefault="006614D0" w:rsidP="0044744E">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that the performance management targets of all </w:t>
            </w:r>
            <w:r w:rsidR="00B06E93" w:rsidRPr="00506BF5">
              <w:rPr>
                <w:rFonts w:asciiTheme="minorHAnsi" w:hAnsiTheme="minorHAnsi" w:cstheme="minorHAnsi"/>
                <w:lang w:val="en-GB"/>
              </w:rPr>
              <w:t>staff you line manage</w:t>
            </w:r>
            <w:r w:rsidRPr="00506BF5">
              <w:rPr>
                <w:rFonts w:asciiTheme="minorHAnsi" w:hAnsiTheme="minorHAnsi" w:cstheme="minorHAnsi"/>
                <w:lang w:val="en-GB"/>
              </w:rPr>
              <w:t xml:space="preserve"> are in line with the school strategic plan and the needs of the individual</w:t>
            </w:r>
            <w:r w:rsidR="00E85439" w:rsidRPr="00506BF5">
              <w:rPr>
                <w:rFonts w:asciiTheme="minorHAnsi" w:hAnsiTheme="minorHAnsi" w:cstheme="minorHAnsi"/>
                <w:lang w:val="en-GB"/>
              </w:rPr>
              <w:t>.</w:t>
            </w:r>
          </w:p>
        </w:tc>
      </w:tr>
      <w:tr w:rsidR="006614D0" w:rsidRPr="00506BF5" w14:paraId="7406A11B" w14:textId="77777777" w:rsidTr="00E85439">
        <w:trPr>
          <w:trHeight w:val="2770"/>
          <w:jc w:val="center"/>
        </w:trPr>
        <w:tc>
          <w:tcPr>
            <w:tcW w:w="2327" w:type="dxa"/>
          </w:tcPr>
          <w:p w14:paraId="66484C83" w14:textId="2461122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 xml:space="preserve">Curriculum </w:t>
            </w:r>
            <w:r w:rsidR="00E85439" w:rsidRPr="00506BF5">
              <w:rPr>
                <w:rFonts w:asciiTheme="minorHAnsi" w:hAnsiTheme="minorHAnsi" w:cstheme="minorHAnsi"/>
                <w:b/>
                <w:lang w:val="en-GB"/>
              </w:rPr>
              <w:t>P</w:t>
            </w:r>
            <w:r w:rsidRPr="00506BF5">
              <w:rPr>
                <w:rFonts w:asciiTheme="minorHAnsi" w:hAnsiTheme="minorHAnsi" w:cstheme="minorHAnsi"/>
                <w:b/>
                <w:lang w:val="en-GB"/>
              </w:rPr>
              <w:t xml:space="preserve">rovision and </w:t>
            </w:r>
            <w:r w:rsidR="00E85439" w:rsidRPr="00506BF5">
              <w:rPr>
                <w:rFonts w:asciiTheme="minorHAnsi" w:hAnsiTheme="minorHAnsi" w:cstheme="minorHAnsi"/>
                <w:b/>
                <w:lang w:val="en-GB"/>
              </w:rPr>
              <w:t>D</w:t>
            </w:r>
            <w:r w:rsidRPr="00506BF5">
              <w:rPr>
                <w:rFonts w:asciiTheme="minorHAnsi" w:hAnsiTheme="minorHAnsi" w:cstheme="minorHAnsi"/>
                <w:b/>
                <w:lang w:val="en-GB"/>
              </w:rPr>
              <w:t>evelopment</w:t>
            </w:r>
          </w:p>
        </w:tc>
        <w:tc>
          <w:tcPr>
            <w:tcW w:w="7995" w:type="dxa"/>
          </w:tcPr>
          <w:p w14:paraId="7EAC3672" w14:textId="0061C4AC"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lead </w:t>
            </w:r>
            <w:r w:rsidR="00B06E93" w:rsidRPr="00506BF5">
              <w:rPr>
                <w:rFonts w:asciiTheme="minorHAnsi" w:hAnsiTheme="minorHAnsi" w:cstheme="minorHAnsi"/>
                <w:lang w:val="en-GB"/>
              </w:rPr>
              <w:t>your team</w:t>
            </w:r>
            <w:r w:rsidRPr="00506BF5">
              <w:rPr>
                <w:rFonts w:asciiTheme="minorHAnsi" w:hAnsiTheme="minorHAnsi" w:cstheme="minorHAnsi"/>
                <w:lang w:val="en-GB"/>
              </w:rPr>
              <w:t xml:space="preserve"> to ensure the </w:t>
            </w:r>
            <w:r w:rsidR="00E85439" w:rsidRPr="00506BF5">
              <w:rPr>
                <w:rFonts w:asciiTheme="minorHAnsi" w:hAnsiTheme="minorHAnsi" w:cstheme="minorHAnsi"/>
                <w:lang w:val="en-GB"/>
              </w:rPr>
              <w:t xml:space="preserve">planning and </w:t>
            </w:r>
            <w:r w:rsidRPr="00506BF5">
              <w:rPr>
                <w:rFonts w:asciiTheme="minorHAnsi" w:hAnsiTheme="minorHAnsi" w:cstheme="minorHAnsi"/>
                <w:lang w:val="en-GB"/>
              </w:rPr>
              <w:t xml:space="preserve">delivery of an appropriate, high quality and </w:t>
            </w:r>
            <w:r w:rsidR="00E85439" w:rsidRPr="00506BF5">
              <w:rPr>
                <w:rFonts w:asciiTheme="minorHAnsi" w:hAnsiTheme="minorHAnsi" w:cstheme="minorHAnsi"/>
                <w:lang w:val="en-GB"/>
              </w:rPr>
              <w:t>cost-effective</w:t>
            </w:r>
            <w:r w:rsidRPr="00506BF5">
              <w:rPr>
                <w:rFonts w:asciiTheme="minorHAnsi" w:hAnsiTheme="minorHAnsi" w:cstheme="minorHAnsi"/>
                <w:lang w:val="en-GB"/>
              </w:rPr>
              <w:t xml:space="preserve"> curriculum programme which complements the school’s</w:t>
            </w:r>
            <w:r w:rsidR="00E85439" w:rsidRPr="00506BF5">
              <w:rPr>
                <w:rFonts w:asciiTheme="minorHAnsi" w:hAnsiTheme="minorHAnsi" w:cstheme="minorHAnsi"/>
                <w:lang w:val="en-GB"/>
              </w:rPr>
              <w:t xml:space="preserve"> vision and</w:t>
            </w:r>
            <w:r w:rsidRPr="00506BF5">
              <w:rPr>
                <w:rFonts w:asciiTheme="minorHAnsi" w:hAnsiTheme="minorHAnsi" w:cstheme="minorHAnsi"/>
                <w:lang w:val="en-GB"/>
              </w:rPr>
              <w:t xml:space="preserve"> strategic plan</w:t>
            </w:r>
            <w:r w:rsidR="00E85439" w:rsidRPr="00506BF5">
              <w:rPr>
                <w:rFonts w:asciiTheme="minorHAnsi" w:hAnsiTheme="minorHAnsi" w:cstheme="minorHAnsi"/>
                <w:lang w:val="en-GB"/>
              </w:rPr>
              <w:t>.</w:t>
            </w:r>
          </w:p>
          <w:p w14:paraId="2FB1B318" w14:textId="41C29981"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liaise with the appropriate subject teachers to maintain accreditation with relevant examination and validating bodies</w:t>
            </w:r>
            <w:r w:rsidR="00E85439" w:rsidRPr="00506BF5">
              <w:rPr>
                <w:rFonts w:asciiTheme="minorHAnsi" w:hAnsiTheme="minorHAnsi" w:cstheme="minorHAnsi"/>
                <w:lang w:val="en-GB"/>
              </w:rPr>
              <w:t>.</w:t>
            </w:r>
          </w:p>
          <w:p w14:paraId="6187CB58" w14:textId="2320537B"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curriculum planning is easily accessible online to all stakeholders and lead subject staff in creating such planning and resources. </w:t>
            </w:r>
          </w:p>
          <w:p w14:paraId="4F3066FA" w14:textId="43A7661B"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cross curricular topics </w:t>
            </w:r>
            <w:r w:rsidR="00E85439" w:rsidRPr="00506BF5">
              <w:rPr>
                <w:rFonts w:asciiTheme="minorHAnsi" w:hAnsiTheme="minorHAnsi" w:cstheme="minorHAnsi"/>
                <w:lang w:val="en-GB"/>
              </w:rPr>
              <w:t xml:space="preserve">are included </w:t>
            </w:r>
            <w:r w:rsidRPr="00506BF5">
              <w:rPr>
                <w:rFonts w:asciiTheme="minorHAnsi" w:hAnsiTheme="minorHAnsi" w:cstheme="minorHAnsi"/>
                <w:lang w:val="en-GB"/>
              </w:rPr>
              <w:t>SoW</w:t>
            </w:r>
            <w:r w:rsidR="00E85439" w:rsidRPr="00506BF5">
              <w:rPr>
                <w:rFonts w:asciiTheme="minorHAnsi" w:hAnsiTheme="minorHAnsi" w:cstheme="minorHAnsi"/>
                <w:lang w:val="en-GB"/>
              </w:rPr>
              <w:t xml:space="preserve"> (</w:t>
            </w:r>
            <w:proofErr w:type="spellStart"/>
            <w:r w:rsidR="00E85439" w:rsidRPr="00506BF5">
              <w:rPr>
                <w:rFonts w:asciiTheme="minorHAnsi" w:hAnsiTheme="minorHAnsi" w:cstheme="minorHAnsi"/>
                <w:lang w:val="en-GB"/>
              </w:rPr>
              <w:t>eg.</w:t>
            </w:r>
            <w:proofErr w:type="spellEnd"/>
            <w:r w:rsidR="00E85439" w:rsidRPr="00506BF5">
              <w:rPr>
                <w:rFonts w:asciiTheme="minorHAnsi" w:hAnsiTheme="minorHAnsi" w:cstheme="minorHAnsi"/>
                <w:lang w:val="en-GB"/>
              </w:rPr>
              <w:t xml:space="preserve"> Careers, </w:t>
            </w:r>
            <w:r w:rsidRPr="00506BF5">
              <w:rPr>
                <w:rFonts w:asciiTheme="minorHAnsi" w:hAnsiTheme="minorHAnsi" w:cstheme="minorHAnsi"/>
                <w:lang w:val="en-GB"/>
              </w:rPr>
              <w:t xml:space="preserve">PSHE, RE and </w:t>
            </w:r>
            <w:r w:rsidR="00E85439" w:rsidRPr="00506BF5">
              <w:rPr>
                <w:rFonts w:asciiTheme="minorHAnsi" w:hAnsiTheme="minorHAnsi" w:cstheme="minorHAnsi"/>
                <w:lang w:val="en-GB"/>
              </w:rPr>
              <w:t>C</w:t>
            </w:r>
            <w:r w:rsidRPr="00506BF5">
              <w:rPr>
                <w:rFonts w:asciiTheme="minorHAnsi" w:hAnsiTheme="minorHAnsi" w:cstheme="minorHAnsi"/>
                <w:lang w:val="en-GB"/>
              </w:rPr>
              <w:t>itizenship</w:t>
            </w:r>
            <w:r w:rsidR="00E85439" w:rsidRPr="00506BF5">
              <w:rPr>
                <w:rFonts w:asciiTheme="minorHAnsi" w:hAnsiTheme="minorHAnsi" w:cstheme="minorHAnsi"/>
                <w:lang w:val="en-GB"/>
              </w:rPr>
              <w:t>).</w:t>
            </w:r>
          </w:p>
          <w:p w14:paraId="6A4BAA36" w14:textId="1D6DA7F0" w:rsidR="000A409C" w:rsidRPr="00506BF5" w:rsidRDefault="000A409C" w:rsidP="000A409C">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all teachers within the Faculty plan and deliver a </w:t>
            </w:r>
            <w:proofErr w:type="gramStart"/>
            <w:r w:rsidRPr="00506BF5">
              <w:rPr>
                <w:rFonts w:asciiTheme="minorHAnsi" w:hAnsiTheme="minorHAnsi" w:cstheme="minorHAnsi"/>
                <w:lang w:val="en-GB"/>
              </w:rPr>
              <w:t>high quality</w:t>
            </w:r>
            <w:proofErr w:type="gramEnd"/>
            <w:r w:rsidRPr="00506BF5">
              <w:rPr>
                <w:rFonts w:asciiTheme="minorHAnsi" w:hAnsiTheme="minorHAnsi" w:cstheme="minorHAnsi"/>
                <w:lang w:val="en-GB"/>
              </w:rPr>
              <w:t xml:space="preserve"> curriculum that is adapted to respond to the strengths and needs of all students (</w:t>
            </w:r>
            <w:proofErr w:type="spellStart"/>
            <w:r w:rsidRPr="00506BF5">
              <w:rPr>
                <w:rFonts w:asciiTheme="minorHAnsi" w:hAnsiTheme="minorHAnsi" w:cstheme="minorHAnsi"/>
                <w:lang w:val="en-GB"/>
              </w:rPr>
              <w:t>ie</w:t>
            </w:r>
            <w:proofErr w:type="spellEnd"/>
            <w:r w:rsidRPr="00506BF5">
              <w:rPr>
                <w:rFonts w:asciiTheme="minorHAnsi" w:hAnsiTheme="minorHAnsi" w:cstheme="minorHAnsi"/>
                <w:lang w:val="en-GB"/>
              </w:rPr>
              <w:t>. Quality First Teaching).</w:t>
            </w:r>
          </w:p>
          <w:p w14:paraId="6D790244" w14:textId="34225C54" w:rsidR="006614D0"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k</w:t>
            </w:r>
            <w:r w:rsidR="006614D0" w:rsidRPr="00506BF5">
              <w:rPr>
                <w:rFonts w:asciiTheme="minorHAnsi" w:hAnsiTheme="minorHAnsi" w:cstheme="minorHAnsi"/>
                <w:lang w:val="en-GB"/>
              </w:rPr>
              <w:t xml:space="preserve">eep abreast of new government and educational innovations </w:t>
            </w:r>
            <w:r w:rsidRPr="00506BF5">
              <w:rPr>
                <w:rFonts w:asciiTheme="minorHAnsi" w:hAnsiTheme="minorHAnsi" w:cstheme="minorHAnsi"/>
                <w:lang w:val="en-GB"/>
              </w:rPr>
              <w:t>relevant to the</w:t>
            </w:r>
            <w:r w:rsidR="006614D0" w:rsidRPr="00506BF5">
              <w:rPr>
                <w:rFonts w:asciiTheme="minorHAnsi" w:hAnsiTheme="minorHAnsi" w:cstheme="minorHAnsi"/>
                <w:lang w:val="en-GB"/>
              </w:rPr>
              <w:t xml:space="preserve"> subject areas</w:t>
            </w:r>
            <w:r w:rsidRPr="00506BF5">
              <w:rPr>
                <w:rFonts w:asciiTheme="minorHAnsi" w:hAnsiTheme="minorHAnsi" w:cstheme="minorHAnsi"/>
                <w:lang w:val="en-GB"/>
              </w:rPr>
              <w:t xml:space="preserve"> i</w:t>
            </w:r>
            <w:r w:rsidR="006614D0" w:rsidRPr="00506BF5">
              <w:rPr>
                <w:rFonts w:asciiTheme="minorHAnsi" w:hAnsiTheme="minorHAnsi" w:cstheme="minorHAnsi"/>
                <w:lang w:val="en-GB"/>
              </w:rPr>
              <w:t xml:space="preserve">n addition to teaching and learning strategies and ensure that these </w:t>
            </w:r>
            <w:r w:rsidRPr="00506BF5">
              <w:rPr>
                <w:rFonts w:asciiTheme="minorHAnsi" w:hAnsiTheme="minorHAnsi" w:cstheme="minorHAnsi"/>
                <w:lang w:val="en-GB"/>
              </w:rPr>
              <w:t>inform planning.</w:t>
            </w:r>
          </w:p>
          <w:p w14:paraId="0A4BAE1C" w14:textId="77777777"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continually develop the curriculum to meet identified needs (including disaffection and lack of confidence) both inside and outside the classroom.</w:t>
            </w:r>
          </w:p>
          <w:p w14:paraId="751CFC44" w14:textId="15672CE7"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develop and promote a programme of trips and extra-curricular activities that enrich curriculum delivery and ensure students wider personal development.</w:t>
            </w:r>
          </w:p>
        </w:tc>
      </w:tr>
      <w:tr w:rsidR="006614D0" w:rsidRPr="00506BF5" w14:paraId="2369E684" w14:textId="77777777" w:rsidTr="00E85439">
        <w:trPr>
          <w:trHeight w:val="33"/>
          <w:jc w:val="center"/>
        </w:trPr>
        <w:tc>
          <w:tcPr>
            <w:tcW w:w="2327" w:type="dxa"/>
          </w:tcPr>
          <w:p w14:paraId="016040EF" w14:textId="77777777" w:rsidR="00E85439"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 xml:space="preserve">Staffing </w:t>
            </w:r>
          </w:p>
          <w:p w14:paraId="1A220545" w14:textId="3CA0D6E1" w:rsidR="00E85439" w:rsidRPr="00506BF5" w:rsidRDefault="006614D0" w:rsidP="006614D0">
            <w:pPr>
              <w:rPr>
                <w:rFonts w:asciiTheme="minorHAnsi" w:hAnsiTheme="minorHAnsi" w:cstheme="minorHAnsi"/>
                <w:i/>
                <w:iCs/>
                <w:lang w:val="en-GB"/>
              </w:rPr>
            </w:pPr>
            <w:r w:rsidRPr="00506BF5">
              <w:rPr>
                <w:rFonts w:asciiTheme="minorHAnsi" w:hAnsiTheme="minorHAnsi" w:cstheme="minorHAnsi"/>
                <w:i/>
                <w:iCs/>
                <w:lang w:val="en-GB"/>
              </w:rPr>
              <w:t xml:space="preserve">Development, </w:t>
            </w:r>
            <w:r w:rsidR="00E85439" w:rsidRPr="00506BF5">
              <w:rPr>
                <w:rFonts w:asciiTheme="minorHAnsi" w:hAnsiTheme="minorHAnsi" w:cstheme="minorHAnsi"/>
                <w:i/>
                <w:iCs/>
                <w:lang w:val="en-GB"/>
              </w:rPr>
              <w:t>Recruitment,</w:t>
            </w:r>
            <w:r w:rsidRPr="00506BF5">
              <w:rPr>
                <w:rFonts w:asciiTheme="minorHAnsi" w:hAnsiTheme="minorHAnsi" w:cstheme="minorHAnsi"/>
                <w:i/>
                <w:iCs/>
                <w:lang w:val="en-GB"/>
              </w:rPr>
              <w:t xml:space="preserve"> </w:t>
            </w:r>
          </w:p>
          <w:p w14:paraId="3D5F71EF" w14:textId="64A7BBAE" w:rsidR="006614D0" w:rsidRPr="00506BF5" w:rsidRDefault="006614D0" w:rsidP="006614D0">
            <w:pPr>
              <w:rPr>
                <w:rFonts w:asciiTheme="minorHAnsi" w:hAnsiTheme="minorHAnsi" w:cstheme="minorHAnsi"/>
                <w:b/>
                <w:lang w:val="en-GB"/>
              </w:rPr>
            </w:pPr>
            <w:r w:rsidRPr="00506BF5">
              <w:rPr>
                <w:rFonts w:asciiTheme="minorHAnsi" w:hAnsiTheme="minorHAnsi" w:cstheme="minorHAnsi"/>
                <w:i/>
                <w:iCs/>
                <w:lang w:val="en-GB"/>
              </w:rPr>
              <w:t xml:space="preserve">and </w:t>
            </w:r>
            <w:r w:rsidR="00E85439" w:rsidRPr="00506BF5">
              <w:rPr>
                <w:rFonts w:asciiTheme="minorHAnsi" w:hAnsiTheme="minorHAnsi" w:cstheme="minorHAnsi"/>
                <w:i/>
                <w:iCs/>
                <w:lang w:val="en-GB"/>
              </w:rPr>
              <w:t>D</w:t>
            </w:r>
            <w:r w:rsidRPr="00506BF5">
              <w:rPr>
                <w:rFonts w:asciiTheme="minorHAnsi" w:hAnsiTheme="minorHAnsi" w:cstheme="minorHAnsi"/>
                <w:i/>
                <w:iCs/>
                <w:lang w:val="en-GB"/>
              </w:rPr>
              <w:t>eployment</w:t>
            </w:r>
          </w:p>
        </w:tc>
        <w:tc>
          <w:tcPr>
            <w:tcW w:w="7995" w:type="dxa"/>
          </w:tcPr>
          <w:p w14:paraId="3C62672B" w14:textId="050ECDE9"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actively seek potential new staff (including trainees) and work with other leaders in the recruitment process.</w:t>
            </w:r>
          </w:p>
          <w:p w14:paraId="33375417" w14:textId="254DCEFD"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support teamwork and effective working relations across the </w:t>
            </w:r>
            <w:r w:rsidR="000E7C0B" w:rsidRPr="00506BF5">
              <w:rPr>
                <w:rFonts w:asciiTheme="minorHAnsi" w:hAnsiTheme="minorHAnsi" w:cstheme="minorHAnsi"/>
                <w:lang w:val="en-GB"/>
              </w:rPr>
              <w:t>faculty</w:t>
            </w:r>
            <w:r w:rsidRPr="00506BF5">
              <w:rPr>
                <w:rFonts w:asciiTheme="minorHAnsi" w:hAnsiTheme="minorHAnsi" w:cstheme="minorHAnsi"/>
                <w:lang w:val="en-GB"/>
              </w:rPr>
              <w:t xml:space="preserve"> and wider school community.</w:t>
            </w:r>
          </w:p>
          <w:p w14:paraId="34042C19" w14:textId="1C86FD55"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the effective efficient deployment of staff, including </w:t>
            </w:r>
            <w:r w:rsidR="00E85439" w:rsidRPr="00506BF5">
              <w:rPr>
                <w:rFonts w:asciiTheme="minorHAnsi" w:hAnsiTheme="minorHAnsi" w:cstheme="minorHAnsi"/>
                <w:lang w:val="en-GB"/>
              </w:rPr>
              <w:t>support staff.</w:t>
            </w:r>
          </w:p>
          <w:p w14:paraId="1F1C91B4" w14:textId="0BD96487"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set performance management targets, review progress and inform the </w:t>
            </w:r>
            <w:r w:rsidR="00E85439" w:rsidRPr="00506BF5">
              <w:rPr>
                <w:rFonts w:asciiTheme="minorHAnsi" w:hAnsiTheme="minorHAnsi" w:cstheme="minorHAnsi"/>
                <w:lang w:val="en-GB"/>
              </w:rPr>
              <w:t>H</w:t>
            </w:r>
            <w:r w:rsidRPr="00506BF5">
              <w:rPr>
                <w:rFonts w:asciiTheme="minorHAnsi" w:hAnsiTheme="minorHAnsi" w:cstheme="minorHAnsi"/>
                <w:lang w:val="en-GB"/>
              </w:rPr>
              <w:t>eadteacher of any issues</w:t>
            </w:r>
            <w:r w:rsidR="00E85439" w:rsidRPr="00506BF5">
              <w:rPr>
                <w:rFonts w:asciiTheme="minorHAnsi" w:hAnsiTheme="minorHAnsi" w:cstheme="minorHAnsi"/>
                <w:lang w:val="en-GB"/>
              </w:rPr>
              <w:t>.</w:t>
            </w:r>
          </w:p>
          <w:p w14:paraId="1D10AA81" w14:textId="4D7BC1DB"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work with the Heads of Community and Inclusion Team to deploy support staff to aid student inclusion and raise attainment for all groups.</w:t>
            </w:r>
          </w:p>
        </w:tc>
      </w:tr>
      <w:tr w:rsidR="006614D0" w:rsidRPr="00506BF5" w14:paraId="33C66334" w14:textId="77777777" w:rsidTr="00945F8B">
        <w:trPr>
          <w:trHeight w:val="1209"/>
          <w:jc w:val="center"/>
        </w:trPr>
        <w:tc>
          <w:tcPr>
            <w:tcW w:w="2327" w:type="dxa"/>
          </w:tcPr>
          <w:p w14:paraId="30BD0CA7"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Quality Assurance</w:t>
            </w:r>
          </w:p>
        </w:tc>
        <w:tc>
          <w:tcPr>
            <w:tcW w:w="7995" w:type="dxa"/>
          </w:tcPr>
          <w:p w14:paraId="5F9B2D12" w14:textId="272EDEA2"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implement quality </w:t>
            </w:r>
            <w:r w:rsidR="00E85439" w:rsidRPr="00506BF5">
              <w:rPr>
                <w:rFonts w:asciiTheme="minorHAnsi" w:hAnsiTheme="minorHAnsi" w:cstheme="minorHAnsi"/>
                <w:lang w:val="en-GB"/>
              </w:rPr>
              <w:t>assurance</w:t>
            </w:r>
            <w:r w:rsidRPr="00506BF5">
              <w:rPr>
                <w:rFonts w:asciiTheme="minorHAnsi" w:hAnsiTheme="minorHAnsi" w:cstheme="minorHAnsi"/>
                <w:lang w:val="en-GB"/>
              </w:rPr>
              <w:t xml:space="preserve"> </w:t>
            </w:r>
            <w:r w:rsidR="00E85439" w:rsidRPr="00506BF5">
              <w:rPr>
                <w:rFonts w:asciiTheme="minorHAnsi" w:hAnsiTheme="minorHAnsi" w:cstheme="minorHAnsi"/>
                <w:lang w:val="en-GB"/>
              </w:rPr>
              <w:t>process</w:t>
            </w:r>
            <w:r w:rsidR="000E7C0B" w:rsidRPr="00506BF5">
              <w:rPr>
                <w:rFonts w:asciiTheme="minorHAnsi" w:hAnsiTheme="minorHAnsi" w:cstheme="minorHAnsi"/>
                <w:lang w:val="en-GB"/>
              </w:rPr>
              <w:t xml:space="preserve"> and</w:t>
            </w:r>
            <w:r w:rsidR="00E85439" w:rsidRPr="00506BF5">
              <w:rPr>
                <w:rFonts w:asciiTheme="minorHAnsi" w:hAnsiTheme="minorHAnsi" w:cstheme="minorHAnsi"/>
                <w:lang w:val="en-GB"/>
              </w:rPr>
              <w:t xml:space="preserve"> report their quality in the following areas:</w:t>
            </w:r>
          </w:p>
          <w:p w14:paraId="5F1CF38A" w14:textId="7F8AAFD3" w:rsidR="006614D0" w:rsidRPr="00506BF5" w:rsidRDefault="00E85439" w:rsidP="006614D0">
            <w:pPr>
              <w:numPr>
                <w:ilvl w:val="1"/>
                <w:numId w:val="1"/>
              </w:numPr>
              <w:rPr>
                <w:rFonts w:asciiTheme="minorHAnsi" w:hAnsiTheme="minorHAnsi" w:cstheme="minorHAnsi"/>
                <w:lang w:val="en-GB"/>
              </w:rPr>
            </w:pPr>
            <w:r w:rsidRPr="00506BF5">
              <w:rPr>
                <w:rFonts w:asciiTheme="minorHAnsi" w:hAnsiTheme="minorHAnsi" w:cstheme="minorHAnsi"/>
                <w:lang w:val="en-GB"/>
              </w:rPr>
              <w:t>Curriculum Intent</w:t>
            </w:r>
          </w:p>
          <w:p w14:paraId="5E0DB2BF" w14:textId="319E549D" w:rsidR="00E85439" w:rsidRPr="00506BF5" w:rsidRDefault="00E85439" w:rsidP="006614D0">
            <w:pPr>
              <w:numPr>
                <w:ilvl w:val="1"/>
                <w:numId w:val="1"/>
              </w:numPr>
              <w:rPr>
                <w:rFonts w:asciiTheme="minorHAnsi" w:hAnsiTheme="minorHAnsi" w:cstheme="minorHAnsi"/>
                <w:lang w:val="en-GB"/>
              </w:rPr>
            </w:pPr>
            <w:r w:rsidRPr="00506BF5">
              <w:rPr>
                <w:rFonts w:asciiTheme="minorHAnsi" w:hAnsiTheme="minorHAnsi" w:cstheme="minorHAnsi"/>
                <w:lang w:val="en-GB"/>
              </w:rPr>
              <w:t>Curriculum Implementation</w:t>
            </w:r>
          </w:p>
          <w:p w14:paraId="1170EE16" w14:textId="77777777" w:rsidR="00E85439" w:rsidRPr="00506BF5" w:rsidRDefault="00E85439" w:rsidP="006614D0">
            <w:pPr>
              <w:numPr>
                <w:ilvl w:val="1"/>
                <w:numId w:val="1"/>
              </w:numPr>
              <w:rPr>
                <w:rFonts w:asciiTheme="minorHAnsi" w:hAnsiTheme="minorHAnsi" w:cstheme="minorHAnsi"/>
                <w:lang w:val="en-GB"/>
              </w:rPr>
            </w:pPr>
            <w:r w:rsidRPr="00506BF5">
              <w:rPr>
                <w:rFonts w:asciiTheme="minorHAnsi" w:hAnsiTheme="minorHAnsi" w:cstheme="minorHAnsi"/>
                <w:lang w:val="en-GB"/>
              </w:rPr>
              <w:t>Curriculum Impact</w:t>
            </w:r>
          </w:p>
          <w:p w14:paraId="57C9C892" w14:textId="732065F3" w:rsidR="00E85439" w:rsidRPr="00506BF5" w:rsidRDefault="00E85439" w:rsidP="006614D0">
            <w:pPr>
              <w:numPr>
                <w:ilvl w:val="1"/>
                <w:numId w:val="1"/>
              </w:numPr>
              <w:rPr>
                <w:rFonts w:asciiTheme="minorHAnsi" w:hAnsiTheme="minorHAnsi" w:cstheme="minorHAnsi"/>
                <w:lang w:val="en-GB"/>
              </w:rPr>
            </w:pPr>
            <w:r w:rsidRPr="00506BF5">
              <w:rPr>
                <w:rFonts w:asciiTheme="minorHAnsi" w:hAnsiTheme="minorHAnsi" w:cstheme="minorHAnsi"/>
                <w:lang w:val="en-GB"/>
              </w:rPr>
              <w:t>Health and Safety</w:t>
            </w:r>
          </w:p>
          <w:p w14:paraId="5974DC5B" w14:textId="3CB7609C" w:rsidR="00E85439" w:rsidRPr="00506BF5" w:rsidRDefault="00E85439" w:rsidP="006614D0">
            <w:pPr>
              <w:numPr>
                <w:ilvl w:val="1"/>
                <w:numId w:val="1"/>
              </w:numPr>
              <w:rPr>
                <w:rFonts w:asciiTheme="minorHAnsi" w:hAnsiTheme="minorHAnsi" w:cstheme="minorHAnsi"/>
                <w:lang w:val="en-GB"/>
              </w:rPr>
            </w:pPr>
            <w:r w:rsidRPr="00506BF5">
              <w:rPr>
                <w:rFonts w:asciiTheme="minorHAnsi" w:hAnsiTheme="minorHAnsi" w:cstheme="minorHAnsi"/>
                <w:lang w:val="en-GB"/>
              </w:rPr>
              <w:t>Staff Development</w:t>
            </w:r>
          </w:p>
          <w:p w14:paraId="32B1E227" w14:textId="5D9CBCB1" w:rsidR="00E85439"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w:t>
            </w:r>
            <w:r w:rsidR="00E85439" w:rsidRPr="00506BF5">
              <w:rPr>
                <w:rFonts w:asciiTheme="minorHAnsi" w:hAnsiTheme="minorHAnsi" w:cstheme="minorHAnsi"/>
                <w:lang w:val="en-GB"/>
              </w:rPr>
              <w:t>lead the development of improvement plans based on the outcomes of QA processes and implement them.</w:t>
            </w:r>
          </w:p>
          <w:p w14:paraId="7C89C4E7" w14:textId="5507C76D"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support the </w:t>
            </w:r>
            <w:r w:rsidR="000E7C0B" w:rsidRPr="00506BF5">
              <w:rPr>
                <w:rFonts w:asciiTheme="minorHAnsi" w:hAnsiTheme="minorHAnsi" w:cstheme="minorHAnsi"/>
                <w:lang w:val="en-GB"/>
              </w:rPr>
              <w:t xml:space="preserve">Lead Practitioner </w:t>
            </w:r>
            <w:r w:rsidR="00E85439" w:rsidRPr="00506BF5">
              <w:rPr>
                <w:rFonts w:asciiTheme="minorHAnsi" w:hAnsiTheme="minorHAnsi" w:cstheme="minorHAnsi"/>
                <w:lang w:val="en-GB"/>
              </w:rPr>
              <w:t>Team</w:t>
            </w:r>
            <w:r w:rsidRPr="00506BF5">
              <w:rPr>
                <w:rFonts w:asciiTheme="minorHAnsi" w:hAnsiTheme="minorHAnsi" w:cstheme="minorHAnsi"/>
                <w:lang w:val="en-GB"/>
              </w:rPr>
              <w:t xml:space="preserve"> in conducting review</w:t>
            </w:r>
            <w:r w:rsidR="000E7C0B" w:rsidRPr="00506BF5">
              <w:rPr>
                <w:rFonts w:asciiTheme="minorHAnsi" w:hAnsiTheme="minorHAnsi" w:cstheme="minorHAnsi"/>
                <w:lang w:val="en-GB"/>
              </w:rPr>
              <w:t>s</w:t>
            </w:r>
            <w:r w:rsidRPr="00506BF5">
              <w:rPr>
                <w:rFonts w:asciiTheme="minorHAnsi" w:hAnsiTheme="minorHAnsi" w:cstheme="minorHAnsi"/>
                <w:lang w:val="en-GB"/>
              </w:rPr>
              <w:t xml:space="preserve"> of </w:t>
            </w:r>
            <w:r w:rsidR="00E85439" w:rsidRPr="00506BF5">
              <w:rPr>
                <w:rFonts w:asciiTheme="minorHAnsi" w:hAnsiTheme="minorHAnsi" w:cstheme="minorHAnsi"/>
                <w:lang w:val="en-GB"/>
              </w:rPr>
              <w:t>the</w:t>
            </w:r>
            <w:r w:rsidRPr="00506BF5">
              <w:rPr>
                <w:rFonts w:asciiTheme="minorHAnsi" w:hAnsiTheme="minorHAnsi" w:cstheme="minorHAnsi"/>
                <w:lang w:val="en-GB"/>
              </w:rPr>
              <w:t xml:space="preserve"> </w:t>
            </w:r>
            <w:r w:rsidR="000E7C0B" w:rsidRPr="00506BF5">
              <w:rPr>
                <w:rFonts w:asciiTheme="minorHAnsi" w:hAnsiTheme="minorHAnsi" w:cstheme="minorHAnsi"/>
                <w:lang w:val="en-GB"/>
              </w:rPr>
              <w:t>faculty</w:t>
            </w:r>
            <w:r w:rsidR="00E85439" w:rsidRPr="00506BF5">
              <w:rPr>
                <w:rFonts w:asciiTheme="minorHAnsi" w:hAnsiTheme="minorHAnsi" w:cstheme="minorHAnsi"/>
                <w:lang w:val="en-GB"/>
              </w:rPr>
              <w:t>, agreeing and support the conclusions of the process.</w:t>
            </w:r>
          </w:p>
          <w:p w14:paraId="4C53BC51" w14:textId="091ED4A6"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lastRenderedPageBreak/>
              <w:t xml:space="preserve">To </w:t>
            </w:r>
            <w:r w:rsidR="00E85439" w:rsidRPr="00506BF5">
              <w:rPr>
                <w:rFonts w:asciiTheme="minorHAnsi" w:hAnsiTheme="minorHAnsi" w:cstheme="minorHAnsi"/>
                <w:lang w:val="en-GB"/>
              </w:rPr>
              <w:t>support the Leadership Team</w:t>
            </w:r>
            <w:r w:rsidRPr="00506BF5">
              <w:rPr>
                <w:rFonts w:asciiTheme="minorHAnsi" w:hAnsiTheme="minorHAnsi" w:cstheme="minorHAnsi"/>
                <w:lang w:val="en-GB"/>
              </w:rPr>
              <w:t xml:space="preserve"> in the process of the setting of subject targets and ensure processes are in place to monitor progress towards these</w:t>
            </w:r>
            <w:r w:rsidR="00E85439" w:rsidRPr="00506BF5">
              <w:rPr>
                <w:rFonts w:asciiTheme="minorHAnsi" w:hAnsiTheme="minorHAnsi" w:cstheme="minorHAnsi"/>
                <w:lang w:val="en-GB"/>
              </w:rPr>
              <w:t>.</w:t>
            </w:r>
            <w:r w:rsidRPr="00506BF5">
              <w:rPr>
                <w:rFonts w:asciiTheme="minorHAnsi" w:hAnsiTheme="minorHAnsi" w:cstheme="minorHAnsi"/>
                <w:lang w:val="en-GB"/>
              </w:rPr>
              <w:t xml:space="preserve"> </w:t>
            </w:r>
          </w:p>
          <w:p w14:paraId="2BDC0C08" w14:textId="70D1D168"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systems are in place to recognise and disseminate observed areas of best practice</w:t>
            </w:r>
            <w:r w:rsidR="00E85439" w:rsidRPr="00506BF5">
              <w:rPr>
                <w:rFonts w:asciiTheme="minorHAnsi" w:hAnsiTheme="minorHAnsi" w:cstheme="minorHAnsi"/>
                <w:lang w:val="en-GB"/>
              </w:rPr>
              <w:t>.</w:t>
            </w:r>
          </w:p>
        </w:tc>
      </w:tr>
      <w:tr w:rsidR="006614D0" w:rsidRPr="00506BF5" w14:paraId="74020E3E" w14:textId="77777777" w:rsidTr="000E7C0B">
        <w:trPr>
          <w:trHeight w:val="3113"/>
          <w:jc w:val="center"/>
        </w:trPr>
        <w:tc>
          <w:tcPr>
            <w:tcW w:w="2327" w:type="dxa"/>
          </w:tcPr>
          <w:p w14:paraId="5CD882A1"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lastRenderedPageBreak/>
              <w:t>Management information</w:t>
            </w:r>
          </w:p>
        </w:tc>
        <w:tc>
          <w:tcPr>
            <w:tcW w:w="7995" w:type="dxa"/>
          </w:tcPr>
          <w:p w14:paraId="0036AFF7"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be responsible for ensuring the maintenance of accurate and up to date information on school data systems, such as SIMs.</w:t>
            </w:r>
          </w:p>
          <w:p w14:paraId="4D094BA1"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system are in place to monitor performance and that plans are implemented to address any areas of underperformance.</w:t>
            </w:r>
          </w:p>
          <w:p w14:paraId="78A74278"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data collections and reports are produced within the annual cycle.</w:t>
            </w:r>
          </w:p>
          <w:p w14:paraId="43ADDBCC"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students are entered for appropriate examinations.</w:t>
            </w:r>
          </w:p>
          <w:p w14:paraId="7FD5F1A7"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Analyse coursework, examination results and other accredited courses within the learning set and produce reports of these.</w:t>
            </w:r>
          </w:p>
          <w:p w14:paraId="4DA49DFC" w14:textId="77777777" w:rsidR="000E7C0B"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subject meeting outcomes and action points are collected, shared and stored centrally.</w:t>
            </w:r>
          </w:p>
          <w:p w14:paraId="1E1A5A2C" w14:textId="3F4DB260" w:rsidR="00E85439" w:rsidRPr="00506BF5" w:rsidRDefault="000E7C0B" w:rsidP="000E7C0B">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be responsible for the coordination between the mainstream and students on alternative curriculum packages via the Inclusion Team.</w:t>
            </w:r>
          </w:p>
        </w:tc>
      </w:tr>
      <w:tr w:rsidR="006614D0" w:rsidRPr="00506BF5" w14:paraId="413A4300" w14:textId="77777777" w:rsidTr="00E85439">
        <w:trPr>
          <w:trHeight w:val="3842"/>
          <w:jc w:val="center"/>
        </w:trPr>
        <w:tc>
          <w:tcPr>
            <w:tcW w:w="2327" w:type="dxa"/>
          </w:tcPr>
          <w:p w14:paraId="0DE94C93"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Communications</w:t>
            </w:r>
          </w:p>
        </w:tc>
        <w:tc>
          <w:tcPr>
            <w:tcW w:w="7995" w:type="dxa"/>
          </w:tcPr>
          <w:p w14:paraId="4A2B542E" w14:textId="7FEAE7DD"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ensure that all </w:t>
            </w:r>
            <w:r w:rsidR="00D51BBD" w:rsidRPr="00506BF5">
              <w:rPr>
                <w:rFonts w:asciiTheme="minorHAnsi" w:hAnsiTheme="minorHAnsi" w:cstheme="minorHAnsi"/>
                <w:lang w:val="en-GB"/>
              </w:rPr>
              <w:t>faculty</w:t>
            </w:r>
            <w:r w:rsidR="00E85439" w:rsidRPr="00506BF5">
              <w:rPr>
                <w:rFonts w:asciiTheme="minorHAnsi" w:hAnsiTheme="minorHAnsi" w:cstheme="minorHAnsi"/>
                <w:lang w:val="en-GB"/>
              </w:rPr>
              <w:t xml:space="preserve"> staff</w:t>
            </w:r>
            <w:r w:rsidRPr="00506BF5">
              <w:rPr>
                <w:rFonts w:asciiTheme="minorHAnsi" w:hAnsiTheme="minorHAnsi" w:cstheme="minorHAnsi"/>
                <w:lang w:val="en-GB"/>
              </w:rPr>
              <w:t xml:space="preserve"> are familiar with its </w:t>
            </w:r>
            <w:r w:rsidR="00E85439" w:rsidRPr="00506BF5">
              <w:rPr>
                <w:rFonts w:asciiTheme="minorHAnsi" w:hAnsiTheme="minorHAnsi" w:cstheme="minorHAnsi"/>
                <w:lang w:val="en-GB"/>
              </w:rPr>
              <w:t>intent</w:t>
            </w:r>
            <w:r w:rsidRPr="00506BF5">
              <w:rPr>
                <w:rFonts w:asciiTheme="minorHAnsi" w:hAnsiTheme="minorHAnsi" w:cstheme="minorHAnsi"/>
                <w:lang w:val="en-GB"/>
              </w:rPr>
              <w:t>, policies and procedures</w:t>
            </w:r>
            <w:r w:rsidR="00E85439" w:rsidRPr="00506BF5">
              <w:rPr>
                <w:rFonts w:asciiTheme="minorHAnsi" w:hAnsiTheme="minorHAnsi" w:cstheme="minorHAnsi"/>
                <w:lang w:val="en-GB"/>
              </w:rPr>
              <w:t>.</w:t>
            </w:r>
            <w:r w:rsidRPr="00506BF5">
              <w:rPr>
                <w:rFonts w:asciiTheme="minorHAnsi" w:hAnsiTheme="minorHAnsi" w:cstheme="minorHAnsi"/>
                <w:lang w:val="en-GB"/>
              </w:rPr>
              <w:t xml:space="preserve">   </w:t>
            </w:r>
          </w:p>
          <w:p w14:paraId="2910FB2C" w14:textId="353C46FA" w:rsidR="00E85439"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all subject team staff are familiar with targets set for each group and individuals.</w:t>
            </w:r>
          </w:p>
          <w:p w14:paraId="7B494C10" w14:textId="6A68817E" w:rsidR="006614D0"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w:t>
            </w:r>
            <w:r w:rsidR="006614D0" w:rsidRPr="00506BF5">
              <w:rPr>
                <w:rFonts w:asciiTheme="minorHAnsi" w:hAnsiTheme="minorHAnsi" w:cstheme="minorHAnsi"/>
                <w:lang w:val="en-GB"/>
              </w:rPr>
              <w:t xml:space="preserve">nsure parents are kept informed of their </w:t>
            </w:r>
            <w:r w:rsidR="00484772" w:rsidRPr="00506BF5">
              <w:rPr>
                <w:rFonts w:asciiTheme="minorHAnsi" w:hAnsiTheme="minorHAnsi" w:cstheme="minorHAnsi"/>
                <w:lang w:val="en-GB"/>
              </w:rPr>
              <w:t>child’s</w:t>
            </w:r>
            <w:r w:rsidR="006614D0" w:rsidRPr="00506BF5">
              <w:rPr>
                <w:rFonts w:asciiTheme="minorHAnsi" w:hAnsiTheme="minorHAnsi" w:cstheme="minorHAnsi"/>
                <w:lang w:val="en-GB"/>
              </w:rPr>
              <w:t xml:space="preserve"> progress and that all communications are of the highest professional standard.</w:t>
            </w:r>
          </w:p>
          <w:p w14:paraId="45F7FC78" w14:textId="78C61F26"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be responsible for the coordination of production of articles for newsletter</w:t>
            </w:r>
            <w:r w:rsidR="00E85439" w:rsidRPr="00506BF5">
              <w:rPr>
                <w:rFonts w:asciiTheme="minorHAnsi" w:hAnsiTheme="minorHAnsi" w:cstheme="minorHAnsi"/>
                <w:lang w:val="en-GB"/>
              </w:rPr>
              <w:t>s</w:t>
            </w:r>
            <w:r w:rsidRPr="00506BF5">
              <w:rPr>
                <w:rFonts w:asciiTheme="minorHAnsi" w:hAnsiTheme="minorHAnsi" w:cstheme="minorHAnsi"/>
                <w:lang w:val="en-GB"/>
              </w:rPr>
              <w:t xml:space="preserve"> </w:t>
            </w:r>
            <w:r w:rsidR="00E85439" w:rsidRPr="00506BF5">
              <w:rPr>
                <w:rFonts w:asciiTheme="minorHAnsi" w:hAnsiTheme="minorHAnsi" w:cstheme="minorHAnsi"/>
                <w:lang w:val="en-GB"/>
              </w:rPr>
              <w:t>and online platforms.</w:t>
            </w:r>
            <w:r w:rsidRPr="00506BF5">
              <w:rPr>
                <w:rFonts w:asciiTheme="minorHAnsi" w:hAnsiTheme="minorHAnsi" w:cstheme="minorHAnsi"/>
                <w:lang w:val="en-GB"/>
              </w:rPr>
              <w:t xml:space="preserve"> </w:t>
            </w:r>
          </w:p>
          <w:p w14:paraId="559D6EC5" w14:textId="63A5F59B"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respond to parents concerns over curriculum delivery and general quality issues.</w:t>
            </w:r>
          </w:p>
          <w:p w14:paraId="13AF59FB" w14:textId="70CC1E70"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channels of communication are in place to allow staff and parents to be aware of student issues and strategies to support their inclusion</w:t>
            </w:r>
            <w:r w:rsidR="00E85439" w:rsidRPr="00506BF5">
              <w:rPr>
                <w:rFonts w:asciiTheme="minorHAnsi" w:hAnsiTheme="minorHAnsi" w:cstheme="minorHAnsi"/>
                <w:lang w:val="en-GB"/>
              </w:rPr>
              <w:t>.</w:t>
            </w:r>
          </w:p>
          <w:p w14:paraId="491BA090" w14:textId="0795CA7D"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communicate an ethos of celebrating achievement by setting up opportunities to </w:t>
            </w:r>
            <w:r w:rsidR="00E85439" w:rsidRPr="00506BF5">
              <w:rPr>
                <w:rFonts w:asciiTheme="minorHAnsi" w:hAnsiTheme="minorHAnsi" w:cstheme="minorHAnsi"/>
                <w:lang w:val="en-GB"/>
              </w:rPr>
              <w:t>celebrate</w:t>
            </w:r>
            <w:r w:rsidRPr="00506BF5">
              <w:rPr>
                <w:rFonts w:asciiTheme="minorHAnsi" w:hAnsiTheme="minorHAnsi" w:cstheme="minorHAnsi"/>
                <w:lang w:val="en-GB"/>
              </w:rPr>
              <w:t xml:space="preserve"> success</w:t>
            </w:r>
            <w:r w:rsidR="00E85439" w:rsidRPr="00506BF5">
              <w:rPr>
                <w:rFonts w:asciiTheme="minorHAnsi" w:hAnsiTheme="minorHAnsi" w:cstheme="minorHAnsi"/>
                <w:lang w:val="en-GB"/>
              </w:rPr>
              <w:t>.</w:t>
            </w:r>
          </w:p>
          <w:p w14:paraId="43EB9EDC" w14:textId="51D52A93"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report cycles are adhered to</w:t>
            </w:r>
            <w:r w:rsidR="00E85439" w:rsidRPr="00506BF5">
              <w:rPr>
                <w:rFonts w:asciiTheme="minorHAnsi" w:hAnsiTheme="minorHAnsi" w:cstheme="minorHAnsi"/>
                <w:lang w:val="en-GB"/>
              </w:rPr>
              <w:t>.</w:t>
            </w:r>
          </w:p>
        </w:tc>
      </w:tr>
      <w:tr w:rsidR="006614D0" w:rsidRPr="00506BF5" w14:paraId="5594D1A9" w14:textId="77777777" w:rsidTr="00E85439">
        <w:trPr>
          <w:trHeight w:val="1197"/>
          <w:jc w:val="center"/>
        </w:trPr>
        <w:tc>
          <w:tcPr>
            <w:tcW w:w="2327" w:type="dxa"/>
          </w:tcPr>
          <w:p w14:paraId="7329321C"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Marketing and liaison</w:t>
            </w:r>
          </w:p>
        </w:tc>
        <w:tc>
          <w:tcPr>
            <w:tcW w:w="7995" w:type="dxa"/>
          </w:tcPr>
          <w:p w14:paraId="15F325A7" w14:textId="77777777" w:rsidR="00E85439"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w:t>
            </w:r>
            <w:r w:rsidR="00E85439" w:rsidRPr="00506BF5">
              <w:rPr>
                <w:rFonts w:asciiTheme="minorHAnsi" w:hAnsiTheme="minorHAnsi" w:cstheme="minorHAnsi"/>
                <w:lang w:val="en-GB"/>
              </w:rPr>
              <w:t>develop and deliver outreach opportunities with local primary schools</w:t>
            </w:r>
          </w:p>
          <w:p w14:paraId="0E745795" w14:textId="361E4862" w:rsidR="006614D0" w:rsidRPr="00506BF5" w:rsidRDefault="00E85439"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w:t>
            </w:r>
            <w:r w:rsidR="006614D0" w:rsidRPr="00506BF5">
              <w:rPr>
                <w:rFonts w:asciiTheme="minorHAnsi" w:hAnsiTheme="minorHAnsi" w:cstheme="minorHAnsi"/>
                <w:lang w:val="en-GB"/>
              </w:rPr>
              <w:t>contribute to school liaison and marketing activities</w:t>
            </w:r>
          </w:p>
          <w:p w14:paraId="4B2ACE41" w14:textId="77777777" w:rsidR="00E85439"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contribute to the development of effective subject links with partner schools</w:t>
            </w:r>
            <w:r w:rsidR="00E85439" w:rsidRPr="00506BF5">
              <w:rPr>
                <w:rFonts w:asciiTheme="minorHAnsi" w:hAnsiTheme="minorHAnsi" w:cstheme="minorHAnsi"/>
                <w:lang w:val="en-GB"/>
              </w:rPr>
              <w:t xml:space="preserve">, feeder primary schools </w:t>
            </w:r>
            <w:r w:rsidRPr="00506BF5">
              <w:rPr>
                <w:rFonts w:asciiTheme="minorHAnsi" w:hAnsiTheme="minorHAnsi" w:cstheme="minorHAnsi"/>
                <w:lang w:val="en-GB"/>
              </w:rPr>
              <w:t xml:space="preserve">and the </w:t>
            </w:r>
            <w:r w:rsidR="00E85439" w:rsidRPr="00506BF5">
              <w:rPr>
                <w:rFonts w:asciiTheme="minorHAnsi" w:hAnsiTheme="minorHAnsi" w:cstheme="minorHAnsi"/>
                <w:lang w:val="en-GB"/>
              </w:rPr>
              <w:t xml:space="preserve">wider </w:t>
            </w:r>
            <w:r w:rsidRPr="00506BF5">
              <w:rPr>
                <w:rFonts w:asciiTheme="minorHAnsi" w:hAnsiTheme="minorHAnsi" w:cstheme="minorHAnsi"/>
                <w:lang w:val="en-GB"/>
              </w:rPr>
              <w:t>community</w:t>
            </w:r>
          </w:p>
          <w:p w14:paraId="44F06664" w14:textId="759AD961" w:rsidR="006614D0" w:rsidRPr="00506BF5" w:rsidRDefault="00E85439" w:rsidP="006A3526">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attend</w:t>
            </w:r>
            <w:r w:rsidR="006614D0" w:rsidRPr="00506BF5">
              <w:rPr>
                <w:rFonts w:asciiTheme="minorHAnsi" w:hAnsiTheme="minorHAnsi" w:cstheme="minorHAnsi"/>
                <w:lang w:val="en-GB"/>
              </w:rPr>
              <w:t xml:space="preserve"> where necessary liaison events </w:t>
            </w:r>
            <w:r w:rsidRPr="00506BF5">
              <w:rPr>
                <w:rFonts w:asciiTheme="minorHAnsi" w:hAnsiTheme="minorHAnsi" w:cstheme="minorHAnsi"/>
                <w:lang w:val="en-GB"/>
              </w:rPr>
              <w:t>and lead</w:t>
            </w:r>
            <w:r w:rsidR="006614D0" w:rsidRPr="00506BF5">
              <w:rPr>
                <w:rFonts w:asciiTheme="minorHAnsi" w:hAnsiTheme="minorHAnsi" w:cstheme="minorHAnsi"/>
                <w:lang w:val="en-GB"/>
              </w:rPr>
              <w:t xml:space="preserve"> the effective promotion of subjects at Open </w:t>
            </w:r>
            <w:r w:rsidRPr="00506BF5">
              <w:rPr>
                <w:rFonts w:asciiTheme="minorHAnsi" w:hAnsiTheme="minorHAnsi" w:cstheme="minorHAnsi"/>
                <w:lang w:val="en-GB"/>
              </w:rPr>
              <w:t>Events</w:t>
            </w:r>
            <w:r w:rsidR="006614D0" w:rsidRPr="00506BF5">
              <w:rPr>
                <w:rFonts w:asciiTheme="minorHAnsi" w:hAnsiTheme="minorHAnsi" w:cstheme="minorHAnsi"/>
                <w:lang w:val="en-GB"/>
              </w:rPr>
              <w:t xml:space="preserve"> and other events in partner schools and the wider community</w:t>
            </w:r>
            <w:r w:rsidRPr="00506BF5">
              <w:rPr>
                <w:rFonts w:asciiTheme="minorHAnsi" w:hAnsiTheme="minorHAnsi" w:cstheme="minorHAnsi"/>
                <w:lang w:val="en-GB"/>
              </w:rPr>
              <w:t>.</w:t>
            </w:r>
          </w:p>
        </w:tc>
      </w:tr>
      <w:tr w:rsidR="006614D0" w:rsidRPr="00506BF5" w14:paraId="246016AA" w14:textId="77777777" w:rsidTr="00E85439">
        <w:trPr>
          <w:trHeight w:val="914"/>
          <w:jc w:val="center"/>
        </w:trPr>
        <w:tc>
          <w:tcPr>
            <w:tcW w:w="2327" w:type="dxa"/>
          </w:tcPr>
          <w:p w14:paraId="493C173C"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Management of resources</w:t>
            </w:r>
          </w:p>
        </w:tc>
        <w:tc>
          <w:tcPr>
            <w:tcW w:w="7995" w:type="dxa"/>
          </w:tcPr>
          <w:p w14:paraId="215446A5" w14:textId="6A0DEE95"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have systems in place to identify resources required and to plan an efficient and effective use of the delegated budget to deliver the curriculum</w:t>
            </w:r>
            <w:r w:rsidR="00E85439" w:rsidRPr="00506BF5">
              <w:rPr>
                <w:rFonts w:asciiTheme="minorHAnsi" w:hAnsiTheme="minorHAnsi" w:cstheme="minorHAnsi"/>
                <w:lang w:val="en-GB"/>
              </w:rPr>
              <w:t>.</w:t>
            </w:r>
          </w:p>
          <w:p w14:paraId="3926E65B" w14:textId="3A5C4B4D"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co-operate with other </w:t>
            </w:r>
            <w:r w:rsidR="00E85439" w:rsidRPr="00506BF5">
              <w:rPr>
                <w:rFonts w:asciiTheme="minorHAnsi" w:hAnsiTheme="minorHAnsi" w:cstheme="minorHAnsi"/>
                <w:lang w:val="en-GB"/>
              </w:rPr>
              <w:t>subject teams</w:t>
            </w:r>
            <w:r w:rsidRPr="00506BF5">
              <w:rPr>
                <w:rFonts w:asciiTheme="minorHAnsi" w:hAnsiTheme="minorHAnsi" w:cstheme="minorHAnsi"/>
                <w:lang w:val="en-GB"/>
              </w:rPr>
              <w:t xml:space="preserve"> to ensure a sharing and effective use of resources to benefit the school and the students.</w:t>
            </w:r>
          </w:p>
        </w:tc>
      </w:tr>
      <w:tr w:rsidR="006614D0" w:rsidRPr="00506BF5" w14:paraId="4FAA9D9F" w14:textId="77777777" w:rsidTr="00E85439">
        <w:trPr>
          <w:trHeight w:val="519"/>
          <w:jc w:val="center"/>
        </w:trPr>
        <w:tc>
          <w:tcPr>
            <w:tcW w:w="2327" w:type="dxa"/>
          </w:tcPr>
          <w:p w14:paraId="155236ED"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 xml:space="preserve">Pastoral </w:t>
            </w:r>
          </w:p>
        </w:tc>
        <w:tc>
          <w:tcPr>
            <w:tcW w:w="7995" w:type="dxa"/>
          </w:tcPr>
          <w:p w14:paraId="5DF051ED" w14:textId="6383CEB3"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 xml:space="preserve">To implement consistent use of the school </w:t>
            </w:r>
            <w:r w:rsidR="00E85439" w:rsidRPr="00506BF5">
              <w:rPr>
                <w:rFonts w:asciiTheme="minorHAnsi" w:hAnsiTheme="minorHAnsi" w:cstheme="minorHAnsi"/>
                <w:lang w:val="en-GB"/>
              </w:rPr>
              <w:t>behaviour</w:t>
            </w:r>
            <w:r w:rsidRPr="00506BF5">
              <w:rPr>
                <w:rFonts w:asciiTheme="minorHAnsi" w:hAnsiTheme="minorHAnsi" w:cstheme="minorHAnsi"/>
                <w:lang w:val="en-GB"/>
              </w:rPr>
              <w:t xml:space="preserve"> and rewards policy by all staff in </w:t>
            </w:r>
            <w:r w:rsidR="00E85439" w:rsidRPr="00506BF5">
              <w:rPr>
                <w:rFonts w:asciiTheme="minorHAnsi" w:hAnsiTheme="minorHAnsi" w:cstheme="minorHAnsi"/>
                <w:lang w:val="en-GB"/>
              </w:rPr>
              <w:t xml:space="preserve">the </w:t>
            </w:r>
            <w:r w:rsidR="006A3526" w:rsidRPr="00506BF5">
              <w:rPr>
                <w:rFonts w:asciiTheme="minorHAnsi" w:hAnsiTheme="minorHAnsi" w:cstheme="minorHAnsi"/>
                <w:lang w:val="en-GB"/>
              </w:rPr>
              <w:t>Faculty</w:t>
            </w:r>
            <w:r w:rsidRPr="00506BF5">
              <w:rPr>
                <w:rFonts w:asciiTheme="minorHAnsi" w:hAnsiTheme="minorHAnsi" w:cstheme="minorHAnsi"/>
                <w:lang w:val="en-GB"/>
              </w:rPr>
              <w:t xml:space="preserve">. </w:t>
            </w:r>
          </w:p>
          <w:p w14:paraId="6783D367" w14:textId="38FD6584"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procedures are in place to support staff to deal with student behaviour and manage internal exclusions</w:t>
            </w:r>
            <w:r w:rsidR="00E85439" w:rsidRPr="00506BF5">
              <w:rPr>
                <w:rFonts w:asciiTheme="minorHAnsi" w:hAnsiTheme="minorHAnsi" w:cstheme="minorHAnsi"/>
                <w:lang w:val="en-GB"/>
              </w:rPr>
              <w:t>.</w:t>
            </w:r>
          </w:p>
          <w:p w14:paraId="42D75A59" w14:textId="77777777" w:rsidR="006A3526" w:rsidRPr="00506BF5" w:rsidRDefault="006A3526" w:rsidP="006A3526">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ensure procedures are in place to monitor student punctuality and attendance to lessons, ensuring follow up procedures are adhered to and appropriate action is taken when necessary.</w:t>
            </w:r>
          </w:p>
          <w:p w14:paraId="6C929D54" w14:textId="22D58970" w:rsidR="006614D0" w:rsidRPr="00506BF5" w:rsidRDefault="006A3526" w:rsidP="006A3526">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lead break duties and curriculum detentions as required.</w:t>
            </w:r>
          </w:p>
        </w:tc>
      </w:tr>
      <w:tr w:rsidR="006614D0" w:rsidRPr="00506BF5" w14:paraId="07DFBE69" w14:textId="77777777" w:rsidTr="00E85439">
        <w:trPr>
          <w:trHeight w:val="499"/>
          <w:jc w:val="center"/>
        </w:trPr>
        <w:tc>
          <w:tcPr>
            <w:tcW w:w="2327" w:type="dxa"/>
          </w:tcPr>
          <w:p w14:paraId="5F6DAB36"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t>Teaching</w:t>
            </w:r>
          </w:p>
        </w:tc>
        <w:tc>
          <w:tcPr>
            <w:tcW w:w="7995" w:type="dxa"/>
          </w:tcPr>
          <w:p w14:paraId="0D4E1747" w14:textId="04910526" w:rsidR="006614D0" w:rsidRPr="00506BF5" w:rsidRDefault="006614D0" w:rsidP="00E85439">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lang w:val="en-GB"/>
              </w:rPr>
              <w:t>To undertake the appropriate duties of a teacher as outlined in the generic job description</w:t>
            </w:r>
          </w:p>
        </w:tc>
      </w:tr>
      <w:tr w:rsidR="006614D0" w:rsidRPr="00506BF5" w14:paraId="01FB5FCD" w14:textId="77777777" w:rsidTr="00E85439">
        <w:trPr>
          <w:trHeight w:val="350"/>
          <w:jc w:val="center"/>
        </w:trPr>
        <w:tc>
          <w:tcPr>
            <w:tcW w:w="2327" w:type="dxa"/>
          </w:tcPr>
          <w:p w14:paraId="2D987DCA" w14:textId="77777777" w:rsidR="006614D0" w:rsidRPr="00506BF5" w:rsidRDefault="006614D0" w:rsidP="006614D0">
            <w:pPr>
              <w:rPr>
                <w:rFonts w:asciiTheme="minorHAnsi" w:hAnsiTheme="minorHAnsi" w:cstheme="minorHAnsi"/>
                <w:b/>
                <w:lang w:val="en-GB"/>
              </w:rPr>
            </w:pPr>
            <w:r w:rsidRPr="00506BF5">
              <w:rPr>
                <w:rFonts w:asciiTheme="minorHAnsi" w:hAnsiTheme="minorHAnsi" w:cstheme="minorHAnsi"/>
                <w:b/>
                <w:lang w:val="en-GB"/>
              </w:rPr>
              <w:lastRenderedPageBreak/>
              <w:t>Legislation Compliant</w:t>
            </w:r>
          </w:p>
        </w:tc>
        <w:tc>
          <w:tcPr>
            <w:tcW w:w="7995" w:type="dxa"/>
          </w:tcPr>
          <w:p w14:paraId="731F3B9A" w14:textId="77777777" w:rsidR="0044744E" w:rsidRPr="00506BF5" w:rsidRDefault="0044744E" w:rsidP="0044744E">
            <w:pPr>
              <w:numPr>
                <w:ilvl w:val="0"/>
                <w:numId w:val="4"/>
              </w:numPr>
              <w:rPr>
                <w:rFonts w:asciiTheme="minorHAnsi" w:hAnsiTheme="minorHAnsi" w:cstheme="minorHAnsi"/>
              </w:rPr>
            </w:pPr>
            <w:r w:rsidRPr="00506BF5">
              <w:rPr>
                <w:rFonts w:asciiTheme="minorHAnsi" w:hAnsiTheme="minorHAnsi" w:cstheme="minorHAnsi"/>
              </w:rPr>
              <w:t>To be responsible for promoting and safeguarding the welfare of children and young people within the school</w:t>
            </w:r>
          </w:p>
          <w:p w14:paraId="4E1E7856" w14:textId="103E7A89" w:rsidR="006614D0" w:rsidRPr="00506BF5" w:rsidRDefault="0044744E" w:rsidP="0044744E">
            <w:pPr>
              <w:pStyle w:val="ListParagraph"/>
              <w:numPr>
                <w:ilvl w:val="0"/>
                <w:numId w:val="11"/>
              </w:numPr>
              <w:ind w:left="334" w:hanging="284"/>
              <w:rPr>
                <w:rFonts w:asciiTheme="minorHAnsi" w:hAnsiTheme="minorHAnsi" w:cstheme="minorHAnsi"/>
                <w:lang w:val="en-GB"/>
              </w:rPr>
            </w:pPr>
            <w:r w:rsidRPr="00506BF5">
              <w:rPr>
                <w:rFonts w:asciiTheme="minorHAnsi" w:hAnsiTheme="minorHAnsi" w:cstheme="minorHAnsi"/>
              </w:rPr>
              <w:t>Comply with policies and procedures relating to child protection, health, safety and security, confidentiality and data protection, reporting all concerns to an appropriate person.</w:t>
            </w:r>
          </w:p>
        </w:tc>
      </w:tr>
      <w:tr w:rsidR="006614D0" w:rsidRPr="00506BF5" w14:paraId="6EFB01BA" w14:textId="77777777" w:rsidTr="00E85439">
        <w:trPr>
          <w:trHeight w:val="417"/>
          <w:jc w:val="center"/>
        </w:trPr>
        <w:tc>
          <w:tcPr>
            <w:tcW w:w="10322" w:type="dxa"/>
            <w:gridSpan w:val="2"/>
            <w:shd w:val="clear" w:color="auto" w:fill="E0E0E0"/>
          </w:tcPr>
          <w:p w14:paraId="2396E5CF" w14:textId="77777777" w:rsidR="006614D0" w:rsidRPr="00506BF5" w:rsidRDefault="006614D0" w:rsidP="00E85439">
            <w:pPr>
              <w:shd w:val="clear" w:color="auto" w:fill="E0E0E0"/>
              <w:rPr>
                <w:rFonts w:asciiTheme="minorHAnsi" w:hAnsiTheme="minorHAnsi" w:cstheme="minorHAnsi"/>
                <w:b/>
                <w:lang w:val="en-GB"/>
              </w:rPr>
            </w:pPr>
            <w:r w:rsidRPr="00506BF5">
              <w:rPr>
                <w:rFonts w:asciiTheme="minorHAnsi" w:hAnsiTheme="minorHAnsi" w:cstheme="minorHAnsi"/>
                <w:b/>
                <w:lang w:val="en-GB"/>
              </w:rPr>
              <w:t>Other Specific Duties</w:t>
            </w:r>
          </w:p>
        </w:tc>
      </w:tr>
      <w:tr w:rsidR="006614D0" w:rsidRPr="00506BF5" w14:paraId="57FA46BC" w14:textId="77777777" w:rsidTr="00E85439">
        <w:trPr>
          <w:trHeight w:val="417"/>
          <w:jc w:val="center"/>
        </w:trPr>
        <w:tc>
          <w:tcPr>
            <w:tcW w:w="10322" w:type="dxa"/>
            <w:gridSpan w:val="2"/>
          </w:tcPr>
          <w:p w14:paraId="618C21D1" w14:textId="6A630C26" w:rsidR="006614D0" w:rsidRPr="00506BF5" w:rsidRDefault="006614D0" w:rsidP="00E85439">
            <w:pPr>
              <w:rPr>
                <w:rFonts w:asciiTheme="minorHAnsi" w:hAnsiTheme="minorHAnsi" w:cstheme="minorHAnsi"/>
                <w:lang w:val="en-GB"/>
              </w:rPr>
            </w:pPr>
            <w:r w:rsidRPr="00506BF5">
              <w:rPr>
                <w:rFonts w:asciiTheme="minorHAnsi" w:hAnsiTheme="minorHAnsi" w:cstheme="minorHAnsi"/>
                <w:lang w:val="en-GB"/>
              </w:rPr>
              <w:t>Whilst every effort has been made to explain the main duties and responsibilities of the post, each individual task undertaken may not be identified.</w:t>
            </w:r>
            <w:r w:rsidR="00E85439" w:rsidRPr="00506BF5">
              <w:rPr>
                <w:rFonts w:asciiTheme="minorHAnsi" w:hAnsiTheme="minorHAnsi" w:cstheme="minorHAnsi"/>
                <w:lang w:val="en-GB"/>
              </w:rPr>
              <w:t xml:space="preserve"> </w:t>
            </w:r>
            <w:r w:rsidRPr="00506BF5">
              <w:rPr>
                <w:rFonts w:asciiTheme="minorHAnsi" w:hAnsiTheme="minorHAnsi" w:cstheme="minorHAnsi"/>
                <w:lang w:val="en-GB"/>
              </w:rPr>
              <w:t>Employees will be expected to comply with any reasonable request from a manager to undertake work of a similar level that is not specified in this job description.</w:t>
            </w:r>
            <w:r w:rsidR="00E85439" w:rsidRPr="00506BF5">
              <w:rPr>
                <w:rFonts w:asciiTheme="minorHAnsi" w:hAnsiTheme="minorHAnsi" w:cstheme="minorHAnsi"/>
                <w:lang w:val="en-GB"/>
              </w:rPr>
              <w:t xml:space="preserve"> </w:t>
            </w:r>
            <w:r w:rsidRPr="00506BF5">
              <w:rPr>
                <w:rFonts w:asciiTheme="minorHAnsi" w:hAnsiTheme="minorHAnsi" w:cstheme="minorHAnsi"/>
                <w:lang w:val="en-GB"/>
              </w:rPr>
              <w:t>Employees are expected to be courteous to colleagues and provide a welcoming environment to visitors and telephone callers</w:t>
            </w:r>
            <w:r w:rsidR="00E85439" w:rsidRPr="00506BF5">
              <w:rPr>
                <w:rFonts w:asciiTheme="minorHAnsi" w:hAnsiTheme="minorHAnsi" w:cstheme="minorHAnsi"/>
                <w:lang w:val="en-GB"/>
              </w:rPr>
              <w:t xml:space="preserve">. </w:t>
            </w:r>
            <w:r w:rsidRPr="00506BF5">
              <w:rPr>
                <w:rFonts w:asciiTheme="minorHAnsi" w:hAnsiTheme="minorHAnsi" w:cstheme="minorHAnsi"/>
                <w:lang w:val="en-GB"/>
              </w:rPr>
              <w:t>This job description is current at the date shown but following consultation with you, may be changed by Management to reflect or anticipate changes in the job which are commensurate with the salary and job title.</w:t>
            </w:r>
          </w:p>
        </w:tc>
      </w:tr>
    </w:tbl>
    <w:p w14:paraId="37788525" w14:textId="77777777" w:rsidR="004601CD" w:rsidRPr="00506BF5" w:rsidRDefault="004601CD" w:rsidP="004601CD">
      <w:pPr>
        <w:rPr>
          <w:rFonts w:asciiTheme="minorHAnsi" w:hAnsiTheme="minorHAnsi" w:cstheme="minorHAnsi"/>
          <w:lang w:val="en-GB"/>
        </w:rPr>
      </w:pPr>
    </w:p>
    <w:p w14:paraId="2598B708" w14:textId="77777777" w:rsidR="004601CD" w:rsidRPr="00506BF5" w:rsidRDefault="004601CD" w:rsidP="004601CD">
      <w:pPr>
        <w:rPr>
          <w:rFonts w:asciiTheme="minorHAnsi" w:hAnsiTheme="minorHAnsi" w:cstheme="minorHAnsi"/>
          <w:lang w:val="en-GB"/>
        </w:rPr>
      </w:pPr>
      <w:r w:rsidRPr="00506BF5">
        <w:rPr>
          <w:rFonts w:asciiTheme="minorHAnsi" w:hAnsiTheme="minorHAnsi" w:cstheme="minorHAnsi"/>
          <w:lang w:val="en-GB"/>
        </w:rPr>
        <w:t>Date:</w:t>
      </w:r>
    </w:p>
    <w:p w14:paraId="6EB27888" w14:textId="77777777" w:rsidR="004601CD" w:rsidRPr="00506BF5" w:rsidRDefault="004601CD" w:rsidP="004601CD">
      <w:pPr>
        <w:rPr>
          <w:rFonts w:asciiTheme="minorHAnsi" w:hAnsiTheme="minorHAnsi" w:cstheme="minorHAnsi"/>
          <w:lang w:val="en-GB"/>
        </w:rPr>
      </w:pPr>
    </w:p>
    <w:p w14:paraId="4FC6F650" w14:textId="77777777" w:rsidR="004601CD" w:rsidRPr="00506BF5" w:rsidRDefault="007979A6" w:rsidP="004601CD">
      <w:pPr>
        <w:rPr>
          <w:rFonts w:asciiTheme="minorHAnsi" w:hAnsiTheme="minorHAnsi" w:cstheme="minorHAnsi"/>
          <w:lang w:val="en-GB"/>
        </w:rPr>
      </w:pPr>
      <w:r w:rsidRPr="00506BF5">
        <w:rPr>
          <w:rFonts w:asciiTheme="minorHAnsi" w:hAnsiTheme="minorHAnsi" w:cstheme="minorHAnsi"/>
          <w:lang w:val="en-GB"/>
        </w:rPr>
        <w:t>Signature:</w:t>
      </w:r>
    </w:p>
    <w:p w14:paraId="1EE42D1C" w14:textId="77777777" w:rsidR="004601CD" w:rsidRPr="00506BF5" w:rsidRDefault="004601CD" w:rsidP="004601CD">
      <w:pPr>
        <w:rPr>
          <w:rFonts w:asciiTheme="minorHAnsi" w:hAnsiTheme="minorHAnsi" w:cstheme="minorHAnsi"/>
          <w:lang w:val="en-GB"/>
        </w:rPr>
      </w:pPr>
    </w:p>
    <w:p w14:paraId="32A3610A" w14:textId="77777777" w:rsidR="00853F89" w:rsidRPr="00506BF5" w:rsidRDefault="00853F89" w:rsidP="00853F89">
      <w:pPr>
        <w:jc w:val="center"/>
        <w:rPr>
          <w:rFonts w:asciiTheme="minorHAnsi" w:hAnsiTheme="minorHAnsi" w:cstheme="minorHAnsi"/>
          <w:b/>
          <w:lang w:val="en-GB"/>
        </w:rPr>
      </w:pPr>
    </w:p>
    <w:p w14:paraId="40CE9C9E" w14:textId="77777777" w:rsidR="00940497" w:rsidRPr="00506BF5" w:rsidRDefault="00940497">
      <w:pPr>
        <w:rPr>
          <w:rFonts w:asciiTheme="minorHAnsi" w:hAnsiTheme="minorHAnsi" w:cstheme="minorHAnsi"/>
          <w:lang w:val="en-GB"/>
        </w:rPr>
      </w:pPr>
    </w:p>
    <w:sectPr w:rsidR="00940497" w:rsidRPr="00506BF5" w:rsidSect="00837DCB">
      <w:footerReference w:type="even" r:id="rId11"/>
      <w:footerReference w:type="default" r:id="rId12"/>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B9C1" w14:textId="77777777" w:rsidR="001F5E2F" w:rsidRDefault="001F5E2F" w:rsidP="00E85439">
      <w:r>
        <w:separator/>
      </w:r>
    </w:p>
  </w:endnote>
  <w:endnote w:type="continuationSeparator" w:id="0">
    <w:p w14:paraId="35F008DC" w14:textId="77777777" w:rsidR="001F5E2F" w:rsidRDefault="001F5E2F" w:rsidP="00E85439">
      <w:r>
        <w:continuationSeparator/>
      </w:r>
    </w:p>
  </w:endnote>
  <w:endnote w:type="continuationNotice" w:id="1">
    <w:p w14:paraId="4E98067F" w14:textId="77777777" w:rsidR="001F5E2F" w:rsidRDefault="001F5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
    <w:panose1 w:val="00000000000000000000"/>
    <w:charset w:val="00"/>
    <w:family w:val="modern"/>
    <w:notTrueType/>
    <w:pitch w:val="variable"/>
    <w:sig w:usb0="A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939353"/>
      <w:docPartObj>
        <w:docPartGallery w:val="Page Numbers (Bottom of Page)"/>
        <w:docPartUnique/>
      </w:docPartObj>
    </w:sdtPr>
    <w:sdtContent>
      <w:p w14:paraId="5C544A11" w14:textId="2737D786" w:rsidR="00E85439" w:rsidRDefault="00E85439" w:rsidP="0010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A6787" w14:textId="77777777" w:rsidR="00E85439" w:rsidRDefault="00E8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6629276"/>
      <w:docPartObj>
        <w:docPartGallery w:val="Page Numbers (Bottom of Page)"/>
        <w:docPartUnique/>
      </w:docPartObj>
    </w:sdtPr>
    <w:sdtContent>
      <w:p w14:paraId="57761B6B" w14:textId="1664CE45" w:rsidR="00E85439" w:rsidRDefault="00E85439" w:rsidP="001029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74A727" w14:textId="77777777" w:rsidR="00E85439" w:rsidRDefault="00E85439" w:rsidP="00E854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40F6" w14:textId="77777777" w:rsidR="001F5E2F" w:rsidRDefault="001F5E2F" w:rsidP="00E85439">
      <w:r>
        <w:separator/>
      </w:r>
    </w:p>
  </w:footnote>
  <w:footnote w:type="continuationSeparator" w:id="0">
    <w:p w14:paraId="3FB94A24" w14:textId="77777777" w:rsidR="001F5E2F" w:rsidRDefault="001F5E2F" w:rsidP="00E85439">
      <w:r>
        <w:continuationSeparator/>
      </w:r>
    </w:p>
  </w:footnote>
  <w:footnote w:type="continuationNotice" w:id="1">
    <w:p w14:paraId="2D8F66A9" w14:textId="77777777" w:rsidR="001F5E2F" w:rsidRDefault="001F5E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02B8A"/>
    <w:multiLevelType w:val="hybridMultilevel"/>
    <w:tmpl w:val="0BBE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0345D"/>
    <w:multiLevelType w:val="hybridMultilevel"/>
    <w:tmpl w:val="3870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45349"/>
    <w:multiLevelType w:val="hybridMultilevel"/>
    <w:tmpl w:val="A818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34E599E"/>
    <w:multiLevelType w:val="hybridMultilevel"/>
    <w:tmpl w:val="9092C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DF04D9"/>
    <w:multiLevelType w:val="multilevel"/>
    <w:tmpl w:val="7660B9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F2009"/>
    <w:multiLevelType w:val="hybridMultilevel"/>
    <w:tmpl w:val="7D1AF5F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B8A33EE"/>
    <w:multiLevelType w:val="hybridMultilevel"/>
    <w:tmpl w:val="D1646BE4"/>
    <w:lvl w:ilvl="0" w:tplc="6E646458">
      <w:start w:val="1"/>
      <w:numFmt w:val="bullet"/>
      <w:lvlText w:val=""/>
      <w:lvlJc w:val="left"/>
      <w:pPr>
        <w:tabs>
          <w:tab w:val="num" w:pos="414"/>
        </w:tabs>
        <w:ind w:left="454" w:hanging="340"/>
      </w:pPr>
      <w:rPr>
        <w:rFonts w:ascii="Symbol" w:hAnsi="Symbol" w:hint="default"/>
        <w:color w:val="008000"/>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16cid:durableId="1020397691">
    <w:abstractNumId w:val="6"/>
  </w:num>
  <w:num w:numId="2" w16cid:durableId="150371731">
    <w:abstractNumId w:val="8"/>
  </w:num>
  <w:num w:numId="3" w16cid:durableId="856850378">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192086">
    <w:abstractNumId w:val="3"/>
  </w:num>
  <w:num w:numId="5" w16cid:durableId="1845977901">
    <w:abstractNumId w:val="3"/>
  </w:num>
  <w:num w:numId="6" w16cid:durableId="1683897973">
    <w:abstractNumId w:val="4"/>
  </w:num>
  <w:num w:numId="7" w16cid:durableId="930166259">
    <w:abstractNumId w:val="5"/>
  </w:num>
  <w:num w:numId="8" w16cid:durableId="1262572590">
    <w:abstractNumId w:val="0"/>
  </w:num>
  <w:num w:numId="9" w16cid:durableId="1346176704">
    <w:abstractNumId w:val="1"/>
  </w:num>
  <w:num w:numId="10" w16cid:durableId="763694982">
    <w:abstractNumId w:val="2"/>
  </w:num>
  <w:num w:numId="11" w16cid:durableId="242833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9"/>
    <w:rsid w:val="00062FD0"/>
    <w:rsid w:val="000A2D3C"/>
    <w:rsid w:val="000A409C"/>
    <w:rsid w:val="000C7F3F"/>
    <w:rsid w:val="000E7C0B"/>
    <w:rsid w:val="00114474"/>
    <w:rsid w:val="00124CE3"/>
    <w:rsid w:val="00186AED"/>
    <w:rsid w:val="001F5E2F"/>
    <w:rsid w:val="00217D84"/>
    <w:rsid w:val="00232F86"/>
    <w:rsid w:val="00285AE0"/>
    <w:rsid w:val="003564C3"/>
    <w:rsid w:val="003B284A"/>
    <w:rsid w:val="00405F0B"/>
    <w:rsid w:val="0042233A"/>
    <w:rsid w:val="004240BC"/>
    <w:rsid w:val="0044744E"/>
    <w:rsid w:val="00447DF3"/>
    <w:rsid w:val="004601CD"/>
    <w:rsid w:val="0047197C"/>
    <w:rsid w:val="00484772"/>
    <w:rsid w:val="00487857"/>
    <w:rsid w:val="004D2F4F"/>
    <w:rsid w:val="004E3691"/>
    <w:rsid w:val="004E3A7F"/>
    <w:rsid w:val="00506BF5"/>
    <w:rsid w:val="005666AE"/>
    <w:rsid w:val="00572294"/>
    <w:rsid w:val="005763CD"/>
    <w:rsid w:val="006175F5"/>
    <w:rsid w:val="00622BF0"/>
    <w:rsid w:val="006614D0"/>
    <w:rsid w:val="00671EF7"/>
    <w:rsid w:val="006737DF"/>
    <w:rsid w:val="00677E80"/>
    <w:rsid w:val="00685D4C"/>
    <w:rsid w:val="006A3526"/>
    <w:rsid w:val="006D6B5E"/>
    <w:rsid w:val="00705A13"/>
    <w:rsid w:val="00737123"/>
    <w:rsid w:val="007432FC"/>
    <w:rsid w:val="007434FF"/>
    <w:rsid w:val="007812C8"/>
    <w:rsid w:val="007837E1"/>
    <w:rsid w:val="007979A6"/>
    <w:rsid w:val="00816BCA"/>
    <w:rsid w:val="00836DE1"/>
    <w:rsid w:val="00837DCB"/>
    <w:rsid w:val="00853F89"/>
    <w:rsid w:val="008738DF"/>
    <w:rsid w:val="008A4D04"/>
    <w:rsid w:val="008E1E9D"/>
    <w:rsid w:val="00903EEE"/>
    <w:rsid w:val="00936731"/>
    <w:rsid w:val="00940497"/>
    <w:rsid w:val="00945F8B"/>
    <w:rsid w:val="009F1829"/>
    <w:rsid w:val="00A81042"/>
    <w:rsid w:val="00AA2FC3"/>
    <w:rsid w:val="00AA3564"/>
    <w:rsid w:val="00AA4CF5"/>
    <w:rsid w:val="00AE0E99"/>
    <w:rsid w:val="00B06E93"/>
    <w:rsid w:val="00B62122"/>
    <w:rsid w:val="00BB0958"/>
    <w:rsid w:val="00BC12F1"/>
    <w:rsid w:val="00C0595B"/>
    <w:rsid w:val="00C13AB2"/>
    <w:rsid w:val="00CA58EA"/>
    <w:rsid w:val="00CC36FC"/>
    <w:rsid w:val="00CE4055"/>
    <w:rsid w:val="00CF0D9C"/>
    <w:rsid w:val="00D16D57"/>
    <w:rsid w:val="00D24B93"/>
    <w:rsid w:val="00D51BBD"/>
    <w:rsid w:val="00DA347C"/>
    <w:rsid w:val="00DE7F5F"/>
    <w:rsid w:val="00E1761D"/>
    <w:rsid w:val="00E71851"/>
    <w:rsid w:val="00E85439"/>
    <w:rsid w:val="00E86862"/>
    <w:rsid w:val="00EF2A45"/>
    <w:rsid w:val="00F50FB6"/>
    <w:rsid w:val="00F81C91"/>
    <w:rsid w:val="00FB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D2BE"/>
  <w15:docId w15:val="{EC4317CD-7158-A546-BC3D-3F8EE1A8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F89"/>
    <w:rPr>
      <w:rFonts w:ascii="Meta-Normal" w:hAnsi="Meta-Norm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01CD"/>
    <w:rPr>
      <w:rFonts w:ascii="Tahoma" w:hAnsi="Tahoma" w:cs="Tahoma"/>
      <w:sz w:val="16"/>
      <w:szCs w:val="16"/>
    </w:rPr>
  </w:style>
  <w:style w:type="character" w:styleId="CommentReference">
    <w:name w:val="annotation reference"/>
    <w:rsid w:val="00062FD0"/>
    <w:rPr>
      <w:sz w:val="16"/>
      <w:szCs w:val="16"/>
    </w:rPr>
  </w:style>
  <w:style w:type="paragraph" w:styleId="CommentText">
    <w:name w:val="annotation text"/>
    <w:basedOn w:val="Normal"/>
    <w:link w:val="CommentTextChar"/>
    <w:rsid w:val="00062FD0"/>
    <w:rPr>
      <w:sz w:val="20"/>
      <w:szCs w:val="20"/>
    </w:rPr>
  </w:style>
  <w:style w:type="character" w:customStyle="1" w:styleId="CommentTextChar">
    <w:name w:val="Comment Text Char"/>
    <w:link w:val="CommentText"/>
    <w:rsid w:val="00062FD0"/>
    <w:rPr>
      <w:rFonts w:ascii="Meta-Normal" w:hAnsi="Meta-Normal"/>
      <w:lang w:val="en-US" w:eastAsia="en-US"/>
    </w:rPr>
  </w:style>
  <w:style w:type="paragraph" w:styleId="CommentSubject">
    <w:name w:val="annotation subject"/>
    <w:basedOn w:val="CommentText"/>
    <w:next w:val="CommentText"/>
    <w:link w:val="CommentSubjectChar"/>
    <w:rsid w:val="00062FD0"/>
    <w:rPr>
      <w:b/>
      <w:bCs/>
    </w:rPr>
  </w:style>
  <w:style w:type="character" w:customStyle="1" w:styleId="CommentSubjectChar">
    <w:name w:val="Comment Subject Char"/>
    <w:link w:val="CommentSubject"/>
    <w:rsid w:val="00062FD0"/>
    <w:rPr>
      <w:rFonts w:ascii="Meta-Normal" w:hAnsi="Meta-Normal"/>
      <w:b/>
      <w:bCs/>
      <w:lang w:val="en-US" w:eastAsia="en-US"/>
    </w:rPr>
  </w:style>
  <w:style w:type="paragraph" w:styleId="Revision">
    <w:name w:val="Revision"/>
    <w:hidden/>
    <w:uiPriority w:val="99"/>
    <w:semiHidden/>
    <w:rsid w:val="003B284A"/>
    <w:rPr>
      <w:rFonts w:ascii="Meta-Normal" w:hAnsi="Meta-Normal"/>
      <w:sz w:val="22"/>
      <w:szCs w:val="22"/>
      <w:lang w:val="en-US" w:eastAsia="en-US"/>
    </w:rPr>
  </w:style>
  <w:style w:type="paragraph" w:styleId="ListParagraph">
    <w:name w:val="List Paragraph"/>
    <w:basedOn w:val="Normal"/>
    <w:uiPriority w:val="34"/>
    <w:qFormat/>
    <w:rsid w:val="006614D0"/>
    <w:pPr>
      <w:ind w:left="720"/>
      <w:contextualSpacing/>
    </w:pPr>
  </w:style>
  <w:style w:type="paragraph" w:styleId="Header">
    <w:name w:val="header"/>
    <w:basedOn w:val="Normal"/>
    <w:link w:val="HeaderChar"/>
    <w:rsid w:val="00E85439"/>
    <w:pPr>
      <w:tabs>
        <w:tab w:val="center" w:pos="4513"/>
        <w:tab w:val="right" w:pos="9026"/>
      </w:tabs>
    </w:pPr>
  </w:style>
  <w:style w:type="character" w:customStyle="1" w:styleId="HeaderChar">
    <w:name w:val="Header Char"/>
    <w:basedOn w:val="DefaultParagraphFont"/>
    <w:link w:val="Header"/>
    <w:rsid w:val="00E85439"/>
    <w:rPr>
      <w:rFonts w:ascii="Meta-Normal" w:hAnsi="Meta-Normal"/>
      <w:sz w:val="22"/>
      <w:szCs w:val="22"/>
      <w:lang w:val="en-US" w:eastAsia="en-US"/>
    </w:rPr>
  </w:style>
  <w:style w:type="paragraph" w:styleId="Footer">
    <w:name w:val="footer"/>
    <w:basedOn w:val="Normal"/>
    <w:link w:val="FooterChar"/>
    <w:rsid w:val="00E85439"/>
    <w:pPr>
      <w:tabs>
        <w:tab w:val="center" w:pos="4513"/>
        <w:tab w:val="right" w:pos="9026"/>
      </w:tabs>
    </w:pPr>
  </w:style>
  <w:style w:type="character" w:customStyle="1" w:styleId="FooterChar">
    <w:name w:val="Footer Char"/>
    <w:basedOn w:val="DefaultParagraphFont"/>
    <w:link w:val="Footer"/>
    <w:rsid w:val="00E85439"/>
    <w:rPr>
      <w:rFonts w:ascii="Meta-Normal" w:hAnsi="Meta-Normal"/>
      <w:sz w:val="22"/>
      <w:szCs w:val="22"/>
      <w:lang w:val="en-US" w:eastAsia="en-US"/>
    </w:rPr>
  </w:style>
  <w:style w:type="character" w:styleId="PageNumber">
    <w:name w:val="page number"/>
    <w:basedOn w:val="DefaultParagraphFont"/>
    <w:rsid w:val="00E8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86601">
      <w:bodyDiv w:val="1"/>
      <w:marLeft w:val="0"/>
      <w:marRight w:val="0"/>
      <w:marTop w:val="0"/>
      <w:marBottom w:val="0"/>
      <w:divBdr>
        <w:top w:val="none" w:sz="0" w:space="0" w:color="auto"/>
        <w:left w:val="none" w:sz="0" w:space="0" w:color="auto"/>
        <w:bottom w:val="none" w:sz="0" w:space="0" w:color="auto"/>
        <w:right w:val="none" w:sz="0" w:space="0" w:color="auto"/>
      </w:divBdr>
      <w:divsChild>
        <w:div w:id="134030506">
          <w:marLeft w:val="0"/>
          <w:marRight w:val="0"/>
          <w:marTop w:val="0"/>
          <w:marBottom w:val="0"/>
          <w:divBdr>
            <w:top w:val="none" w:sz="0" w:space="0" w:color="auto"/>
            <w:left w:val="none" w:sz="0" w:space="0" w:color="auto"/>
            <w:bottom w:val="none" w:sz="0" w:space="0" w:color="auto"/>
            <w:right w:val="none" w:sz="0" w:space="0" w:color="auto"/>
          </w:divBdr>
          <w:divsChild>
            <w:div w:id="1909147279">
              <w:marLeft w:val="0"/>
              <w:marRight w:val="0"/>
              <w:marTop w:val="0"/>
              <w:marBottom w:val="0"/>
              <w:divBdr>
                <w:top w:val="none" w:sz="0" w:space="0" w:color="auto"/>
                <w:left w:val="none" w:sz="0" w:space="0" w:color="auto"/>
                <w:bottom w:val="none" w:sz="0" w:space="0" w:color="auto"/>
                <w:right w:val="none" w:sz="0" w:space="0" w:color="auto"/>
              </w:divBdr>
              <w:divsChild>
                <w:div w:id="134177358">
                  <w:marLeft w:val="0"/>
                  <w:marRight w:val="0"/>
                  <w:marTop w:val="0"/>
                  <w:marBottom w:val="0"/>
                  <w:divBdr>
                    <w:top w:val="none" w:sz="0" w:space="0" w:color="auto"/>
                    <w:left w:val="none" w:sz="0" w:space="0" w:color="auto"/>
                    <w:bottom w:val="none" w:sz="0" w:space="0" w:color="auto"/>
                    <w:right w:val="none" w:sz="0" w:space="0" w:color="auto"/>
                  </w:divBdr>
                  <w:divsChild>
                    <w:div w:id="18105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3207">
      <w:bodyDiv w:val="1"/>
      <w:marLeft w:val="0"/>
      <w:marRight w:val="0"/>
      <w:marTop w:val="0"/>
      <w:marBottom w:val="0"/>
      <w:divBdr>
        <w:top w:val="none" w:sz="0" w:space="0" w:color="auto"/>
        <w:left w:val="none" w:sz="0" w:space="0" w:color="auto"/>
        <w:bottom w:val="none" w:sz="0" w:space="0" w:color="auto"/>
        <w:right w:val="none" w:sz="0" w:space="0" w:color="auto"/>
      </w:divBdr>
    </w:div>
    <w:div w:id="1911310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2776D44004043B22A283E6CB4B9A8" ma:contentTypeVersion="4" ma:contentTypeDescription="Create a new document." ma:contentTypeScope="" ma:versionID="498712705e4e434458cb87faba107628">
  <xsd:schema xmlns:xsd="http://www.w3.org/2001/XMLSchema" xmlns:xs="http://www.w3.org/2001/XMLSchema" xmlns:p="http://schemas.microsoft.com/office/2006/metadata/properties" xmlns:ns2="8edae253-678e-4c26-88d3-40c00c470d87" xmlns:ns3="5be1c765-48b0-40ab-b586-d9b222288a5e" targetNamespace="http://schemas.microsoft.com/office/2006/metadata/properties" ma:root="true" ma:fieldsID="0cb2b29ea4acb2df6a6282e07e04e7b9" ns2:_="" ns3:_="">
    <xsd:import namespace="8edae253-678e-4c26-88d3-40c00c470d87"/>
    <xsd:import namespace="5be1c765-48b0-40ab-b586-d9b222288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e253-678e-4c26-88d3-40c00c47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1c765-48b0-40ab-b586-d9b222288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C2FEF-94F0-408E-BFC3-34D397E98AAF}">
  <ds:schemaRefs>
    <ds:schemaRef ds:uri="http://schemas.microsoft.com/sharepoint/v3/contenttype/forms"/>
  </ds:schemaRefs>
</ds:datastoreItem>
</file>

<file path=customXml/itemProps2.xml><?xml version="1.0" encoding="utf-8"?>
<ds:datastoreItem xmlns:ds="http://schemas.openxmlformats.org/officeDocument/2006/customXml" ds:itemID="{013A42E5-7C4D-4BB5-BB9A-7C6708BC53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7F71E-92EE-4814-81AD-C1B8DE62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ae253-678e-4c26-88d3-40c00c470d87"/>
    <ds:schemaRef ds:uri="5be1c765-48b0-40ab-b586-d9b222288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1444</Words>
  <Characters>8375</Characters>
  <Application>Microsoft Office Word</Application>
  <DocSecurity>0</DocSecurity>
  <Lines>197</Lines>
  <Paragraphs>112</Paragraphs>
  <ScaleCrop>false</ScaleCrop>
  <HeadingPairs>
    <vt:vector size="2" baseType="variant">
      <vt:variant>
        <vt:lpstr>Title</vt:lpstr>
      </vt:variant>
      <vt:variant>
        <vt:i4>1</vt:i4>
      </vt:variant>
    </vt:vector>
  </HeadingPairs>
  <TitlesOfParts>
    <vt:vector size="1" baseType="lpstr">
      <vt:lpstr>Management Job Description</vt:lpstr>
    </vt:vector>
  </TitlesOfParts>
  <Company>nso</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Job Description</dc:title>
  <dc:subject/>
  <dc:creator>clarke</dc:creator>
  <cp:keywords/>
  <dc:description/>
  <cp:lastModifiedBy>E Stuart</cp:lastModifiedBy>
  <cp:revision>9</cp:revision>
  <cp:lastPrinted>2007-01-11T15:34:00Z</cp:lastPrinted>
  <dcterms:created xsi:type="dcterms:W3CDTF">2023-03-12T20:17:00Z</dcterms:created>
  <dcterms:modified xsi:type="dcterms:W3CDTF">2026-01-10T23:31:00Z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0x0101002FD2776D44004043B22A283E6CB4B9A8</vt:lpwstr>
  </property>
</Properties>
</file>