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5AF8F593" w:rsidR="001375E3" w:rsidRPr="00440F78" w:rsidRDefault="00BA1E1B" w:rsidP="798DF848">
      <w:pPr>
        <w:spacing w:line="276" w:lineRule="auto"/>
        <w:rPr>
          <w:rFonts w:ascii="Avenir Next LT Pro" w:hAnsi="Avenir Next LT Pro"/>
          <w:b/>
          <w:bCs/>
          <w:color w:val="205C40"/>
          <w:sz w:val="40"/>
          <w:szCs w:val="40"/>
        </w:rPr>
      </w:pPr>
      <w:r w:rsidRPr="00B46725">
        <w:rPr>
          <w:noProof/>
        </w:rPr>
        <w:drawing>
          <wp:anchor distT="0" distB="0" distL="114300" distR="114300" simplePos="0" relativeHeight="251658242" behindDoc="0" locked="0" layoutInCell="1" allowOverlap="1" wp14:anchorId="21EF32CF" wp14:editId="24FC96A9">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798DF848">
        <w:rPr>
          <w:rFonts w:ascii="Avenir Next LT Pro" w:hAnsi="Avenir Next LT Pro"/>
          <w:b/>
          <w:bCs/>
          <w:color w:val="205C40"/>
          <w:sz w:val="40"/>
          <w:szCs w:val="40"/>
        </w:rPr>
        <w:t xml:space="preserve">JOB </w:t>
      </w:r>
      <w:r>
        <w:rPr>
          <w:noProof/>
        </w:rPr>
        <mc:AlternateContent>
          <mc:Choice Requires="wps">
            <w:drawing>
              <wp:inline distT="0" distB="0" distL="114300" distR="114300" wp14:anchorId="6A2902FC" wp14:editId="2112EF95">
                <wp:extent cx="1283970" cy="1272540"/>
                <wp:effectExtent l="19050" t="38100" r="30480" b="41910"/>
                <wp:docPr id="1284107640" name="Star: 5 Points 2"/>
                <wp:cNvGraphicFramePr/>
                <a:graphic xmlns:a="http://schemas.openxmlformats.org/drawingml/2006/main">
                  <a:graphicData uri="http://schemas.microsoft.com/office/word/2010/wordprocessingShape">
                    <wps:wsp>
                      <wps:cNvSpPr/>
                      <wps:spPr>
                        <a:xfrm>
                          <a:off x="0" y="0"/>
                          <a:ext cx="1283970" cy="127254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2902FC" id="Star: 5 Points 2" o:spid="_x0000_s1026" style="width:101.1pt;height:100.2pt;visibility:visible;mso-wrap-style:square;mso-left-percent:-10001;mso-top-percent:-10001;mso-position-horizontal:absolute;mso-position-horizontal-relative:char;mso-position-vertical:absolute;mso-position-vertical-relative:line;mso-left-percent:-10001;mso-top-percent:-10001;v-text-anchor:middle" coordsize="1283970,1272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" adj="-11796480,,5400" path="m1,486066r490435,3l641985,,793534,486069r490435,-3l887197,786470r151556,486067l641985,972127,245217,1272537,396773,786470,1,486066xe" fillcolor="#c4d600" strokecolor="#c4d600" strokeweight="1pt">
                <v:stroke joinstyle="miter"/>
                <v:formulas/>
                <v:path arrowok="t" o:connecttype="custom" o:connectlocs="1,486066;490436,486069;641985,0;793534,486069;1283969,486066;887197,786470;1038753,1272537;641985,972127;245217,1272537;396773,786470;1,486066" o:connectangles="0,0,0,0,0,0,0,0,0,0,0" textboxrect="0,0,1283970,1272540"/>
                <v:textbox>
                  <w:txbxContent>
                    <w:p w14:paraId="601D8C54" w14:textId="77777777" w:rsidR="00B46725" w:rsidRDefault="00B46725" w:rsidP="00B46725">
                      <w:pPr>
                        <w:jc w:val="center"/>
                      </w:pPr>
                    </w:p>
                  </w:txbxContent>
                </v:textbox>
                <w10:anchorlock/>
              </v:shape>
            </w:pict>
          </mc:Fallback>
        </mc:AlternateConten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798DF848">
        <w:rPr>
          <w:rFonts w:ascii="Avenir Next LT Pro" w:hAnsi="Avenir Next LT Pro"/>
          <w:sz w:val="40"/>
          <w:szCs w:val="40"/>
        </w:rPr>
        <w:t xml:space="preserve">   </w:t>
      </w:r>
      <w:r w:rsidRPr="798DF848">
        <w:rPr>
          <w:rFonts w:ascii="Avenir Next LT Pro" w:hAnsi="Avenir Next LT Pro"/>
        </w:rPr>
        <w:t xml:space="preserve">Job Title: </w:t>
      </w:r>
    </w:p>
    <w:p w14:paraId="077E39CD" w14:textId="34AD3909" w:rsidR="55D49917" w:rsidRDefault="55D49917" w:rsidP="798DF848">
      <w:pPr>
        <w:spacing w:line="276" w:lineRule="auto"/>
        <w:ind w:left="2880"/>
      </w:pPr>
      <w:r w:rsidRPr="798DF848">
        <w:rPr>
          <w:rFonts w:ascii="Avenir Next LT Pro" w:hAnsi="Avenir Next LT Pro"/>
          <w:sz w:val="24"/>
          <w:szCs w:val="24"/>
        </w:rPr>
        <w:t>Physiotherapy Assistant</w:t>
      </w:r>
    </w:p>
    <w:p w14:paraId="7D2CC954" w14:textId="77777777" w:rsidR="00A87BAA" w:rsidRPr="00440F78" w:rsidRDefault="00A87BAA" w:rsidP="008B7520">
      <w:pPr>
        <w:spacing w:line="276" w:lineRule="auto"/>
        <w:ind w:left="2880"/>
        <w:rPr>
          <w:rFonts w:ascii="Avenir Next LT Pro" w:hAnsi="Avenir Next LT Pro" w:cstheme="minorHAnsi"/>
          <w:b/>
          <w:bCs/>
          <w:color w:val="205C40"/>
          <w:sz w:val="24"/>
          <w:szCs w:val="24"/>
        </w:rPr>
      </w:pPr>
    </w:p>
    <w:p w14:paraId="4C98883E" w14:textId="77777777" w:rsidR="008B7520" w:rsidRDefault="00757EAA" w:rsidP="008B7520">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1209E9DF" w:rsidR="00757EAA" w:rsidRPr="008B7520" w:rsidRDefault="008B7520" w:rsidP="008B7520">
      <w:pPr>
        <w:spacing w:line="276" w:lineRule="auto"/>
      </w:pPr>
      <w:r w:rsidRPr="798DF848">
        <w:rPr>
          <w:rFonts w:ascii="Avenir Next LT Pro" w:hAnsi="Avenir Next LT Pro"/>
          <w:b/>
          <w:bCs/>
          <w:color w:val="205C40"/>
          <w:sz w:val="4"/>
          <w:szCs w:val="4"/>
        </w:rPr>
        <w:t xml:space="preserve">                                                                                                                                                                                                                                                                                              </w:t>
      </w:r>
      <w:r w:rsidR="00757EAA" w:rsidRPr="798DF848">
        <w:rPr>
          <w:rFonts w:ascii="Avenir Next LT Pro" w:hAnsi="Avenir Next LT Pro"/>
          <w:sz w:val="20"/>
          <w:szCs w:val="20"/>
        </w:rPr>
        <w:t xml:space="preserve">Location: </w:t>
      </w:r>
      <w:r w:rsidR="00EE6D7C" w:rsidRPr="798DF848">
        <w:rPr>
          <w:rFonts w:ascii="Avenir Next LT Pro" w:hAnsi="Avenir Next LT Pro"/>
          <w:sz w:val="20"/>
          <w:szCs w:val="20"/>
        </w:rPr>
        <w:t>Eresby Special School</w:t>
      </w:r>
    </w:p>
    <w:p w14:paraId="72B11197" w14:textId="69F6767D" w:rsidR="798DF848" w:rsidRDefault="798DF848" w:rsidP="798DF848">
      <w:pPr>
        <w:spacing w:line="276" w:lineRule="auto"/>
        <w:rPr>
          <w:rFonts w:ascii="Avenir Next LT Pro" w:hAnsi="Avenir Next LT Pro"/>
          <w:sz w:val="20"/>
          <w:szCs w:val="20"/>
        </w:rPr>
      </w:pPr>
    </w:p>
    <w:p w14:paraId="7F6B3020" w14:textId="73F8DAE2" w:rsidR="00995555" w:rsidRPr="00440F78" w:rsidRDefault="00757EAA" w:rsidP="007D05CD">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4"/>
          <w:szCs w:val="24"/>
        </w:rPr>
        <w:t xml:space="preserve">    </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A87BAA" w:rsidRPr="00440F78" w14:paraId="1D95AE54" w14:textId="77777777" w:rsidTr="798DF848">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849FDC" w14:textId="24EA85F5" w:rsidR="00A87BAA" w:rsidRPr="00440F78"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3DADD7" w14:textId="4703F5BF" w:rsidR="00691019" w:rsidRPr="00691019" w:rsidRDefault="00691019" w:rsidP="00691019">
            <w:pPr>
              <w:jc w:val="both"/>
            </w:pPr>
            <w:r w:rsidRPr="798DF848">
              <w:rPr>
                <w:rFonts w:ascii="Avenir Next LT Pro" w:hAnsi="Avenir Next LT Pro"/>
                <w:sz w:val="20"/>
                <w:szCs w:val="20"/>
              </w:rPr>
              <w:t xml:space="preserve">The </w:t>
            </w:r>
            <w:r w:rsidR="3D391D6F" w:rsidRPr="798DF848">
              <w:rPr>
                <w:rFonts w:ascii="Avenir Next LT Pro" w:hAnsi="Avenir Next LT Pro"/>
                <w:sz w:val="20"/>
                <w:szCs w:val="20"/>
              </w:rPr>
              <w:t xml:space="preserve">physiotherapy assistant is responsible for delivering individualised physiotherapy interventions according to physiotherapy plans. </w:t>
            </w:r>
          </w:p>
          <w:p w14:paraId="61CDF184" w14:textId="23E88305" w:rsidR="798DF848" w:rsidRDefault="798DF848" w:rsidP="798DF848">
            <w:pPr>
              <w:jc w:val="both"/>
              <w:rPr>
                <w:rFonts w:ascii="Avenir Next LT Pro" w:hAnsi="Avenir Next LT Pro"/>
                <w:sz w:val="20"/>
                <w:szCs w:val="20"/>
              </w:rPr>
            </w:pPr>
          </w:p>
          <w:p w14:paraId="6EFB98F4" w14:textId="38998262" w:rsidR="00691019" w:rsidRDefault="00691019" w:rsidP="798DF848">
            <w:pPr>
              <w:jc w:val="both"/>
            </w:pPr>
            <w:r w:rsidRPr="798DF848">
              <w:rPr>
                <w:rFonts w:ascii="Avenir Next LT Pro" w:hAnsi="Avenir Next LT Pro"/>
                <w:sz w:val="20"/>
                <w:szCs w:val="20"/>
              </w:rPr>
              <w:t xml:space="preserve">The post holder will </w:t>
            </w:r>
            <w:r w:rsidR="446BF26E" w:rsidRPr="798DF848">
              <w:rPr>
                <w:rFonts w:ascii="Avenir Next LT Pro" w:hAnsi="Avenir Next LT Pro"/>
                <w:sz w:val="20"/>
                <w:szCs w:val="20"/>
              </w:rPr>
              <w:t xml:space="preserve">deliver bespoke physiotherapy interventions based on the individual needs of the </w:t>
            </w:r>
            <w:r w:rsidR="242C96D8" w:rsidRPr="798DF848">
              <w:rPr>
                <w:rFonts w:ascii="Avenir Next LT Pro" w:hAnsi="Avenir Next LT Pro"/>
                <w:sz w:val="20"/>
                <w:szCs w:val="20"/>
              </w:rPr>
              <w:t>student</w:t>
            </w:r>
            <w:r w:rsidRPr="798DF848">
              <w:rPr>
                <w:rFonts w:ascii="Avenir Next LT Pro" w:hAnsi="Avenir Next LT Pro"/>
                <w:sz w:val="20"/>
                <w:szCs w:val="20"/>
              </w:rPr>
              <w:t>.</w:t>
            </w:r>
            <w:r w:rsidR="709CBDF1" w:rsidRPr="798DF848">
              <w:rPr>
                <w:rFonts w:ascii="Avenir Next LT Pro" w:hAnsi="Avenir Next LT Pro"/>
                <w:sz w:val="20"/>
                <w:szCs w:val="20"/>
              </w:rPr>
              <w:t xml:space="preserve"> They will </w:t>
            </w:r>
            <w:r w:rsidR="24CAE93D" w:rsidRPr="798DF848">
              <w:rPr>
                <w:rFonts w:ascii="Avenir Next LT Pro" w:hAnsi="Avenir Next LT Pro"/>
                <w:sz w:val="20"/>
                <w:szCs w:val="20"/>
              </w:rPr>
              <w:t xml:space="preserve">support therapy programmes, as well as promoting the physical development and independence of our students. </w:t>
            </w:r>
          </w:p>
          <w:p w14:paraId="14758690" w14:textId="565D6DEA" w:rsidR="798DF848" w:rsidRDefault="798DF848" w:rsidP="798DF848">
            <w:pPr>
              <w:jc w:val="both"/>
              <w:rPr>
                <w:rFonts w:ascii="Avenir Next LT Pro" w:hAnsi="Avenir Next LT Pro"/>
                <w:sz w:val="20"/>
                <w:szCs w:val="20"/>
              </w:rPr>
            </w:pPr>
          </w:p>
          <w:p w14:paraId="237B8F83" w14:textId="73BE4998" w:rsidR="00691019" w:rsidRDefault="00691019" w:rsidP="798DF848">
            <w:pPr>
              <w:jc w:val="both"/>
              <w:rPr>
                <w:rFonts w:ascii="Avenir Next LT Pro" w:hAnsi="Avenir Next LT Pro"/>
                <w:sz w:val="20"/>
                <w:szCs w:val="20"/>
              </w:rPr>
            </w:pPr>
            <w:r w:rsidRPr="798DF848">
              <w:rPr>
                <w:rFonts w:ascii="Avenir Next LT Pro" w:hAnsi="Avenir Next LT Pro"/>
                <w:sz w:val="20"/>
                <w:szCs w:val="20"/>
              </w:rPr>
              <w:t xml:space="preserve"> Alongside this, they will </w:t>
            </w:r>
            <w:r w:rsidR="6ACEB653" w:rsidRPr="798DF848">
              <w:rPr>
                <w:rFonts w:ascii="Avenir Next LT Pro" w:hAnsi="Avenir Next LT Pro"/>
                <w:sz w:val="20"/>
                <w:szCs w:val="20"/>
              </w:rPr>
              <w:t>work closely alongside multiple partners, including physiotherapists, class teachers, families and other professional partners.</w:t>
            </w:r>
          </w:p>
          <w:p w14:paraId="18F58255" w14:textId="2A7CC915" w:rsidR="00A87BAA" w:rsidRPr="00A87BAA" w:rsidRDefault="00A87BAA" w:rsidP="00A87BAA">
            <w:pPr>
              <w:jc w:val="both"/>
              <w:rPr>
                <w:rFonts w:ascii="Avenir Next LT Pro" w:hAnsi="Avenir Next LT Pro" w:cstheme="minorHAnsi"/>
                <w:sz w:val="20"/>
                <w:szCs w:val="20"/>
              </w:rPr>
            </w:pPr>
          </w:p>
        </w:tc>
      </w:tr>
      <w:tr w:rsidR="00A87BAA" w:rsidRPr="00440F78" w14:paraId="0CB08EF8" w14:textId="77777777" w:rsidTr="798DF848">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A87BAA" w:rsidRPr="00367909" w:rsidRDefault="00A87BAA" w:rsidP="00A87BAA">
            <w:pPr>
              <w:spacing w:line="276" w:lineRule="auto"/>
              <w:rPr>
                <w:rFonts w:ascii="Avenir Next LT Pro" w:hAnsi="Avenir Next LT Pro" w:cstheme="minorHAnsi"/>
                <w:b/>
                <w:bCs/>
                <w:color w:val="205C40"/>
                <w:sz w:val="20"/>
                <w:szCs w:val="20"/>
              </w:rPr>
            </w:pPr>
          </w:p>
        </w:tc>
      </w:tr>
      <w:tr w:rsidR="00A87BAA" w:rsidRPr="00440F78" w14:paraId="4302E04E" w14:textId="77777777" w:rsidTr="798DF848">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A87BAA" w:rsidRPr="00440F78" w:rsidRDefault="00A87BA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Pr="00440F78">
              <w:rPr>
                <w:rFonts w:ascii="Avenir Next LT Pro" w:hAnsi="Avenir Next LT Pro" w:cstheme="minorHAnsi"/>
                <w:b/>
                <w:bCs/>
                <w:color w:val="205C40"/>
                <w:sz w:val="28"/>
                <w:szCs w:val="28"/>
              </w:rPr>
              <w:t xml:space="preserve">: </w:t>
            </w:r>
          </w:p>
          <w:p w14:paraId="418808CC" w14:textId="408B1BA5"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44EC5F37" w:rsidR="00A87BAA" w:rsidRPr="00367909"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The David Ross Education Trust (DRET) is a network of academies with a geographical focus on Northamptonshire, Leicestershire, Lincolnshire, Yorkshire/</w:t>
            </w:r>
            <w:r w:rsidR="00B1226A">
              <w:rPr>
                <w:rFonts w:ascii="Avenir Next LT Pro" w:hAnsi="Avenir Next LT Pro" w:cstheme="minorHAnsi"/>
                <w:sz w:val="20"/>
                <w:szCs w:val="20"/>
              </w:rPr>
              <w:t xml:space="preserve"> </w:t>
            </w:r>
            <w:r w:rsidRPr="00367909">
              <w:rPr>
                <w:rFonts w:ascii="Avenir Next LT Pro" w:hAnsi="Avenir Next LT Pro" w:cstheme="minorHAnsi"/>
                <w:sz w:val="20"/>
                <w:szCs w:val="20"/>
              </w:rPr>
              <w:t xml:space="preserve">Humberside and London.  </w:t>
            </w:r>
          </w:p>
          <w:p w14:paraId="138B5C78" w14:textId="77777777" w:rsidR="00A87BAA" w:rsidRPr="00367909" w:rsidRDefault="00A87BAA" w:rsidP="00A87BAA">
            <w:pPr>
              <w:spacing w:line="276" w:lineRule="auto"/>
              <w:rPr>
                <w:rFonts w:ascii="Avenir Next LT Pro" w:hAnsi="Avenir Next LT Pro" w:cstheme="minorHAnsi"/>
                <w:sz w:val="20"/>
                <w:szCs w:val="20"/>
              </w:rPr>
            </w:pPr>
          </w:p>
          <w:p w14:paraId="2C2C6662" w14:textId="77777777" w:rsidR="00A87BAA"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1AC642F1" w14:textId="14479AE8" w:rsidR="00A87BAA" w:rsidRPr="00367909" w:rsidRDefault="00A87BAA" w:rsidP="004B2A62">
            <w:pPr>
              <w:pStyle w:val="NoSpacing"/>
              <w:tabs>
                <w:tab w:val="left" w:pos="34"/>
              </w:tabs>
              <w:rPr>
                <w:rFonts w:ascii="Avenir Next LT Pro" w:hAnsi="Avenir Next LT Pro" w:cstheme="minorHAnsi"/>
                <w:sz w:val="20"/>
                <w:szCs w:val="20"/>
              </w:rPr>
            </w:pPr>
          </w:p>
        </w:tc>
      </w:tr>
      <w:tr w:rsidR="00A87BAA" w:rsidRPr="00440F78" w14:paraId="2746A453" w14:textId="77777777" w:rsidTr="798DF848">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A87BAA" w:rsidRPr="00440F78" w:rsidRDefault="00A87BAA" w:rsidP="00A87BAA">
            <w:pPr>
              <w:spacing w:line="276" w:lineRule="auto"/>
              <w:rPr>
                <w:rFonts w:ascii="Avenir Next LT Pro" w:hAnsi="Avenir Next LT Pro" w:cstheme="minorHAnsi"/>
                <w:b/>
                <w:bCs/>
                <w:color w:val="205C40"/>
                <w:sz w:val="32"/>
                <w:szCs w:val="32"/>
              </w:rPr>
            </w:pPr>
          </w:p>
        </w:tc>
      </w:tr>
      <w:tr w:rsidR="00A87BAA" w:rsidRPr="00440F78" w14:paraId="15B6B7CC" w14:textId="77777777" w:rsidTr="798DF848">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5B82F" w14:textId="77777777" w:rsidR="00A87BAA"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5C1ACD35" w14:textId="07125C25" w:rsidR="00B1226A" w:rsidRPr="00440F78" w:rsidRDefault="00B1226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                                </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37852" w14:textId="5DBDB806" w:rsidR="00B1226A" w:rsidRDefault="00F432BB" w:rsidP="00B1226A">
            <w:pPr>
              <w:spacing w:line="276" w:lineRule="auto"/>
              <w:rPr>
                <w:rFonts w:ascii="Avenir Next LT Pro" w:hAnsi="Avenir Next LT Pro" w:cstheme="minorHAnsi"/>
                <w:sz w:val="20"/>
                <w:szCs w:val="20"/>
              </w:rPr>
            </w:pPr>
            <w:r w:rsidRPr="00F432BB">
              <w:rPr>
                <w:rFonts w:ascii="Avenir Next LT Pro" w:hAnsi="Avenir Next LT Pro" w:cstheme="minorHAnsi"/>
                <w:sz w:val="20"/>
                <w:szCs w:val="20"/>
              </w:rPr>
              <w:t>Principal</w:t>
            </w:r>
          </w:p>
          <w:p w14:paraId="45636BE1" w14:textId="77777777" w:rsidR="00B1226A" w:rsidRDefault="00B1226A" w:rsidP="00B1226A">
            <w:pPr>
              <w:spacing w:line="276" w:lineRule="auto"/>
              <w:rPr>
                <w:rFonts w:ascii="Avenir Next LT Pro" w:hAnsi="Avenir Next LT Pro" w:cstheme="minorHAnsi"/>
                <w:sz w:val="20"/>
                <w:szCs w:val="20"/>
              </w:rPr>
            </w:pPr>
          </w:p>
          <w:p w14:paraId="0B3F47EB" w14:textId="5249A415" w:rsidR="00B1226A" w:rsidRPr="00A87BAA" w:rsidRDefault="00B1226A" w:rsidP="00B1226A">
            <w:pPr>
              <w:spacing w:line="276" w:lineRule="auto"/>
              <w:rPr>
                <w:rFonts w:ascii="Avenir Next LT Pro" w:hAnsi="Avenir Next LT Pro" w:cstheme="minorHAnsi"/>
                <w:sz w:val="20"/>
                <w:szCs w:val="20"/>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47206F">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3276CEDA" w:rsidR="00706C35" w:rsidRPr="00152D5A" w:rsidRDefault="00797AAC"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MAIN RESPONSIBILITIES</w:t>
      </w:r>
      <w:r w:rsidR="000756B1" w:rsidRPr="00152D5A">
        <w:rPr>
          <w:rFonts w:ascii="Avenir Next LT Pro" w:hAnsi="Avenir Next LT Pro" w:cstheme="minorHAnsi"/>
          <w:b/>
          <w:bCs/>
          <w:color w:val="205C40"/>
          <w:sz w:val="24"/>
          <w:szCs w:val="24"/>
        </w:rPr>
        <w:t xml:space="preserve"> </w:t>
      </w:r>
    </w:p>
    <w:p w14:paraId="56EAC722" w14:textId="7F9F8E51" w:rsidR="00691019" w:rsidRDefault="5412F4FE" w:rsidP="798DF848">
      <w:pPr>
        <w:pStyle w:val="ListParagraph"/>
        <w:widowControl w:val="0"/>
        <w:numPr>
          <w:ilvl w:val="0"/>
          <w:numId w:val="6"/>
        </w:numPr>
        <w:tabs>
          <w:tab w:val="left" w:pos="1079"/>
          <w:tab w:val="left" w:pos="1080"/>
        </w:tabs>
        <w:autoSpaceDE w:val="0"/>
        <w:autoSpaceDN w:val="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Follow the physiotherapy plan to implement individual physiotherapy programmes.</w:t>
      </w:r>
    </w:p>
    <w:p w14:paraId="222622E4" w14:textId="026470BE"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Support pupils with exercises, stretches, positioning, mobility, balance, and functional activities as prescribed. </w:t>
      </w:r>
    </w:p>
    <w:p w14:paraId="49832077" w14:textId="462B44BE"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Help pupils use mobility aids, standing frames, walkers, wheelchairs, and other specialist equipment safely. </w:t>
      </w:r>
    </w:p>
    <w:p w14:paraId="4FC7A4D2" w14:textId="0B3054B9"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Assist with transfers, hoisting, and manual handling in accordance with school policies and training. </w:t>
      </w:r>
    </w:p>
    <w:p w14:paraId="6421DA65" w14:textId="1169D4E3"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Prepare therapy areas and ensure equipment is clean, safe, and well maintained. </w:t>
      </w:r>
    </w:p>
    <w:p w14:paraId="42B1B272" w14:textId="29A1632F"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Observe and report changes in pupils' physical abilities, comfort, mobility, or wellbeing to the physiotherapist, teaching team and other professional partners.</w:t>
      </w:r>
    </w:p>
    <w:p w14:paraId="62D8EB8D" w14:textId="16C87600"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Maintain accurate records and documentation in line with professional and organisational standards. </w:t>
      </w:r>
    </w:p>
    <w:p w14:paraId="0138DFEE" w14:textId="6C648828"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Support therapy sessions delivered individually, in small groups, or within the classroom environment. </w:t>
      </w:r>
    </w:p>
    <w:p w14:paraId="35EB7628" w14:textId="17A3A458"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Encourage pupils to participate in physical activities that promote independence, confidence, and wellbeing. </w:t>
      </w:r>
    </w:p>
    <w:p w14:paraId="46A6CF34" w14:textId="332AF82B"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 xml:space="preserve">Assist in monitoring therapy equipment and report any faults or maintenance requirements. </w:t>
      </w:r>
    </w:p>
    <w:p w14:paraId="4BD3261B" w14:textId="104E7F56" w:rsidR="00691019" w:rsidRDefault="5412F4FE" w:rsidP="798DF848">
      <w:pPr>
        <w:pStyle w:val="ListParagraph"/>
        <w:widowControl w:val="0"/>
        <w:numPr>
          <w:ilvl w:val="0"/>
          <w:numId w:val="6"/>
        </w:numPr>
        <w:autoSpaceDE w:val="0"/>
        <w:autoSpaceDN w:val="0"/>
        <w:spacing w:after="0"/>
        <w:rPr>
          <w:rFonts w:ascii="Avenir Next LT Pro" w:eastAsia="Avenir Next LT Pro" w:hAnsi="Avenir Next LT Pro" w:cs="Avenir Next LT Pro"/>
          <w:sz w:val="20"/>
          <w:szCs w:val="20"/>
        </w:rPr>
      </w:pPr>
      <w:r w:rsidRPr="798DF848">
        <w:rPr>
          <w:rFonts w:ascii="Avenir Next LT Pro" w:eastAsia="Avenir Next LT Pro" w:hAnsi="Avenir Next LT Pro" w:cs="Avenir Next LT Pro"/>
          <w:sz w:val="20"/>
          <w:szCs w:val="20"/>
        </w:rPr>
        <w:t>Promote safe working practices and comply with safeguarding, health and safety, and confidentiality policies.</w:t>
      </w:r>
    </w:p>
    <w:p w14:paraId="7331E9AA" w14:textId="109FE6F1"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Maintain relevant qualifications</w:t>
      </w:r>
      <w:r w:rsidR="00E52ACE">
        <w:rPr>
          <w:rFonts w:ascii="Avenir Next LT Pro" w:hAnsi="Avenir Next LT Pro"/>
          <w:color w:val="000000" w:themeColor="text1"/>
          <w:sz w:val="20"/>
          <w:szCs w:val="20"/>
        </w:rPr>
        <w:t>.</w:t>
      </w:r>
    </w:p>
    <w:p w14:paraId="5CDE1DE9" w14:textId="39FECA35"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Participate in meetings, training and continuing professional development.</w:t>
      </w:r>
    </w:p>
    <w:p w14:paraId="3FB38C88" w14:textId="2DB67AC7" w:rsidR="002A5967" w:rsidRPr="004B2A62"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Undertake any other duties appropriate to the role as directed by the Headteacher or Therapies Lead.</w:t>
      </w:r>
    </w:p>
    <w:p w14:paraId="3B3A0C3B" w14:textId="03C1ADC5" w:rsidR="00706C35" w:rsidRPr="00152D5A" w:rsidRDefault="002A5967"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B</w:t>
      </w:r>
      <w:r w:rsidR="0076335C">
        <w:rPr>
          <w:rFonts w:ascii="Avenir Next LT Pro" w:hAnsi="Avenir Next LT Pro" w:cstheme="minorHAnsi"/>
          <w:b/>
          <w:bCs/>
          <w:color w:val="205C40"/>
          <w:sz w:val="24"/>
          <w:szCs w:val="24"/>
        </w:rPr>
        <w:t>EH</w:t>
      </w:r>
      <w:r w:rsidR="000756B1" w:rsidRPr="00152D5A">
        <w:rPr>
          <w:rFonts w:ascii="Avenir Next LT Pro" w:hAnsi="Avenir Next LT Pro" w:cstheme="minorHAnsi"/>
          <w:b/>
          <w:bCs/>
          <w:color w:val="205C40"/>
          <w:sz w:val="24"/>
          <w:szCs w:val="24"/>
        </w:rPr>
        <w:t xml:space="preserve">AVIOUR AND </w:t>
      </w:r>
      <w:r w:rsidR="0093031E">
        <w:rPr>
          <w:rFonts w:ascii="Avenir Next LT Pro" w:hAnsi="Avenir Next LT Pro" w:cstheme="minorHAnsi"/>
          <w:b/>
          <w:bCs/>
          <w:color w:val="205C40"/>
          <w:sz w:val="24"/>
          <w:szCs w:val="24"/>
        </w:rPr>
        <w:t>SAFETY</w:t>
      </w:r>
      <w:r w:rsidR="000756B1" w:rsidRPr="00152D5A">
        <w:rPr>
          <w:rFonts w:ascii="Avenir Next LT Pro" w:hAnsi="Avenir Next LT Pro" w:cstheme="minorHAnsi"/>
          <w:b/>
          <w:bCs/>
          <w:color w:val="205C40"/>
          <w:sz w:val="24"/>
          <w:szCs w:val="24"/>
        </w:rPr>
        <w:t xml:space="preserve"> </w:t>
      </w:r>
    </w:p>
    <w:p w14:paraId="0A31B762" w14:textId="30DCEE6A" w:rsidR="00691019" w:rsidRDefault="00691019"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798DF848">
        <w:rPr>
          <w:rFonts w:ascii="Avenir Next LT Pro" w:eastAsia="Times New Roman" w:hAnsi="Avenir Next LT Pro" w:cs="Times New Roman"/>
          <w:sz w:val="20"/>
          <w:szCs w:val="20"/>
          <w:lang w:eastAsia="en-GB"/>
        </w:rPr>
        <w:t xml:space="preserve">Oversee the safe operation of </w:t>
      </w:r>
      <w:r w:rsidR="280F497F" w:rsidRPr="798DF848">
        <w:rPr>
          <w:rFonts w:ascii="Avenir Next LT Pro" w:eastAsia="Times New Roman" w:hAnsi="Avenir Next LT Pro" w:cs="Times New Roman"/>
          <w:sz w:val="20"/>
          <w:szCs w:val="20"/>
          <w:lang w:eastAsia="en-GB"/>
        </w:rPr>
        <w:t>physiotherapy interventions</w:t>
      </w:r>
      <w:r w:rsidRPr="798DF848">
        <w:rPr>
          <w:rFonts w:ascii="Avenir Next LT Pro" w:eastAsia="Times New Roman" w:hAnsi="Avenir Next LT Pro" w:cs="Times New Roman"/>
          <w:sz w:val="20"/>
          <w:szCs w:val="20"/>
          <w:lang w:eastAsia="en-GB"/>
        </w:rPr>
        <w:t>, ensuring compliance with health and safety procedures, risk assessments and operational requirements.</w:t>
      </w:r>
    </w:p>
    <w:p w14:paraId="17BE69AD" w14:textId="4E2BE2FC" w:rsidR="00691019" w:rsidRDefault="00691019"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691019">
        <w:rPr>
          <w:rFonts w:ascii="Avenir Next LT Pro" w:eastAsia="Times New Roman" w:hAnsi="Avenir Next LT Pro" w:cs="Times New Roman"/>
          <w:sz w:val="20"/>
          <w:szCs w:val="20"/>
          <w:lang w:eastAsia="en-GB"/>
        </w:rPr>
        <w:t>Manage therapy resources and equipment, ensuring they are maintained, safe and fit for purpose.</w:t>
      </w:r>
    </w:p>
    <w:p w14:paraId="05BD8EB4" w14:textId="0D59E672"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AEA7F05">
        <w:rPr>
          <w:rFonts w:ascii="Avenir Next LT Pro" w:eastAsia="Times New Roman" w:hAnsi="Avenir Next LT Pro" w:cs="Times New Roman"/>
          <w:sz w:val="20"/>
          <w:szCs w:val="20"/>
          <w:lang w:eastAsia="en-GB"/>
        </w:rPr>
        <w:t xml:space="preserve">Promote a calm, positive and therapeutic learning environment </w:t>
      </w:r>
    </w:p>
    <w:p w14:paraId="405B4BD2" w14:textId="3A1837A6"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Apply positive behaviour support strategies consistently and in line with individual behaviour support plans.</w:t>
      </w:r>
    </w:p>
    <w:p w14:paraId="09788538" w14:textId="7DED17EC"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Recognise signs of distress, dysregulation or anxiety and respond appropriately to ensure pupils remain safe and supported.</w:t>
      </w:r>
    </w:p>
    <w:p w14:paraId="6F9B6538" w14:textId="717C6BC8"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AEA7F05">
        <w:rPr>
          <w:rFonts w:ascii="Avenir Next LT Pro" w:eastAsia="Times New Roman" w:hAnsi="Avenir Next LT Pro" w:cs="Times New Roman"/>
          <w:sz w:val="20"/>
          <w:szCs w:val="20"/>
          <w:lang w:eastAsia="en-GB"/>
        </w:rPr>
        <w:t xml:space="preserve">Ensure pupils are appropriately </w:t>
      </w:r>
      <w:proofErr w:type="gramStart"/>
      <w:r w:rsidRPr="0AEA7F05">
        <w:rPr>
          <w:rFonts w:ascii="Avenir Next LT Pro" w:eastAsia="Times New Roman" w:hAnsi="Avenir Next LT Pro" w:cs="Times New Roman"/>
          <w:sz w:val="20"/>
          <w:szCs w:val="20"/>
          <w:lang w:eastAsia="en-GB"/>
        </w:rPr>
        <w:t>supervised at all times</w:t>
      </w:r>
      <w:proofErr w:type="gramEnd"/>
      <w:r w:rsidRPr="0AEA7F05">
        <w:rPr>
          <w:rFonts w:ascii="Avenir Next LT Pro" w:eastAsia="Times New Roman" w:hAnsi="Avenir Next LT Pro" w:cs="Times New Roman"/>
          <w:sz w:val="20"/>
          <w:szCs w:val="20"/>
          <w:lang w:eastAsia="en-GB"/>
        </w:rPr>
        <w:t xml:space="preserve"> during </w:t>
      </w:r>
      <w:r w:rsidR="543B161B" w:rsidRPr="0AEA7F05">
        <w:rPr>
          <w:rFonts w:ascii="Avenir Next LT Pro" w:eastAsia="Times New Roman" w:hAnsi="Avenir Next LT Pro" w:cs="Times New Roman"/>
          <w:sz w:val="20"/>
          <w:szCs w:val="20"/>
          <w:lang w:eastAsia="en-GB"/>
        </w:rPr>
        <w:t>physiotherapy interventions.</w:t>
      </w:r>
    </w:p>
    <w:p w14:paraId="464301E1" w14:textId="44D03E8D" w:rsidR="543B161B" w:rsidRDefault="543B161B" w:rsidP="0AEA7F05">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AEA7F05">
        <w:rPr>
          <w:rFonts w:ascii="Avenir Next LT Pro" w:eastAsia="Times New Roman" w:hAnsi="Avenir Next LT Pro" w:cs="Times New Roman"/>
          <w:sz w:val="20"/>
          <w:szCs w:val="20"/>
          <w:lang w:eastAsia="en-GB"/>
        </w:rPr>
        <w:t>Follow risk assessments to maintain safe practice, including ongoing monitoring of the safe condition of physiotherapy equipment</w:t>
      </w:r>
    </w:p>
    <w:p w14:paraId="3787182B" w14:textId="632BE8B1"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AEA7F05">
        <w:rPr>
          <w:rFonts w:ascii="Avenir Next LT Pro" w:eastAsia="Times New Roman" w:hAnsi="Avenir Next LT Pro" w:cs="Times New Roman"/>
          <w:sz w:val="20"/>
          <w:szCs w:val="20"/>
          <w:lang w:eastAsia="en-GB"/>
        </w:rPr>
        <w:t>Carry out dynamic risk assessments and adapt sessions where necessary to maintain safety.</w:t>
      </w:r>
    </w:p>
    <w:p w14:paraId="506A207B" w14:textId="77777777" w:rsidR="001D7117" w:rsidRPr="007309C6" w:rsidRDefault="001D7117" w:rsidP="007309C6">
      <w:pPr>
        <w:spacing w:line="276" w:lineRule="auto"/>
        <w:rPr>
          <w:rFonts w:ascii="Times New Roman" w:eastAsia="Times New Roman" w:hAnsi="Times New Roman" w:cs="Times New Roman"/>
          <w:sz w:val="24"/>
          <w:szCs w:val="24"/>
          <w:lang w:eastAsia="en-GB"/>
        </w:rPr>
      </w:pPr>
    </w:p>
    <w:p w14:paraId="4A5A870D" w14:textId="533FC4B4" w:rsidR="00706C35" w:rsidRPr="00E6663C" w:rsidRDefault="000756B1" w:rsidP="001D7117">
      <w:pPr>
        <w:pStyle w:val="ListParagraph"/>
        <w:spacing w:line="276" w:lineRule="auto"/>
        <w:ind w:left="360"/>
        <w:rPr>
          <w:rFonts w:ascii="Avenir Next LT Pro" w:hAnsi="Avenir Next LT Pro" w:cstheme="minorHAnsi"/>
          <w:b/>
          <w:bCs/>
          <w:color w:val="205C40"/>
          <w:sz w:val="24"/>
          <w:szCs w:val="24"/>
        </w:rPr>
      </w:pPr>
      <w:r w:rsidRPr="00E6663C">
        <w:rPr>
          <w:rFonts w:ascii="Avenir Next LT Pro" w:hAnsi="Avenir Next LT Pro" w:cstheme="minorHAnsi"/>
          <w:b/>
          <w:bCs/>
          <w:color w:val="205C40"/>
          <w:sz w:val="24"/>
          <w:szCs w:val="24"/>
        </w:rPr>
        <w:t>COMMUNICATION AND RELATIONSHIPS</w:t>
      </w:r>
    </w:p>
    <w:p w14:paraId="51FE0DFA" w14:textId="4FAD0BE3"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Develop positive and professional working relationships with pupils, families and colleagues.</w:t>
      </w:r>
    </w:p>
    <w:p w14:paraId="1A6B034B" w14:textId="0F67104C"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Liaise effectively with the Therapies Lead, physiotherapists, teachers and other professionals to ensure coordinated support for pupils.</w:t>
      </w:r>
    </w:p>
    <w:p w14:paraId="166A1510" w14:textId="4A9EAAFD"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Provide clear verbal and written feedback regarding pupil progress, participation and outcomes.</w:t>
      </w:r>
    </w:p>
    <w:p w14:paraId="7EB6BEDB" w14:textId="7D9689AA"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Maintain accurate records, assessments and documentation in line with school requirements.</w:t>
      </w:r>
    </w:p>
    <w:p w14:paraId="43C4D2AA" w14:textId="14E54214"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lastRenderedPageBreak/>
        <w:t>Attend multidisciplinary meetings, reviews and training as required.</w:t>
      </w:r>
    </w:p>
    <w:p w14:paraId="59512A3F" w14:textId="08450FF7" w:rsidR="005E5289" w:rsidRPr="00152D5A"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Contribute positively to the wider life and continuous improvement of the school.</w:t>
      </w:r>
      <w:r w:rsidR="007D05CD" w:rsidRPr="00152D5A">
        <w:rPr>
          <w:rFonts w:ascii="Avenir Next LT Pro" w:hAnsi="Avenir Next LT Pro" w:cstheme="minorHAnsi"/>
          <w:sz w:val="20"/>
          <w:szCs w:val="20"/>
        </w:rPr>
        <w:cr/>
      </w:r>
    </w:p>
    <w:p w14:paraId="539BCC41" w14:textId="77777777" w:rsidR="005E5289" w:rsidRPr="00152D5A" w:rsidRDefault="005E5289"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SAFEGUARDING </w:t>
      </w:r>
    </w:p>
    <w:p w14:paraId="2436D691" w14:textId="0388B0A9" w:rsidR="00BE709B" w:rsidRPr="004D4C0D" w:rsidRDefault="005E5289" w:rsidP="004D4C0D">
      <w:pPr>
        <w:pStyle w:val="ListParagraph"/>
        <w:numPr>
          <w:ilvl w:val="0"/>
          <w:numId w:val="8"/>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To do all that you </w:t>
      </w:r>
      <w:r w:rsidR="0076335C">
        <w:rPr>
          <w:rFonts w:ascii="Avenir Next LT Pro" w:hAnsi="Avenir Next LT Pro" w:cstheme="minorHAnsi"/>
          <w:sz w:val="20"/>
          <w:szCs w:val="20"/>
        </w:rPr>
        <w:t>should</w:t>
      </w:r>
      <w:r w:rsidRPr="00152D5A">
        <w:rPr>
          <w:rFonts w:ascii="Avenir Next LT Pro" w:hAnsi="Avenir Next LT Pro" w:cstheme="minorHAnsi"/>
          <w:sz w:val="20"/>
          <w:szCs w:val="20"/>
        </w:rPr>
        <w:t xml:space="preserve"> to ensure that you safeguard and promote the welfare of students in the </w:t>
      </w:r>
      <w:r w:rsidR="00867D2A" w:rsidRPr="00152D5A">
        <w:rPr>
          <w:rFonts w:ascii="Avenir Next LT Pro" w:hAnsi="Avenir Next LT Pro" w:cstheme="minorHAnsi"/>
          <w:sz w:val="20"/>
          <w:szCs w:val="20"/>
        </w:rPr>
        <w:t>Academy</w:t>
      </w:r>
      <w:r w:rsidR="004D4C0D">
        <w:rPr>
          <w:rFonts w:ascii="Avenir Next LT Pro" w:hAnsi="Avenir Next LT Pro" w:cstheme="minorHAnsi"/>
          <w:sz w:val="20"/>
          <w:szCs w:val="20"/>
        </w:rPr>
        <w:t>.</w:t>
      </w:r>
    </w:p>
    <w:p w14:paraId="36537706" w14:textId="504C8FD6"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AEA7F05">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78759709" w14:textId="77777777" w:rsidTr="0AEA7F05">
        <w:tc>
          <w:tcPr>
            <w:tcW w:w="5765" w:type="dxa"/>
            <w:tcBorders>
              <w:right w:val="single" w:sz="4" w:space="0" w:color="205C40"/>
            </w:tcBorders>
            <w:shd w:val="clear" w:color="auto" w:fill="205C40"/>
          </w:tcPr>
          <w:p w14:paraId="4BEF15C8" w14:textId="1E51BE4E" w:rsidR="00C76A8E" w:rsidRPr="00152D5A" w:rsidRDefault="00C76A8E" w:rsidP="003E7D87">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2E236F13"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20690871"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r>
      <w:tr w:rsidR="001A7462" w:rsidRPr="00152D5A" w14:paraId="3FE21500" w14:textId="77777777" w:rsidTr="0AEA7F05">
        <w:tc>
          <w:tcPr>
            <w:tcW w:w="5765" w:type="dxa"/>
            <w:shd w:val="clear" w:color="auto" w:fill="FFFFFF" w:themeFill="background1"/>
          </w:tcPr>
          <w:p w14:paraId="68590BB3" w14:textId="05453F29" w:rsidR="001A7462" w:rsidRPr="00367909" w:rsidRDefault="00E15058"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15058">
              <w:rPr>
                <w:rFonts w:ascii="Avenir Next LT Pro" w:hAnsi="Avenir Next LT Pro" w:cstheme="minorHAnsi"/>
                <w:sz w:val="20"/>
                <w:szCs w:val="20"/>
              </w:rPr>
              <w:t>Willingness to undertake training relevant to the role</w:t>
            </w:r>
            <w:r>
              <w:rPr>
                <w:rFonts w:ascii="Avenir Next LT Pro" w:hAnsi="Avenir Next LT Pro" w:cstheme="minorHAnsi"/>
                <w:sz w:val="20"/>
                <w:szCs w:val="20"/>
              </w:rPr>
              <w:t xml:space="preserve">. </w:t>
            </w:r>
          </w:p>
        </w:tc>
        <w:tc>
          <w:tcPr>
            <w:tcW w:w="1601" w:type="dxa"/>
            <w:shd w:val="clear" w:color="auto" w:fill="FFFFFF" w:themeFill="background1"/>
          </w:tcPr>
          <w:p w14:paraId="3B22BBC0" w14:textId="3E1CA3E5"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E8999E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A7462" w:rsidRPr="00152D5A" w14:paraId="0D2764DD" w14:textId="77777777" w:rsidTr="0AEA7F05">
        <w:tc>
          <w:tcPr>
            <w:tcW w:w="5765" w:type="dxa"/>
            <w:shd w:val="clear" w:color="auto" w:fill="FFFFFF" w:themeFill="background1"/>
          </w:tcPr>
          <w:p w14:paraId="3D5F51AC" w14:textId="47E0AAAC" w:rsidR="001A7462" w:rsidRPr="00367909" w:rsidRDefault="008B0D13"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Pr>
                <w:rFonts w:ascii="Avenir Next LT Pro" w:hAnsi="Avenir Next LT Pro" w:cstheme="minorHAnsi"/>
                <w:color w:val="000000" w:themeColor="text1"/>
                <w:sz w:val="20"/>
                <w:szCs w:val="20"/>
              </w:rPr>
              <w:t>C</w:t>
            </w:r>
            <w:r w:rsidRPr="008B0D13">
              <w:rPr>
                <w:rFonts w:ascii="Avenir Next LT Pro" w:hAnsi="Avenir Next LT Pro" w:cstheme="minorHAnsi"/>
                <w:color w:val="000000" w:themeColor="text1"/>
                <w:sz w:val="20"/>
                <w:szCs w:val="20"/>
              </w:rPr>
              <w:t>ommitment to continuing professional development.</w:t>
            </w:r>
          </w:p>
        </w:tc>
        <w:tc>
          <w:tcPr>
            <w:tcW w:w="1601" w:type="dxa"/>
            <w:shd w:val="clear" w:color="auto" w:fill="FFFFFF" w:themeFill="background1"/>
          </w:tcPr>
          <w:p w14:paraId="0CCCFC51" w14:textId="6BC8657A"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EF8782F"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934F5D" w:rsidRPr="00152D5A" w14:paraId="68B4218D" w14:textId="77777777" w:rsidTr="0AEA7F05">
        <w:tc>
          <w:tcPr>
            <w:tcW w:w="5765" w:type="dxa"/>
            <w:shd w:val="clear" w:color="auto" w:fill="FFFFFF" w:themeFill="background1"/>
          </w:tcPr>
          <w:p w14:paraId="20CE04A3" w14:textId="30198BED" w:rsidR="00934F5D" w:rsidRPr="00C036CA" w:rsidRDefault="003314B5" w:rsidP="0079644E">
            <w:pPr>
              <w:pStyle w:val="ListParagraph"/>
              <w:numPr>
                <w:ilvl w:val="0"/>
                <w:numId w:val="4"/>
              </w:numPr>
              <w:spacing w:before="240" w:line="276" w:lineRule="auto"/>
              <w:rPr>
                <w:rFonts w:ascii="Avenir Next LT Pro" w:hAnsi="Avenir Next LT Pro" w:cstheme="minorHAnsi"/>
                <w:color w:val="000000" w:themeColor="text1"/>
                <w:sz w:val="20"/>
                <w:szCs w:val="20"/>
              </w:rPr>
            </w:pPr>
            <w:r>
              <w:rPr>
                <w:rFonts w:ascii="Avenir Next LT Pro" w:hAnsi="Avenir Next LT Pro" w:cstheme="minorHAnsi"/>
                <w:color w:val="000000" w:themeColor="text1"/>
                <w:sz w:val="20"/>
                <w:szCs w:val="20"/>
              </w:rPr>
              <w:t>Paediatric First Aid or willingness to obtain.</w:t>
            </w:r>
          </w:p>
        </w:tc>
        <w:tc>
          <w:tcPr>
            <w:tcW w:w="1601" w:type="dxa"/>
            <w:shd w:val="clear" w:color="auto" w:fill="FFFFFF" w:themeFill="background1"/>
          </w:tcPr>
          <w:p w14:paraId="1A949B10" w14:textId="77777777" w:rsidR="00934F5D" w:rsidRPr="0079613D" w:rsidRDefault="00934F5D"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20D70FB" w14:textId="77777777" w:rsidR="00934F5D" w:rsidRPr="0079613D" w:rsidRDefault="00934F5D" w:rsidP="0079644E">
            <w:pPr>
              <w:spacing w:before="240" w:line="276" w:lineRule="auto"/>
              <w:jc w:val="center"/>
              <w:rPr>
                <w:rFonts w:ascii="Avenir Next LT Pro" w:hAnsi="Avenir Next LT Pro" w:cstheme="minorHAnsi"/>
                <w:b/>
                <w:bCs/>
                <w:sz w:val="20"/>
                <w:szCs w:val="20"/>
              </w:rPr>
            </w:pPr>
          </w:p>
        </w:tc>
      </w:tr>
      <w:tr w:rsidR="009D6E75" w:rsidRPr="00152D5A" w14:paraId="4099A06D" w14:textId="77777777" w:rsidTr="0AEA7F05">
        <w:tc>
          <w:tcPr>
            <w:tcW w:w="5765" w:type="dxa"/>
            <w:tcBorders>
              <w:right w:val="single" w:sz="4" w:space="0" w:color="205C40"/>
            </w:tcBorders>
            <w:shd w:val="clear" w:color="auto" w:fill="205C40"/>
          </w:tcPr>
          <w:p w14:paraId="5230391E" w14:textId="7101B1DA" w:rsidR="009D6E75" w:rsidRPr="00367909" w:rsidRDefault="009D6E75" w:rsidP="009D6E75">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3EB85E0" w14:textId="77777777" w:rsidTr="0AEA7F05">
        <w:tc>
          <w:tcPr>
            <w:tcW w:w="5765" w:type="dxa"/>
            <w:tcBorders>
              <w:right w:val="single" w:sz="4" w:space="0" w:color="auto"/>
            </w:tcBorders>
            <w:shd w:val="clear" w:color="auto" w:fill="FFFFFF" w:themeFill="background1"/>
          </w:tcPr>
          <w:p w14:paraId="0D71BAAB" w14:textId="7A5AD4D0" w:rsidR="009D6E75" w:rsidRPr="00260875" w:rsidRDefault="00D126F4" w:rsidP="009D6E75">
            <w:pPr>
              <w:pStyle w:val="TableParagraph"/>
              <w:numPr>
                <w:ilvl w:val="0"/>
                <w:numId w:val="5"/>
              </w:numPr>
              <w:rPr>
                <w:rFonts w:ascii="Avenir Next LT Pro" w:hAnsi="Avenir Next LT Pro"/>
                <w:color w:val="000000" w:themeColor="text1"/>
                <w:sz w:val="20"/>
                <w:szCs w:val="20"/>
              </w:rPr>
            </w:pPr>
            <w:r w:rsidRPr="00D126F4">
              <w:rPr>
                <w:rFonts w:ascii="Avenir Next LT Pro" w:hAnsi="Avenir Next LT Pro"/>
                <w:color w:val="000000" w:themeColor="text1"/>
                <w:sz w:val="20"/>
                <w:szCs w:val="20"/>
              </w:rPr>
              <w:t>Experience of working with children and young people with additional needs and/or disabilities.</w:t>
            </w:r>
          </w:p>
        </w:tc>
        <w:tc>
          <w:tcPr>
            <w:tcW w:w="1601" w:type="dxa"/>
            <w:tcBorders>
              <w:left w:val="single" w:sz="4" w:space="0" w:color="auto"/>
            </w:tcBorders>
            <w:shd w:val="clear" w:color="auto" w:fill="FFFFFF" w:themeFill="background1"/>
          </w:tcPr>
          <w:p w14:paraId="5F12DB68" w14:textId="6DFC5DCF" w:rsidR="009D6E75" w:rsidRPr="0079613D" w:rsidRDefault="009D6E75" w:rsidP="009D6E75">
            <w:pPr>
              <w:pStyle w:val="ListParagraph"/>
              <w:spacing w:before="240" w:line="276" w:lineRule="auto"/>
              <w:ind w:left="644"/>
              <w:rPr>
                <w:rFonts w:ascii="Avenir Next LT Pro" w:hAnsi="Avenir Next LT Pro" w:cstheme="minorHAnsi"/>
                <w:b/>
                <w:bCs/>
              </w:rPr>
            </w:pPr>
            <w:r>
              <w:rPr>
                <w:rFonts w:ascii="Wingdings" w:eastAsia="Wingdings" w:hAnsi="Wingdings" w:cstheme="minorHAnsi"/>
                <w:b/>
                <w:bCs/>
              </w:rPr>
              <w:t>ü</w:t>
            </w:r>
          </w:p>
        </w:tc>
        <w:tc>
          <w:tcPr>
            <w:tcW w:w="1650" w:type="dxa"/>
            <w:shd w:val="clear" w:color="auto" w:fill="FFFFFF" w:themeFill="background1"/>
          </w:tcPr>
          <w:p w14:paraId="717801D7"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624E67E1" w14:textId="77777777" w:rsidTr="0AEA7F05">
        <w:tc>
          <w:tcPr>
            <w:tcW w:w="5765" w:type="dxa"/>
            <w:shd w:val="clear" w:color="auto" w:fill="FFFFFF" w:themeFill="background1"/>
          </w:tcPr>
          <w:p w14:paraId="23FAFF63" w14:textId="31D2F087"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working collaboratively to support pupils experiencing dysregulation</w:t>
            </w:r>
            <w:r>
              <w:rPr>
                <w:rFonts w:ascii="Avenir Next LT Pro" w:hAnsi="Avenir Next LT Pro"/>
                <w:color w:val="000000" w:themeColor="text1"/>
                <w:sz w:val="20"/>
                <w:szCs w:val="20"/>
              </w:rPr>
              <w:t>.</w:t>
            </w:r>
          </w:p>
        </w:tc>
        <w:tc>
          <w:tcPr>
            <w:tcW w:w="1601" w:type="dxa"/>
            <w:shd w:val="clear" w:color="auto" w:fill="FFFFFF" w:themeFill="background1"/>
          </w:tcPr>
          <w:p w14:paraId="6F2433C8" w14:textId="5C680332" w:rsidR="009D6E75" w:rsidRPr="0079613D" w:rsidRDefault="009D6E75" w:rsidP="009D6E75">
            <w:pPr>
              <w:pStyle w:val="ListParagraph"/>
              <w:spacing w:before="240" w:line="276" w:lineRule="auto"/>
              <w:rPr>
                <w:rFonts w:ascii="Avenir Next LT Pro" w:hAnsi="Avenir Next LT Pro" w:cstheme="minorHAnsi"/>
                <w:b/>
                <w:bCs/>
              </w:rPr>
            </w:pPr>
            <w:r>
              <w:rPr>
                <w:rFonts w:ascii="Wingdings" w:eastAsia="Wingdings" w:hAnsi="Wingdings" w:cstheme="minorHAnsi"/>
                <w:b/>
                <w:bCs/>
              </w:rPr>
              <w:t>ü</w:t>
            </w:r>
          </w:p>
        </w:tc>
        <w:tc>
          <w:tcPr>
            <w:tcW w:w="1650" w:type="dxa"/>
            <w:shd w:val="clear" w:color="auto" w:fill="FFFFFF" w:themeFill="background1"/>
          </w:tcPr>
          <w:p w14:paraId="5AE3700C" w14:textId="275CB7AF"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01D776C3" w14:textId="77777777" w:rsidTr="0AEA7F05">
        <w:tc>
          <w:tcPr>
            <w:tcW w:w="5765" w:type="dxa"/>
            <w:shd w:val="clear" w:color="auto" w:fill="FFFFFF" w:themeFill="background1"/>
          </w:tcPr>
          <w:p w14:paraId="7DDBCACA" w14:textId="7BB126A2"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maintaining accurate and confidential records.</w:t>
            </w:r>
          </w:p>
        </w:tc>
        <w:tc>
          <w:tcPr>
            <w:tcW w:w="1601" w:type="dxa"/>
            <w:shd w:val="clear" w:color="auto" w:fill="FFFFFF" w:themeFill="background1"/>
          </w:tcPr>
          <w:p w14:paraId="73FFA137" w14:textId="1D4F8376" w:rsidR="009D6E75" w:rsidRPr="0079613D" w:rsidRDefault="009D6E75" w:rsidP="009D6E75">
            <w:pPr>
              <w:pStyle w:val="ListParagraph"/>
              <w:spacing w:before="240" w:line="276" w:lineRule="auto"/>
              <w:rPr>
                <w:rFonts w:ascii="Avenir Next LT Pro" w:hAnsi="Avenir Next LT Pro" w:cstheme="minorHAnsi"/>
                <w:b/>
                <w:bCs/>
              </w:rPr>
            </w:pPr>
            <w:r>
              <w:rPr>
                <w:rFonts w:ascii="Wingdings" w:eastAsia="Wingdings" w:hAnsi="Wingdings" w:cstheme="minorHAnsi"/>
                <w:b/>
                <w:bCs/>
              </w:rPr>
              <w:t>ü</w:t>
            </w:r>
          </w:p>
        </w:tc>
        <w:tc>
          <w:tcPr>
            <w:tcW w:w="1650" w:type="dxa"/>
            <w:shd w:val="clear" w:color="auto" w:fill="FFFFFF" w:themeFill="background1"/>
          </w:tcPr>
          <w:p w14:paraId="30D8A24F"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6E17134E" w14:textId="77777777" w:rsidTr="0AEA7F05">
        <w:tc>
          <w:tcPr>
            <w:tcW w:w="5765" w:type="dxa"/>
            <w:shd w:val="clear" w:color="auto" w:fill="FFFFFF" w:themeFill="background1"/>
          </w:tcPr>
          <w:p w14:paraId="0DDE4E3F" w14:textId="41071644" w:rsidR="009D6E75" w:rsidRPr="00260875" w:rsidRDefault="008C0399" w:rsidP="009D6E75">
            <w:pPr>
              <w:pStyle w:val="TableParagraph"/>
              <w:numPr>
                <w:ilvl w:val="0"/>
                <w:numId w:val="5"/>
              </w:numPr>
              <w:rPr>
                <w:rFonts w:ascii="Avenir Next LT Pro" w:hAnsi="Avenir Next LT Pro"/>
                <w:color w:val="000000" w:themeColor="text1"/>
                <w:sz w:val="20"/>
                <w:szCs w:val="20"/>
              </w:rPr>
            </w:pPr>
            <w:r>
              <w:rPr>
                <w:rFonts w:ascii="Avenir Next LT Pro" w:hAnsi="Avenir Next LT Pro"/>
                <w:color w:val="000000" w:themeColor="text1"/>
                <w:sz w:val="20"/>
                <w:szCs w:val="20"/>
              </w:rPr>
              <w:t>E</w:t>
            </w:r>
            <w:r w:rsidRPr="00AC19B0">
              <w:rPr>
                <w:rFonts w:ascii="Avenir Next LT Pro" w:hAnsi="Avenir Next LT Pro"/>
                <w:color w:val="000000" w:themeColor="text1"/>
                <w:sz w:val="20"/>
                <w:szCs w:val="20"/>
              </w:rPr>
              <w:t>xperience</w:t>
            </w:r>
            <w:r w:rsidR="00AC19B0" w:rsidRPr="00AC19B0">
              <w:rPr>
                <w:rFonts w:ascii="Avenir Next LT Pro" w:hAnsi="Avenir Next LT Pro"/>
                <w:color w:val="000000" w:themeColor="text1"/>
                <w:sz w:val="20"/>
                <w:szCs w:val="20"/>
              </w:rPr>
              <w:t xml:space="preserve"> of adapting activities to meet a range of individual needs.</w:t>
            </w:r>
          </w:p>
        </w:tc>
        <w:tc>
          <w:tcPr>
            <w:tcW w:w="1601" w:type="dxa"/>
            <w:shd w:val="clear" w:color="auto" w:fill="FFFFFF" w:themeFill="background1"/>
          </w:tcPr>
          <w:p w14:paraId="246C8BE6" w14:textId="0E7307BC" w:rsidR="009D6E75" w:rsidRPr="0079613D" w:rsidRDefault="009D6E75" w:rsidP="009D6E75">
            <w:pPr>
              <w:pStyle w:val="ListParagraph"/>
              <w:spacing w:before="240" w:line="276" w:lineRule="auto"/>
              <w:rPr>
                <w:rFonts w:ascii="Avenir Next LT Pro" w:hAnsi="Avenir Next LT Pro" w:cstheme="minorHAnsi"/>
                <w:b/>
                <w:bCs/>
              </w:rPr>
            </w:pPr>
            <w:r>
              <w:rPr>
                <w:rFonts w:ascii="Wingdings" w:eastAsia="Wingdings" w:hAnsi="Wingdings" w:cstheme="minorHAnsi"/>
                <w:b/>
                <w:bCs/>
              </w:rPr>
              <w:t>ü</w:t>
            </w:r>
          </w:p>
        </w:tc>
        <w:tc>
          <w:tcPr>
            <w:tcW w:w="1650" w:type="dxa"/>
            <w:shd w:val="clear" w:color="auto" w:fill="FFFFFF" w:themeFill="background1"/>
          </w:tcPr>
          <w:p w14:paraId="733FB531"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7F56E085" w14:textId="77777777" w:rsidTr="0AEA7F05">
        <w:tc>
          <w:tcPr>
            <w:tcW w:w="5765" w:type="dxa"/>
            <w:shd w:val="clear" w:color="auto" w:fill="FFFFFF" w:themeFill="background1"/>
          </w:tcPr>
          <w:p w14:paraId="1F4E5742" w14:textId="543F04F5" w:rsidR="009D6E75" w:rsidRPr="009D6E75" w:rsidRDefault="00A91246" w:rsidP="009D6E75">
            <w:pPr>
              <w:pStyle w:val="ListParagraph"/>
              <w:numPr>
                <w:ilvl w:val="0"/>
                <w:numId w:val="5"/>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t>E</w:t>
            </w:r>
            <w:r w:rsidRPr="00A91246">
              <w:rPr>
                <w:rFonts w:ascii="Avenir Next LT Pro" w:hAnsi="Avenir Next LT Pro" w:cstheme="minorHAnsi"/>
                <w:sz w:val="20"/>
                <w:szCs w:val="20"/>
              </w:rPr>
              <w:t xml:space="preserve">xperience </w:t>
            </w:r>
            <w:r>
              <w:rPr>
                <w:rFonts w:ascii="Avenir Next LT Pro" w:hAnsi="Avenir Next LT Pro" w:cstheme="minorHAnsi"/>
                <w:sz w:val="20"/>
                <w:szCs w:val="20"/>
              </w:rPr>
              <w:t xml:space="preserve">of </w:t>
            </w:r>
            <w:r w:rsidRPr="00A91246">
              <w:rPr>
                <w:rFonts w:ascii="Avenir Next LT Pro" w:hAnsi="Avenir Next LT Pro" w:cstheme="minorHAnsi"/>
                <w:sz w:val="20"/>
                <w:szCs w:val="20"/>
              </w:rPr>
              <w:t xml:space="preserve">delivering </w:t>
            </w:r>
            <w:r>
              <w:rPr>
                <w:rFonts w:ascii="Avenir Next LT Pro" w:hAnsi="Avenir Next LT Pro" w:cstheme="minorHAnsi"/>
                <w:sz w:val="20"/>
                <w:szCs w:val="20"/>
              </w:rPr>
              <w:t>physiotherapy</w:t>
            </w:r>
            <w:r w:rsidRPr="00A91246">
              <w:rPr>
                <w:rFonts w:ascii="Avenir Next LT Pro" w:hAnsi="Avenir Next LT Pro" w:cstheme="minorHAnsi"/>
                <w:sz w:val="20"/>
                <w:szCs w:val="20"/>
              </w:rPr>
              <w:t xml:space="preserve"> under the guidance of a physiotherapist.</w:t>
            </w:r>
          </w:p>
        </w:tc>
        <w:tc>
          <w:tcPr>
            <w:tcW w:w="1601" w:type="dxa"/>
            <w:shd w:val="clear" w:color="auto" w:fill="FFFFFF" w:themeFill="background1"/>
          </w:tcPr>
          <w:p w14:paraId="1B764124" w14:textId="61D797EA"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22ADC477" w14:textId="2FAA23A1" w:rsidR="009D6E75" w:rsidRDefault="001105B7" w:rsidP="009D6E75">
            <w:pPr>
              <w:spacing w:before="240" w:line="276" w:lineRule="auto"/>
              <w:jc w:val="center"/>
              <w:rPr>
                <w:rFonts w:ascii="Avenir Next LT Pro" w:hAnsi="Avenir Next LT Pro" w:cstheme="minorHAnsi"/>
                <w:b/>
                <w:bCs/>
                <w:sz w:val="20"/>
                <w:szCs w:val="20"/>
              </w:rPr>
            </w:pPr>
            <w:r>
              <w:rPr>
                <w:rFonts w:ascii="Wingdings" w:eastAsia="Wingdings" w:hAnsi="Wingdings" w:cstheme="minorHAnsi"/>
                <w:b/>
                <w:bCs/>
                <w:sz w:val="20"/>
                <w:szCs w:val="20"/>
              </w:rPr>
              <w:t>ü</w:t>
            </w:r>
          </w:p>
        </w:tc>
      </w:tr>
      <w:tr w:rsidR="009D6E75" w:rsidRPr="00152D5A" w14:paraId="3E7673B8" w14:textId="77777777" w:rsidTr="0AEA7F05">
        <w:tc>
          <w:tcPr>
            <w:tcW w:w="5765" w:type="dxa"/>
            <w:tcBorders>
              <w:right w:val="single" w:sz="4" w:space="0" w:color="205C40"/>
            </w:tcBorders>
            <w:shd w:val="clear" w:color="auto" w:fill="205C40"/>
          </w:tcPr>
          <w:p w14:paraId="60AC4D90" w14:textId="783D2563" w:rsidR="009D6E75" w:rsidRPr="00367909" w:rsidRDefault="009D6E75" w:rsidP="009D6E75">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14732C7" w14:textId="77777777" w:rsidTr="0AEA7F05">
        <w:tc>
          <w:tcPr>
            <w:tcW w:w="5765" w:type="dxa"/>
            <w:tcBorders>
              <w:right w:val="single" w:sz="4" w:space="0" w:color="auto"/>
            </w:tcBorders>
            <w:shd w:val="clear" w:color="auto" w:fill="FFFFFF" w:themeFill="background1"/>
          </w:tcPr>
          <w:p w14:paraId="6EEAD38F" w14:textId="5D66B1A5" w:rsidR="009D6E75" w:rsidRPr="008F4025" w:rsidRDefault="003C3212"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3C3212">
              <w:rPr>
                <w:rFonts w:ascii="Avenir Next LT Pro" w:hAnsi="Avenir Next LT Pro"/>
                <w:color w:val="000000" w:themeColor="text1"/>
                <w:sz w:val="20"/>
                <w:szCs w:val="20"/>
              </w:rPr>
              <w:t>Ability to adapt activities to meet individual learning, physical and sensory needs.</w:t>
            </w:r>
          </w:p>
        </w:tc>
        <w:tc>
          <w:tcPr>
            <w:tcW w:w="1601" w:type="dxa"/>
            <w:tcBorders>
              <w:left w:val="single" w:sz="4" w:space="0" w:color="auto"/>
              <w:right w:val="single" w:sz="4" w:space="0" w:color="auto"/>
            </w:tcBorders>
            <w:shd w:val="clear" w:color="auto" w:fill="FFFFFF" w:themeFill="background1"/>
          </w:tcPr>
          <w:p w14:paraId="41C3184C" w14:textId="7D1EE665"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577E140F" w14:textId="77777777" w:rsidTr="0AEA7F05">
        <w:tc>
          <w:tcPr>
            <w:tcW w:w="5765" w:type="dxa"/>
            <w:tcBorders>
              <w:right w:val="single" w:sz="4" w:space="0" w:color="auto"/>
            </w:tcBorders>
            <w:shd w:val="clear" w:color="auto" w:fill="FFFFFF" w:themeFill="background1"/>
          </w:tcPr>
          <w:p w14:paraId="696C1DC8" w14:textId="103714D2" w:rsidR="00EE6D7C" w:rsidRPr="009D6E75" w:rsidRDefault="003C3212"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3C3212">
              <w:rPr>
                <w:rFonts w:ascii="Avenir Next LT Pro" w:hAnsi="Avenir Next LT Pro"/>
                <w:color w:val="000000" w:themeColor="text1"/>
                <w:sz w:val="20"/>
                <w:szCs w:val="20"/>
              </w:rPr>
              <w:t>Ability to assess progress and maintain accurate records.</w:t>
            </w:r>
          </w:p>
        </w:tc>
        <w:tc>
          <w:tcPr>
            <w:tcW w:w="1601" w:type="dxa"/>
            <w:tcBorders>
              <w:left w:val="single" w:sz="4" w:space="0" w:color="auto"/>
              <w:right w:val="single" w:sz="4" w:space="0" w:color="auto"/>
            </w:tcBorders>
            <w:shd w:val="clear" w:color="auto" w:fill="FFFFFF" w:themeFill="background1"/>
          </w:tcPr>
          <w:p w14:paraId="73BF6DC6"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1E34942"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3607678D" w14:textId="77777777" w:rsidTr="0AEA7F05">
        <w:tc>
          <w:tcPr>
            <w:tcW w:w="5765" w:type="dxa"/>
            <w:tcBorders>
              <w:right w:val="single" w:sz="4" w:space="0" w:color="auto"/>
            </w:tcBorders>
            <w:shd w:val="clear" w:color="auto" w:fill="FFFFFF" w:themeFill="background1"/>
          </w:tcPr>
          <w:p w14:paraId="23749FD9" w14:textId="391FE9AB" w:rsidR="009D6E75" w:rsidRPr="009D6E7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Ability to build positive relationships with pupils, families and professionals.</w:t>
            </w:r>
          </w:p>
        </w:tc>
        <w:tc>
          <w:tcPr>
            <w:tcW w:w="1601" w:type="dxa"/>
            <w:tcBorders>
              <w:left w:val="single" w:sz="4" w:space="0" w:color="auto"/>
              <w:right w:val="single" w:sz="4" w:space="0" w:color="auto"/>
            </w:tcBorders>
            <w:shd w:val="clear" w:color="auto" w:fill="FFFFFF" w:themeFill="background1"/>
          </w:tcPr>
          <w:p w14:paraId="4C250892"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3C6A0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2FC88604" w14:textId="77777777" w:rsidTr="0AEA7F05">
        <w:tc>
          <w:tcPr>
            <w:tcW w:w="5765" w:type="dxa"/>
            <w:tcBorders>
              <w:right w:val="single" w:sz="4" w:space="0" w:color="auto"/>
            </w:tcBorders>
            <w:shd w:val="clear" w:color="auto" w:fill="FFFFFF" w:themeFill="background1"/>
          </w:tcPr>
          <w:p w14:paraId="29735C3B" w14:textId="767C8C1C" w:rsidR="009D6E75" w:rsidRPr="009D6E75" w:rsidRDefault="00C01811"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Competent ICT skills</w:t>
            </w:r>
            <w:r w:rsidR="005140C5">
              <w:rPr>
                <w:rFonts w:ascii="Avenir Next LT Pro" w:hAnsi="Avenir Next LT Pro"/>
                <w:color w:val="000000" w:themeColor="text1"/>
                <w:sz w:val="20"/>
                <w:szCs w:val="20"/>
              </w:rPr>
              <w:t>.</w:t>
            </w:r>
          </w:p>
        </w:tc>
        <w:tc>
          <w:tcPr>
            <w:tcW w:w="1601" w:type="dxa"/>
            <w:tcBorders>
              <w:left w:val="single" w:sz="4" w:space="0" w:color="auto"/>
              <w:right w:val="single" w:sz="4" w:space="0" w:color="auto"/>
            </w:tcBorders>
            <w:shd w:val="clear" w:color="auto" w:fill="FFFFFF" w:themeFill="background1"/>
          </w:tcPr>
          <w:p w14:paraId="49A60D63"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25C7386"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8841E83" w14:textId="77777777" w:rsidTr="0AEA7F05">
        <w:tc>
          <w:tcPr>
            <w:tcW w:w="5765" w:type="dxa"/>
            <w:tcBorders>
              <w:right w:val="single" w:sz="4" w:space="0" w:color="auto"/>
            </w:tcBorders>
            <w:shd w:val="clear" w:color="auto" w:fill="FFFFFF" w:themeFill="background1"/>
          </w:tcPr>
          <w:p w14:paraId="1E7689E4" w14:textId="135496D4" w:rsidR="009D6E75" w:rsidRPr="008F402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Excellent communication and interpersonal skills.</w:t>
            </w:r>
          </w:p>
        </w:tc>
        <w:tc>
          <w:tcPr>
            <w:tcW w:w="1601" w:type="dxa"/>
            <w:tcBorders>
              <w:left w:val="single" w:sz="4" w:space="0" w:color="auto"/>
              <w:right w:val="single" w:sz="4" w:space="0" w:color="auto"/>
            </w:tcBorders>
            <w:shd w:val="clear" w:color="auto" w:fill="FFFFFF" w:themeFill="background1"/>
          </w:tcPr>
          <w:p w14:paraId="4494C1E0" w14:textId="2579AE0C"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9DE843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5140C5" w:rsidRPr="00152D5A" w14:paraId="2500B690" w14:textId="77777777" w:rsidTr="0AEA7F05">
        <w:tc>
          <w:tcPr>
            <w:tcW w:w="5765" w:type="dxa"/>
            <w:tcBorders>
              <w:right w:val="single" w:sz="4" w:space="0" w:color="auto"/>
            </w:tcBorders>
            <w:shd w:val="clear" w:color="auto" w:fill="FFFFFF" w:themeFill="background1"/>
          </w:tcPr>
          <w:p w14:paraId="4F357F12" w14:textId="51C465A7" w:rsidR="005140C5" w:rsidRPr="009D6E75" w:rsidRDefault="005140C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Pr>
                <w:rFonts w:ascii="Avenir Next LT Pro" w:hAnsi="Avenir Next LT Pro"/>
                <w:color w:val="000000" w:themeColor="text1"/>
                <w:sz w:val="20"/>
                <w:szCs w:val="20"/>
              </w:rPr>
              <w:lastRenderedPageBreak/>
              <w:t>Ability to plan and coordinate timetables of staff within the therapies team.</w:t>
            </w:r>
          </w:p>
        </w:tc>
        <w:tc>
          <w:tcPr>
            <w:tcW w:w="1601" w:type="dxa"/>
            <w:tcBorders>
              <w:left w:val="single" w:sz="4" w:space="0" w:color="auto"/>
              <w:right w:val="single" w:sz="4" w:space="0" w:color="auto"/>
            </w:tcBorders>
            <w:shd w:val="clear" w:color="auto" w:fill="FFFFFF" w:themeFill="background1"/>
          </w:tcPr>
          <w:p w14:paraId="5258C5A2" w14:textId="77777777" w:rsidR="005140C5" w:rsidRPr="0079613D" w:rsidRDefault="005140C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32A2A780" w14:textId="77777777" w:rsidR="005140C5" w:rsidRPr="0079613D" w:rsidRDefault="005140C5" w:rsidP="009D6E75">
            <w:pPr>
              <w:spacing w:before="240" w:line="276" w:lineRule="auto"/>
              <w:jc w:val="center"/>
              <w:rPr>
                <w:rFonts w:ascii="Avenir Next LT Pro" w:hAnsi="Avenir Next LT Pro" w:cstheme="minorHAnsi"/>
                <w:b/>
                <w:bCs/>
                <w:sz w:val="20"/>
                <w:szCs w:val="20"/>
              </w:rPr>
            </w:pPr>
          </w:p>
        </w:tc>
      </w:tr>
      <w:tr w:rsidR="005140C5" w:rsidRPr="00152D5A" w14:paraId="110BBED4" w14:textId="77777777" w:rsidTr="0AEA7F05">
        <w:tc>
          <w:tcPr>
            <w:tcW w:w="5765" w:type="dxa"/>
            <w:tcBorders>
              <w:right w:val="single" w:sz="4" w:space="0" w:color="auto"/>
            </w:tcBorders>
            <w:shd w:val="clear" w:color="auto" w:fill="FFFFFF" w:themeFill="background1"/>
          </w:tcPr>
          <w:p w14:paraId="1B22A932" w14:textId="7A8D9E0B" w:rsidR="005140C5" w:rsidRDefault="005140C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5140C5">
              <w:rPr>
                <w:rFonts w:ascii="Avenir Next LT Pro" w:hAnsi="Avenir Next LT Pro"/>
                <w:color w:val="000000" w:themeColor="text1"/>
                <w:sz w:val="20"/>
                <w:szCs w:val="20"/>
              </w:rPr>
              <w:t>Monitor the progress of pupils accessing therapies, ensuring interventions are reviewed regularly and adapted in response to evidence and individual need.</w:t>
            </w:r>
          </w:p>
        </w:tc>
        <w:tc>
          <w:tcPr>
            <w:tcW w:w="1601" w:type="dxa"/>
            <w:tcBorders>
              <w:left w:val="single" w:sz="4" w:space="0" w:color="auto"/>
              <w:right w:val="single" w:sz="4" w:space="0" w:color="auto"/>
            </w:tcBorders>
            <w:shd w:val="clear" w:color="auto" w:fill="FFFFFF" w:themeFill="background1"/>
          </w:tcPr>
          <w:p w14:paraId="1BC1B13E" w14:textId="77777777" w:rsidR="005140C5" w:rsidRPr="0079613D" w:rsidRDefault="005140C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0B95556" w14:textId="77777777" w:rsidR="005140C5" w:rsidRPr="0079613D" w:rsidRDefault="005140C5" w:rsidP="009D6E75">
            <w:pPr>
              <w:spacing w:before="240" w:line="276" w:lineRule="auto"/>
              <w:jc w:val="center"/>
              <w:rPr>
                <w:rFonts w:ascii="Avenir Next LT Pro" w:hAnsi="Avenir Next LT Pro" w:cstheme="minorHAnsi"/>
                <w:b/>
                <w:bCs/>
                <w:sz w:val="20"/>
                <w:szCs w:val="20"/>
              </w:rPr>
            </w:pPr>
          </w:p>
        </w:tc>
      </w:tr>
      <w:tr w:rsidR="009D6E75" w:rsidRPr="00152D5A" w14:paraId="480E5E84" w14:textId="77777777" w:rsidTr="0AEA7F05">
        <w:tc>
          <w:tcPr>
            <w:tcW w:w="5765" w:type="dxa"/>
            <w:shd w:val="clear" w:color="auto" w:fill="205C40"/>
          </w:tcPr>
          <w:p w14:paraId="614230E9" w14:textId="46CFE855"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0E48427D" w14:textId="77777777" w:rsidTr="0AEA7F05">
        <w:tc>
          <w:tcPr>
            <w:tcW w:w="5765" w:type="dxa"/>
          </w:tcPr>
          <w:p w14:paraId="24209273" w14:textId="4BDD8D48" w:rsidR="009D6E75" w:rsidRPr="00EE6D7C" w:rsidRDefault="009D6E75" w:rsidP="009D6E75">
            <w:pPr>
              <w:pStyle w:val="ListParagraph"/>
              <w:numPr>
                <w:ilvl w:val="0"/>
                <w:numId w:val="5"/>
              </w:numPr>
              <w:spacing w:before="240" w:line="276" w:lineRule="auto"/>
              <w:rPr>
                <w:rFonts w:ascii="Avenir Next LT Pro" w:hAnsi="Avenir Next LT Pro" w:cs="Calibri"/>
                <w:sz w:val="20"/>
                <w:szCs w:val="20"/>
              </w:rPr>
            </w:pPr>
            <w:r w:rsidRPr="00EE6D7C">
              <w:rPr>
                <w:rFonts w:ascii="Avenir Next LT Pro" w:hAnsi="Avenir Next LT Pro" w:cs="Calibri"/>
                <w:sz w:val="20"/>
                <w:szCs w:val="20"/>
              </w:rPr>
              <w:t>Compassionate, patient and empathetic approach.</w:t>
            </w:r>
          </w:p>
        </w:tc>
        <w:tc>
          <w:tcPr>
            <w:tcW w:w="1601" w:type="dxa"/>
          </w:tcPr>
          <w:p w14:paraId="109F1188" w14:textId="3D6634D6"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C451B35" w14:textId="77777777" w:rsidTr="0AEA7F05">
        <w:tc>
          <w:tcPr>
            <w:tcW w:w="5765" w:type="dxa"/>
          </w:tcPr>
          <w:p w14:paraId="68308932" w14:textId="095307D1" w:rsidR="009D6E75" w:rsidRPr="00FD7608" w:rsidRDefault="00593A09" w:rsidP="009D6E75">
            <w:pPr>
              <w:pStyle w:val="PlainText"/>
              <w:numPr>
                <w:ilvl w:val="0"/>
                <w:numId w:val="5"/>
              </w:numPr>
              <w:rPr>
                <w:rFonts w:ascii="Avenir Next LT Pro" w:hAnsi="Avenir Next LT Pro" w:cs="Calibri"/>
                <w:color w:val="000000" w:themeColor="text1"/>
              </w:rPr>
            </w:pPr>
            <w:r w:rsidRPr="00593A09">
              <w:rPr>
                <w:rFonts w:ascii="Avenir Next LT Pro" w:hAnsi="Avenir Next LT Pro"/>
                <w:color w:val="000000" w:themeColor="text1"/>
              </w:rPr>
              <w:t>Enthusiastic, flexible and adaptable.</w:t>
            </w:r>
          </w:p>
        </w:tc>
        <w:tc>
          <w:tcPr>
            <w:tcW w:w="1601" w:type="dxa"/>
          </w:tcPr>
          <w:p w14:paraId="290C38BA" w14:textId="1505CDF0"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4E9112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2A382DEB" w14:textId="77777777" w:rsidTr="0AEA7F05">
        <w:tc>
          <w:tcPr>
            <w:tcW w:w="5765" w:type="dxa"/>
          </w:tcPr>
          <w:p w14:paraId="5A1EA6D4" w14:textId="1E8A46C1"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Reliable, organised and able to work independently as well as collaboratively.</w:t>
            </w:r>
          </w:p>
        </w:tc>
        <w:tc>
          <w:tcPr>
            <w:tcW w:w="1601" w:type="dxa"/>
          </w:tcPr>
          <w:p w14:paraId="64F30834"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A8E9006"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6A6C6D01" w14:textId="77777777" w:rsidTr="0AEA7F05">
        <w:tc>
          <w:tcPr>
            <w:tcW w:w="5765" w:type="dxa"/>
          </w:tcPr>
          <w:p w14:paraId="765B1202" w14:textId="49DE63A6"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Reflective practitioner committed to continual improvement.</w:t>
            </w:r>
          </w:p>
        </w:tc>
        <w:tc>
          <w:tcPr>
            <w:tcW w:w="1601" w:type="dxa"/>
          </w:tcPr>
          <w:p w14:paraId="1ECEBD4E"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7C41266F"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262E523F" w14:textId="77777777" w:rsidTr="0AEA7F05">
        <w:tc>
          <w:tcPr>
            <w:tcW w:w="5765" w:type="dxa"/>
          </w:tcPr>
          <w:p w14:paraId="68FAF391" w14:textId="59D874BA" w:rsidR="00EE6D7C" w:rsidRPr="00EE6D7C" w:rsidRDefault="00EF269E" w:rsidP="009D6E75">
            <w:pPr>
              <w:pStyle w:val="PlainText"/>
              <w:numPr>
                <w:ilvl w:val="0"/>
                <w:numId w:val="5"/>
              </w:numPr>
              <w:rPr>
                <w:rFonts w:ascii="Avenir Next LT Pro" w:hAnsi="Avenir Next LT Pro"/>
                <w:color w:val="000000" w:themeColor="text1"/>
              </w:rPr>
            </w:pPr>
            <w:r>
              <w:rPr>
                <w:rFonts w:ascii="Avenir Next LT Pro" w:hAnsi="Avenir Next LT Pro"/>
                <w:color w:val="000000" w:themeColor="text1"/>
              </w:rPr>
              <w:t xml:space="preserve">Effective communicator. </w:t>
            </w:r>
          </w:p>
        </w:tc>
        <w:tc>
          <w:tcPr>
            <w:tcW w:w="1601" w:type="dxa"/>
          </w:tcPr>
          <w:p w14:paraId="7E5EFD61"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D2B6E2C"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478D6D9B" w14:textId="77777777" w:rsidTr="0AEA7F05">
        <w:tc>
          <w:tcPr>
            <w:tcW w:w="5765" w:type="dxa"/>
            <w:shd w:val="clear" w:color="auto" w:fill="205C40"/>
          </w:tcPr>
          <w:p w14:paraId="6A4CC8EA" w14:textId="1877A31F"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380F0BDA" w14:textId="77777777" w:rsidTr="0AEA7F05">
        <w:tc>
          <w:tcPr>
            <w:tcW w:w="5765" w:type="dxa"/>
          </w:tcPr>
          <w:p w14:paraId="06E661CA" w14:textId="224A1550" w:rsidR="009D6E75" w:rsidRPr="00367909" w:rsidRDefault="00EE6D7C" w:rsidP="009D6E75">
            <w:pPr>
              <w:pStyle w:val="ListParagraph"/>
              <w:numPr>
                <w:ilvl w:val="0"/>
                <w:numId w:val="5"/>
              </w:numPr>
              <w:spacing w:before="240"/>
              <w:rPr>
                <w:rFonts w:ascii="Avenir Next LT Pro" w:hAnsi="Avenir Next LT Pro" w:cstheme="minorHAnsi"/>
                <w:sz w:val="20"/>
                <w:szCs w:val="20"/>
              </w:rPr>
            </w:pPr>
            <w:r w:rsidRPr="00EE6D7C">
              <w:rPr>
                <w:rFonts w:ascii="Avenir Next LT Pro" w:hAnsi="Avenir Next LT Pro" w:cstheme="minorHAnsi"/>
                <w:sz w:val="20"/>
                <w:szCs w:val="20"/>
              </w:rPr>
              <w:t>Understands responsibilities relating to equality, diversity and inclusion.</w:t>
            </w:r>
          </w:p>
        </w:tc>
        <w:tc>
          <w:tcPr>
            <w:tcW w:w="1601" w:type="dxa"/>
          </w:tcPr>
          <w:p w14:paraId="4F424990" w14:textId="4BB08DBF"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DC087FF" w14:textId="77777777" w:rsidTr="0AEA7F05">
        <w:tc>
          <w:tcPr>
            <w:tcW w:w="5765" w:type="dxa"/>
            <w:shd w:val="clear" w:color="auto" w:fill="205C40"/>
          </w:tcPr>
          <w:p w14:paraId="5EF51D78" w14:textId="6A9ED4E8"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159BA81C" w14:textId="77777777" w:rsidTr="0AEA7F05">
        <w:tc>
          <w:tcPr>
            <w:tcW w:w="5765" w:type="dxa"/>
            <w:shd w:val="clear" w:color="auto" w:fill="FFFFFF" w:themeFill="background1"/>
          </w:tcPr>
          <w:p w14:paraId="17B2B70A" w14:textId="5588537D"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Understands and complies with statutory safeguarding responsibilities and school policies.</w:t>
            </w:r>
          </w:p>
        </w:tc>
        <w:tc>
          <w:tcPr>
            <w:tcW w:w="1601" w:type="dxa"/>
            <w:shd w:val="clear" w:color="auto" w:fill="FFFFFF" w:themeFill="background1"/>
          </w:tcPr>
          <w:p w14:paraId="3E24CB68" w14:textId="4F3AAE2E"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62E1763C" w14:textId="77777777" w:rsidTr="0AEA7F05">
        <w:tc>
          <w:tcPr>
            <w:tcW w:w="5765" w:type="dxa"/>
            <w:shd w:val="clear" w:color="auto" w:fill="FFFFFF" w:themeFill="background1"/>
          </w:tcPr>
          <w:p w14:paraId="338FA1BD" w14:textId="01FA1AF6"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Maintains confidentiality while recognising when information must be shared to protect children.</w:t>
            </w:r>
          </w:p>
        </w:tc>
        <w:tc>
          <w:tcPr>
            <w:tcW w:w="1601" w:type="dxa"/>
            <w:shd w:val="clear" w:color="auto" w:fill="FFFFFF" w:themeFill="background1"/>
          </w:tcPr>
          <w:p w14:paraId="283C90ED" w14:textId="1938F3BA"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03306F7D" w14:textId="77777777" w:rsidTr="0AEA7F05">
        <w:tc>
          <w:tcPr>
            <w:tcW w:w="5765" w:type="dxa"/>
            <w:shd w:val="clear" w:color="auto" w:fill="FFFFFF" w:themeFill="background1"/>
          </w:tcPr>
          <w:p w14:paraId="253F6557" w14:textId="2505893B" w:rsidR="009D6E75" w:rsidRPr="00367909" w:rsidRDefault="009D6E75" w:rsidP="009D6E75">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4C1C455F" w14:textId="77777777" w:rsidTr="0AEA7F05">
        <w:tc>
          <w:tcPr>
            <w:tcW w:w="5765" w:type="dxa"/>
            <w:tcBorders>
              <w:right w:val="single" w:sz="4" w:space="0" w:color="205C40"/>
            </w:tcBorders>
            <w:shd w:val="clear" w:color="auto" w:fill="205C40"/>
          </w:tcPr>
          <w:p w14:paraId="0F8D016F" w14:textId="044520F0"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4BB81A01" w14:textId="77777777" w:rsidTr="0AEA7F05">
        <w:tc>
          <w:tcPr>
            <w:tcW w:w="5765" w:type="dxa"/>
            <w:shd w:val="clear" w:color="auto" w:fill="FFFFFF" w:themeFill="background1"/>
          </w:tcPr>
          <w:p w14:paraId="1C44C921" w14:textId="1436542F" w:rsidR="009D6E75" w:rsidRPr="00367909" w:rsidRDefault="00EE6D7C" w:rsidP="009D6E75">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EE6D7C">
              <w:rPr>
                <w:rFonts w:ascii="Avenir Next LT Pro" w:hAnsi="Avenir Next LT Pro" w:cstheme="minorHAnsi"/>
                <w:sz w:val="20"/>
                <w:szCs w:val="20"/>
              </w:rPr>
              <w:t>Willingness to undertake all mandatory safeguarding, health and safety and statutory training.</w:t>
            </w:r>
          </w:p>
        </w:tc>
        <w:tc>
          <w:tcPr>
            <w:tcW w:w="1601" w:type="dxa"/>
            <w:shd w:val="clear" w:color="auto" w:fill="FFFFFF" w:themeFill="background1"/>
          </w:tcPr>
          <w:p w14:paraId="15E4BE8C" w14:textId="29451BC9"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9D6E75" w:rsidRPr="0079613D" w:rsidRDefault="009D6E75" w:rsidP="009D6E75">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lastRenderedPageBreak/>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47206F">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7F811" w14:textId="77777777" w:rsidR="008D0D19" w:rsidRDefault="008D0D19" w:rsidP="001375E3">
      <w:pPr>
        <w:spacing w:after="0" w:line="240" w:lineRule="auto"/>
      </w:pPr>
      <w:r>
        <w:separator/>
      </w:r>
    </w:p>
  </w:endnote>
  <w:endnote w:type="continuationSeparator" w:id="0">
    <w:p w14:paraId="6A59BE1D" w14:textId="77777777" w:rsidR="008D0D19" w:rsidRDefault="008D0D19" w:rsidP="001375E3">
      <w:pPr>
        <w:spacing w:after="0" w:line="240" w:lineRule="auto"/>
      </w:pPr>
      <w:r>
        <w:continuationSeparator/>
      </w:r>
    </w:p>
  </w:endnote>
  <w:endnote w:type="continuationNotice" w:id="1">
    <w:p w14:paraId="02A7BF5C" w14:textId="77777777" w:rsidR="008D0D19" w:rsidRDefault="008D0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1DEFC" w14:textId="77777777" w:rsidR="008D0D19" w:rsidRDefault="008D0D19" w:rsidP="001375E3">
      <w:pPr>
        <w:spacing w:after="0" w:line="240" w:lineRule="auto"/>
      </w:pPr>
      <w:r>
        <w:separator/>
      </w:r>
    </w:p>
  </w:footnote>
  <w:footnote w:type="continuationSeparator" w:id="0">
    <w:p w14:paraId="740D663C" w14:textId="77777777" w:rsidR="008D0D19" w:rsidRDefault="008D0D19" w:rsidP="001375E3">
      <w:pPr>
        <w:spacing w:after="0" w:line="240" w:lineRule="auto"/>
      </w:pPr>
      <w:r>
        <w:continuationSeparator/>
      </w:r>
    </w:p>
  </w:footnote>
  <w:footnote w:type="continuationNotice" w:id="1">
    <w:p w14:paraId="5319B7A4" w14:textId="77777777" w:rsidR="008D0D19" w:rsidRDefault="008D0D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F32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380.5pt" o:bullet="t">
        <v:imagedata r:id="rId1" o:title="Picture1"/>
      </v:shape>
    </w:pict>
  </w:numPicBullet>
  <w:abstractNum w:abstractNumId="0" w15:restartNumberingAfterBreak="0">
    <w:nsid w:val="0E6F5CA5"/>
    <w:multiLevelType w:val="hybridMultilevel"/>
    <w:tmpl w:val="F808E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51D9E"/>
    <w:multiLevelType w:val="hybridMultilevel"/>
    <w:tmpl w:val="728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4DFB"/>
    <w:multiLevelType w:val="hybridMultilevel"/>
    <w:tmpl w:val="D4FEC7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526CA"/>
    <w:multiLevelType w:val="hybridMultilevel"/>
    <w:tmpl w:val="D54C8242"/>
    <w:lvl w:ilvl="0" w:tplc="E3163FA8">
      <w:start w:val="1"/>
      <w:numFmt w:val="bullet"/>
      <w:lvlText w:val="•"/>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CF68E">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4F6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C0BA">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8C256">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2F538">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0676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65E94">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EB022">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452F7D"/>
    <w:multiLevelType w:val="hybridMultilevel"/>
    <w:tmpl w:val="0074C5AE"/>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06FD9"/>
    <w:multiLevelType w:val="hybridMultilevel"/>
    <w:tmpl w:val="5AF85C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35EC4"/>
    <w:multiLevelType w:val="hybridMultilevel"/>
    <w:tmpl w:val="85C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8094A"/>
    <w:multiLevelType w:val="hybridMultilevel"/>
    <w:tmpl w:val="8D46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E561F"/>
    <w:multiLevelType w:val="hybridMultilevel"/>
    <w:tmpl w:val="4A90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0606F6"/>
    <w:multiLevelType w:val="hybridMultilevel"/>
    <w:tmpl w:val="789A489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150E5"/>
    <w:multiLevelType w:val="hybridMultilevel"/>
    <w:tmpl w:val="3A5C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27D4C"/>
    <w:multiLevelType w:val="hybridMultilevel"/>
    <w:tmpl w:val="8DAEC7C8"/>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BD2486"/>
    <w:multiLevelType w:val="hybridMultilevel"/>
    <w:tmpl w:val="D77C27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1"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4"/>
  </w:num>
  <w:num w:numId="2" w16cid:durableId="419302590">
    <w:abstractNumId w:val="9"/>
  </w:num>
  <w:num w:numId="3" w16cid:durableId="262688635">
    <w:abstractNumId w:val="17"/>
  </w:num>
  <w:num w:numId="4" w16cid:durableId="1691563129">
    <w:abstractNumId w:val="13"/>
  </w:num>
  <w:num w:numId="5" w16cid:durableId="1753970839">
    <w:abstractNumId w:val="19"/>
  </w:num>
  <w:num w:numId="6" w16cid:durableId="1747266503">
    <w:abstractNumId w:val="18"/>
  </w:num>
  <w:num w:numId="7" w16cid:durableId="1586498909">
    <w:abstractNumId w:val="14"/>
  </w:num>
  <w:num w:numId="8" w16cid:durableId="1023552315">
    <w:abstractNumId w:val="21"/>
  </w:num>
  <w:num w:numId="9" w16cid:durableId="1944145222">
    <w:abstractNumId w:val="6"/>
  </w:num>
  <w:num w:numId="10" w16cid:durableId="1205214020">
    <w:abstractNumId w:val="7"/>
  </w:num>
  <w:num w:numId="11" w16cid:durableId="1888756025">
    <w:abstractNumId w:val="5"/>
  </w:num>
  <w:num w:numId="12" w16cid:durableId="1768575041">
    <w:abstractNumId w:val="12"/>
  </w:num>
  <w:num w:numId="13" w16cid:durableId="277761711">
    <w:abstractNumId w:val="8"/>
  </w:num>
  <w:num w:numId="14" w16cid:durableId="473331401">
    <w:abstractNumId w:val="15"/>
  </w:num>
  <w:num w:numId="15" w16cid:durableId="236599337">
    <w:abstractNumId w:val="1"/>
  </w:num>
  <w:num w:numId="16" w16cid:durableId="1332755810">
    <w:abstractNumId w:val="11"/>
  </w:num>
  <w:num w:numId="17" w16cid:durableId="598219906">
    <w:abstractNumId w:val="20"/>
  </w:num>
  <w:num w:numId="18" w16cid:durableId="147676438">
    <w:abstractNumId w:val="10"/>
  </w:num>
  <w:num w:numId="19" w16cid:durableId="1462456829">
    <w:abstractNumId w:val="16"/>
  </w:num>
  <w:num w:numId="20" w16cid:durableId="559750743">
    <w:abstractNumId w:val="2"/>
  </w:num>
  <w:num w:numId="21" w16cid:durableId="1655181035">
    <w:abstractNumId w:val="0"/>
  </w:num>
  <w:num w:numId="22" w16cid:durableId="614555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287"/>
    <w:rsid w:val="000155AC"/>
    <w:rsid w:val="000235BB"/>
    <w:rsid w:val="00073C05"/>
    <w:rsid w:val="000756B1"/>
    <w:rsid w:val="000A6533"/>
    <w:rsid w:val="000C1111"/>
    <w:rsid w:val="001105B7"/>
    <w:rsid w:val="00127B1E"/>
    <w:rsid w:val="001375E3"/>
    <w:rsid w:val="00150D39"/>
    <w:rsid w:val="00152D5A"/>
    <w:rsid w:val="00175859"/>
    <w:rsid w:val="001A7462"/>
    <w:rsid w:val="001D493A"/>
    <w:rsid w:val="001D7117"/>
    <w:rsid w:val="001F15ED"/>
    <w:rsid w:val="001F5B20"/>
    <w:rsid w:val="001F6D2D"/>
    <w:rsid w:val="00207BF9"/>
    <w:rsid w:val="002316BB"/>
    <w:rsid w:val="00233EF0"/>
    <w:rsid w:val="002529A5"/>
    <w:rsid w:val="00260875"/>
    <w:rsid w:val="0028484C"/>
    <w:rsid w:val="002A3D00"/>
    <w:rsid w:val="002A5967"/>
    <w:rsid w:val="00331367"/>
    <w:rsid w:val="003314B5"/>
    <w:rsid w:val="00343D7F"/>
    <w:rsid w:val="003500A8"/>
    <w:rsid w:val="00352ECF"/>
    <w:rsid w:val="00367909"/>
    <w:rsid w:val="00375878"/>
    <w:rsid w:val="00383247"/>
    <w:rsid w:val="003A1D35"/>
    <w:rsid w:val="003A7B20"/>
    <w:rsid w:val="003B5D26"/>
    <w:rsid w:val="003C3212"/>
    <w:rsid w:val="003D2247"/>
    <w:rsid w:val="003D4975"/>
    <w:rsid w:val="003E7D87"/>
    <w:rsid w:val="003F4111"/>
    <w:rsid w:val="003F78A0"/>
    <w:rsid w:val="004011A3"/>
    <w:rsid w:val="00401D50"/>
    <w:rsid w:val="00440F78"/>
    <w:rsid w:val="00445F3C"/>
    <w:rsid w:val="00456F88"/>
    <w:rsid w:val="0046173E"/>
    <w:rsid w:val="00464BA8"/>
    <w:rsid w:val="0047206F"/>
    <w:rsid w:val="00490EAF"/>
    <w:rsid w:val="00492149"/>
    <w:rsid w:val="004B2A62"/>
    <w:rsid w:val="004D4C0D"/>
    <w:rsid w:val="0050310E"/>
    <w:rsid w:val="005111A9"/>
    <w:rsid w:val="005140C5"/>
    <w:rsid w:val="00533B73"/>
    <w:rsid w:val="00535710"/>
    <w:rsid w:val="005431C3"/>
    <w:rsid w:val="00546481"/>
    <w:rsid w:val="005733E8"/>
    <w:rsid w:val="00593A09"/>
    <w:rsid w:val="005B107B"/>
    <w:rsid w:val="005B57E9"/>
    <w:rsid w:val="005D23B1"/>
    <w:rsid w:val="005D36C0"/>
    <w:rsid w:val="005E5289"/>
    <w:rsid w:val="00635BE4"/>
    <w:rsid w:val="00636367"/>
    <w:rsid w:val="00661C78"/>
    <w:rsid w:val="006633CE"/>
    <w:rsid w:val="00666D58"/>
    <w:rsid w:val="00691019"/>
    <w:rsid w:val="006C0353"/>
    <w:rsid w:val="006D3837"/>
    <w:rsid w:val="00706C35"/>
    <w:rsid w:val="007309C6"/>
    <w:rsid w:val="00741581"/>
    <w:rsid w:val="00753770"/>
    <w:rsid w:val="00755177"/>
    <w:rsid w:val="007564E1"/>
    <w:rsid w:val="00757EAA"/>
    <w:rsid w:val="0076335C"/>
    <w:rsid w:val="0076576C"/>
    <w:rsid w:val="00770598"/>
    <w:rsid w:val="00771E24"/>
    <w:rsid w:val="0079613D"/>
    <w:rsid w:val="0079644E"/>
    <w:rsid w:val="00797AAC"/>
    <w:rsid w:val="007A0F72"/>
    <w:rsid w:val="007A2ECE"/>
    <w:rsid w:val="007B0644"/>
    <w:rsid w:val="007D05CD"/>
    <w:rsid w:val="007F7A58"/>
    <w:rsid w:val="00800ED1"/>
    <w:rsid w:val="00825A6C"/>
    <w:rsid w:val="008350C7"/>
    <w:rsid w:val="00867D2A"/>
    <w:rsid w:val="008A4982"/>
    <w:rsid w:val="008B0D13"/>
    <w:rsid w:val="008B7520"/>
    <w:rsid w:val="008C0399"/>
    <w:rsid w:val="008D0D19"/>
    <w:rsid w:val="008D1FCF"/>
    <w:rsid w:val="008D5350"/>
    <w:rsid w:val="008F4025"/>
    <w:rsid w:val="0093031E"/>
    <w:rsid w:val="009327D4"/>
    <w:rsid w:val="00934F5D"/>
    <w:rsid w:val="00954638"/>
    <w:rsid w:val="00980F9E"/>
    <w:rsid w:val="00984CD5"/>
    <w:rsid w:val="0098789A"/>
    <w:rsid w:val="00995555"/>
    <w:rsid w:val="009A4AC8"/>
    <w:rsid w:val="009B25B2"/>
    <w:rsid w:val="009B5310"/>
    <w:rsid w:val="009D6E75"/>
    <w:rsid w:val="009F5084"/>
    <w:rsid w:val="00A073E5"/>
    <w:rsid w:val="00A127B0"/>
    <w:rsid w:val="00A15540"/>
    <w:rsid w:val="00A21F79"/>
    <w:rsid w:val="00A36D48"/>
    <w:rsid w:val="00A6285A"/>
    <w:rsid w:val="00A87BAA"/>
    <w:rsid w:val="00A91246"/>
    <w:rsid w:val="00AC08E7"/>
    <w:rsid w:val="00AC19B0"/>
    <w:rsid w:val="00B1226A"/>
    <w:rsid w:val="00B1434E"/>
    <w:rsid w:val="00B4499A"/>
    <w:rsid w:val="00B46725"/>
    <w:rsid w:val="00B53A2F"/>
    <w:rsid w:val="00B54FE2"/>
    <w:rsid w:val="00B8772A"/>
    <w:rsid w:val="00BA1E1B"/>
    <w:rsid w:val="00BB7BD0"/>
    <w:rsid w:val="00BE6A5B"/>
    <w:rsid w:val="00BE709B"/>
    <w:rsid w:val="00C01811"/>
    <w:rsid w:val="00C036CA"/>
    <w:rsid w:val="00C0418F"/>
    <w:rsid w:val="00C07D6A"/>
    <w:rsid w:val="00C16BFE"/>
    <w:rsid w:val="00C40339"/>
    <w:rsid w:val="00C61E01"/>
    <w:rsid w:val="00C76A8E"/>
    <w:rsid w:val="00C80740"/>
    <w:rsid w:val="00CC460C"/>
    <w:rsid w:val="00CE09A1"/>
    <w:rsid w:val="00CE0EBC"/>
    <w:rsid w:val="00D00A31"/>
    <w:rsid w:val="00D01B73"/>
    <w:rsid w:val="00D126F4"/>
    <w:rsid w:val="00D56317"/>
    <w:rsid w:val="00D605A4"/>
    <w:rsid w:val="00D66435"/>
    <w:rsid w:val="00D675F9"/>
    <w:rsid w:val="00D72756"/>
    <w:rsid w:val="00D84E7D"/>
    <w:rsid w:val="00D950D9"/>
    <w:rsid w:val="00DA1CBB"/>
    <w:rsid w:val="00DB6CC1"/>
    <w:rsid w:val="00DF739C"/>
    <w:rsid w:val="00E15058"/>
    <w:rsid w:val="00E461C7"/>
    <w:rsid w:val="00E52ACE"/>
    <w:rsid w:val="00E5545D"/>
    <w:rsid w:val="00E6663C"/>
    <w:rsid w:val="00E70162"/>
    <w:rsid w:val="00E85445"/>
    <w:rsid w:val="00E87C65"/>
    <w:rsid w:val="00EA0982"/>
    <w:rsid w:val="00ED040D"/>
    <w:rsid w:val="00ED2225"/>
    <w:rsid w:val="00EE2AF6"/>
    <w:rsid w:val="00EE6D7C"/>
    <w:rsid w:val="00EF269E"/>
    <w:rsid w:val="00F118D6"/>
    <w:rsid w:val="00F432BB"/>
    <w:rsid w:val="00F641AF"/>
    <w:rsid w:val="00F80CDD"/>
    <w:rsid w:val="00F9602F"/>
    <w:rsid w:val="00FA744A"/>
    <w:rsid w:val="00FB1F17"/>
    <w:rsid w:val="00FD7608"/>
    <w:rsid w:val="00FE3A29"/>
    <w:rsid w:val="00FE5371"/>
    <w:rsid w:val="00FF1207"/>
    <w:rsid w:val="00FF49CA"/>
    <w:rsid w:val="00FF6B3D"/>
    <w:rsid w:val="0AEA7F05"/>
    <w:rsid w:val="10520AC0"/>
    <w:rsid w:val="19C655B8"/>
    <w:rsid w:val="1CCC6A55"/>
    <w:rsid w:val="1E645475"/>
    <w:rsid w:val="242C96D8"/>
    <w:rsid w:val="24CAE93D"/>
    <w:rsid w:val="261B0108"/>
    <w:rsid w:val="26CAF0B3"/>
    <w:rsid w:val="280F497F"/>
    <w:rsid w:val="29D75FE0"/>
    <w:rsid w:val="2F631CED"/>
    <w:rsid w:val="3088CC01"/>
    <w:rsid w:val="3169C230"/>
    <w:rsid w:val="36377DD2"/>
    <w:rsid w:val="3D391D6F"/>
    <w:rsid w:val="446BF26E"/>
    <w:rsid w:val="46F376E6"/>
    <w:rsid w:val="4EDF739A"/>
    <w:rsid w:val="5412F4FE"/>
    <w:rsid w:val="543B161B"/>
    <w:rsid w:val="55D49917"/>
    <w:rsid w:val="5C78F8CC"/>
    <w:rsid w:val="5F81E59C"/>
    <w:rsid w:val="6ACEB653"/>
    <w:rsid w:val="6B391801"/>
    <w:rsid w:val="709CBDF1"/>
    <w:rsid w:val="75C212CF"/>
    <w:rsid w:val="798DF848"/>
    <w:rsid w:val="7FFF9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3A1D35"/>
    <w:pPr>
      <w:spacing w:after="0" w:line="240" w:lineRule="auto"/>
    </w:pPr>
  </w:style>
  <w:style w:type="paragraph" w:customStyle="1" w:styleId="Default">
    <w:name w:val="Default"/>
    <w:basedOn w:val="Normal"/>
    <w:rsid w:val="00F80CDD"/>
    <w:pPr>
      <w:autoSpaceDE w:val="0"/>
      <w:autoSpaceDN w:val="0"/>
      <w:spacing w:after="0" w:line="240" w:lineRule="auto"/>
    </w:pPr>
    <w:rPr>
      <w:rFonts w:ascii="Calibri" w:hAnsi="Calibri" w:cs="Times New Roman"/>
      <w:color w:val="000000"/>
      <w:sz w:val="24"/>
      <w:szCs w:val="24"/>
      <w:lang w:eastAsia="en-GB"/>
    </w:rPr>
  </w:style>
  <w:style w:type="paragraph" w:customStyle="1" w:styleId="TableParagraph">
    <w:name w:val="Table Paragraph"/>
    <w:basedOn w:val="Normal"/>
    <w:uiPriority w:val="1"/>
    <w:qFormat/>
    <w:rsid w:val="005111A9"/>
    <w:pPr>
      <w:widowControl w:val="0"/>
      <w:autoSpaceDE w:val="0"/>
      <w:autoSpaceDN w:val="0"/>
      <w:spacing w:after="0" w:line="240" w:lineRule="auto"/>
      <w:ind w:left="107"/>
    </w:pPr>
    <w:rPr>
      <w:rFonts w:ascii="Calibri" w:eastAsia="Calibri" w:hAnsi="Calibri" w:cs="Calibri"/>
      <w:lang w:eastAsia="en-GB" w:bidi="en-GB"/>
    </w:rPr>
  </w:style>
  <w:style w:type="paragraph" w:styleId="PlainText">
    <w:name w:val="Plain Text"/>
    <w:basedOn w:val="Normal"/>
    <w:link w:val="PlainTextChar"/>
    <w:uiPriority w:val="99"/>
    <w:rsid w:val="00FD760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FD7608"/>
    <w:rPr>
      <w:rFonts w:ascii="Courier New" w:eastAsia="Times New Roman" w:hAnsi="Courier New" w:cs="Courier New"/>
      <w:sz w:val="20"/>
      <w:szCs w:val="20"/>
      <w:lang w:eastAsia="en-GB"/>
    </w:rPr>
  </w:style>
  <w:style w:type="character" w:customStyle="1" w:styleId="pp-headline-item">
    <w:name w:val="pp-headline-item"/>
    <w:basedOn w:val="DefaultParagraphFont"/>
    <w:rsid w:val="0079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2.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customXml/itemProps3.xml><?xml version="1.0" encoding="utf-8"?>
<ds:datastoreItem xmlns:ds="http://schemas.openxmlformats.org/officeDocument/2006/customXml" ds:itemID="{D849A646-4B5E-4865-A925-C00E3076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1222</Words>
  <Characters>6966</Characters>
  <Application>Microsoft Office Word</Application>
  <DocSecurity>0</DocSecurity>
  <Lines>58</Lines>
  <Paragraphs>16</Paragraphs>
  <ScaleCrop>false</ScaleCrop>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Mandy Joiner</cp:lastModifiedBy>
  <cp:revision>3</cp:revision>
  <dcterms:created xsi:type="dcterms:W3CDTF">2026-08-07T15:37:00Z</dcterms:created>
  <dcterms:modified xsi:type="dcterms:W3CDTF">2026-08-10T13:49:00Z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8900</vt:r8>
  </property>
  <property fmtid="{D5CDD505-2E9C-101B-9397-08002B2CF9AE}" pid="4" name="MediaServiceImageTags">
    <vt:lpwstr/>
  </property>
</Properties>
</file>