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009CA" w14:textId="0CDB9617" w:rsidR="005021EC" w:rsidRDefault="00C34C3E" w:rsidP="003632A3">
      <w:pPr>
        <w:shd w:val="clear" w:color="auto" w:fill="FFFFFF" w:themeFill="background1"/>
        <w:spacing w:after="0"/>
        <w:rPr>
          <w:rFonts w:ascii="Corbel" w:eastAsia="Corbel" w:hAnsi="Corbel" w:cs="Corbel"/>
          <w:color w:val="000000" w:themeColor="text1"/>
          <w:sz w:val="36"/>
          <w:szCs w:val="36"/>
        </w:rPr>
      </w:pPr>
      <w:r w:rsidRPr="006233F2">
        <w:rPr>
          <w:noProof/>
          <w:lang w:eastAsia="en-GB"/>
        </w:rPr>
        <w:drawing>
          <wp:anchor distT="0" distB="0" distL="114300" distR="114300" simplePos="0" relativeHeight="251660288" behindDoc="0" locked="0" layoutInCell="1" allowOverlap="1" wp14:anchorId="6269E603" wp14:editId="77B599D6">
            <wp:simplePos x="0" y="0"/>
            <wp:positionH relativeFrom="column">
              <wp:posOffset>-952500</wp:posOffset>
            </wp:positionH>
            <wp:positionV relativeFrom="paragraph">
              <wp:posOffset>-666750</wp:posOffset>
            </wp:positionV>
            <wp:extent cx="2409825" cy="122745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clrChange>
                        <a:clrFrom>
                          <a:srgbClr val="FFFEFD"/>
                        </a:clrFrom>
                        <a:clrTo>
                          <a:srgbClr val="FFFEFD">
                            <a:alpha val="0"/>
                          </a:srgbClr>
                        </a:clrTo>
                      </a:clrChange>
                      <a:extLst>
                        <a:ext uri="{28A0092B-C50C-407E-A947-70E740481C1C}">
                          <a14:useLocalDpi xmlns:a14="http://schemas.microsoft.com/office/drawing/2010/main" val="0"/>
                        </a:ext>
                      </a:extLst>
                    </a:blip>
                    <a:stretch>
                      <a:fillRect/>
                    </a:stretch>
                  </pic:blipFill>
                  <pic:spPr bwMode="auto">
                    <a:xfrm>
                      <a:off x="0" y="0"/>
                      <a:ext cx="2409825" cy="1227455"/>
                    </a:xfrm>
                    <a:prstGeom prst="rect">
                      <a:avLst/>
                    </a:prstGeom>
                    <a:noFill/>
                    <a:ln>
                      <a:noFill/>
                    </a:ln>
                  </pic:spPr>
                </pic:pic>
              </a:graphicData>
            </a:graphic>
            <wp14:sizeRelH relativeFrom="page">
              <wp14:pctWidth>0</wp14:pctWidth>
            </wp14:sizeRelH>
            <wp14:sizeRelV relativeFrom="page">
              <wp14:pctHeight>0</wp14:pctHeight>
            </wp14:sizeRelV>
          </wp:anchor>
        </w:drawing>
      </w:r>
      <w:r w:rsidR="003632A3">
        <w:rPr>
          <w:rFonts w:ascii="Corbel" w:eastAsia="Corbel" w:hAnsi="Corbel" w:cs="Corbel"/>
          <w:noProof/>
          <w:color w:val="000000" w:themeColor="text1"/>
          <w:sz w:val="24"/>
          <w:szCs w:val="24"/>
          <w:lang w:eastAsia="en-GB"/>
        </w:rPr>
        <w:drawing>
          <wp:anchor distT="0" distB="0" distL="114300" distR="114300" simplePos="0" relativeHeight="251658240" behindDoc="0" locked="0" layoutInCell="1" allowOverlap="1" wp14:anchorId="3A4625E0" wp14:editId="092D3F9A">
            <wp:simplePos x="0" y="0"/>
            <wp:positionH relativeFrom="column">
              <wp:posOffset>5299075</wp:posOffset>
            </wp:positionH>
            <wp:positionV relativeFrom="paragraph">
              <wp:posOffset>-752475</wp:posOffset>
            </wp:positionV>
            <wp:extent cx="958850" cy="14382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eacon_academy_bad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8850" cy="1438275"/>
                    </a:xfrm>
                    <a:prstGeom prst="rect">
                      <a:avLst/>
                    </a:prstGeom>
                  </pic:spPr>
                </pic:pic>
              </a:graphicData>
            </a:graphic>
            <wp14:sizeRelH relativeFrom="page">
              <wp14:pctWidth>0</wp14:pctWidth>
            </wp14:sizeRelH>
            <wp14:sizeRelV relativeFrom="page">
              <wp14:pctHeight>0</wp14:pctHeight>
            </wp14:sizeRelV>
          </wp:anchor>
        </w:drawing>
      </w:r>
      <w:r w:rsidR="003632A3">
        <w:rPr>
          <w:rFonts w:ascii="Corbel" w:eastAsia="Corbel" w:hAnsi="Corbel" w:cs="Corbel"/>
          <w:b/>
          <w:bCs/>
          <w:sz w:val="36"/>
          <w:szCs w:val="36"/>
        </w:rPr>
        <w:t xml:space="preserve">      </w:t>
      </w:r>
      <w:r>
        <w:rPr>
          <w:rFonts w:ascii="Corbel" w:eastAsia="Corbel" w:hAnsi="Corbel" w:cs="Corbel"/>
          <w:b/>
          <w:bCs/>
          <w:sz w:val="36"/>
          <w:szCs w:val="36"/>
        </w:rPr>
        <w:t xml:space="preserve">                                           </w:t>
      </w:r>
      <w:r w:rsidR="3FA19584" w:rsidRPr="6C8184BC">
        <w:rPr>
          <w:rFonts w:ascii="Corbel" w:eastAsia="Corbel" w:hAnsi="Corbel" w:cs="Corbel"/>
          <w:b/>
          <w:bCs/>
          <w:sz w:val="36"/>
          <w:szCs w:val="36"/>
        </w:rPr>
        <w:t>Job Description</w:t>
      </w:r>
    </w:p>
    <w:p w14:paraId="78BA5815" w14:textId="0B651BE4" w:rsidR="005021EC" w:rsidRDefault="005021EC" w:rsidP="6C8184BC">
      <w:pPr>
        <w:spacing w:after="0"/>
        <w:ind w:left="720" w:right="567"/>
        <w:rPr>
          <w:rFonts w:ascii="Corbel" w:eastAsia="Corbel" w:hAnsi="Corbel" w:cs="Corbel"/>
          <w:color w:val="000000" w:themeColor="text1"/>
          <w:sz w:val="36"/>
          <w:szCs w:val="36"/>
        </w:rPr>
      </w:pPr>
    </w:p>
    <w:p w14:paraId="0C920128" w14:textId="6565A5F2" w:rsidR="31AF1564" w:rsidRPr="00F237A9" w:rsidRDefault="007A516A" w:rsidP="26828A4C">
      <w:pPr>
        <w:shd w:val="clear" w:color="auto" w:fill="FFFFFF" w:themeFill="background1"/>
        <w:spacing w:before="0" w:after="0" w:line="259" w:lineRule="auto"/>
        <w:jc w:val="center"/>
        <w:rPr>
          <w:rFonts w:ascii="Corbel" w:eastAsia="Corbel" w:hAnsi="Corbel" w:cs="Corbel"/>
          <w:b/>
          <w:bCs/>
          <w:color w:val="C00000"/>
          <w:sz w:val="36"/>
          <w:szCs w:val="36"/>
        </w:rPr>
      </w:pPr>
      <w:r>
        <w:rPr>
          <w:rFonts w:ascii="Corbel" w:eastAsia="Corbel" w:hAnsi="Corbel" w:cs="Corbel"/>
          <w:b/>
          <w:bCs/>
          <w:color w:val="C00000"/>
          <w:sz w:val="36"/>
          <w:szCs w:val="36"/>
        </w:rPr>
        <w:t xml:space="preserve">    </w:t>
      </w:r>
      <w:r w:rsidR="00455C60">
        <w:rPr>
          <w:rFonts w:ascii="Corbel" w:eastAsia="Corbel" w:hAnsi="Corbel" w:cs="Corbel"/>
          <w:b/>
          <w:bCs/>
          <w:color w:val="C00000"/>
          <w:sz w:val="36"/>
          <w:szCs w:val="36"/>
        </w:rPr>
        <w:t xml:space="preserve">Class </w:t>
      </w:r>
      <w:r w:rsidR="00BE44E5">
        <w:rPr>
          <w:rFonts w:ascii="Corbel" w:eastAsia="Corbel" w:hAnsi="Corbel" w:cs="Corbel"/>
          <w:b/>
          <w:bCs/>
          <w:color w:val="C00000"/>
          <w:sz w:val="36"/>
          <w:szCs w:val="36"/>
        </w:rPr>
        <w:t>Teacher</w:t>
      </w:r>
      <w:r w:rsidR="00CD314A" w:rsidRPr="00F237A9">
        <w:rPr>
          <w:rFonts w:ascii="Corbel" w:eastAsia="Corbel" w:hAnsi="Corbel" w:cs="Corbel"/>
          <w:b/>
          <w:bCs/>
          <w:color w:val="C00000"/>
          <w:sz w:val="36"/>
          <w:szCs w:val="36"/>
        </w:rPr>
        <w:t xml:space="preserve"> </w:t>
      </w:r>
    </w:p>
    <w:p w14:paraId="6F4A9621" w14:textId="5F31D07C" w:rsidR="005021EC" w:rsidRDefault="005021EC" w:rsidP="6C8184BC">
      <w:pPr>
        <w:keepNext/>
        <w:tabs>
          <w:tab w:val="left" w:pos="0"/>
        </w:tabs>
        <w:spacing w:after="0"/>
        <w:ind w:left="480" w:hanging="480"/>
        <w:jc w:val="both"/>
        <w:rPr>
          <w:rFonts w:ascii="Corbel" w:eastAsia="Corbel" w:hAnsi="Corbel" w:cs="Corbel"/>
          <w:color w:val="000000" w:themeColor="text1"/>
          <w:sz w:val="24"/>
          <w:szCs w:val="24"/>
        </w:rPr>
      </w:pPr>
    </w:p>
    <w:p w14:paraId="2705B248" w14:textId="2938F1EE" w:rsidR="005021EC" w:rsidRDefault="005021EC" w:rsidP="6C8184BC">
      <w:pPr>
        <w:keepNext/>
        <w:tabs>
          <w:tab w:val="left" w:pos="0"/>
        </w:tabs>
        <w:spacing w:after="0"/>
        <w:ind w:left="480" w:hanging="480"/>
        <w:jc w:val="both"/>
        <w:rPr>
          <w:rFonts w:ascii="Corbel" w:eastAsia="Corbel" w:hAnsi="Corbel" w:cs="Corbel"/>
          <w:color w:val="000000" w:themeColor="text1"/>
          <w:sz w:val="24"/>
          <w:szCs w:val="24"/>
        </w:rPr>
      </w:pPr>
    </w:p>
    <w:p w14:paraId="329C8DCE" w14:textId="23086A45" w:rsidR="005021EC" w:rsidRDefault="3FA19584" w:rsidP="6C8184BC">
      <w:pPr>
        <w:keepNext/>
        <w:tabs>
          <w:tab w:val="left" w:pos="0"/>
        </w:tabs>
        <w:spacing w:after="0" w:line="276" w:lineRule="auto"/>
        <w:ind w:left="480" w:hanging="480"/>
        <w:rPr>
          <w:rFonts w:ascii="Corbel" w:eastAsia="Corbel" w:hAnsi="Corbel" w:cs="Corbel"/>
          <w:color w:val="000000" w:themeColor="text1"/>
          <w:sz w:val="24"/>
          <w:szCs w:val="24"/>
        </w:rPr>
      </w:pPr>
      <w:r w:rsidRPr="26828A4C">
        <w:rPr>
          <w:rFonts w:ascii="Corbel" w:eastAsia="Corbel" w:hAnsi="Corbel" w:cs="Corbel"/>
          <w:b/>
          <w:bCs/>
          <w:color w:val="C00000"/>
          <w:sz w:val="24"/>
          <w:szCs w:val="24"/>
        </w:rPr>
        <w:t>Reporting to:</w:t>
      </w:r>
      <w:r w:rsidRPr="26828A4C">
        <w:rPr>
          <w:rFonts w:ascii="Corbel" w:eastAsia="Corbel" w:hAnsi="Corbel" w:cs="Corbel"/>
          <w:color w:val="C00000"/>
          <w:sz w:val="24"/>
          <w:szCs w:val="24"/>
        </w:rPr>
        <w:t xml:space="preserve"> </w:t>
      </w:r>
      <w:r>
        <w:tab/>
      </w:r>
      <w:r>
        <w:tab/>
      </w:r>
      <w:r w:rsidR="00924C52">
        <w:t>Head of Academy</w:t>
      </w:r>
    </w:p>
    <w:p w14:paraId="4711C537" w14:textId="7EAFF3C9" w:rsidR="005021EC" w:rsidRDefault="005021EC" w:rsidP="6C8184BC">
      <w:pPr>
        <w:keepNext/>
        <w:tabs>
          <w:tab w:val="left" w:pos="0"/>
        </w:tabs>
        <w:spacing w:after="0" w:line="276" w:lineRule="auto"/>
        <w:rPr>
          <w:rFonts w:ascii="Corbel" w:eastAsia="Corbel" w:hAnsi="Corbel" w:cs="Corbel"/>
          <w:color w:val="000000" w:themeColor="text1"/>
          <w:sz w:val="24"/>
          <w:szCs w:val="24"/>
        </w:rPr>
      </w:pPr>
    </w:p>
    <w:p w14:paraId="7494C653" w14:textId="03D1C5CF" w:rsidR="005021EC" w:rsidRPr="00CD314A" w:rsidRDefault="3FA19584" w:rsidP="26828A4C">
      <w:pPr>
        <w:keepNext/>
        <w:tabs>
          <w:tab w:val="left" w:pos="0"/>
        </w:tabs>
        <w:spacing w:after="0" w:line="276" w:lineRule="auto"/>
        <w:ind w:left="2127" w:hanging="2127"/>
        <w:rPr>
          <w:rFonts w:ascii="Corbel" w:eastAsia="Corbel" w:hAnsi="Corbel" w:cs="Corbel"/>
          <w:sz w:val="24"/>
          <w:szCs w:val="24"/>
        </w:rPr>
      </w:pPr>
      <w:r w:rsidRPr="26828A4C">
        <w:rPr>
          <w:rFonts w:ascii="Corbel" w:eastAsia="Corbel" w:hAnsi="Corbel" w:cs="Corbel"/>
          <w:b/>
          <w:bCs/>
          <w:color w:val="C00000"/>
          <w:sz w:val="24"/>
          <w:szCs w:val="24"/>
        </w:rPr>
        <w:t>Grade/Salary:</w:t>
      </w:r>
      <w:r>
        <w:tab/>
      </w:r>
      <w:r w:rsidR="00D43A4D">
        <w:rPr>
          <w:rFonts w:ascii="Corbel" w:hAnsi="Corbel"/>
        </w:rPr>
        <w:t>M1-M6</w:t>
      </w:r>
    </w:p>
    <w:p w14:paraId="6B4C3A12" w14:textId="32BCDCE3" w:rsidR="005021EC" w:rsidRDefault="005021EC" w:rsidP="6C8184BC">
      <w:pPr>
        <w:keepNext/>
        <w:tabs>
          <w:tab w:val="left" w:pos="0"/>
        </w:tabs>
        <w:spacing w:after="0" w:line="276" w:lineRule="auto"/>
        <w:ind w:left="2880" w:hanging="2880"/>
        <w:rPr>
          <w:rFonts w:ascii="Corbel" w:eastAsia="Corbel" w:hAnsi="Corbel" w:cs="Corbel"/>
          <w:color w:val="000000" w:themeColor="text1"/>
          <w:sz w:val="24"/>
          <w:szCs w:val="24"/>
        </w:rPr>
      </w:pPr>
    </w:p>
    <w:p w14:paraId="4D14C0BE" w14:textId="357B6D9E" w:rsidR="638B6F39" w:rsidRDefault="638B6F39" w:rsidP="00455C60">
      <w:pPr>
        <w:keepNext/>
        <w:tabs>
          <w:tab w:val="left" w:pos="0"/>
        </w:tabs>
        <w:spacing w:after="0" w:line="276" w:lineRule="auto"/>
        <w:rPr>
          <w:rFonts w:ascii="Corbel" w:eastAsia="Corbel" w:hAnsi="Corbel" w:cs="Corbel"/>
          <w:color w:val="000000" w:themeColor="text1"/>
          <w:sz w:val="24"/>
          <w:szCs w:val="24"/>
        </w:rPr>
      </w:pPr>
      <w:r w:rsidRPr="26828A4C">
        <w:rPr>
          <w:rFonts w:ascii="Corbel" w:eastAsia="Corbel" w:hAnsi="Corbel" w:cs="Corbel"/>
          <w:b/>
          <w:bCs/>
          <w:color w:val="C00000"/>
          <w:sz w:val="24"/>
          <w:szCs w:val="24"/>
        </w:rPr>
        <w:t>Location:</w:t>
      </w:r>
      <w:r>
        <w:tab/>
      </w:r>
      <w:r w:rsidR="00455C60">
        <w:tab/>
      </w:r>
      <w:r w:rsidR="003632A3">
        <w:t>Beacon</w:t>
      </w:r>
      <w:r w:rsidR="00924C52">
        <w:t xml:space="preserve"> Academy</w:t>
      </w:r>
      <w:r w:rsidR="00561B47">
        <w:t xml:space="preserve">, Davis Road, </w:t>
      </w:r>
      <w:proofErr w:type="spellStart"/>
      <w:r w:rsidR="00561B47">
        <w:t>Willenhall</w:t>
      </w:r>
      <w:proofErr w:type="spellEnd"/>
      <w:r w:rsidR="00561B47">
        <w:t>, WV125HA</w:t>
      </w:r>
      <w:bookmarkStart w:id="0" w:name="_GoBack"/>
      <w:bookmarkEnd w:id="0"/>
    </w:p>
    <w:p w14:paraId="23757364" w14:textId="3ACD9EA8" w:rsidR="005021EC" w:rsidRDefault="005021EC" w:rsidP="2838FFAC">
      <w:pPr>
        <w:keepNext/>
        <w:pBdr>
          <w:bottom w:val="single" w:sz="12" w:space="1" w:color="000000"/>
        </w:pBdr>
        <w:tabs>
          <w:tab w:val="left" w:pos="0"/>
        </w:tabs>
        <w:spacing w:after="0" w:line="276" w:lineRule="auto"/>
        <w:ind w:left="2880" w:hanging="2880"/>
        <w:jc w:val="both"/>
        <w:rPr>
          <w:rFonts w:ascii="Corbel" w:eastAsia="Corbel" w:hAnsi="Corbel" w:cs="Corbel"/>
          <w:color w:val="000000" w:themeColor="text1"/>
          <w:sz w:val="24"/>
          <w:szCs w:val="24"/>
        </w:rPr>
      </w:pPr>
    </w:p>
    <w:p w14:paraId="3046DFC3" w14:textId="0149C276" w:rsidR="005021EC" w:rsidRDefault="005021EC" w:rsidP="6C8184BC">
      <w:pPr>
        <w:keepNext/>
        <w:tabs>
          <w:tab w:val="left" w:pos="567"/>
        </w:tabs>
        <w:spacing w:after="0" w:line="276" w:lineRule="auto"/>
        <w:ind w:left="567"/>
        <w:jc w:val="both"/>
        <w:rPr>
          <w:rFonts w:ascii="Corbel" w:eastAsia="Corbel" w:hAnsi="Corbel" w:cs="Corbel"/>
          <w:color w:val="000000" w:themeColor="text1"/>
          <w:sz w:val="24"/>
          <w:szCs w:val="24"/>
        </w:rPr>
      </w:pPr>
    </w:p>
    <w:p w14:paraId="47BB553C" w14:textId="157EB2D5" w:rsidR="005021EC" w:rsidRDefault="3FA19584" w:rsidP="6C8184BC">
      <w:pPr>
        <w:spacing w:after="0"/>
        <w:ind w:left="567" w:right="567" w:hanging="567"/>
        <w:jc w:val="both"/>
        <w:rPr>
          <w:rFonts w:ascii="Corbel" w:eastAsia="Corbel" w:hAnsi="Corbel" w:cs="Corbel"/>
          <w:b/>
          <w:bCs/>
          <w:color w:val="C00000"/>
          <w:sz w:val="32"/>
          <w:szCs w:val="32"/>
        </w:rPr>
      </w:pPr>
      <w:r w:rsidRPr="6C8184BC">
        <w:rPr>
          <w:rFonts w:ascii="Corbel" w:eastAsia="Corbel" w:hAnsi="Corbel" w:cs="Corbel"/>
          <w:b/>
          <w:bCs/>
          <w:color w:val="C00000"/>
          <w:sz w:val="32"/>
          <w:szCs w:val="32"/>
        </w:rPr>
        <w:t>Core Purpose:</w:t>
      </w:r>
    </w:p>
    <w:p w14:paraId="389F4436" w14:textId="77777777" w:rsidR="00455C60" w:rsidRDefault="00455C60" w:rsidP="6C8184BC">
      <w:pPr>
        <w:spacing w:after="0"/>
        <w:ind w:left="567" w:right="567" w:hanging="567"/>
        <w:jc w:val="both"/>
        <w:rPr>
          <w:rFonts w:ascii="Corbel" w:eastAsia="Corbel" w:hAnsi="Corbel" w:cs="Corbel"/>
          <w:color w:val="000000" w:themeColor="text1"/>
          <w:sz w:val="32"/>
          <w:szCs w:val="32"/>
        </w:rPr>
      </w:pPr>
    </w:p>
    <w:p w14:paraId="1D3908ED" w14:textId="77777777" w:rsidR="00BE44E5" w:rsidRPr="00455C60" w:rsidRDefault="00BE44E5" w:rsidP="00455C60">
      <w:pPr>
        <w:pStyle w:val="NoSpacing"/>
        <w:numPr>
          <w:ilvl w:val="0"/>
          <w:numId w:val="30"/>
        </w:numPr>
        <w:rPr>
          <w:rFonts w:ascii="Corbel" w:hAnsi="Corbel"/>
        </w:rPr>
      </w:pPr>
      <w:r w:rsidRPr="00455C60">
        <w:rPr>
          <w:rFonts w:ascii="Corbel" w:hAnsi="Corbel"/>
        </w:rPr>
        <w:t xml:space="preserve">To carry out the duties of the role in accordance with the Teacher’s Pay and Conditions Document and other relevant statutory provisions. </w:t>
      </w:r>
    </w:p>
    <w:p w14:paraId="30182CC3" w14:textId="77777777" w:rsidR="00BE44E5" w:rsidRPr="00455C60" w:rsidRDefault="00BE44E5" w:rsidP="00455C60">
      <w:pPr>
        <w:pStyle w:val="NoSpacing"/>
        <w:numPr>
          <w:ilvl w:val="0"/>
          <w:numId w:val="30"/>
        </w:numPr>
        <w:rPr>
          <w:rFonts w:ascii="Corbel" w:hAnsi="Corbel" w:cs="Arial"/>
        </w:rPr>
      </w:pPr>
      <w:r w:rsidRPr="00455C60">
        <w:rPr>
          <w:rFonts w:ascii="Corbel" w:hAnsi="Corbel" w:cs="Arial"/>
        </w:rPr>
        <w:t xml:space="preserve">To carry out professional duties and to have responsibility for an assigned class. </w:t>
      </w:r>
    </w:p>
    <w:p w14:paraId="2A7A0551" w14:textId="77777777" w:rsidR="00BE44E5" w:rsidRPr="00455C60" w:rsidRDefault="00BE44E5" w:rsidP="00455C60">
      <w:pPr>
        <w:pStyle w:val="NoSpacing"/>
        <w:numPr>
          <w:ilvl w:val="0"/>
          <w:numId w:val="30"/>
        </w:numPr>
        <w:rPr>
          <w:rFonts w:ascii="Corbel" w:hAnsi="Corbel" w:cs="Arial"/>
        </w:rPr>
      </w:pPr>
      <w:r w:rsidRPr="00455C60">
        <w:rPr>
          <w:rFonts w:ascii="Corbel" w:hAnsi="Corbel" w:cs="Arial"/>
        </w:rPr>
        <w:t>To be responsible for the day-to-day work and management of the class and the safety and welfare of the pupils, during on-site and off-site activities.</w:t>
      </w:r>
    </w:p>
    <w:p w14:paraId="262AAB0D" w14:textId="095224E8" w:rsidR="00BE44E5" w:rsidRPr="00455C60" w:rsidRDefault="00BE44E5" w:rsidP="00455C60">
      <w:pPr>
        <w:pStyle w:val="NoSpacing"/>
        <w:numPr>
          <w:ilvl w:val="0"/>
          <w:numId w:val="30"/>
        </w:numPr>
        <w:rPr>
          <w:rFonts w:ascii="Corbel" w:hAnsi="Corbel"/>
        </w:rPr>
      </w:pPr>
      <w:r w:rsidRPr="00455C60">
        <w:rPr>
          <w:rFonts w:ascii="Corbel" w:hAnsi="Corbel" w:cs="Arial"/>
        </w:rPr>
        <w:t xml:space="preserve">To promote the aims and objectives of the </w:t>
      </w:r>
      <w:r w:rsidR="00065B6C" w:rsidRPr="00455C60">
        <w:rPr>
          <w:rFonts w:ascii="Corbel" w:hAnsi="Corbel" w:cs="Arial"/>
        </w:rPr>
        <w:t>academy</w:t>
      </w:r>
      <w:r w:rsidRPr="00455C60">
        <w:rPr>
          <w:rFonts w:ascii="Corbel" w:hAnsi="Corbel" w:cs="Arial"/>
        </w:rPr>
        <w:t xml:space="preserve"> and maintain its philosophy of education.</w:t>
      </w:r>
    </w:p>
    <w:p w14:paraId="0D09E310" w14:textId="74E59805" w:rsidR="6C8184BC" w:rsidRPr="00BE44E5" w:rsidRDefault="6C8184BC" w:rsidP="00CD314A">
      <w:pPr>
        <w:pStyle w:val="ListParagraph"/>
        <w:spacing w:after="200" w:line="276" w:lineRule="auto"/>
        <w:ind w:left="0"/>
        <w:jc w:val="both"/>
        <w:rPr>
          <w:rFonts w:ascii="Corbel" w:eastAsia="Corbel" w:hAnsi="Corbel" w:cs="Corbel"/>
          <w:color w:val="000000" w:themeColor="text1"/>
        </w:rPr>
      </w:pPr>
    </w:p>
    <w:p w14:paraId="3D9F8F36" w14:textId="77777777" w:rsidR="00F23A56" w:rsidRPr="00455C60" w:rsidRDefault="00F23A56" w:rsidP="00F23A56">
      <w:pPr>
        <w:spacing w:before="120" w:after="120"/>
        <w:outlineLvl w:val="0"/>
        <w:rPr>
          <w:rFonts w:ascii="Corbel" w:eastAsia="Calibri" w:hAnsi="Corbel" w:cs="Arial"/>
          <w:b/>
          <w:color w:val="C00000"/>
          <w:sz w:val="32"/>
          <w:szCs w:val="32"/>
        </w:rPr>
      </w:pPr>
      <w:r w:rsidRPr="00455C60">
        <w:rPr>
          <w:rFonts w:ascii="Corbel" w:eastAsia="Calibri" w:hAnsi="Corbel" w:cs="Arial"/>
          <w:b/>
          <w:color w:val="C00000"/>
          <w:sz w:val="32"/>
          <w:szCs w:val="32"/>
        </w:rPr>
        <w:t>Duties and responsibilities:</w:t>
      </w:r>
    </w:p>
    <w:p w14:paraId="363CDBD3" w14:textId="77777777" w:rsidR="00F23A56" w:rsidRPr="00F23A56" w:rsidRDefault="00F23A56" w:rsidP="00F23A56">
      <w:pPr>
        <w:rPr>
          <w:rFonts w:ascii="Corbel" w:hAnsi="Corbel"/>
        </w:rPr>
      </w:pPr>
    </w:p>
    <w:p w14:paraId="027564A1" w14:textId="13EE227C" w:rsidR="00BE44E5" w:rsidRPr="00BE44E5" w:rsidRDefault="00BE44E5" w:rsidP="00BE44E5">
      <w:pPr>
        <w:rPr>
          <w:rFonts w:ascii="Corbel" w:hAnsi="Corbel"/>
          <w:b/>
          <w:color w:val="C00000"/>
        </w:rPr>
      </w:pPr>
      <w:r>
        <w:rPr>
          <w:rFonts w:ascii="Corbel" w:hAnsi="Corbel"/>
          <w:b/>
          <w:color w:val="C00000"/>
        </w:rPr>
        <w:t>TEACHING &amp; LEARNING</w:t>
      </w:r>
    </w:p>
    <w:p w14:paraId="0ED3A44B" w14:textId="77777777" w:rsidR="00BE44E5" w:rsidRPr="00F23A56" w:rsidRDefault="00BE44E5" w:rsidP="00F23A56">
      <w:pPr>
        <w:rPr>
          <w:rFonts w:ascii="Corbel" w:hAnsi="Corbel"/>
        </w:rPr>
      </w:pPr>
    </w:p>
    <w:p w14:paraId="50484A8D" w14:textId="598EBE5D" w:rsidR="00BE44E5" w:rsidRDefault="00BE44E5" w:rsidP="00BE44E5">
      <w:pPr>
        <w:numPr>
          <w:ilvl w:val="0"/>
          <w:numId w:val="24"/>
        </w:numPr>
        <w:overflowPunct w:val="0"/>
        <w:autoSpaceDE w:val="0"/>
        <w:autoSpaceDN w:val="0"/>
        <w:adjustRightInd w:val="0"/>
        <w:spacing w:before="0" w:after="0"/>
        <w:textAlignment w:val="baseline"/>
      </w:pPr>
      <w:r>
        <w:t xml:space="preserve">To plan, develop and deliver high quality lessons that cater for the needs of the whole ability range within their class within the context of the </w:t>
      </w:r>
      <w:r w:rsidR="00065B6C">
        <w:t>academy</w:t>
      </w:r>
      <w:r>
        <w:t xml:space="preserve">’s plans, curriculum and schemes of work </w:t>
      </w:r>
    </w:p>
    <w:p w14:paraId="0060E6F5" w14:textId="77777777" w:rsidR="00BE44E5" w:rsidRDefault="00BE44E5" w:rsidP="00BE44E5">
      <w:pPr>
        <w:numPr>
          <w:ilvl w:val="0"/>
          <w:numId w:val="24"/>
        </w:numPr>
        <w:overflowPunct w:val="0"/>
        <w:autoSpaceDE w:val="0"/>
        <w:autoSpaceDN w:val="0"/>
        <w:adjustRightInd w:val="0"/>
        <w:spacing w:before="0" w:after="0"/>
        <w:textAlignment w:val="baseline"/>
      </w:pPr>
      <w:r>
        <w:t xml:space="preserve">Promote the safety and well-being of pupils </w:t>
      </w:r>
    </w:p>
    <w:p w14:paraId="2088EF6A" w14:textId="77777777" w:rsidR="00BE44E5" w:rsidRDefault="00BE44E5" w:rsidP="00BE44E5">
      <w:pPr>
        <w:numPr>
          <w:ilvl w:val="0"/>
          <w:numId w:val="24"/>
        </w:numPr>
        <w:overflowPunct w:val="0"/>
        <w:autoSpaceDE w:val="0"/>
        <w:autoSpaceDN w:val="0"/>
        <w:adjustRightInd w:val="0"/>
        <w:spacing w:before="0" w:after="0"/>
        <w:textAlignment w:val="baseline"/>
      </w:pPr>
      <w:r>
        <w:t xml:space="preserve">Establish a safe and stimulating working environment for pupils, rooted in mutual respect </w:t>
      </w:r>
    </w:p>
    <w:p w14:paraId="40558801" w14:textId="5D297B25" w:rsidR="00BE44E5" w:rsidRDefault="00BE44E5" w:rsidP="00BE44E5">
      <w:pPr>
        <w:numPr>
          <w:ilvl w:val="0"/>
          <w:numId w:val="24"/>
        </w:numPr>
        <w:overflowPunct w:val="0"/>
        <w:autoSpaceDE w:val="0"/>
        <w:autoSpaceDN w:val="0"/>
        <w:adjustRightInd w:val="0"/>
        <w:spacing w:before="0" w:after="0"/>
        <w:textAlignment w:val="baseline"/>
      </w:pPr>
      <w:r>
        <w:t xml:space="preserve">Take responsibility for promoting good and courteous behaviour both in classrooms and around the </w:t>
      </w:r>
      <w:r w:rsidR="00065B6C">
        <w:t>academy</w:t>
      </w:r>
      <w:r>
        <w:t xml:space="preserve"> in accordance with the </w:t>
      </w:r>
      <w:r w:rsidR="00065B6C">
        <w:t>academy</w:t>
      </w:r>
      <w:r>
        <w:t xml:space="preserve">’s behaviour policy </w:t>
      </w:r>
    </w:p>
    <w:p w14:paraId="2C4F7611" w14:textId="77777777" w:rsidR="00BE44E5" w:rsidRDefault="00BE44E5" w:rsidP="00BE44E5">
      <w:pPr>
        <w:numPr>
          <w:ilvl w:val="0"/>
          <w:numId w:val="24"/>
        </w:numPr>
        <w:overflowPunct w:val="0"/>
        <w:autoSpaceDE w:val="0"/>
        <w:autoSpaceDN w:val="0"/>
        <w:adjustRightInd w:val="0"/>
        <w:spacing w:before="0" w:after="0"/>
        <w:textAlignment w:val="baseline"/>
      </w:pPr>
      <w:r>
        <w:t>Maintain good order and discipline among pupils through managing classes effectively, using approaches which are appropriate to pupils’ needs</w:t>
      </w:r>
    </w:p>
    <w:p w14:paraId="7F712CA2" w14:textId="77777777" w:rsidR="00BE44E5" w:rsidRPr="00F772C4" w:rsidRDefault="00BE44E5" w:rsidP="00BE44E5">
      <w:pPr>
        <w:numPr>
          <w:ilvl w:val="0"/>
          <w:numId w:val="24"/>
        </w:numPr>
        <w:overflowPunct w:val="0"/>
        <w:autoSpaceDE w:val="0"/>
        <w:autoSpaceDN w:val="0"/>
        <w:adjustRightInd w:val="0"/>
        <w:spacing w:before="0" w:after="0"/>
        <w:textAlignment w:val="baseline"/>
      </w:pPr>
      <w:r>
        <w:t xml:space="preserve">Have high expectations of behaviour and establish a framework for discipline with a range of strategies using praise, sanctions and rewards fairly and consistently </w:t>
      </w:r>
    </w:p>
    <w:p w14:paraId="33CA477A" w14:textId="77777777" w:rsidR="00BE44E5" w:rsidRDefault="00BE44E5" w:rsidP="00BE44E5">
      <w:pPr>
        <w:numPr>
          <w:ilvl w:val="0"/>
          <w:numId w:val="24"/>
        </w:numPr>
        <w:overflowPunct w:val="0"/>
        <w:autoSpaceDE w:val="0"/>
        <w:autoSpaceDN w:val="0"/>
        <w:adjustRightInd w:val="0"/>
        <w:spacing w:before="0" w:after="0"/>
        <w:textAlignment w:val="baseline"/>
      </w:pPr>
      <w:r>
        <w:t xml:space="preserve">Direct and supervise support staff assigned to them and where appropriate, other teachers  </w:t>
      </w:r>
    </w:p>
    <w:p w14:paraId="7224DA46" w14:textId="77777777" w:rsidR="00BE44E5" w:rsidRDefault="00BE44E5" w:rsidP="00BE44E5">
      <w:pPr>
        <w:numPr>
          <w:ilvl w:val="0"/>
          <w:numId w:val="24"/>
        </w:numPr>
        <w:overflowPunct w:val="0"/>
        <w:autoSpaceDE w:val="0"/>
        <w:autoSpaceDN w:val="0"/>
        <w:adjustRightInd w:val="0"/>
        <w:spacing w:before="0" w:after="0"/>
        <w:textAlignment w:val="baseline"/>
      </w:pPr>
      <w: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0AD6B029" w14:textId="07E5EADF" w:rsidR="00BE44E5" w:rsidRDefault="00BE44E5" w:rsidP="00BE44E5">
      <w:pPr>
        <w:numPr>
          <w:ilvl w:val="0"/>
          <w:numId w:val="24"/>
        </w:numPr>
        <w:overflowPunct w:val="0"/>
        <w:autoSpaceDE w:val="0"/>
        <w:autoSpaceDN w:val="0"/>
        <w:adjustRightInd w:val="0"/>
        <w:spacing w:before="0" w:after="0"/>
        <w:textAlignment w:val="baseline"/>
      </w:pPr>
      <w:r>
        <w:t xml:space="preserve">Contribute to the design and provision of an engaging curriculum within the relevant subject area(s)  </w:t>
      </w:r>
    </w:p>
    <w:p w14:paraId="1A701B2C" w14:textId="77777777" w:rsidR="00BE44E5" w:rsidRDefault="00BE44E5" w:rsidP="00BE44E5">
      <w:pPr>
        <w:overflowPunct w:val="0"/>
        <w:autoSpaceDE w:val="0"/>
        <w:autoSpaceDN w:val="0"/>
        <w:adjustRightInd w:val="0"/>
        <w:spacing w:before="0" w:after="0"/>
        <w:ind w:left="360"/>
        <w:textAlignment w:val="baseline"/>
      </w:pPr>
    </w:p>
    <w:p w14:paraId="0B03B923" w14:textId="3B323F14" w:rsidR="00F23A56" w:rsidRPr="00BE44E5" w:rsidRDefault="00BE44E5" w:rsidP="00BE44E5">
      <w:pPr>
        <w:rPr>
          <w:rFonts w:ascii="Corbel" w:hAnsi="Corbel"/>
          <w:b/>
          <w:color w:val="C00000"/>
        </w:rPr>
      </w:pPr>
      <w:r>
        <w:rPr>
          <w:rFonts w:ascii="Corbel" w:hAnsi="Corbel"/>
          <w:b/>
          <w:color w:val="C00000"/>
        </w:rPr>
        <w:t>MONITORING, ASSESSMENT, RECORDING, REPORTING</w:t>
      </w:r>
    </w:p>
    <w:p w14:paraId="28E22F96" w14:textId="77777777" w:rsidR="00F23A56" w:rsidRPr="00F23A56" w:rsidRDefault="00F23A56" w:rsidP="00F23A56">
      <w:pPr>
        <w:rPr>
          <w:rFonts w:ascii="Corbel" w:hAnsi="Corbel"/>
        </w:rPr>
      </w:pPr>
    </w:p>
    <w:p w14:paraId="4E456F42" w14:textId="77777777" w:rsidR="00BE44E5" w:rsidRDefault="00BE44E5" w:rsidP="00BE44E5">
      <w:pPr>
        <w:pStyle w:val="ListParagraph"/>
        <w:numPr>
          <w:ilvl w:val="0"/>
          <w:numId w:val="25"/>
        </w:numPr>
        <w:overflowPunct w:val="0"/>
        <w:autoSpaceDE w:val="0"/>
        <w:autoSpaceDN w:val="0"/>
        <w:adjustRightInd w:val="0"/>
        <w:spacing w:before="0" w:after="0"/>
        <w:textAlignment w:val="baseline"/>
      </w:pPr>
      <w:r>
        <w:lastRenderedPageBreak/>
        <w:t xml:space="preserve">Assess, monitor, record and report on the learning needs, progress and achievements of assigned pupils </w:t>
      </w:r>
    </w:p>
    <w:p w14:paraId="58CA0B0B" w14:textId="77777777" w:rsidR="00BE44E5" w:rsidRPr="00BE44E5" w:rsidRDefault="00BE44E5" w:rsidP="00BE44E5">
      <w:pPr>
        <w:pStyle w:val="ListParagraph"/>
        <w:numPr>
          <w:ilvl w:val="0"/>
          <w:numId w:val="25"/>
        </w:numPr>
        <w:overflowPunct w:val="0"/>
        <w:autoSpaceDE w:val="0"/>
        <w:autoSpaceDN w:val="0"/>
        <w:adjustRightInd w:val="0"/>
        <w:spacing w:before="0" w:after="0"/>
        <w:textAlignment w:val="baseline"/>
        <w:rPr>
          <w:b/>
          <w:sz w:val="20"/>
        </w:rPr>
      </w:pPr>
      <w:r w:rsidRPr="00BE44E5">
        <w:rPr>
          <w:sz w:val="20"/>
        </w:rPr>
        <w:t>Make effective use of data to monitor and evaluate pupil progress across the curriculum and to inform teaching and learning planning</w:t>
      </w:r>
    </w:p>
    <w:p w14:paraId="5A169D8E" w14:textId="77777777" w:rsidR="00BE44E5" w:rsidRDefault="00BE44E5" w:rsidP="00BE44E5">
      <w:pPr>
        <w:pStyle w:val="ListParagraph"/>
        <w:numPr>
          <w:ilvl w:val="0"/>
          <w:numId w:val="25"/>
        </w:numPr>
        <w:overflowPunct w:val="0"/>
        <w:autoSpaceDE w:val="0"/>
        <w:autoSpaceDN w:val="0"/>
        <w:adjustRightInd w:val="0"/>
        <w:spacing w:before="0" w:after="0"/>
        <w:textAlignment w:val="baseline"/>
      </w:pPr>
      <w:r>
        <w:t xml:space="preserve">Participate in arrangements for preparing pupils for qualifications and external examinations </w:t>
      </w:r>
    </w:p>
    <w:p w14:paraId="30A73464" w14:textId="77777777" w:rsidR="00BE44E5" w:rsidRDefault="00BE44E5" w:rsidP="00BE44E5">
      <w:pPr>
        <w:pStyle w:val="ListParagraph"/>
        <w:numPr>
          <w:ilvl w:val="0"/>
          <w:numId w:val="25"/>
        </w:numPr>
        <w:overflowPunct w:val="0"/>
        <w:autoSpaceDE w:val="0"/>
        <w:autoSpaceDN w:val="0"/>
        <w:adjustRightInd w:val="0"/>
        <w:spacing w:before="0" w:after="0"/>
        <w:textAlignment w:val="baseline"/>
      </w:pPr>
      <w:r>
        <w:t xml:space="preserve">Use relevant data to monitor progress, set targets and plan subsequent lessons </w:t>
      </w:r>
    </w:p>
    <w:p w14:paraId="1991B812" w14:textId="77777777" w:rsidR="00BE44E5" w:rsidRDefault="00BE44E5" w:rsidP="00BE44E5">
      <w:pPr>
        <w:pStyle w:val="ListParagraph"/>
        <w:numPr>
          <w:ilvl w:val="0"/>
          <w:numId w:val="25"/>
        </w:numPr>
        <w:overflowPunct w:val="0"/>
        <w:autoSpaceDE w:val="0"/>
        <w:autoSpaceDN w:val="0"/>
        <w:adjustRightInd w:val="0"/>
        <w:spacing w:before="0" w:after="0"/>
        <w:textAlignment w:val="baseline"/>
      </w:pPr>
      <w:r>
        <w:t xml:space="preserve">Give pupils regular feedback both verbally and through accurate marking and encourage pupils to respond to the feedback. </w:t>
      </w:r>
    </w:p>
    <w:p w14:paraId="064F58EB" w14:textId="3616807A" w:rsidR="00BE44E5" w:rsidRDefault="00BE44E5" w:rsidP="00BE44E5">
      <w:pPr>
        <w:pStyle w:val="ListParagraph"/>
        <w:numPr>
          <w:ilvl w:val="0"/>
          <w:numId w:val="25"/>
        </w:numPr>
        <w:overflowPunct w:val="0"/>
        <w:autoSpaceDE w:val="0"/>
        <w:autoSpaceDN w:val="0"/>
        <w:adjustRightInd w:val="0"/>
        <w:spacing w:before="0" w:after="0"/>
        <w:textAlignment w:val="baseline"/>
      </w:pPr>
      <w:r>
        <w:t xml:space="preserve">To monitor pupil progress, keeping pupil records that include assessment outcomes and targets set at regular intervals in line with </w:t>
      </w:r>
      <w:r w:rsidR="00065B6C">
        <w:t>academy</w:t>
      </w:r>
      <w:r>
        <w:t xml:space="preserve"> policy, to enable all pupils to achieve their full potential </w:t>
      </w:r>
    </w:p>
    <w:p w14:paraId="4C69805C" w14:textId="77777777" w:rsidR="00F23A56" w:rsidRPr="00F23A56" w:rsidRDefault="00F23A56" w:rsidP="00F23A56">
      <w:pPr>
        <w:rPr>
          <w:rFonts w:ascii="Corbel" w:hAnsi="Corbel"/>
        </w:rPr>
      </w:pPr>
    </w:p>
    <w:p w14:paraId="066E29C9" w14:textId="77777777" w:rsidR="00F23A56" w:rsidRPr="00F23A56" w:rsidRDefault="00F23A56" w:rsidP="00F23A56">
      <w:pPr>
        <w:rPr>
          <w:rFonts w:ascii="Corbel" w:hAnsi="Corbel"/>
        </w:rPr>
      </w:pPr>
    </w:p>
    <w:p w14:paraId="5508858C" w14:textId="2FBDD775" w:rsidR="00F23A56" w:rsidRPr="00F237A9" w:rsidRDefault="00F23A56" w:rsidP="00F23A56">
      <w:pPr>
        <w:rPr>
          <w:rFonts w:ascii="Corbel" w:hAnsi="Corbel"/>
          <w:b/>
          <w:color w:val="C00000"/>
        </w:rPr>
      </w:pPr>
      <w:r w:rsidRPr="00F237A9">
        <w:rPr>
          <w:rFonts w:ascii="Corbel" w:hAnsi="Corbel"/>
          <w:b/>
          <w:color w:val="C00000"/>
        </w:rPr>
        <w:t>CURRICULUM</w:t>
      </w:r>
      <w:r w:rsidR="00BE44E5">
        <w:rPr>
          <w:rFonts w:ascii="Corbel" w:hAnsi="Corbel"/>
          <w:b/>
          <w:color w:val="C00000"/>
        </w:rPr>
        <w:t xml:space="preserve"> KNOWLEDGE &amp; UNDERSTANDING</w:t>
      </w:r>
    </w:p>
    <w:p w14:paraId="42F83E80" w14:textId="77777777" w:rsidR="00F23A56" w:rsidRPr="00F23A56" w:rsidRDefault="00F23A56" w:rsidP="00BE44E5">
      <w:pPr>
        <w:rPr>
          <w:rFonts w:ascii="Corbel" w:hAnsi="Corbel"/>
        </w:rPr>
      </w:pPr>
    </w:p>
    <w:p w14:paraId="7194F4EF" w14:textId="77777777" w:rsidR="00BE44E5" w:rsidRDefault="00BE44E5" w:rsidP="00BE44E5">
      <w:pPr>
        <w:pStyle w:val="ListParagraph"/>
        <w:numPr>
          <w:ilvl w:val="0"/>
          <w:numId w:val="26"/>
        </w:numPr>
        <w:overflowPunct w:val="0"/>
        <w:autoSpaceDE w:val="0"/>
        <w:autoSpaceDN w:val="0"/>
        <w:adjustRightInd w:val="0"/>
        <w:spacing w:before="0" w:after="0"/>
        <w:ind w:left="360"/>
        <w:textAlignment w:val="baseline"/>
      </w:pPr>
      <w:r>
        <w:t xml:space="preserve">Have a thorough and up-to-date knowledge and understanding of the National Curriculum programmes of study, level descriptors and specifications for all relevant areas of the Curriculum. </w:t>
      </w:r>
    </w:p>
    <w:p w14:paraId="7A857579" w14:textId="77777777" w:rsidR="00BE44E5" w:rsidRDefault="00BE44E5" w:rsidP="00BE44E5">
      <w:pPr>
        <w:pStyle w:val="ListParagraph"/>
        <w:numPr>
          <w:ilvl w:val="0"/>
          <w:numId w:val="26"/>
        </w:numPr>
        <w:overflowPunct w:val="0"/>
        <w:autoSpaceDE w:val="0"/>
        <w:autoSpaceDN w:val="0"/>
        <w:adjustRightInd w:val="0"/>
        <w:spacing w:before="0" w:after="0"/>
        <w:ind w:left="360"/>
        <w:textAlignment w:val="baseline"/>
      </w:pPr>
      <w:r>
        <w:t xml:space="preserve">Demonstrate a critical understanding of developments in the subject and curriculum areas and promote the value of scholarship </w:t>
      </w:r>
    </w:p>
    <w:p w14:paraId="6CF89E83" w14:textId="77777777" w:rsidR="00BE44E5" w:rsidRDefault="00BE44E5" w:rsidP="00BE44E5">
      <w:pPr>
        <w:pStyle w:val="ListParagraph"/>
        <w:numPr>
          <w:ilvl w:val="0"/>
          <w:numId w:val="26"/>
        </w:numPr>
        <w:overflowPunct w:val="0"/>
        <w:autoSpaceDE w:val="0"/>
        <w:autoSpaceDN w:val="0"/>
        <w:adjustRightInd w:val="0"/>
        <w:spacing w:before="0" w:after="0"/>
        <w:ind w:left="360"/>
        <w:textAlignment w:val="baseline"/>
      </w:pPr>
      <w:r>
        <w:t>Demonstrate an understanding and take responsibility for promoting high standards of literacy, articulacy and the correct use of standard English</w:t>
      </w:r>
    </w:p>
    <w:p w14:paraId="18E5F5AA" w14:textId="77777777" w:rsidR="00BE44E5" w:rsidRPr="00ED5A88" w:rsidRDefault="00BE44E5" w:rsidP="00BE44E5">
      <w:pPr>
        <w:pStyle w:val="ListParagraph"/>
        <w:numPr>
          <w:ilvl w:val="0"/>
          <w:numId w:val="26"/>
        </w:numPr>
        <w:overflowPunct w:val="0"/>
        <w:autoSpaceDE w:val="0"/>
        <w:autoSpaceDN w:val="0"/>
        <w:adjustRightInd w:val="0"/>
        <w:spacing w:before="0" w:after="0"/>
        <w:ind w:left="360"/>
        <w:textAlignment w:val="baseline"/>
      </w:pPr>
      <w:r>
        <w:t xml:space="preserve">Have a secure knowledge of the relevant subjects and curriculum areas. Foster and maintain pupils’ interest in the subject and address misunderstandings </w:t>
      </w:r>
    </w:p>
    <w:p w14:paraId="47A8D1C0" w14:textId="77777777" w:rsidR="00F23A56" w:rsidRPr="00F23A56" w:rsidRDefault="00F23A56" w:rsidP="00BE44E5">
      <w:pPr>
        <w:rPr>
          <w:rFonts w:ascii="Corbel" w:hAnsi="Corbel"/>
        </w:rPr>
      </w:pPr>
    </w:p>
    <w:p w14:paraId="328399DA" w14:textId="77777777" w:rsidR="00F23A56" w:rsidRPr="00F23A56" w:rsidRDefault="00F23A56" w:rsidP="00BE44E5">
      <w:pPr>
        <w:rPr>
          <w:rFonts w:ascii="Corbel" w:hAnsi="Corbel"/>
        </w:rPr>
      </w:pPr>
    </w:p>
    <w:p w14:paraId="7DB217A2" w14:textId="47EB713F" w:rsidR="00F23A56" w:rsidRPr="00F237A9" w:rsidRDefault="00BE44E5" w:rsidP="00F23A56">
      <w:pPr>
        <w:rPr>
          <w:rFonts w:ascii="Corbel" w:hAnsi="Corbel"/>
          <w:b/>
          <w:color w:val="C00000"/>
        </w:rPr>
      </w:pPr>
      <w:r>
        <w:rPr>
          <w:rFonts w:ascii="Corbel" w:hAnsi="Corbel"/>
          <w:b/>
          <w:color w:val="C00000"/>
        </w:rPr>
        <w:t>PROFESSIONAL STANDARDS &amp; DEVELOPMENT</w:t>
      </w:r>
    </w:p>
    <w:p w14:paraId="54CD6697" w14:textId="77777777" w:rsidR="00F23A56" w:rsidRPr="00F23A56" w:rsidRDefault="00F23A56" w:rsidP="00F23A56">
      <w:pPr>
        <w:rPr>
          <w:rFonts w:ascii="Corbel" w:hAnsi="Corbel"/>
        </w:rPr>
      </w:pPr>
    </w:p>
    <w:p w14:paraId="5C6DEC1A" w14:textId="77777777" w:rsidR="00BE44E5" w:rsidRPr="00DA4DE8" w:rsidRDefault="00BE44E5" w:rsidP="00BE44E5">
      <w:pPr>
        <w:pStyle w:val="ListParagraph"/>
        <w:numPr>
          <w:ilvl w:val="0"/>
          <w:numId w:val="27"/>
        </w:numPr>
        <w:overflowPunct w:val="0"/>
        <w:autoSpaceDE w:val="0"/>
        <w:autoSpaceDN w:val="0"/>
        <w:adjustRightInd w:val="0"/>
        <w:spacing w:before="0" w:after="0"/>
        <w:textAlignment w:val="baseline"/>
      </w:pPr>
      <w:r w:rsidRPr="00DA4DE8">
        <w:t xml:space="preserve">Develop effective professional relationships with colleagues, knowing how and when to draw on advice and specialist support </w:t>
      </w:r>
    </w:p>
    <w:p w14:paraId="00079690" w14:textId="77777777" w:rsidR="00BE44E5" w:rsidRPr="00DA4DE8" w:rsidRDefault="00BE44E5" w:rsidP="00BE44E5">
      <w:pPr>
        <w:pStyle w:val="ListParagraph"/>
        <w:numPr>
          <w:ilvl w:val="0"/>
          <w:numId w:val="27"/>
        </w:numPr>
        <w:overflowPunct w:val="0"/>
        <w:autoSpaceDE w:val="0"/>
        <w:autoSpaceDN w:val="0"/>
        <w:adjustRightInd w:val="0"/>
        <w:spacing w:before="0" w:after="0"/>
        <w:textAlignment w:val="baseline"/>
      </w:pPr>
      <w:r w:rsidRPr="00DA4DE8">
        <w:t xml:space="preserve">Take responsibility for improving teaching through appropriate professional development, responding to advice and feedback from colleagues </w:t>
      </w:r>
    </w:p>
    <w:p w14:paraId="3E27C21E" w14:textId="77777777" w:rsidR="00BE44E5" w:rsidRDefault="00BE44E5" w:rsidP="00BE44E5">
      <w:pPr>
        <w:pStyle w:val="ListParagraph"/>
        <w:numPr>
          <w:ilvl w:val="0"/>
          <w:numId w:val="27"/>
        </w:numPr>
        <w:overflowPunct w:val="0"/>
        <w:autoSpaceDE w:val="0"/>
        <w:autoSpaceDN w:val="0"/>
        <w:adjustRightInd w:val="0"/>
        <w:spacing w:before="0" w:after="0"/>
        <w:textAlignment w:val="baseline"/>
      </w:pPr>
      <w:r w:rsidRPr="00DA4DE8">
        <w:t>Communicate effectively with parents</w:t>
      </w:r>
      <w:r>
        <w:t xml:space="preserve"> and carers</w:t>
      </w:r>
      <w:r w:rsidRPr="00DA4DE8">
        <w:t xml:space="preserve"> with regard to pupils’ achievements and well-being</w:t>
      </w:r>
      <w:r>
        <w:t xml:space="preserve"> and provide feedback on a pupil’s progress at parents’ evenings and other meetings </w:t>
      </w:r>
      <w:r w:rsidRPr="00DA4DE8">
        <w:t xml:space="preserve"> </w:t>
      </w:r>
    </w:p>
    <w:p w14:paraId="164ECE65" w14:textId="77777777" w:rsidR="00BE44E5" w:rsidRDefault="00BE44E5" w:rsidP="00BE44E5">
      <w:pPr>
        <w:pStyle w:val="ListParagraph"/>
        <w:numPr>
          <w:ilvl w:val="0"/>
          <w:numId w:val="27"/>
        </w:numPr>
        <w:overflowPunct w:val="0"/>
        <w:autoSpaceDE w:val="0"/>
        <w:autoSpaceDN w:val="0"/>
        <w:adjustRightInd w:val="0"/>
        <w:spacing w:before="0" w:after="0"/>
        <w:textAlignment w:val="baseline"/>
      </w:pPr>
      <w:r>
        <w:t>Critically evaluate resources and teaching, using this knowledge to improve the quality of teaching and learning</w:t>
      </w:r>
    </w:p>
    <w:p w14:paraId="6850C378" w14:textId="58B24D21" w:rsidR="00BE44E5" w:rsidRDefault="00BE44E5" w:rsidP="00BE44E5">
      <w:pPr>
        <w:pStyle w:val="ListParagraph"/>
        <w:numPr>
          <w:ilvl w:val="0"/>
          <w:numId w:val="27"/>
        </w:numPr>
        <w:overflowPunct w:val="0"/>
        <w:autoSpaceDE w:val="0"/>
        <w:autoSpaceDN w:val="0"/>
        <w:adjustRightInd w:val="0"/>
        <w:spacing w:before="0" w:after="0"/>
        <w:textAlignment w:val="baseline"/>
      </w:pPr>
      <w:r>
        <w:t xml:space="preserve">Assist in the development of the </w:t>
      </w:r>
      <w:r w:rsidR="00065B6C">
        <w:t>Academy</w:t>
      </w:r>
      <w:r>
        <w:t xml:space="preserve"> Curriculum in line with the </w:t>
      </w:r>
      <w:r w:rsidR="00065B6C">
        <w:t>Academy</w:t>
      </w:r>
      <w:r>
        <w:t xml:space="preserve">’s Improvement Plan </w:t>
      </w:r>
    </w:p>
    <w:p w14:paraId="7D67B712" w14:textId="4E43AEB2" w:rsidR="00BE44E5" w:rsidRDefault="00BE44E5" w:rsidP="00BE44E5">
      <w:pPr>
        <w:pStyle w:val="ListParagraph"/>
        <w:numPr>
          <w:ilvl w:val="0"/>
          <w:numId w:val="27"/>
        </w:numPr>
        <w:overflowPunct w:val="0"/>
        <w:autoSpaceDE w:val="0"/>
        <w:autoSpaceDN w:val="0"/>
        <w:adjustRightInd w:val="0"/>
        <w:spacing w:before="0" w:after="0"/>
        <w:textAlignment w:val="baseline"/>
      </w:pPr>
      <w:r>
        <w:t xml:space="preserve">Contribute to the development, implementation and evaluation of the </w:t>
      </w:r>
      <w:r w:rsidR="00065B6C">
        <w:t>academy</w:t>
      </w:r>
      <w:r>
        <w:t xml:space="preserve">’s policies, practices and procedures in such a way as to support the academy’s values and vision </w:t>
      </w:r>
    </w:p>
    <w:p w14:paraId="1F7D7C2E" w14:textId="49DED745" w:rsidR="00BE44E5" w:rsidRDefault="00BE44E5" w:rsidP="00BE44E5">
      <w:pPr>
        <w:overflowPunct w:val="0"/>
        <w:autoSpaceDE w:val="0"/>
        <w:autoSpaceDN w:val="0"/>
        <w:adjustRightInd w:val="0"/>
        <w:spacing w:before="0" w:after="0"/>
        <w:textAlignment w:val="baseline"/>
      </w:pPr>
    </w:p>
    <w:p w14:paraId="52090DF8" w14:textId="45EDE440" w:rsidR="00BE44E5" w:rsidRPr="00F237A9" w:rsidRDefault="00BE44E5" w:rsidP="00BE44E5">
      <w:pPr>
        <w:rPr>
          <w:rFonts w:ascii="Corbel" w:hAnsi="Corbel"/>
          <w:b/>
          <w:color w:val="C00000"/>
        </w:rPr>
      </w:pPr>
      <w:r>
        <w:rPr>
          <w:rFonts w:ascii="Corbel" w:hAnsi="Corbel"/>
          <w:b/>
          <w:color w:val="C00000"/>
        </w:rPr>
        <w:t>CONTINUING PROFESSIONAL DEVELOPMENT - PERSONAL</w:t>
      </w:r>
    </w:p>
    <w:p w14:paraId="3495E215" w14:textId="77777777" w:rsidR="00BE44E5" w:rsidRPr="00F23A56" w:rsidRDefault="00BE44E5" w:rsidP="00BE44E5">
      <w:pPr>
        <w:rPr>
          <w:rFonts w:ascii="Corbel" w:hAnsi="Corbel"/>
        </w:rPr>
      </w:pPr>
    </w:p>
    <w:p w14:paraId="28BC7263" w14:textId="14CDFD75" w:rsidR="00BE44E5" w:rsidRDefault="00BE44E5" w:rsidP="00BE44E5">
      <w:pPr>
        <w:pStyle w:val="ListParagraph"/>
        <w:numPr>
          <w:ilvl w:val="0"/>
          <w:numId w:val="28"/>
        </w:numPr>
        <w:overflowPunct w:val="0"/>
        <w:autoSpaceDE w:val="0"/>
        <w:autoSpaceDN w:val="0"/>
        <w:adjustRightInd w:val="0"/>
        <w:spacing w:before="0" w:after="0"/>
        <w:textAlignment w:val="baseline"/>
      </w:pPr>
      <w:r>
        <w:t xml:space="preserve">Take responsibility for personal professional development, keeping up to date with developments and changes in the </w:t>
      </w:r>
      <w:r w:rsidR="00065B6C">
        <w:t>Academy</w:t>
      </w:r>
      <w:r>
        <w:t xml:space="preserve"> Curriculum, which may lead to improvements in teaching and learning </w:t>
      </w:r>
    </w:p>
    <w:p w14:paraId="607D0A38" w14:textId="2134C32C" w:rsidR="00BE44E5" w:rsidRDefault="00BE44E5" w:rsidP="00BE44E5">
      <w:pPr>
        <w:pStyle w:val="ListParagraph"/>
        <w:numPr>
          <w:ilvl w:val="0"/>
          <w:numId w:val="28"/>
        </w:numPr>
        <w:overflowPunct w:val="0"/>
        <w:autoSpaceDE w:val="0"/>
        <w:autoSpaceDN w:val="0"/>
        <w:adjustRightInd w:val="0"/>
        <w:spacing w:before="0" w:after="0"/>
        <w:textAlignment w:val="baseline"/>
      </w:pPr>
      <w:r>
        <w:t xml:space="preserve">Undertake any necessary professional development as identified in the </w:t>
      </w:r>
      <w:r w:rsidR="00065B6C">
        <w:t>Academy</w:t>
      </w:r>
      <w:r>
        <w:t xml:space="preserve"> Improvement Plan taking full advantage of any relevant training and development available </w:t>
      </w:r>
    </w:p>
    <w:p w14:paraId="37FDE069" w14:textId="77777777" w:rsidR="00BE44E5" w:rsidRDefault="00BE44E5" w:rsidP="00BE44E5">
      <w:pPr>
        <w:pStyle w:val="ListParagraph"/>
        <w:numPr>
          <w:ilvl w:val="0"/>
          <w:numId w:val="28"/>
        </w:numPr>
        <w:overflowPunct w:val="0"/>
        <w:autoSpaceDE w:val="0"/>
        <w:autoSpaceDN w:val="0"/>
        <w:adjustRightInd w:val="0"/>
        <w:spacing w:before="0" w:after="0"/>
        <w:textAlignment w:val="baseline"/>
      </w:pPr>
      <w:r>
        <w:t xml:space="preserve">Implement the use of new technologies that enhance teaching and learning including podcasts and interactive whiteboards </w:t>
      </w:r>
    </w:p>
    <w:p w14:paraId="2196DC5C" w14:textId="77777777" w:rsidR="00BE44E5" w:rsidRDefault="00BE44E5" w:rsidP="00BE44E5">
      <w:pPr>
        <w:pStyle w:val="ListParagraph"/>
        <w:numPr>
          <w:ilvl w:val="0"/>
          <w:numId w:val="28"/>
        </w:numPr>
        <w:overflowPunct w:val="0"/>
        <w:autoSpaceDE w:val="0"/>
        <w:autoSpaceDN w:val="0"/>
        <w:adjustRightInd w:val="0"/>
        <w:spacing w:before="0" w:after="0"/>
        <w:textAlignment w:val="baseline"/>
      </w:pPr>
      <w:r>
        <w:t xml:space="preserve">Carry out reflective practice exercises to move classroom practice, teaching and learning forward </w:t>
      </w:r>
    </w:p>
    <w:p w14:paraId="04F54FF5" w14:textId="77777777" w:rsidR="00BE44E5" w:rsidRDefault="00BE44E5" w:rsidP="00BE44E5">
      <w:pPr>
        <w:overflowPunct w:val="0"/>
        <w:autoSpaceDE w:val="0"/>
        <w:autoSpaceDN w:val="0"/>
        <w:adjustRightInd w:val="0"/>
        <w:spacing w:before="0" w:after="0"/>
        <w:textAlignment w:val="baseline"/>
      </w:pPr>
    </w:p>
    <w:p w14:paraId="50CFAED4" w14:textId="3316978A" w:rsidR="00F23A56" w:rsidRDefault="00F23A56" w:rsidP="00F23A56">
      <w:pPr>
        <w:rPr>
          <w:rFonts w:ascii="Corbel" w:hAnsi="Corbel"/>
          <w:sz w:val="16"/>
        </w:rPr>
      </w:pPr>
    </w:p>
    <w:p w14:paraId="28935235" w14:textId="4EF48DD5" w:rsidR="00BE44E5" w:rsidRPr="00F237A9" w:rsidRDefault="00BE44E5" w:rsidP="00BE44E5">
      <w:pPr>
        <w:rPr>
          <w:rFonts w:ascii="Corbel" w:hAnsi="Corbel"/>
          <w:b/>
          <w:color w:val="C00000"/>
        </w:rPr>
      </w:pPr>
      <w:r>
        <w:rPr>
          <w:rFonts w:ascii="Corbel" w:hAnsi="Corbel"/>
          <w:b/>
          <w:color w:val="C00000"/>
        </w:rPr>
        <w:t>OTHER DUTIES</w:t>
      </w:r>
    </w:p>
    <w:p w14:paraId="36C588E1" w14:textId="77777777" w:rsidR="00BE44E5" w:rsidRPr="00F23A56" w:rsidRDefault="00BE44E5" w:rsidP="00BE44E5">
      <w:pPr>
        <w:rPr>
          <w:rFonts w:ascii="Corbel" w:hAnsi="Corbel"/>
        </w:rPr>
      </w:pPr>
    </w:p>
    <w:p w14:paraId="492FA680" w14:textId="5580CE2E" w:rsidR="00BE44E5" w:rsidRDefault="00BE44E5" w:rsidP="00BE44E5">
      <w:pPr>
        <w:pStyle w:val="ListParagraph"/>
        <w:numPr>
          <w:ilvl w:val="0"/>
          <w:numId w:val="29"/>
        </w:numPr>
        <w:overflowPunct w:val="0"/>
        <w:autoSpaceDE w:val="0"/>
        <w:autoSpaceDN w:val="0"/>
        <w:adjustRightInd w:val="0"/>
        <w:spacing w:before="0" w:after="0"/>
        <w:textAlignment w:val="baseline"/>
      </w:pPr>
      <w:r>
        <w:t xml:space="preserve">Make a positive contribution to the wider life and ethos of the </w:t>
      </w:r>
      <w:r w:rsidR="00065B6C">
        <w:t>academy</w:t>
      </w:r>
      <w:r>
        <w:t xml:space="preserve"> </w:t>
      </w:r>
    </w:p>
    <w:p w14:paraId="441346FB" w14:textId="4C8B9BD7" w:rsidR="00BE44E5" w:rsidRDefault="00BE44E5" w:rsidP="00BE44E5">
      <w:pPr>
        <w:pStyle w:val="ListParagraph"/>
        <w:numPr>
          <w:ilvl w:val="0"/>
          <w:numId w:val="29"/>
        </w:numPr>
        <w:overflowPunct w:val="0"/>
        <w:autoSpaceDE w:val="0"/>
        <w:autoSpaceDN w:val="0"/>
        <w:adjustRightInd w:val="0"/>
        <w:spacing w:before="0" w:after="0"/>
        <w:textAlignment w:val="baseline"/>
      </w:pPr>
      <w:r>
        <w:t xml:space="preserve">To follow and actively promote the </w:t>
      </w:r>
      <w:r w:rsidR="00065B6C">
        <w:t>academy</w:t>
      </w:r>
      <w:r>
        <w:t xml:space="preserve">’s policies </w:t>
      </w:r>
    </w:p>
    <w:p w14:paraId="3296D3CA" w14:textId="77777777" w:rsidR="00BE44E5" w:rsidRDefault="00BE44E5" w:rsidP="00BE44E5">
      <w:pPr>
        <w:pStyle w:val="ListParagraph"/>
        <w:numPr>
          <w:ilvl w:val="0"/>
          <w:numId w:val="29"/>
        </w:numPr>
        <w:overflowPunct w:val="0"/>
        <w:autoSpaceDE w:val="0"/>
        <w:autoSpaceDN w:val="0"/>
        <w:adjustRightInd w:val="0"/>
        <w:spacing w:before="0" w:after="0"/>
        <w:textAlignment w:val="baseline"/>
      </w:pPr>
      <w:r>
        <w:t xml:space="preserve">Comply with the health and safety policy and undertake risk assessments as appropriate </w:t>
      </w:r>
    </w:p>
    <w:p w14:paraId="5F47C698" w14:textId="77777777" w:rsidR="00BE44E5" w:rsidRPr="00662AC3" w:rsidRDefault="00BE44E5" w:rsidP="00BE44E5">
      <w:pPr>
        <w:pStyle w:val="ListParagraph"/>
        <w:numPr>
          <w:ilvl w:val="0"/>
          <w:numId w:val="29"/>
        </w:numPr>
        <w:overflowPunct w:val="0"/>
        <w:autoSpaceDE w:val="0"/>
        <w:autoSpaceDN w:val="0"/>
        <w:adjustRightInd w:val="0"/>
        <w:spacing w:before="0" w:after="0"/>
        <w:textAlignment w:val="baseline"/>
      </w:pPr>
      <w:r>
        <w:t xml:space="preserve">Demonstrate consistently the positive attitudes, values and behaviour which are expected of pupils </w:t>
      </w:r>
    </w:p>
    <w:p w14:paraId="04C04561" w14:textId="5F324F36" w:rsidR="00BE44E5" w:rsidRDefault="00BE44E5" w:rsidP="00F23A56">
      <w:pPr>
        <w:rPr>
          <w:rFonts w:ascii="Corbel" w:hAnsi="Corbel"/>
          <w:sz w:val="16"/>
        </w:rPr>
      </w:pPr>
    </w:p>
    <w:p w14:paraId="62AAFC3A" w14:textId="00394F50" w:rsidR="00BE44E5" w:rsidRDefault="00BE44E5" w:rsidP="00F23A56">
      <w:pPr>
        <w:rPr>
          <w:rFonts w:ascii="Corbel" w:hAnsi="Corbel"/>
          <w:sz w:val="16"/>
        </w:rPr>
      </w:pPr>
    </w:p>
    <w:p w14:paraId="615F858D" w14:textId="77777777" w:rsidR="00BE44E5" w:rsidRPr="00F237A9" w:rsidRDefault="00BE44E5" w:rsidP="00F23A56">
      <w:pPr>
        <w:rPr>
          <w:rFonts w:ascii="Corbel" w:hAnsi="Corbel"/>
          <w:sz w:val="16"/>
        </w:rPr>
      </w:pPr>
    </w:p>
    <w:p w14:paraId="53CE24E4" w14:textId="77777777" w:rsidR="00F237A9" w:rsidRPr="00F237A9" w:rsidRDefault="00F237A9" w:rsidP="00F237A9">
      <w:pPr>
        <w:pStyle w:val="1bodycopy10pt"/>
        <w:rPr>
          <w:rFonts w:ascii="Corbel" w:hAnsi="Corbel"/>
        </w:rPr>
      </w:pPr>
      <w:r w:rsidRPr="00F237A9">
        <w:rPr>
          <w:rFonts w:ascii="Corbel" w:hAnsi="Corbel"/>
        </w:rPr>
        <w:t>The Lighthouse Multi-Academy Trust is committed to safeguarding and promoting the welfare of children and young people and expects all staff and volunteers to share this commitment. This post is subject to satisfactory references, which will be requested, prior to interview, an enhanced Disclosure and Barring Service (DBS) check, medical check, evidence of qualifications plus verification of the right to work in the UK.</w:t>
      </w:r>
    </w:p>
    <w:p w14:paraId="266A3092" w14:textId="77777777" w:rsidR="00F237A9" w:rsidRPr="00F237A9" w:rsidRDefault="00F237A9" w:rsidP="00F237A9">
      <w:pPr>
        <w:pStyle w:val="1bodycopy10pt"/>
        <w:rPr>
          <w:rFonts w:ascii="Corbel" w:hAnsi="Corbel"/>
        </w:rPr>
      </w:pPr>
      <w:r w:rsidRPr="00F237A9">
        <w:rPr>
          <w:rFonts w:ascii="Corbel" w:hAnsi="Corbel"/>
        </w:rPr>
        <w:t xml:space="preserve">The Trust will </w:t>
      </w:r>
      <w:proofErr w:type="spellStart"/>
      <w:r w:rsidRPr="00F237A9">
        <w:rPr>
          <w:rFonts w:ascii="Corbel" w:hAnsi="Corbel"/>
        </w:rPr>
        <w:t>endeavour</w:t>
      </w:r>
      <w:proofErr w:type="spellEnd"/>
      <w:r w:rsidRPr="00F237A9">
        <w:rPr>
          <w:rFonts w:ascii="Corbel" w:hAnsi="Corbel"/>
        </w:rPr>
        <w:t xml:space="preserve"> to make any necessary reasonable adjustments to the job and the working environment to enable access to employment opportunities for disabled job applicants or continued employment for any employee who develops a disabling condition.</w:t>
      </w:r>
    </w:p>
    <w:p w14:paraId="52D6208A" w14:textId="77777777" w:rsidR="00F237A9" w:rsidRPr="00F237A9" w:rsidRDefault="00F237A9" w:rsidP="00F237A9">
      <w:pPr>
        <w:pStyle w:val="1bodycopy10pt"/>
        <w:rPr>
          <w:rFonts w:ascii="Corbel" w:hAnsi="Corbel"/>
        </w:rPr>
      </w:pPr>
      <w:r w:rsidRPr="00F237A9">
        <w:rPr>
          <w:rFonts w:ascii="Corbel" w:hAnsi="Corbel"/>
        </w:rPr>
        <w:t>Whilst every effort has been made to outline the key duties and responsibilities of the role, it is not an exhaustive list. The duties and responsibilities of the role may vary from time to time, commensurate with and without changing the general character of the duties or the level of responsibility entailed and would not in itself justify a reconsideration of the grading of the post.</w:t>
      </w:r>
    </w:p>
    <w:p w14:paraId="4A72E9C2" w14:textId="77777777" w:rsidR="00F23A56" w:rsidRPr="00F237A9" w:rsidRDefault="00F23A56" w:rsidP="00F23A56">
      <w:pPr>
        <w:rPr>
          <w:rFonts w:ascii="Corbel" w:hAnsi="Corbel"/>
          <w:sz w:val="16"/>
        </w:rPr>
      </w:pPr>
    </w:p>
    <w:p w14:paraId="357EA326" w14:textId="77777777" w:rsidR="00F23A56" w:rsidRPr="00F237A9" w:rsidRDefault="00F23A56" w:rsidP="00F23A56">
      <w:pPr>
        <w:rPr>
          <w:rFonts w:ascii="Corbel" w:hAnsi="Corbel"/>
          <w:sz w:val="16"/>
        </w:rPr>
      </w:pPr>
    </w:p>
    <w:p w14:paraId="5645C351" w14:textId="77777777" w:rsidR="00F23A56" w:rsidRDefault="00F23A56" w:rsidP="00F23A56">
      <w:pPr>
        <w:rPr>
          <w:sz w:val="16"/>
        </w:rPr>
      </w:pPr>
    </w:p>
    <w:p w14:paraId="4EF0C0DD" w14:textId="77777777" w:rsidR="00DD6426" w:rsidRPr="00F23A56" w:rsidRDefault="00DD6426" w:rsidP="00F23A56">
      <w:pPr>
        <w:spacing w:after="200" w:line="276" w:lineRule="auto"/>
        <w:jc w:val="both"/>
        <w:rPr>
          <w:rFonts w:ascii="Corbel" w:eastAsia="Corbel" w:hAnsi="Corbel" w:cs="Corbel"/>
          <w:color w:val="000000" w:themeColor="text1"/>
          <w:sz w:val="24"/>
          <w:szCs w:val="24"/>
        </w:rPr>
      </w:pPr>
    </w:p>
    <w:sectPr w:rsidR="00DD6426" w:rsidRPr="00F23A56">
      <w:headerReference w:type="default" r:id="rId12"/>
      <w:footerReference w:type="default" r:id="rId13"/>
      <w:pgSz w:w="11906" w:h="16838"/>
      <w:pgMar w:top="1440" w:right="1440" w:bottom="1440" w:left="1440"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152D2" w14:textId="77777777" w:rsidR="00646886" w:rsidRDefault="00646886" w:rsidP="006233F2">
      <w:pPr>
        <w:spacing w:after="0"/>
      </w:pPr>
      <w:r>
        <w:separator/>
      </w:r>
    </w:p>
  </w:endnote>
  <w:endnote w:type="continuationSeparator" w:id="0">
    <w:p w14:paraId="62C21E63" w14:textId="77777777" w:rsidR="00646886" w:rsidRDefault="00646886" w:rsidP="006233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rbel">
    <w:panose1 w:val="020B0503020204020204"/>
    <w:charset w:val="00"/>
    <w:family w:val="swiss"/>
    <w:pitch w:val="variable"/>
    <w:sig w:usb0="A00002EF" w:usb1="4000A44B" w:usb2="00000000" w:usb3="00000000" w:csb0="0000019F" w:csb1="00000000"/>
  </w:font>
  <w:font w:name="Candara Light">
    <w:panose1 w:val="020E0502030303020204"/>
    <w:charset w:val="00"/>
    <w:family w:val="swiss"/>
    <w:pitch w:val="variable"/>
    <w:sig w:usb0="A00002F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D08F8" w14:textId="1444F69F" w:rsidR="006233F2" w:rsidRPr="008731BD" w:rsidRDefault="008731BD" w:rsidP="008731BD">
    <w:pPr>
      <w:pStyle w:val="Footer"/>
      <w:tabs>
        <w:tab w:val="clear" w:pos="9026"/>
      </w:tabs>
      <w:ind w:right="-755" w:hanging="851"/>
      <w:jc w:val="center"/>
      <w:rPr>
        <w:i/>
        <w:iCs/>
        <w:sz w:val="20"/>
        <w:szCs w:val="20"/>
      </w:rPr>
    </w:pPr>
    <w:r w:rsidRPr="008731BD">
      <w:rPr>
        <w:i/>
        <w:iCs/>
        <w:sz w:val="20"/>
        <w:szCs w:val="20"/>
      </w:rPr>
      <w:t>Our Ethos: Together, we shine brightly- lighting the way with ambition, blazing a path towards a brighter future for all.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743B0" w14:textId="77777777" w:rsidR="00646886" w:rsidRDefault="00646886" w:rsidP="006233F2">
      <w:pPr>
        <w:spacing w:after="0"/>
      </w:pPr>
      <w:r>
        <w:separator/>
      </w:r>
    </w:p>
  </w:footnote>
  <w:footnote w:type="continuationSeparator" w:id="0">
    <w:p w14:paraId="2138D6F1" w14:textId="77777777" w:rsidR="00646886" w:rsidRDefault="00646886" w:rsidP="006233F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9B9EE" w14:textId="1DD0088A" w:rsidR="00BC4245" w:rsidRDefault="006233F2" w:rsidP="006233F2">
    <w:pPr>
      <w:pStyle w:val="Header"/>
      <w:jc w:val="right"/>
    </w:pPr>
    <w:r>
      <w:tab/>
    </w:r>
    <w:r>
      <w:tab/>
    </w:r>
  </w:p>
  <w:p w14:paraId="7CBDA8CA" w14:textId="09583BD9" w:rsidR="004025E1" w:rsidRPr="00EA795A" w:rsidRDefault="004025E1" w:rsidP="006233F2">
    <w:pPr>
      <w:pStyle w:val="Header"/>
      <w:jc w:val="right"/>
      <w:rPr>
        <w:rFonts w:ascii="Candara Light" w:hAnsi="Candara Light"/>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25B2E"/>
    <w:multiLevelType w:val="hybridMultilevel"/>
    <w:tmpl w:val="F8323066"/>
    <w:lvl w:ilvl="0" w:tplc="1766EAAE">
      <w:start w:val="1"/>
      <w:numFmt w:val="bullet"/>
      <w:lvlText w:val=""/>
      <w:lvlJc w:val="left"/>
      <w:pPr>
        <w:ind w:left="720" w:hanging="360"/>
      </w:pPr>
      <w:rPr>
        <w:rFonts w:ascii="Symbol" w:hAnsi="Symbol" w:hint="default"/>
      </w:rPr>
    </w:lvl>
    <w:lvl w:ilvl="1" w:tplc="B5E22A62">
      <w:start w:val="1"/>
      <w:numFmt w:val="bullet"/>
      <w:lvlText w:val="o"/>
      <w:lvlJc w:val="left"/>
      <w:pPr>
        <w:ind w:left="1440" w:hanging="360"/>
      </w:pPr>
      <w:rPr>
        <w:rFonts w:ascii="Courier New" w:hAnsi="Courier New" w:hint="default"/>
      </w:rPr>
    </w:lvl>
    <w:lvl w:ilvl="2" w:tplc="6C5A1858">
      <w:start w:val="1"/>
      <w:numFmt w:val="bullet"/>
      <w:lvlText w:val=""/>
      <w:lvlJc w:val="left"/>
      <w:pPr>
        <w:ind w:left="2160" w:hanging="360"/>
      </w:pPr>
      <w:rPr>
        <w:rFonts w:ascii="Wingdings" w:hAnsi="Wingdings" w:hint="default"/>
      </w:rPr>
    </w:lvl>
    <w:lvl w:ilvl="3" w:tplc="696E1650">
      <w:start w:val="1"/>
      <w:numFmt w:val="bullet"/>
      <w:lvlText w:val=""/>
      <w:lvlJc w:val="left"/>
      <w:pPr>
        <w:ind w:left="2880" w:hanging="360"/>
      </w:pPr>
      <w:rPr>
        <w:rFonts w:ascii="Symbol" w:hAnsi="Symbol" w:hint="default"/>
      </w:rPr>
    </w:lvl>
    <w:lvl w:ilvl="4" w:tplc="6048FE8A">
      <w:start w:val="1"/>
      <w:numFmt w:val="bullet"/>
      <w:lvlText w:val="o"/>
      <w:lvlJc w:val="left"/>
      <w:pPr>
        <w:ind w:left="3600" w:hanging="360"/>
      </w:pPr>
      <w:rPr>
        <w:rFonts w:ascii="Courier New" w:hAnsi="Courier New" w:hint="default"/>
      </w:rPr>
    </w:lvl>
    <w:lvl w:ilvl="5" w:tplc="A35A445A">
      <w:start w:val="1"/>
      <w:numFmt w:val="bullet"/>
      <w:lvlText w:val=""/>
      <w:lvlJc w:val="left"/>
      <w:pPr>
        <w:ind w:left="4320" w:hanging="360"/>
      </w:pPr>
      <w:rPr>
        <w:rFonts w:ascii="Wingdings" w:hAnsi="Wingdings" w:hint="default"/>
      </w:rPr>
    </w:lvl>
    <w:lvl w:ilvl="6" w:tplc="814A7718">
      <w:start w:val="1"/>
      <w:numFmt w:val="bullet"/>
      <w:lvlText w:val=""/>
      <w:lvlJc w:val="left"/>
      <w:pPr>
        <w:ind w:left="5040" w:hanging="360"/>
      </w:pPr>
      <w:rPr>
        <w:rFonts w:ascii="Symbol" w:hAnsi="Symbol" w:hint="default"/>
      </w:rPr>
    </w:lvl>
    <w:lvl w:ilvl="7" w:tplc="3BEC359E">
      <w:start w:val="1"/>
      <w:numFmt w:val="bullet"/>
      <w:lvlText w:val="o"/>
      <w:lvlJc w:val="left"/>
      <w:pPr>
        <w:ind w:left="5760" w:hanging="360"/>
      </w:pPr>
      <w:rPr>
        <w:rFonts w:ascii="Courier New" w:hAnsi="Courier New" w:hint="default"/>
      </w:rPr>
    </w:lvl>
    <w:lvl w:ilvl="8" w:tplc="74160DE2">
      <w:start w:val="1"/>
      <w:numFmt w:val="bullet"/>
      <w:lvlText w:val=""/>
      <w:lvlJc w:val="left"/>
      <w:pPr>
        <w:ind w:left="6480" w:hanging="360"/>
      </w:pPr>
      <w:rPr>
        <w:rFonts w:ascii="Wingdings" w:hAnsi="Wingdings" w:hint="default"/>
      </w:rPr>
    </w:lvl>
  </w:abstractNum>
  <w:abstractNum w:abstractNumId="1">
    <w:nsid w:val="082C3481"/>
    <w:multiLevelType w:val="hybridMultilevel"/>
    <w:tmpl w:val="4E50ACC8"/>
    <w:lvl w:ilvl="0" w:tplc="21BEF8BA">
      <w:start w:val="1"/>
      <w:numFmt w:val="bullet"/>
      <w:lvlText w:val=""/>
      <w:lvlJc w:val="left"/>
      <w:pPr>
        <w:ind w:left="720" w:hanging="360"/>
      </w:pPr>
      <w:rPr>
        <w:rFonts w:ascii="Symbol" w:hAnsi="Symbol" w:hint="default"/>
      </w:rPr>
    </w:lvl>
    <w:lvl w:ilvl="1" w:tplc="78EC84E6">
      <w:start w:val="1"/>
      <w:numFmt w:val="bullet"/>
      <w:lvlText w:val="o"/>
      <w:lvlJc w:val="left"/>
      <w:pPr>
        <w:ind w:left="1440" w:hanging="360"/>
      </w:pPr>
      <w:rPr>
        <w:rFonts w:ascii="Courier New" w:hAnsi="Courier New" w:hint="default"/>
      </w:rPr>
    </w:lvl>
    <w:lvl w:ilvl="2" w:tplc="CD969ECE">
      <w:start w:val="1"/>
      <w:numFmt w:val="bullet"/>
      <w:lvlText w:val=""/>
      <w:lvlJc w:val="left"/>
      <w:pPr>
        <w:ind w:left="2160" w:hanging="360"/>
      </w:pPr>
      <w:rPr>
        <w:rFonts w:ascii="Wingdings" w:hAnsi="Wingdings" w:hint="default"/>
      </w:rPr>
    </w:lvl>
    <w:lvl w:ilvl="3" w:tplc="F418FB56">
      <w:start w:val="1"/>
      <w:numFmt w:val="bullet"/>
      <w:lvlText w:val=""/>
      <w:lvlJc w:val="left"/>
      <w:pPr>
        <w:ind w:left="2880" w:hanging="360"/>
      </w:pPr>
      <w:rPr>
        <w:rFonts w:ascii="Symbol" w:hAnsi="Symbol" w:hint="default"/>
      </w:rPr>
    </w:lvl>
    <w:lvl w:ilvl="4" w:tplc="B62893E4">
      <w:start w:val="1"/>
      <w:numFmt w:val="bullet"/>
      <w:lvlText w:val="o"/>
      <w:lvlJc w:val="left"/>
      <w:pPr>
        <w:ind w:left="3600" w:hanging="360"/>
      </w:pPr>
      <w:rPr>
        <w:rFonts w:ascii="Courier New" w:hAnsi="Courier New" w:hint="default"/>
      </w:rPr>
    </w:lvl>
    <w:lvl w:ilvl="5" w:tplc="05AE52B0">
      <w:start w:val="1"/>
      <w:numFmt w:val="bullet"/>
      <w:lvlText w:val=""/>
      <w:lvlJc w:val="left"/>
      <w:pPr>
        <w:ind w:left="4320" w:hanging="360"/>
      </w:pPr>
      <w:rPr>
        <w:rFonts w:ascii="Wingdings" w:hAnsi="Wingdings" w:hint="default"/>
      </w:rPr>
    </w:lvl>
    <w:lvl w:ilvl="6" w:tplc="82C4F972">
      <w:start w:val="1"/>
      <w:numFmt w:val="bullet"/>
      <w:lvlText w:val=""/>
      <w:lvlJc w:val="left"/>
      <w:pPr>
        <w:ind w:left="5040" w:hanging="360"/>
      </w:pPr>
      <w:rPr>
        <w:rFonts w:ascii="Symbol" w:hAnsi="Symbol" w:hint="default"/>
      </w:rPr>
    </w:lvl>
    <w:lvl w:ilvl="7" w:tplc="4CF22DCE">
      <w:start w:val="1"/>
      <w:numFmt w:val="bullet"/>
      <w:lvlText w:val="o"/>
      <w:lvlJc w:val="left"/>
      <w:pPr>
        <w:ind w:left="5760" w:hanging="360"/>
      </w:pPr>
      <w:rPr>
        <w:rFonts w:ascii="Courier New" w:hAnsi="Courier New" w:hint="default"/>
      </w:rPr>
    </w:lvl>
    <w:lvl w:ilvl="8" w:tplc="85E2ABA8">
      <w:start w:val="1"/>
      <w:numFmt w:val="bullet"/>
      <w:lvlText w:val=""/>
      <w:lvlJc w:val="left"/>
      <w:pPr>
        <w:ind w:left="6480" w:hanging="360"/>
      </w:pPr>
      <w:rPr>
        <w:rFonts w:ascii="Wingdings" w:hAnsi="Wingdings" w:hint="default"/>
      </w:rPr>
    </w:lvl>
  </w:abstractNum>
  <w:abstractNum w:abstractNumId="2">
    <w:nsid w:val="0BF60EED"/>
    <w:multiLevelType w:val="hybridMultilevel"/>
    <w:tmpl w:val="7E062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442DA7"/>
    <w:multiLevelType w:val="hybridMultilevel"/>
    <w:tmpl w:val="B2F266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246B7C"/>
    <w:multiLevelType w:val="hybridMultilevel"/>
    <w:tmpl w:val="2A383526"/>
    <w:lvl w:ilvl="0" w:tplc="D0A6162E">
      <w:start w:val="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C6503E9"/>
    <w:multiLevelType w:val="hybridMultilevel"/>
    <w:tmpl w:val="4AF8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62131"/>
    <w:multiLevelType w:val="hybridMultilevel"/>
    <w:tmpl w:val="13723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1AA3168"/>
    <w:multiLevelType w:val="multilevel"/>
    <w:tmpl w:val="6C1CC6AE"/>
    <w:lvl w:ilvl="0">
      <w:start w:val="2"/>
      <w:numFmt w:val="decimal"/>
      <w:lvlText w:val="%1"/>
      <w:lvlJc w:val="left"/>
      <w:pPr>
        <w:ind w:left="432" w:hanging="432"/>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D12488F"/>
    <w:multiLevelType w:val="hybridMultilevel"/>
    <w:tmpl w:val="96F82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E8A308D"/>
    <w:multiLevelType w:val="hybridMultilevel"/>
    <w:tmpl w:val="89BA4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9049E8"/>
    <w:multiLevelType w:val="hybridMultilevel"/>
    <w:tmpl w:val="2A1A9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602352D"/>
    <w:multiLevelType w:val="hybridMultilevel"/>
    <w:tmpl w:val="56A20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BDB0A1D"/>
    <w:multiLevelType w:val="hybridMultilevel"/>
    <w:tmpl w:val="7D360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1A2D91"/>
    <w:multiLevelType w:val="hybridMultilevel"/>
    <w:tmpl w:val="A1CC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4AF1FA8"/>
    <w:multiLevelType w:val="hybridMultilevel"/>
    <w:tmpl w:val="5C2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AE647D"/>
    <w:multiLevelType w:val="hybridMultilevel"/>
    <w:tmpl w:val="BA502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5EC2C72"/>
    <w:multiLevelType w:val="hybridMultilevel"/>
    <w:tmpl w:val="AAB45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90D3F18"/>
    <w:multiLevelType w:val="hybridMultilevel"/>
    <w:tmpl w:val="926A4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4FFE807"/>
    <w:multiLevelType w:val="hybridMultilevel"/>
    <w:tmpl w:val="CD1AECCE"/>
    <w:lvl w:ilvl="0" w:tplc="5EF67A96">
      <w:start w:val="1"/>
      <w:numFmt w:val="bullet"/>
      <w:lvlText w:val=""/>
      <w:lvlJc w:val="left"/>
      <w:pPr>
        <w:ind w:left="1146" w:hanging="360"/>
      </w:pPr>
      <w:rPr>
        <w:rFonts w:ascii="Symbol" w:hAnsi="Symbol" w:hint="default"/>
      </w:rPr>
    </w:lvl>
    <w:lvl w:ilvl="1" w:tplc="48007B4A">
      <w:start w:val="1"/>
      <w:numFmt w:val="bullet"/>
      <w:lvlText w:val="o"/>
      <w:lvlJc w:val="left"/>
      <w:pPr>
        <w:ind w:left="1440" w:hanging="360"/>
      </w:pPr>
      <w:rPr>
        <w:rFonts w:ascii="Courier New" w:hAnsi="Courier New" w:hint="default"/>
      </w:rPr>
    </w:lvl>
    <w:lvl w:ilvl="2" w:tplc="62B08EB2">
      <w:start w:val="1"/>
      <w:numFmt w:val="bullet"/>
      <w:lvlText w:val=""/>
      <w:lvlJc w:val="left"/>
      <w:pPr>
        <w:ind w:left="2160" w:hanging="360"/>
      </w:pPr>
      <w:rPr>
        <w:rFonts w:ascii="Wingdings" w:hAnsi="Wingdings" w:hint="default"/>
      </w:rPr>
    </w:lvl>
    <w:lvl w:ilvl="3" w:tplc="E6025D3E">
      <w:start w:val="1"/>
      <w:numFmt w:val="bullet"/>
      <w:lvlText w:val=""/>
      <w:lvlJc w:val="left"/>
      <w:pPr>
        <w:ind w:left="2880" w:hanging="360"/>
      </w:pPr>
      <w:rPr>
        <w:rFonts w:ascii="Symbol" w:hAnsi="Symbol" w:hint="default"/>
      </w:rPr>
    </w:lvl>
    <w:lvl w:ilvl="4" w:tplc="90B023BE">
      <w:start w:val="1"/>
      <w:numFmt w:val="bullet"/>
      <w:lvlText w:val="o"/>
      <w:lvlJc w:val="left"/>
      <w:pPr>
        <w:ind w:left="3600" w:hanging="360"/>
      </w:pPr>
      <w:rPr>
        <w:rFonts w:ascii="Courier New" w:hAnsi="Courier New" w:hint="default"/>
      </w:rPr>
    </w:lvl>
    <w:lvl w:ilvl="5" w:tplc="A5229864">
      <w:start w:val="1"/>
      <w:numFmt w:val="bullet"/>
      <w:lvlText w:val=""/>
      <w:lvlJc w:val="left"/>
      <w:pPr>
        <w:ind w:left="4320" w:hanging="360"/>
      </w:pPr>
      <w:rPr>
        <w:rFonts w:ascii="Wingdings" w:hAnsi="Wingdings" w:hint="default"/>
      </w:rPr>
    </w:lvl>
    <w:lvl w:ilvl="6" w:tplc="DA6CE31C">
      <w:start w:val="1"/>
      <w:numFmt w:val="bullet"/>
      <w:lvlText w:val=""/>
      <w:lvlJc w:val="left"/>
      <w:pPr>
        <w:ind w:left="5040" w:hanging="360"/>
      </w:pPr>
      <w:rPr>
        <w:rFonts w:ascii="Symbol" w:hAnsi="Symbol" w:hint="default"/>
      </w:rPr>
    </w:lvl>
    <w:lvl w:ilvl="7" w:tplc="5386BA34">
      <w:start w:val="1"/>
      <w:numFmt w:val="bullet"/>
      <w:lvlText w:val="o"/>
      <w:lvlJc w:val="left"/>
      <w:pPr>
        <w:ind w:left="5760" w:hanging="360"/>
      </w:pPr>
      <w:rPr>
        <w:rFonts w:ascii="Courier New" w:hAnsi="Courier New" w:hint="default"/>
      </w:rPr>
    </w:lvl>
    <w:lvl w:ilvl="8" w:tplc="13620616">
      <w:start w:val="1"/>
      <w:numFmt w:val="bullet"/>
      <w:lvlText w:val=""/>
      <w:lvlJc w:val="left"/>
      <w:pPr>
        <w:ind w:left="6480" w:hanging="360"/>
      </w:pPr>
      <w:rPr>
        <w:rFonts w:ascii="Wingdings" w:hAnsi="Wingdings" w:hint="default"/>
      </w:rPr>
    </w:lvl>
  </w:abstractNum>
  <w:abstractNum w:abstractNumId="19">
    <w:nsid w:val="57117669"/>
    <w:multiLevelType w:val="hybridMultilevel"/>
    <w:tmpl w:val="F3DAA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622F19"/>
    <w:multiLevelType w:val="hybridMultilevel"/>
    <w:tmpl w:val="15F83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C52F1B"/>
    <w:multiLevelType w:val="hybridMultilevel"/>
    <w:tmpl w:val="0CDCA2C0"/>
    <w:lvl w:ilvl="0" w:tplc="2026A7D6">
      <w:start w:val="1"/>
      <w:numFmt w:val="bullet"/>
      <w:lvlText w:val=""/>
      <w:lvlJc w:val="left"/>
      <w:pPr>
        <w:ind w:left="720" w:hanging="360"/>
      </w:pPr>
      <w:rPr>
        <w:rFonts w:ascii="Symbol" w:hAnsi="Symbol" w:hint="default"/>
      </w:rPr>
    </w:lvl>
    <w:lvl w:ilvl="1" w:tplc="6A105A5E">
      <w:start w:val="1"/>
      <w:numFmt w:val="bullet"/>
      <w:lvlText w:val="o"/>
      <w:lvlJc w:val="left"/>
      <w:pPr>
        <w:ind w:left="1440" w:hanging="360"/>
      </w:pPr>
      <w:rPr>
        <w:rFonts w:ascii="Courier New" w:hAnsi="Courier New" w:hint="default"/>
      </w:rPr>
    </w:lvl>
    <w:lvl w:ilvl="2" w:tplc="597E97B8">
      <w:start w:val="1"/>
      <w:numFmt w:val="bullet"/>
      <w:lvlText w:val=""/>
      <w:lvlJc w:val="left"/>
      <w:pPr>
        <w:ind w:left="2160" w:hanging="360"/>
      </w:pPr>
      <w:rPr>
        <w:rFonts w:ascii="Wingdings" w:hAnsi="Wingdings" w:hint="default"/>
      </w:rPr>
    </w:lvl>
    <w:lvl w:ilvl="3" w:tplc="FA38F794">
      <w:start w:val="1"/>
      <w:numFmt w:val="bullet"/>
      <w:lvlText w:val=""/>
      <w:lvlJc w:val="left"/>
      <w:pPr>
        <w:ind w:left="2880" w:hanging="360"/>
      </w:pPr>
      <w:rPr>
        <w:rFonts w:ascii="Symbol" w:hAnsi="Symbol" w:hint="default"/>
      </w:rPr>
    </w:lvl>
    <w:lvl w:ilvl="4" w:tplc="8D76743E">
      <w:start w:val="1"/>
      <w:numFmt w:val="bullet"/>
      <w:lvlText w:val="o"/>
      <w:lvlJc w:val="left"/>
      <w:pPr>
        <w:ind w:left="3600" w:hanging="360"/>
      </w:pPr>
      <w:rPr>
        <w:rFonts w:ascii="Courier New" w:hAnsi="Courier New" w:hint="default"/>
      </w:rPr>
    </w:lvl>
    <w:lvl w:ilvl="5" w:tplc="0330AA36">
      <w:start w:val="1"/>
      <w:numFmt w:val="bullet"/>
      <w:lvlText w:val=""/>
      <w:lvlJc w:val="left"/>
      <w:pPr>
        <w:ind w:left="4320" w:hanging="360"/>
      </w:pPr>
      <w:rPr>
        <w:rFonts w:ascii="Wingdings" w:hAnsi="Wingdings" w:hint="default"/>
      </w:rPr>
    </w:lvl>
    <w:lvl w:ilvl="6" w:tplc="60E46536">
      <w:start w:val="1"/>
      <w:numFmt w:val="bullet"/>
      <w:lvlText w:val=""/>
      <w:lvlJc w:val="left"/>
      <w:pPr>
        <w:ind w:left="5040" w:hanging="360"/>
      </w:pPr>
      <w:rPr>
        <w:rFonts w:ascii="Symbol" w:hAnsi="Symbol" w:hint="default"/>
      </w:rPr>
    </w:lvl>
    <w:lvl w:ilvl="7" w:tplc="68342FFE">
      <w:start w:val="1"/>
      <w:numFmt w:val="bullet"/>
      <w:lvlText w:val="o"/>
      <w:lvlJc w:val="left"/>
      <w:pPr>
        <w:ind w:left="5760" w:hanging="360"/>
      </w:pPr>
      <w:rPr>
        <w:rFonts w:ascii="Courier New" w:hAnsi="Courier New" w:hint="default"/>
      </w:rPr>
    </w:lvl>
    <w:lvl w:ilvl="8" w:tplc="8BC6C732">
      <w:start w:val="1"/>
      <w:numFmt w:val="bullet"/>
      <w:lvlText w:val=""/>
      <w:lvlJc w:val="left"/>
      <w:pPr>
        <w:ind w:left="6480" w:hanging="360"/>
      </w:pPr>
      <w:rPr>
        <w:rFonts w:ascii="Wingdings" w:hAnsi="Wingdings" w:hint="default"/>
      </w:rPr>
    </w:lvl>
  </w:abstractNum>
  <w:abstractNum w:abstractNumId="22">
    <w:nsid w:val="5F994B6D"/>
    <w:multiLevelType w:val="hybridMultilevel"/>
    <w:tmpl w:val="C5D04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63075C6B"/>
    <w:multiLevelType w:val="hybridMultilevel"/>
    <w:tmpl w:val="9E56C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6B2157"/>
    <w:multiLevelType w:val="hybridMultilevel"/>
    <w:tmpl w:val="7396BDDA"/>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5">
    <w:nsid w:val="686D68D5"/>
    <w:multiLevelType w:val="hybridMultilevel"/>
    <w:tmpl w:val="09D82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9D150C9"/>
    <w:multiLevelType w:val="hybridMultilevel"/>
    <w:tmpl w:val="C674C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DC7D08"/>
    <w:multiLevelType w:val="hybridMultilevel"/>
    <w:tmpl w:val="020AAF22"/>
    <w:lvl w:ilvl="0" w:tplc="3A14A0E6">
      <w:start w:val="1"/>
      <w:numFmt w:val="bullet"/>
      <w:lvlText w:val=""/>
      <w:lvlJc w:val="left"/>
      <w:pPr>
        <w:ind w:left="720" w:hanging="360"/>
      </w:pPr>
      <w:rPr>
        <w:rFonts w:ascii="Symbol" w:hAnsi="Symbol" w:hint="default"/>
      </w:rPr>
    </w:lvl>
    <w:lvl w:ilvl="1" w:tplc="46B032BE">
      <w:start w:val="1"/>
      <w:numFmt w:val="bullet"/>
      <w:lvlText w:val="o"/>
      <w:lvlJc w:val="left"/>
      <w:pPr>
        <w:ind w:left="1440" w:hanging="360"/>
      </w:pPr>
      <w:rPr>
        <w:rFonts w:ascii="Courier New" w:hAnsi="Courier New" w:hint="default"/>
      </w:rPr>
    </w:lvl>
    <w:lvl w:ilvl="2" w:tplc="34A05B88">
      <w:start w:val="1"/>
      <w:numFmt w:val="bullet"/>
      <w:lvlText w:val=""/>
      <w:lvlJc w:val="left"/>
      <w:pPr>
        <w:ind w:left="2160" w:hanging="360"/>
      </w:pPr>
      <w:rPr>
        <w:rFonts w:ascii="Wingdings" w:hAnsi="Wingdings" w:hint="default"/>
      </w:rPr>
    </w:lvl>
    <w:lvl w:ilvl="3" w:tplc="D87EFF6C">
      <w:start w:val="1"/>
      <w:numFmt w:val="bullet"/>
      <w:lvlText w:val=""/>
      <w:lvlJc w:val="left"/>
      <w:pPr>
        <w:ind w:left="2880" w:hanging="360"/>
      </w:pPr>
      <w:rPr>
        <w:rFonts w:ascii="Symbol" w:hAnsi="Symbol" w:hint="default"/>
      </w:rPr>
    </w:lvl>
    <w:lvl w:ilvl="4" w:tplc="7674D618">
      <w:start w:val="1"/>
      <w:numFmt w:val="bullet"/>
      <w:lvlText w:val="o"/>
      <w:lvlJc w:val="left"/>
      <w:pPr>
        <w:ind w:left="3600" w:hanging="360"/>
      </w:pPr>
      <w:rPr>
        <w:rFonts w:ascii="Courier New" w:hAnsi="Courier New" w:hint="default"/>
      </w:rPr>
    </w:lvl>
    <w:lvl w:ilvl="5" w:tplc="03F4ECCC">
      <w:start w:val="1"/>
      <w:numFmt w:val="bullet"/>
      <w:lvlText w:val=""/>
      <w:lvlJc w:val="left"/>
      <w:pPr>
        <w:ind w:left="4320" w:hanging="360"/>
      </w:pPr>
      <w:rPr>
        <w:rFonts w:ascii="Wingdings" w:hAnsi="Wingdings" w:hint="default"/>
      </w:rPr>
    </w:lvl>
    <w:lvl w:ilvl="6" w:tplc="06682EE6">
      <w:start w:val="1"/>
      <w:numFmt w:val="bullet"/>
      <w:lvlText w:val=""/>
      <w:lvlJc w:val="left"/>
      <w:pPr>
        <w:ind w:left="5040" w:hanging="360"/>
      </w:pPr>
      <w:rPr>
        <w:rFonts w:ascii="Symbol" w:hAnsi="Symbol" w:hint="default"/>
      </w:rPr>
    </w:lvl>
    <w:lvl w:ilvl="7" w:tplc="8424B7AC">
      <w:start w:val="1"/>
      <w:numFmt w:val="bullet"/>
      <w:lvlText w:val="o"/>
      <w:lvlJc w:val="left"/>
      <w:pPr>
        <w:ind w:left="5760" w:hanging="360"/>
      </w:pPr>
      <w:rPr>
        <w:rFonts w:ascii="Courier New" w:hAnsi="Courier New" w:hint="default"/>
      </w:rPr>
    </w:lvl>
    <w:lvl w:ilvl="8" w:tplc="C2A02DE0">
      <w:start w:val="1"/>
      <w:numFmt w:val="bullet"/>
      <w:lvlText w:val=""/>
      <w:lvlJc w:val="left"/>
      <w:pPr>
        <w:ind w:left="6480" w:hanging="360"/>
      </w:pPr>
      <w:rPr>
        <w:rFonts w:ascii="Wingdings" w:hAnsi="Wingdings" w:hint="default"/>
      </w:rPr>
    </w:lvl>
  </w:abstractNum>
  <w:abstractNum w:abstractNumId="28">
    <w:nsid w:val="78769D0A"/>
    <w:multiLevelType w:val="hybridMultilevel"/>
    <w:tmpl w:val="3112F82E"/>
    <w:lvl w:ilvl="0" w:tplc="ADB23BFC">
      <w:start w:val="1"/>
      <w:numFmt w:val="bullet"/>
      <w:lvlText w:val=""/>
      <w:lvlJc w:val="left"/>
      <w:pPr>
        <w:ind w:left="720" w:hanging="360"/>
      </w:pPr>
      <w:rPr>
        <w:rFonts w:ascii="Symbol" w:hAnsi="Symbol" w:hint="default"/>
      </w:rPr>
    </w:lvl>
    <w:lvl w:ilvl="1" w:tplc="A5E6E784">
      <w:start w:val="1"/>
      <w:numFmt w:val="bullet"/>
      <w:lvlText w:val="o"/>
      <w:lvlJc w:val="left"/>
      <w:pPr>
        <w:ind w:left="1440" w:hanging="360"/>
      </w:pPr>
      <w:rPr>
        <w:rFonts w:ascii="Courier New" w:hAnsi="Courier New" w:hint="default"/>
      </w:rPr>
    </w:lvl>
    <w:lvl w:ilvl="2" w:tplc="5F9EA4E4">
      <w:start w:val="1"/>
      <w:numFmt w:val="bullet"/>
      <w:lvlText w:val=""/>
      <w:lvlJc w:val="left"/>
      <w:pPr>
        <w:ind w:left="2160" w:hanging="360"/>
      </w:pPr>
      <w:rPr>
        <w:rFonts w:ascii="Wingdings" w:hAnsi="Wingdings" w:hint="default"/>
      </w:rPr>
    </w:lvl>
    <w:lvl w:ilvl="3" w:tplc="71F8BA04">
      <w:start w:val="1"/>
      <w:numFmt w:val="bullet"/>
      <w:lvlText w:val=""/>
      <w:lvlJc w:val="left"/>
      <w:pPr>
        <w:ind w:left="2880" w:hanging="360"/>
      </w:pPr>
      <w:rPr>
        <w:rFonts w:ascii="Symbol" w:hAnsi="Symbol" w:hint="default"/>
      </w:rPr>
    </w:lvl>
    <w:lvl w:ilvl="4" w:tplc="AACA8A76">
      <w:start w:val="1"/>
      <w:numFmt w:val="bullet"/>
      <w:lvlText w:val="o"/>
      <w:lvlJc w:val="left"/>
      <w:pPr>
        <w:ind w:left="3600" w:hanging="360"/>
      </w:pPr>
      <w:rPr>
        <w:rFonts w:ascii="Courier New" w:hAnsi="Courier New" w:hint="default"/>
      </w:rPr>
    </w:lvl>
    <w:lvl w:ilvl="5" w:tplc="4282D4E0">
      <w:start w:val="1"/>
      <w:numFmt w:val="bullet"/>
      <w:lvlText w:val=""/>
      <w:lvlJc w:val="left"/>
      <w:pPr>
        <w:ind w:left="4320" w:hanging="360"/>
      </w:pPr>
      <w:rPr>
        <w:rFonts w:ascii="Wingdings" w:hAnsi="Wingdings" w:hint="default"/>
      </w:rPr>
    </w:lvl>
    <w:lvl w:ilvl="6" w:tplc="17A688E4">
      <w:start w:val="1"/>
      <w:numFmt w:val="bullet"/>
      <w:lvlText w:val=""/>
      <w:lvlJc w:val="left"/>
      <w:pPr>
        <w:ind w:left="5040" w:hanging="360"/>
      </w:pPr>
      <w:rPr>
        <w:rFonts w:ascii="Symbol" w:hAnsi="Symbol" w:hint="default"/>
      </w:rPr>
    </w:lvl>
    <w:lvl w:ilvl="7" w:tplc="3C667ED0">
      <w:start w:val="1"/>
      <w:numFmt w:val="bullet"/>
      <w:lvlText w:val="o"/>
      <w:lvlJc w:val="left"/>
      <w:pPr>
        <w:ind w:left="5760" w:hanging="360"/>
      </w:pPr>
      <w:rPr>
        <w:rFonts w:ascii="Courier New" w:hAnsi="Courier New" w:hint="default"/>
      </w:rPr>
    </w:lvl>
    <w:lvl w:ilvl="8" w:tplc="6A06CB76">
      <w:start w:val="1"/>
      <w:numFmt w:val="bullet"/>
      <w:lvlText w:val=""/>
      <w:lvlJc w:val="left"/>
      <w:pPr>
        <w:ind w:left="6480" w:hanging="360"/>
      </w:pPr>
      <w:rPr>
        <w:rFonts w:ascii="Wingdings" w:hAnsi="Wingdings" w:hint="default"/>
      </w:rPr>
    </w:lvl>
  </w:abstractNum>
  <w:abstractNum w:abstractNumId="29">
    <w:nsid w:val="7EF37635"/>
    <w:multiLevelType w:val="hybridMultilevel"/>
    <w:tmpl w:val="5DB2E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0"/>
  </w:num>
  <w:num w:numId="4">
    <w:abstractNumId w:val="27"/>
  </w:num>
  <w:num w:numId="5">
    <w:abstractNumId w:val="28"/>
  </w:num>
  <w:num w:numId="6">
    <w:abstractNumId w:val="21"/>
  </w:num>
  <w:num w:numId="7">
    <w:abstractNumId w:val="7"/>
  </w:num>
  <w:num w:numId="8">
    <w:abstractNumId w:val="2"/>
  </w:num>
  <w:num w:numId="9">
    <w:abstractNumId w:val="14"/>
  </w:num>
  <w:num w:numId="10">
    <w:abstractNumId w:val="9"/>
  </w:num>
  <w:num w:numId="11">
    <w:abstractNumId w:val="20"/>
  </w:num>
  <w:num w:numId="12">
    <w:abstractNumId w:val="19"/>
  </w:num>
  <w:num w:numId="13">
    <w:abstractNumId w:val="5"/>
  </w:num>
  <w:num w:numId="14">
    <w:abstractNumId w:val="23"/>
  </w:num>
  <w:num w:numId="15">
    <w:abstractNumId w:val="26"/>
  </w:num>
  <w:num w:numId="16">
    <w:abstractNumId w:val="25"/>
  </w:num>
  <w:num w:numId="17">
    <w:abstractNumId w:val="6"/>
  </w:num>
  <w:num w:numId="18">
    <w:abstractNumId w:val="29"/>
  </w:num>
  <w:num w:numId="19">
    <w:abstractNumId w:val="13"/>
  </w:num>
  <w:num w:numId="20">
    <w:abstractNumId w:val="24"/>
  </w:num>
  <w:num w:numId="21">
    <w:abstractNumId w:val="12"/>
  </w:num>
  <w:num w:numId="22">
    <w:abstractNumId w:val="4"/>
  </w:num>
  <w:num w:numId="23">
    <w:abstractNumId w:val="3"/>
  </w:num>
  <w:num w:numId="24">
    <w:abstractNumId w:val="11"/>
  </w:num>
  <w:num w:numId="25">
    <w:abstractNumId w:val="8"/>
  </w:num>
  <w:num w:numId="26">
    <w:abstractNumId w:val="17"/>
  </w:num>
  <w:num w:numId="27">
    <w:abstractNumId w:val="15"/>
  </w:num>
  <w:num w:numId="28">
    <w:abstractNumId w:val="10"/>
  </w:num>
  <w:num w:numId="29">
    <w:abstractNumId w:val="22"/>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868"/>
    <w:rsid w:val="00003802"/>
    <w:rsid w:val="0004797B"/>
    <w:rsid w:val="00065B6C"/>
    <w:rsid w:val="00076ECC"/>
    <w:rsid w:val="0009144E"/>
    <w:rsid w:val="000A0E82"/>
    <w:rsid w:val="000D6D19"/>
    <w:rsid w:val="000F27A1"/>
    <w:rsid w:val="00170B4C"/>
    <w:rsid w:val="00170E82"/>
    <w:rsid w:val="002034B3"/>
    <w:rsid w:val="00233131"/>
    <w:rsid w:val="00296A15"/>
    <w:rsid w:val="003632A3"/>
    <w:rsid w:val="0036514F"/>
    <w:rsid w:val="003871CD"/>
    <w:rsid w:val="003B6CD5"/>
    <w:rsid w:val="00400518"/>
    <w:rsid w:val="004025E1"/>
    <w:rsid w:val="00416068"/>
    <w:rsid w:val="00442868"/>
    <w:rsid w:val="00455C60"/>
    <w:rsid w:val="005021EC"/>
    <w:rsid w:val="00561B47"/>
    <w:rsid w:val="0062143A"/>
    <w:rsid w:val="006233F2"/>
    <w:rsid w:val="00646886"/>
    <w:rsid w:val="0065083F"/>
    <w:rsid w:val="006A07AA"/>
    <w:rsid w:val="0078409B"/>
    <w:rsid w:val="0079669A"/>
    <w:rsid w:val="007A516A"/>
    <w:rsid w:val="007B7B4F"/>
    <w:rsid w:val="007D780E"/>
    <w:rsid w:val="00816B4C"/>
    <w:rsid w:val="00841271"/>
    <w:rsid w:val="008731BD"/>
    <w:rsid w:val="008744D2"/>
    <w:rsid w:val="008D4B29"/>
    <w:rsid w:val="0092245D"/>
    <w:rsid w:val="00924C52"/>
    <w:rsid w:val="00952F39"/>
    <w:rsid w:val="00973DCC"/>
    <w:rsid w:val="009A2679"/>
    <w:rsid w:val="00AA21CF"/>
    <w:rsid w:val="00AA4ADC"/>
    <w:rsid w:val="00B0085A"/>
    <w:rsid w:val="00B43ED7"/>
    <w:rsid w:val="00B63C78"/>
    <w:rsid w:val="00BC4245"/>
    <w:rsid w:val="00BC5327"/>
    <w:rsid w:val="00BC68D1"/>
    <w:rsid w:val="00BD3BD9"/>
    <w:rsid w:val="00BE44E5"/>
    <w:rsid w:val="00C058F4"/>
    <w:rsid w:val="00C30870"/>
    <w:rsid w:val="00C34C3E"/>
    <w:rsid w:val="00C52E75"/>
    <w:rsid w:val="00C87C6A"/>
    <w:rsid w:val="00CC7EE4"/>
    <w:rsid w:val="00CD314A"/>
    <w:rsid w:val="00D432F9"/>
    <w:rsid w:val="00D43A4D"/>
    <w:rsid w:val="00DA3C0B"/>
    <w:rsid w:val="00DA418F"/>
    <w:rsid w:val="00DD6426"/>
    <w:rsid w:val="00DF4589"/>
    <w:rsid w:val="00E06915"/>
    <w:rsid w:val="00E26179"/>
    <w:rsid w:val="00E544AA"/>
    <w:rsid w:val="00EA795A"/>
    <w:rsid w:val="00EB1401"/>
    <w:rsid w:val="00EB4B71"/>
    <w:rsid w:val="00ED6401"/>
    <w:rsid w:val="00F237A9"/>
    <w:rsid w:val="00F23A56"/>
    <w:rsid w:val="00F81894"/>
    <w:rsid w:val="00FB7E08"/>
    <w:rsid w:val="00FF0712"/>
    <w:rsid w:val="0273224D"/>
    <w:rsid w:val="06B22EBD"/>
    <w:rsid w:val="070327C9"/>
    <w:rsid w:val="07DF53C8"/>
    <w:rsid w:val="0B4C06C3"/>
    <w:rsid w:val="0B9460E3"/>
    <w:rsid w:val="0BE80742"/>
    <w:rsid w:val="0DA081D8"/>
    <w:rsid w:val="0F7CAD33"/>
    <w:rsid w:val="12A5454A"/>
    <w:rsid w:val="144161A5"/>
    <w:rsid w:val="176754A3"/>
    <w:rsid w:val="188FA4F8"/>
    <w:rsid w:val="1923C9F2"/>
    <w:rsid w:val="19B2CF6E"/>
    <w:rsid w:val="1A13D41F"/>
    <w:rsid w:val="1B66A112"/>
    <w:rsid w:val="1C9EDF45"/>
    <w:rsid w:val="1F19CE10"/>
    <w:rsid w:val="24ECDF79"/>
    <w:rsid w:val="251323C3"/>
    <w:rsid w:val="255C52FD"/>
    <w:rsid w:val="26828A4C"/>
    <w:rsid w:val="273DA52E"/>
    <w:rsid w:val="2838FFAC"/>
    <w:rsid w:val="2893D90C"/>
    <w:rsid w:val="2BAC16EC"/>
    <w:rsid w:val="2EAF5D99"/>
    <w:rsid w:val="2F3E4FA8"/>
    <w:rsid w:val="301AB8C9"/>
    <w:rsid w:val="313B0CD9"/>
    <w:rsid w:val="31833004"/>
    <w:rsid w:val="31AF1564"/>
    <w:rsid w:val="329EEA4D"/>
    <w:rsid w:val="32BD0B03"/>
    <w:rsid w:val="34D9B4D0"/>
    <w:rsid w:val="3DE119D9"/>
    <w:rsid w:val="3EB2E554"/>
    <w:rsid w:val="3FA19584"/>
    <w:rsid w:val="3FF8090B"/>
    <w:rsid w:val="40B08649"/>
    <w:rsid w:val="454601FF"/>
    <w:rsid w:val="45E93410"/>
    <w:rsid w:val="4B510652"/>
    <w:rsid w:val="4C982CBB"/>
    <w:rsid w:val="4FDC7192"/>
    <w:rsid w:val="535EF41A"/>
    <w:rsid w:val="53F5D174"/>
    <w:rsid w:val="55C93F8D"/>
    <w:rsid w:val="5771C39E"/>
    <w:rsid w:val="593F5FED"/>
    <w:rsid w:val="5D2D7E35"/>
    <w:rsid w:val="5D88CACB"/>
    <w:rsid w:val="5DDBCBCD"/>
    <w:rsid w:val="5DF59C26"/>
    <w:rsid w:val="5E5A695F"/>
    <w:rsid w:val="5F418A61"/>
    <w:rsid w:val="60256970"/>
    <w:rsid w:val="604C04E5"/>
    <w:rsid w:val="60D17B09"/>
    <w:rsid w:val="61133C92"/>
    <w:rsid w:val="61E8373A"/>
    <w:rsid w:val="6337A174"/>
    <w:rsid w:val="638B6F39"/>
    <w:rsid w:val="654DDA90"/>
    <w:rsid w:val="6834F637"/>
    <w:rsid w:val="69599574"/>
    <w:rsid w:val="698305A4"/>
    <w:rsid w:val="6A37CF74"/>
    <w:rsid w:val="6B30302F"/>
    <w:rsid w:val="6B4B3265"/>
    <w:rsid w:val="6C8184BC"/>
    <w:rsid w:val="6EB65963"/>
    <w:rsid w:val="6F1E7226"/>
    <w:rsid w:val="70F20CD9"/>
    <w:rsid w:val="733B103F"/>
    <w:rsid w:val="7576BAEC"/>
    <w:rsid w:val="75DC153E"/>
    <w:rsid w:val="774D3A82"/>
    <w:rsid w:val="78CD13CE"/>
    <w:rsid w:val="7B76CEBD"/>
    <w:rsid w:val="7D3D43CC"/>
    <w:rsid w:val="7D4CDB02"/>
    <w:rsid w:val="7E7AC3BB"/>
    <w:rsid w:val="7F969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A3E611"/>
  <w15:chartTrackingRefBased/>
  <w15:docId w15:val="{03ADC99E-F5BD-4346-9C80-994518C40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before="-1" w:after="-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1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3F2"/>
    <w:pPr>
      <w:tabs>
        <w:tab w:val="center" w:pos="4513"/>
        <w:tab w:val="right" w:pos="9026"/>
      </w:tabs>
      <w:spacing w:after="0"/>
    </w:pPr>
  </w:style>
  <w:style w:type="character" w:customStyle="1" w:styleId="HeaderChar">
    <w:name w:val="Header Char"/>
    <w:basedOn w:val="DefaultParagraphFont"/>
    <w:link w:val="Header"/>
    <w:uiPriority w:val="99"/>
    <w:rsid w:val="006233F2"/>
  </w:style>
  <w:style w:type="paragraph" w:styleId="Footer">
    <w:name w:val="footer"/>
    <w:basedOn w:val="Normal"/>
    <w:link w:val="FooterChar"/>
    <w:uiPriority w:val="99"/>
    <w:unhideWhenUsed/>
    <w:rsid w:val="006233F2"/>
    <w:pPr>
      <w:tabs>
        <w:tab w:val="center" w:pos="4513"/>
        <w:tab w:val="right" w:pos="9026"/>
      </w:tabs>
      <w:spacing w:after="0"/>
    </w:pPr>
  </w:style>
  <w:style w:type="character" w:customStyle="1" w:styleId="FooterChar">
    <w:name w:val="Footer Char"/>
    <w:basedOn w:val="DefaultParagraphFont"/>
    <w:link w:val="Footer"/>
    <w:uiPriority w:val="99"/>
    <w:rsid w:val="006233F2"/>
  </w:style>
  <w:style w:type="paragraph" w:styleId="BalloonText">
    <w:name w:val="Balloon Text"/>
    <w:basedOn w:val="Normal"/>
    <w:link w:val="BalloonTextChar"/>
    <w:uiPriority w:val="99"/>
    <w:semiHidden/>
    <w:unhideWhenUsed/>
    <w:rsid w:val="00BC42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245"/>
    <w:rPr>
      <w:rFonts w:ascii="Segoe UI" w:hAnsi="Segoe UI" w:cs="Segoe UI"/>
      <w:sz w:val="18"/>
      <w:szCs w:val="18"/>
    </w:rPr>
  </w:style>
  <w:style w:type="paragraph" w:styleId="NormalWeb">
    <w:name w:val="Normal (Web)"/>
    <w:basedOn w:val="Normal"/>
    <w:uiPriority w:val="99"/>
    <w:unhideWhenUsed/>
    <w:rsid w:val="000D6D19"/>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D6D19"/>
    <w:pPr>
      <w:ind w:left="720"/>
      <w:contextualSpacing/>
    </w:pPr>
  </w:style>
  <w:style w:type="table" w:styleId="TableGrid">
    <w:name w:val="Table Grid"/>
    <w:basedOn w:val="TableNormal"/>
    <w:uiPriority w:val="39"/>
    <w:rsid w:val="007D780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D780E"/>
    <w:rPr>
      <w:sz w:val="16"/>
      <w:szCs w:val="16"/>
    </w:rPr>
  </w:style>
  <w:style w:type="paragraph" w:styleId="CommentText">
    <w:name w:val="annotation text"/>
    <w:basedOn w:val="Normal"/>
    <w:link w:val="CommentTextChar"/>
    <w:uiPriority w:val="99"/>
    <w:unhideWhenUsed/>
    <w:rsid w:val="007D780E"/>
    <w:pPr>
      <w:spacing w:before="0" w:after="160"/>
    </w:pPr>
    <w:rPr>
      <w:sz w:val="20"/>
      <w:szCs w:val="20"/>
    </w:rPr>
  </w:style>
  <w:style w:type="character" w:customStyle="1" w:styleId="CommentTextChar">
    <w:name w:val="Comment Text Char"/>
    <w:basedOn w:val="DefaultParagraphFont"/>
    <w:link w:val="CommentText"/>
    <w:uiPriority w:val="99"/>
    <w:rsid w:val="007D780E"/>
    <w:rPr>
      <w:sz w:val="20"/>
      <w:szCs w:val="20"/>
    </w:rPr>
  </w:style>
  <w:style w:type="character" w:customStyle="1" w:styleId="1bodycopy10ptChar">
    <w:name w:val="1 body copy 10pt Char"/>
    <w:link w:val="1bodycopy10pt"/>
    <w:locked/>
    <w:rsid w:val="00F237A9"/>
    <w:rPr>
      <w:rFonts w:ascii="MS Mincho" w:eastAsia="MS Mincho"/>
      <w:szCs w:val="24"/>
      <w:lang w:val="en-US"/>
    </w:rPr>
  </w:style>
  <w:style w:type="paragraph" w:customStyle="1" w:styleId="1bodycopy10pt">
    <w:name w:val="1 body copy 10pt"/>
    <w:basedOn w:val="Normal"/>
    <w:link w:val="1bodycopy10ptChar"/>
    <w:qFormat/>
    <w:rsid w:val="00F237A9"/>
    <w:pPr>
      <w:spacing w:before="0" w:after="120"/>
    </w:pPr>
    <w:rPr>
      <w:rFonts w:ascii="MS Mincho" w:eastAsia="MS Mincho"/>
      <w:szCs w:val="24"/>
      <w:lang w:val="en-US"/>
    </w:rPr>
  </w:style>
  <w:style w:type="paragraph" w:styleId="NoSpacing">
    <w:name w:val="No Spacing"/>
    <w:uiPriority w:val="1"/>
    <w:qFormat/>
    <w:rsid w:val="00455C60"/>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989373">
      <w:bodyDiv w:val="1"/>
      <w:marLeft w:val="0"/>
      <w:marRight w:val="0"/>
      <w:marTop w:val="0"/>
      <w:marBottom w:val="0"/>
      <w:divBdr>
        <w:top w:val="none" w:sz="0" w:space="0" w:color="auto"/>
        <w:left w:val="none" w:sz="0" w:space="0" w:color="auto"/>
        <w:bottom w:val="none" w:sz="0" w:space="0" w:color="auto"/>
        <w:right w:val="none" w:sz="0" w:space="0" w:color="auto"/>
      </w:divBdr>
    </w:div>
    <w:div w:id="1474061085">
      <w:bodyDiv w:val="1"/>
      <w:marLeft w:val="0"/>
      <w:marRight w:val="0"/>
      <w:marTop w:val="0"/>
      <w:marBottom w:val="0"/>
      <w:divBdr>
        <w:top w:val="none" w:sz="0" w:space="0" w:color="auto"/>
        <w:left w:val="none" w:sz="0" w:space="0" w:color="auto"/>
        <w:bottom w:val="none" w:sz="0" w:space="0" w:color="auto"/>
        <w:right w:val="none" w:sz="0" w:space="0" w:color="auto"/>
      </w:divBdr>
      <w:divsChild>
        <w:div w:id="732850764">
          <w:marLeft w:val="0"/>
          <w:marRight w:val="0"/>
          <w:marTop w:val="240"/>
          <w:marBottom w:val="240"/>
          <w:divBdr>
            <w:top w:val="none" w:sz="0" w:space="0" w:color="auto"/>
            <w:left w:val="none" w:sz="0" w:space="0" w:color="auto"/>
            <w:bottom w:val="none" w:sz="0" w:space="0" w:color="auto"/>
            <w:right w:val="none" w:sz="0" w:space="0" w:color="auto"/>
          </w:divBdr>
        </w:div>
        <w:div w:id="229269311">
          <w:marLeft w:val="0"/>
          <w:marRight w:val="0"/>
          <w:marTop w:val="240"/>
          <w:marBottom w:val="240"/>
          <w:divBdr>
            <w:top w:val="none" w:sz="0" w:space="0" w:color="auto"/>
            <w:left w:val="none" w:sz="0" w:space="0" w:color="auto"/>
            <w:bottom w:val="none" w:sz="0" w:space="0" w:color="auto"/>
            <w:right w:val="none" w:sz="0" w:space="0" w:color="auto"/>
          </w:divBdr>
        </w:div>
        <w:div w:id="485437550">
          <w:marLeft w:val="0"/>
          <w:marRight w:val="0"/>
          <w:marTop w:val="240"/>
          <w:marBottom w:val="240"/>
          <w:divBdr>
            <w:top w:val="none" w:sz="0" w:space="0" w:color="auto"/>
            <w:left w:val="none" w:sz="0" w:space="0" w:color="auto"/>
            <w:bottom w:val="none" w:sz="0" w:space="0" w:color="auto"/>
            <w:right w:val="none" w:sz="0" w:space="0" w:color="auto"/>
          </w:divBdr>
        </w:div>
        <w:div w:id="1873762743">
          <w:marLeft w:val="0"/>
          <w:marRight w:val="0"/>
          <w:marTop w:val="240"/>
          <w:marBottom w:val="240"/>
          <w:divBdr>
            <w:top w:val="none" w:sz="0" w:space="0" w:color="auto"/>
            <w:left w:val="none" w:sz="0" w:space="0" w:color="auto"/>
            <w:bottom w:val="none" w:sz="0" w:space="0" w:color="auto"/>
            <w:right w:val="none" w:sz="0" w:space="0" w:color="auto"/>
          </w:divBdr>
        </w:div>
      </w:divsChild>
    </w:div>
    <w:div w:id="1729183372">
      <w:bodyDiv w:val="1"/>
      <w:marLeft w:val="0"/>
      <w:marRight w:val="0"/>
      <w:marTop w:val="0"/>
      <w:marBottom w:val="0"/>
      <w:divBdr>
        <w:top w:val="none" w:sz="0" w:space="0" w:color="auto"/>
        <w:left w:val="none" w:sz="0" w:space="0" w:color="auto"/>
        <w:bottom w:val="none" w:sz="0" w:space="0" w:color="auto"/>
        <w:right w:val="none" w:sz="0" w:space="0" w:color="auto"/>
      </w:divBdr>
    </w:div>
    <w:div w:id="1825776989">
      <w:bodyDiv w:val="1"/>
      <w:marLeft w:val="0"/>
      <w:marRight w:val="0"/>
      <w:marTop w:val="0"/>
      <w:marBottom w:val="0"/>
      <w:divBdr>
        <w:top w:val="none" w:sz="0" w:space="0" w:color="auto"/>
        <w:left w:val="none" w:sz="0" w:space="0" w:color="auto"/>
        <w:bottom w:val="none" w:sz="0" w:space="0" w:color="auto"/>
        <w:right w:val="none" w:sz="0" w:space="0" w:color="auto"/>
      </w:divBdr>
      <w:divsChild>
        <w:div w:id="718283924">
          <w:marLeft w:val="0"/>
          <w:marRight w:val="0"/>
          <w:marTop w:val="240"/>
          <w:marBottom w:val="240"/>
          <w:divBdr>
            <w:top w:val="none" w:sz="0" w:space="0" w:color="auto"/>
            <w:left w:val="none" w:sz="0" w:space="0" w:color="auto"/>
            <w:bottom w:val="none" w:sz="0" w:space="0" w:color="auto"/>
            <w:right w:val="none" w:sz="0" w:space="0" w:color="auto"/>
          </w:divBdr>
        </w:div>
        <w:div w:id="1246648902">
          <w:marLeft w:val="0"/>
          <w:marRight w:val="0"/>
          <w:marTop w:val="240"/>
          <w:marBottom w:val="240"/>
          <w:divBdr>
            <w:top w:val="none" w:sz="0" w:space="0" w:color="auto"/>
            <w:left w:val="none" w:sz="0" w:space="0" w:color="auto"/>
            <w:bottom w:val="none" w:sz="0" w:space="0" w:color="auto"/>
            <w:right w:val="none" w:sz="0" w:space="0" w:color="auto"/>
          </w:divBdr>
        </w:div>
        <w:div w:id="1465199711">
          <w:marLeft w:val="0"/>
          <w:marRight w:val="0"/>
          <w:marTop w:val="240"/>
          <w:marBottom w:val="240"/>
          <w:divBdr>
            <w:top w:val="none" w:sz="0" w:space="0" w:color="auto"/>
            <w:left w:val="none" w:sz="0" w:space="0" w:color="auto"/>
            <w:bottom w:val="none" w:sz="0" w:space="0" w:color="auto"/>
            <w:right w:val="none" w:sz="0" w:space="0" w:color="auto"/>
          </w:divBdr>
        </w:div>
        <w:div w:id="1082683286">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3e9d27d862324369" Type="http://schemas.microsoft.com/office/2016/09/relationships/commentsIds" Target="commentsId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747bf7-647b-41b6-9e18-77ef22d30088">
      <Terms xmlns="http://schemas.microsoft.com/office/infopath/2007/PartnerControls"/>
    </lcf76f155ced4ddcb4097134ff3c332f>
    <TaxCatchAll xmlns="cfd3d0c7-60c0-43ca-bfcd-60b84f5af3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0EB07D931D5A4BAADD55B6A8A6562A" ma:contentTypeVersion="11" ma:contentTypeDescription="Create a new document." ma:contentTypeScope="" ma:versionID="f6f144446f154d98f7a33f262fb36ce1">
  <xsd:schema xmlns:xsd="http://www.w3.org/2001/XMLSchema" xmlns:xs="http://www.w3.org/2001/XMLSchema" xmlns:p="http://schemas.microsoft.com/office/2006/metadata/properties" xmlns:ns2="9e747bf7-647b-41b6-9e18-77ef22d30088" xmlns:ns3="cfd3d0c7-60c0-43ca-bfcd-60b84f5af3da" targetNamespace="http://schemas.microsoft.com/office/2006/metadata/properties" ma:root="true" ma:fieldsID="74266014f495c129d4fbb9dbdca1fe9d" ns2:_="" ns3:_="">
    <xsd:import namespace="9e747bf7-647b-41b6-9e18-77ef22d30088"/>
    <xsd:import namespace="cfd3d0c7-60c0-43ca-bfcd-60b84f5af3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47bf7-647b-41b6-9e18-77ef22d30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3eb70f-2189-458d-88f0-42e23d8d1d4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3d0c7-60c0-43ca-bfcd-60b84f5af3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dd1f47-762e-44e4-ba87-082b16945b9a}" ma:internalName="TaxCatchAll" ma:showField="CatchAllData" ma:web="cfd3d0c7-60c0-43ca-bfcd-60b84f5af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133244-5F76-42B7-90AB-0BCF6898F50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e747bf7-647b-41b6-9e18-77ef22d30088"/>
    <ds:schemaRef ds:uri="cfd3d0c7-60c0-43ca-bfcd-60b84f5af3da"/>
    <ds:schemaRef ds:uri="http://www.w3.org/XML/1998/namespace"/>
    <ds:schemaRef ds:uri="http://purl.org/dc/dcmitype/"/>
  </ds:schemaRefs>
</ds:datastoreItem>
</file>

<file path=customXml/itemProps2.xml><?xml version="1.0" encoding="utf-8"?>
<ds:datastoreItem xmlns:ds="http://schemas.openxmlformats.org/officeDocument/2006/customXml" ds:itemID="{B34DAB8C-C93C-45C7-8944-9D3A83809179}">
  <ds:schemaRefs>
    <ds:schemaRef ds:uri="http://schemas.microsoft.com/sharepoint/v3/contenttype/forms"/>
  </ds:schemaRefs>
</ds:datastoreItem>
</file>

<file path=customXml/itemProps3.xml><?xml version="1.0" encoding="utf-8"?>
<ds:datastoreItem xmlns:ds="http://schemas.openxmlformats.org/officeDocument/2006/customXml" ds:itemID="{017C273D-8623-4089-8441-AF51B0FAB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47bf7-647b-41b6-9e18-77ef22d30088"/>
    <ds:schemaRef ds:uri="cfd3d0c7-60c0-43ca-bfcd-60b84f5af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62590308</Template>
  <TotalTime>38</TotalTime>
  <Pages>3</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st-drew-p</dc:creator>
  <cp:keywords/>
  <dc:description/>
  <cp:lastModifiedBy>ST-PAPADOPOULOS-S</cp:lastModifiedBy>
  <cp:revision>5</cp:revision>
  <cp:lastPrinted>2025-12-08T13:45:00Z</cp:lastPrinted>
  <dcterms:created xsi:type="dcterms:W3CDTF">2026-04-21T09:48:00Z</dcterms:created>
  <dcterms:modified xsi:type="dcterms:W3CDTF">2026-04-21T13:01:00Z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0x010100190EB07D931D5A4BAADD55B6A8A6562A</vt:lpwstr>
  </property>
  <property fmtid="{D5CDD505-2E9C-101B-9397-08002B2CF9AE}" pid="3" name="MediaServiceImageTags">
    <vt:lpwstr/>
  </property>
</Properties>
</file>