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6B3792AE">
                <wp:simplePos x="0" y="0"/>
                <wp:positionH relativeFrom="column">
                  <wp:posOffset>-657225</wp:posOffset>
                </wp:positionH>
                <wp:positionV relativeFrom="paragraph">
                  <wp:posOffset>139700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4AFA1076" w:rsidR="00D73E2A" w:rsidRDefault="009E0B4D"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Science</w:t>
                            </w:r>
                            <w:r w:rsidR="00134DBC">
                              <w:rPr>
                                <w:rFonts w:ascii="Verdana" w:hAnsi="Verdana" w:cs="Calibri"/>
                                <w:color w:val="000000"/>
                                <w:kern w:val="28"/>
                                <w:sz w:val="96"/>
                                <w:szCs w:val="96"/>
                              </w:rPr>
                              <w:t xml:space="preserve"> </w:t>
                            </w:r>
                          </w:p>
                          <w:p w14:paraId="5CE9DB3F" w14:textId="11DAC347" w:rsidR="00F555AE" w:rsidRPr="009B31A7" w:rsidRDefault="00F555AE" w:rsidP="00B03939">
                            <w:pPr>
                              <w:widowControl w:val="0"/>
                              <w:overflowPunct w:val="0"/>
                              <w:autoSpaceDE w:val="0"/>
                              <w:autoSpaceDN w:val="0"/>
                              <w:adjustRightInd w:val="0"/>
                              <w:jc w:val="cente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4AFA1076" w:rsidR="00D73E2A" w:rsidRDefault="009E0B4D"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Science</w:t>
                      </w:r>
                      <w:r w:rsidR="00134DBC">
                        <w:rPr>
                          <w:rFonts w:ascii="Verdana" w:hAnsi="Verdana" w:cs="Calibri"/>
                          <w:color w:val="000000"/>
                          <w:kern w:val="28"/>
                          <w:sz w:val="96"/>
                          <w:szCs w:val="96"/>
                        </w:rPr>
                        <w:t xml:space="preserve"> </w:t>
                      </w:r>
                    </w:p>
                    <w:p w14:paraId="5CE9DB3F" w14:textId="11DAC347" w:rsidR="00F555AE" w:rsidRPr="009B31A7" w:rsidRDefault="00F555AE" w:rsidP="00B03939">
                      <w:pPr>
                        <w:widowControl w:val="0"/>
                        <w:overflowPunct w:val="0"/>
                        <w:autoSpaceDE w:val="0"/>
                        <w:autoSpaceDN w:val="0"/>
                        <w:adjustRightInd w:val="0"/>
                        <w:jc w:val="center"/>
                        <w:rPr>
                          <w:rFonts w:ascii="Verdana" w:hAnsi="Verdana"/>
                          <w:sz w:val="28"/>
                          <w:szCs w:val="28"/>
                        </w:rPr>
                      </w:pP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1DBFE19C" w:rsidR="00BC0F09" w:rsidRDefault="006F3881">
      <w:r>
        <w:rPr>
          <w:noProof/>
          <w:lang w:eastAsia="en-GB"/>
        </w:rPr>
        <w:lastRenderedPageBreak/>
        <w:drawing>
          <wp:anchor distT="0" distB="0" distL="114300" distR="114300" simplePos="0" relativeHeight="251655168" behindDoc="1" locked="0" layoutInCell="1" allowOverlap="1" wp14:anchorId="740C349F" wp14:editId="620CE9E5">
            <wp:simplePos x="0" y="0"/>
            <wp:positionH relativeFrom="column">
              <wp:posOffset>-939800</wp:posOffset>
            </wp:positionH>
            <wp:positionV relativeFrom="paragraph">
              <wp:posOffset>-892175</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r w:rsidR="004D27AB" w:rsidRPr="00D65E4D">
        <w:rPr>
          <w:noProof/>
          <w:lang w:eastAsia="en-GB"/>
        </w:rPr>
        <mc:AlternateContent>
          <mc:Choice Requires="wps">
            <w:drawing>
              <wp:anchor distT="0" distB="0" distL="114300" distR="114300" simplePos="0" relativeHeight="251659264" behindDoc="0" locked="0" layoutInCell="1" allowOverlap="1" wp14:anchorId="6786CF88" wp14:editId="1DCD73BC">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Default="004D27AB" w:rsidP="004D27AB">
                            <w:pPr>
                              <w:rPr>
                                <w:rFonts w:ascii="Verdana" w:hAnsi="Verdana"/>
                                <w:b/>
                                <w:color w:val="FFFFFF" w:themeColor="background1"/>
                                <w:sz w:val="22"/>
                                <w:szCs w:val="22"/>
                              </w:rPr>
                            </w:pPr>
                          </w:p>
                          <w:p w14:paraId="5B5A72C8" w14:textId="77777777" w:rsidR="00EF2861" w:rsidRDefault="00EF2861" w:rsidP="004D27AB">
                            <w:pPr>
                              <w:rPr>
                                <w:rFonts w:ascii="Verdana" w:hAnsi="Verdana"/>
                                <w:b/>
                                <w:color w:val="FFFFFF" w:themeColor="background1"/>
                                <w:sz w:val="22"/>
                                <w:szCs w:val="22"/>
                              </w:rPr>
                            </w:pPr>
                          </w:p>
                          <w:p w14:paraId="677712B9" w14:textId="77777777" w:rsidR="00EF2861" w:rsidRPr="00EF6506" w:rsidRDefault="00EF2861"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3E9ED7BD"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Default="004D27AB" w:rsidP="004D27AB">
                      <w:pPr>
                        <w:rPr>
                          <w:rFonts w:ascii="Verdana" w:hAnsi="Verdana"/>
                          <w:b/>
                          <w:color w:val="FFFFFF" w:themeColor="background1"/>
                          <w:sz w:val="22"/>
                          <w:szCs w:val="22"/>
                        </w:rPr>
                      </w:pPr>
                    </w:p>
                    <w:p w14:paraId="5B5A72C8" w14:textId="77777777" w:rsidR="00EF2861" w:rsidRDefault="00EF2861" w:rsidP="004D27AB">
                      <w:pPr>
                        <w:rPr>
                          <w:rFonts w:ascii="Verdana" w:hAnsi="Verdana"/>
                          <w:b/>
                          <w:color w:val="FFFFFF" w:themeColor="background1"/>
                          <w:sz w:val="22"/>
                          <w:szCs w:val="22"/>
                        </w:rPr>
                      </w:pPr>
                    </w:p>
                    <w:p w14:paraId="677712B9" w14:textId="77777777" w:rsidR="00EF2861" w:rsidRPr="00EF6506" w:rsidRDefault="00EF2861"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3E9ED7BD"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27D7013E">
                <wp:simplePos x="0" y="0"/>
                <wp:positionH relativeFrom="margin">
                  <wp:align>center</wp:align>
                </wp:positionH>
                <wp:positionV relativeFrom="paragraph">
                  <wp:posOffset>-454660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35318DEF" w:rsidR="002A285A" w:rsidRPr="004431A3" w:rsidRDefault="004654EA" w:rsidP="004431A3">
                            <w:pPr>
                              <w:pStyle w:val="ListParagraph"/>
                              <w:numPr>
                                <w:ilvl w:val="0"/>
                                <w:numId w:val="4"/>
                              </w:numPr>
                              <w:spacing w:line="360" w:lineRule="auto"/>
                              <w:rPr>
                                <w:rFonts w:ascii="Verdana" w:hAnsi="Verdana"/>
                                <w:color w:val="FFFFFF" w:themeColor="background1"/>
                                <w:sz w:val="22"/>
                                <w:szCs w:val="22"/>
                              </w:rPr>
                            </w:pPr>
                            <w:r>
                              <w:rPr>
                                <w:rFonts w:ascii="Verdana" w:hAnsi="Verdana"/>
                                <w:color w:val="FFFFFF" w:themeColor="background1"/>
                                <w:sz w:val="22"/>
                                <w:szCs w:val="22"/>
                              </w:rPr>
                              <w:t xml:space="preserve">Professional Growth </w:t>
                            </w:r>
                            <w:r w:rsidR="004431A3" w:rsidRPr="004431A3">
                              <w:rPr>
                                <w:rFonts w:ascii="Verdana" w:hAnsi="Verdana"/>
                                <w:color w:val="FFFFFF" w:themeColor="background1"/>
                                <w:sz w:val="22"/>
                                <w:szCs w:val="22"/>
                              </w:rPr>
                              <w:t>conversations provide an opportunity for an honest, reflective and developmental conversation about the contribution of a colleague to the school and our Trust</w:t>
                            </w:r>
                            <w:r w:rsidR="00B4156E">
                              <w:rPr>
                                <w:rFonts w:ascii="Verdana" w:hAnsi="Verdana"/>
                                <w:color w:val="FFFFFF" w:themeColor="background1"/>
                                <w:sz w:val="22"/>
                                <w:szCs w:val="22"/>
                              </w:rPr>
                              <w:t>.</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5892B54F" w14:textId="77777777" w:rsidR="00D73E2A" w:rsidRPr="00163C6A" w:rsidRDefault="00D73E2A" w:rsidP="00163C6A">
                            <w:pPr>
                              <w:spacing w:line="360" w:lineRule="auto"/>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0;margin-top:-35.8pt;width:515.25pt;height:769.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35318DEF" w:rsidR="002A285A" w:rsidRPr="004431A3" w:rsidRDefault="004654EA" w:rsidP="004431A3">
                      <w:pPr>
                        <w:pStyle w:val="ListParagraph"/>
                        <w:numPr>
                          <w:ilvl w:val="0"/>
                          <w:numId w:val="4"/>
                        </w:numPr>
                        <w:spacing w:line="360" w:lineRule="auto"/>
                        <w:rPr>
                          <w:rFonts w:ascii="Verdana" w:hAnsi="Verdana"/>
                          <w:color w:val="FFFFFF" w:themeColor="background1"/>
                          <w:sz w:val="22"/>
                          <w:szCs w:val="22"/>
                        </w:rPr>
                      </w:pPr>
                      <w:r>
                        <w:rPr>
                          <w:rFonts w:ascii="Verdana" w:hAnsi="Verdana"/>
                          <w:color w:val="FFFFFF" w:themeColor="background1"/>
                          <w:sz w:val="22"/>
                          <w:szCs w:val="22"/>
                        </w:rPr>
                        <w:t xml:space="preserve">Professional Growth </w:t>
                      </w:r>
                      <w:r w:rsidR="004431A3" w:rsidRPr="004431A3">
                        <w:rPr>
                          <w:rFonts w:ascii="Verdana" w:hAnsi="Verdana"/>
                          <w:color w:val="FFFFFF" w:themeColor="background1"/>
                          <w:sz w:val="22"/>
                          <w:szCs w:val="22"/>
                        </w:rPr>
                        <w:t>conversations provide an opportunity for an honest, reflective and developmental conversation about the contribution of a colleague to the school and our Trust</w:t>
                      </w:r>
                      <w:r w:rsidR="00B4156E">
                        <w:rPr>
                          <w:rFonts w:ascii="Verdana" w:hAnsi="Verdana"/>
                          <w:color w:val="FFFFFF" w:themeColor="background1"/>
                          <w:sz w:val="22"/>
                          <w:szCs w:val="22"/>
                        </w:rPr>
                        <w:t>.</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5892B54F" w14:textId="77777777" w:rsidR="00D73E2A" w:rsidRPr="00163C6A" w:rsidRDefault="00D73E2A" w:rsidP="00163C6A">
                      <w:pPr>
                        <w:spacing w:line="360" w:lineRule="auto"/>
                        <w:rPr>
                          <w:rFonts w:ascii="Verdana" w:hAnsi="Verdana"/>
                          <w:color w:val="FFFFFF" w:themeColor="background1"/>
                          <w:sz w:val="22"/>
                          <w:szCs w:val="22"/>
                        </w:rPr>
                      </w:pPr>
                    </w:p>
                  </w:txbxContent>
                </v:textbox>
                <w10:wrap anchorx="margin"/>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C526537" w:rsidR="00BC0F09" w:rsidRDefault="00963643">
      <w:r w:rsidRPr="0060342B">
        <w:rPr>
          <w:noProof/>
          <w:lang w:eastAsia="en-GB"/>
        </w:rPr>
        <w:lastRenderedPageBreak/>
        <w:drawing>
          <wp:anchor distT="0" distB="0" distL="114300" distR="114300" simplePos="0" relativeHeight="251657216" behindDoc="1" locked="0" layoutInCell="1" allowOverlap="1" wp14:anchorId="448B6C23" wp14:editId="59F9BC4A">
            <wp:simplePos x="0" y="0"/>
            <wp:positionH relativeFrom="page">
              <wp:posOffset>-3175</wp:posOffset>
            </wp:positionH>
            <wp:positionV relativeFrom="paragraph">
              <wp:posOffset>-920750</wp:posOffset>
            </wp:positionV>
            <wp:extent cx="7572375" cy="1070927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r w:rsidR="00835E29" w:rsidRPr="0060342B">
        <w:rPr>
          <w:noProof/>
          <w:lang w:eastAsia="en-GB"/>
        </w:rPr>
        <mc:AlternateContent>
          <mc:Choice Requires="wps">
            <w:drawing>
              <wp:anchor distT="0" distB="0" distL="114300" distR="114300" simplePos="0" relativeHeight="251661312" behindDoc="1" locked="0" layoutInCell="1" allowOverlap="1" wp14:anchorId="73080CD7" wp14:editId="58593B01">
                <wp:simplePos x="0" y="0"/>
                <wp:positionH relativeFrom="margin">
                  <wp:posOffset>-488950</wp:posOffset>
                </wp:positionH>
                <wp:positionV relativeFrom="paragraph">
                  <wp:posOffset>-450850</wp:posOffset>
                </wp:positionV>
                <wp:extent cx="6543675" cy="1007618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180"/>
                        </a:xfrm>
                        <a:prstGeom prst="rect">
                          <a:avLst/>
                        </a:prstGeom>
                        <a:noFill/>
                        <a:ln w="6350">
                          <a:noFill/>
                        </a:ln>
                      </wps:spPr>
                      <wps:txbx>
                        <w:txbxContent>
                          <w:p w14:paraId="6C44A8C9" w14:textId="074B0ED8" w:rsid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Th</w:t>
                            </w:r>
                            <w:r w:rsidR="00134DBC">
                              <w:rPr>
                                <w:rStyle w:val="normaltextrun"/>
                                <w:rFonts w:ascii="Verdana" w:hAnsi="Verdana" w:cs="Segoe UI"/>
                                <w:b/>
                                <w:bCs/>
                                <w:color w:val="FFFFFF" w:themeColor="background1"/>
                                <w:sz w:val="36"/>
                                <w:szCs w:val="36"/>
                              </w:rPr>
                              <w:t>e Science</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6066F628" w14:textId="77777777" w:rsidR="00963643" w:rsidRDefault="00963643" w:rsidP="00147D99">
                            <w:pPr>
                              <w:jc w:val="both"/>
                              <w:rPr>
                                <w:rStyle w:val="eop"/>
                                <w:rFonts w:ascii="Verdana" w:hAnsi="Verdana" w:cs="Segoe UI"/>
                                <w:color w:val="FFFFFF" w:themeColor="background1"/>
                              </w:rPr>
                            </w:pPr>
                          </w:p>
                          <w:p w14:paraId="1A4B6F43" w14:textId="77777777" w:rsidR="00134DBC" w:rsidRDefault="00134DBC" w:rsidP="00147D99">
                            <w:pPr>
                              <w:jc w:val="both"/>
                              <w:rPr>
                                <w:rStyle w:val="eop"/>
                                <w:rFonts w:ascii="Verdana" w:hAnsi="Verdana" w:cs="Segoe UI"/>
                                <w:color w:val="FFFFFF" w:themeColor="background1"/>
                              </w:rPr>
                            </w:pPr>
                          </w:p>
                          <w:p w14:paraId="7AB267B2" w14:textId="77777777" w:rsidR="00134DBC" w:rsidRDefault="00134DBC" w:rsidP="00147D99">
                            <w:pPr>
                              <w:jc w:val="both"/>
                              <w:rPr>
                                <w:rStyle w:val="eop"/>
                                <w:rFonts w:ascii="Verdana" w:hAnsi="Verdana" w:cs="Segoe UI"/>
                                <w:color w:val="FFFFFF" w:themeColor="background1"/>
                              </w:rPr>
                            </w:pPr>
                          </w:p>
                          <w:p w14:paraId="41D8AA69" w14:textId="77777777" w:rsidR="00134DBC" w:rsidRDefault="00134DBC" w:rsidP="00147D99">
                            <w:pPr>
                              <w:jc w:val="both"/>
                              <w:rPr>
                                <w:rStyle w:val="eop"/>
                                <w:rFonts w:ascii="Verdana" w:hAnsi="Verdana" w:cs="Segoe UI"/>
                                <w:color w:val="FFFFFF" w:themeColor="background1"/>
                              </w:rPr>
                            </w:pPr>
                          </w:p>
                          <w:p w14:paraId="337177C7" w14:textId="77777777" w:rsidR="00134DBC" w:rsidRPr="00963643" w:rsidRDefault="00134DBC" w:rsidP="00147D99">
                            <w:pPr>
                              <w:jc w:val="both"/>
                              <w:rPr>
                                <w:rStyle w:val="eop"/>
                                <w:rFonts w:ascii="Verdana" w:hAnsi="Verdana" w:cs="Segoe UI"/>
                                <w:color w:val="FFFFFF" w:themeColor="background1"/>
                              </w:rPr>
                            </w:pPr>
                          </w:p>
                          <w:p w14:paraId="2520BCA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Aldridge School’s Faculty of Science offers the most up-to-date courses in all three sciences, with special emphasis on practical and hands-on learning. It is an enthusiastic department, staffed by subject specialists who like to keep abreast of current events in Science and have a wide variety of teaching styles to cater for all types of learners. The Faculty of Science is well resourced and provides a variety of trips and after-school clubs. These help students demonstrate their full abilities and give them confidence in Science.  </w:t>
                            </w:r>
                          </w:p>
                          <w:p w14:paraId="73F0FC85" w14:textId="77777777" w:rsid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We have a team of 15 qualified Science specialists.  </w:t>
                            </w:r>
                          </w:p>
                          <w:p w14:paraId="5340034A" w14:textId="77777777" w:rsidR="00134DBC" w:rsidRPr="00134DBC" w:rsidRDefault="00134DBC" w:rsidP="00134DBC">
                            <w:pPr>
                              <w:jc w:val="both"/>
                              <w:rPr>
                                <w:rFonts w:ascii="Verdana" w:hAnsi="Verdana" w:cs="Segoe UI"/>
                                <w:color w:val="FFFFFF" w:themeColor="background1"/>
                                <w:sz w:val="22"/>
                                <w:szCs w:val="22"/>
                              </w:rPr>
                            </w:pPr>
                          </w:p>
                          <w:p w14:paraId="7F147592"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At GCSE, we offer Combined Science (trilogy) and Separate Science; to ensure pupils take the course most suited to them. We focus on practical skills, knowledge, and content; to ensure pupils gain a well-rounded Science education. We also believe in planning our lessons with a ‘high-fun factor’, as well as giving real-world context, so that students see connections to the world in which they live.  </w:t>
                            </w:r>
                          </w:p>
                          <w:p w14:paraId="4EEF5A9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4F738376"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The Science Curriculum </w:t>
                            </w:r>
                          </w:p>
                          <w:p w14:paraId="1D872494"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3  </w:t>
                            </w:r>
                          </w:p>
                          <w:p w14:paraId="64930C05"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At KS3 pupils study aspects of Biology, Chemistry, Physics, and experimental skills. Pupils are grouped according to ability and pupil progress is tracked through a variety of assessments. This enables us to cater for all abilities and provide support, stretch and challenge. Pupils also have the opportunity to complete research projects, enabling them to gain a depth of knowledge on new scientific advancements.  </w:t>
                            </w:r>
                          </w:p>
                          <w:p w14:paraId="7840F5E1"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6F259F5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4  </w:t>
                            </w:r>
                          </w:p>
                          <w:p w14:paraId="115DB388"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We follow the AQA Specification and pupils take their GCSE at the end of Year 11. We offer Combined Science (trilogy) and Separate Science courses. Both courses combine relevant, inspiring content and core practical skills. Pupils are still grouped according to ability and pupil progress is tracked through assessments. </w:t>
                            </w:r>
                          </w:p>
                          <w:p w14:paraId="52BD186F"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3B5F44B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5 </w:t>
                            </w:r>
                          </w:p>
                          <w:p w14:paraId="50DC445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2D36EDB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Biology </w:t>
                            </w:r>
                          </w:p>
                          <w:p w14:paraId="2F494D3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Students study various topics including human and plant biology, evolution, and biodiversity. </w:t>
                            </w:r>
                          </w:p>
                          <w:p w14:paraId="2A24B78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5DA1DA36"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Chemistry </w:t>
                            </w:r>
                          </w:p>
                          <w:p w14:paraId="253D227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 level Chemistry involves the study of physical, inorganic, and organic chemistry. The course builds on many of the topics studied at GCSE such as group 2, group 7, kinetics, equilibria, thermodynamics, and organic synthesis. </w:t>
                            </w:r>
                          </w:p>
                          <w:p w14:paraId="3560B2D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 </w:t>
                            </w:r>
                          </w:p>
                          <w:p w14:paraId="59BA6428"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Physics </w:t>
                            </w:r>
                          </w:p>
                          <w:p w14:paraId="3CB9824B" w14:textId="5EA1423F" w:rsidR="00147D99" w:rsidRPr="00134DBC" w:rsidRDefault="00134DBC" w:rsidP="00134DBC">
                            <w:pPr>
                              <w:jc w:val="both"/>
                              <w:rPr>
                                <w:rStyle w:val="eop"/>
                                <w:rFonts w:ascii="Verdana" w:hAnsi="Verdana" w:cs="Segoe UI"/>
                                <w:color w:val="FFFFFF" w:themeColor="background1"/>
                                <w:sz w:val="22"/>
                                <w:szCs w:val="22"/>
                              </w:rPr>
                            </w:pPr>
                            <w:r w:rsidRPr="00134DBC">
                              <w:rPr>
                                <w:rFonts w:ascii="Verdana" w:hAnsi="Verdana" w:cs="Segoe UI"/>
                                <w:color w:val="FFFFFF" w:themeColor="background1"/>
                                <w:sz w:val="22"/>
                                <w:szCs w:val="22"/>
                              </w:rPr>
                              <w:t>A level Physics includes the study of measurements and their errors, particles and radiation, waves, mechanics and materials, electricity, further mechanics and thermal physics, fields and their consequences, and nuclear physics. One of the following sections will also be studied: astrophysics, medical physics, engineering physics, turning points in physics, or electronics</w:t>
                            </w:r>
                          </w:p>
                          <w:p w14:paraId="2665A94E" w14:textId="77777777" w:rsidR="00963643" w:rsidRPr="00963643" w:rsidRDefault="00963643" w:rsidP="00147D99">
                            <w:pPr>
                              <w:jc w:val="both"/>
                              <w:rPr>
                                <w:rStyle w:val="eop"/>
                                <w:rFonts w:ascii="Verdana" w:hAnsi="Verdana" w:cs="Segoe UI"/>
                                <w:color w:val="FFFFFF" w:themeColor="background1"/>
                                <w:sz w:val="22"/>
                                <w:szCs w:val="22"/>
                              </w:rPr>
                            </w:pPr>
                          </w:p>
                          <w:p w14:paraId="099C1A6D" w14:textId="14659B6D" w:rsidR="00F74112" w:rsidRPr="00147D99" w:rsidRDefault="00F74112"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5pt;margin-top:-35.5pt;width:515.25pt;height:793.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RUHQIAADU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" filled="f" stroked="f" strokeweight=".5pt">
                <v:textbox>
                  <w:txbxContent>
                    <w:p w14:paraId="6C44A8C9" w14:textId="074B0ED8" w:rsid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Th</w:t>
                      </w:r>
                      <w:r w:rsidR="00134DBC">
                        <w:rPr>
                          <w:rStyle w:val="normaltextrun"/>
                          <w:rFonts w:ascii="Verdana" w:hAnsi="Verdana" w:cs="Segoe UI"/>
                          <w:b/>
                          <w:bCs/>
                          <w:color w:val="FFFFFF" w:themeColor="background1"/>
                          <w:sz w:val="36"/>
                          <w:szCs w:val="36"/>
                        </w:rPr>
                        <w:t>e Science</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6066F628" w14:textId="77777777" w:rsidR="00963643" w:rsidRDefault="00963643" w:rsidP="00147D99">
                      <w:pPr>
                        <w:jc w:val="both"/>
                        <w:rPr>
                          <w:rStyle w:val="eop"/>
                          <w:rFonts w:ascii="Verdana" w:hAnsi="Verdana" w:cs="Segoe UI"/>
                          <w:color w:val="FFFFFF" w:themeColor="background1"/>
                        </w:rPr>
                      </w:pPr>
                    </w:p>
                    <w:p w14:paraId="1A4B6F43" w14:textId="77777777" w:rsidR="00134DBC" w:rsidRDefault="00134DBC" w:rsidP="00147D99">
                      <w:pPr>
                        <w:jc w:val="both"/>
                        <w:rPr>
                          <w:rStyle w:val="eop"/>
                          <w:rFonts w:ascii="Verdana" w:hAnsi="Verdana" w:cs="Segoe UI"/>
                          <w:color w:val="FFFFFF" w:themeColor="background1"/>
                        </w:rPr>
                      </w:pPr>
                    </w:p>
                    <w:p w14:paraId="7AB267B2" w14:textId="77777777" w:rsidR="00134DBC" w:rsidRDefault="00134DBC" w:rsidP="00147D99">
                      <w:pPr>
                        <w:jc w:val="both"/>
                        <w:rPr>
                          <w:rStyle w:val="eop"/>
                          <w:rFonts w:ascii="Verdana" w:hAnsi="Verdana" w:cs="Segoe UI"/>
                          <w:color w:val="FFFFFF" w:themeColor="background1"/>
                        </w:rPr>
                      </w:pPr>
                    </w:p>
                    <w:p w14:paraId="41D8AA69" w14:textId="77777777" w:rsidR="00134DBC" w:rsidRDefault="00134DBC" w:rsidP="00147D99">
                      <w:pPr>
                        <w:jc w:val="both"/>
                        <w:rPr>
                          <w:rStyle w:val="eop"/>
                          <w:rFonts w:ascii="Verdana" w:hAnsi="Verdana" w:cs="Segoe UI"/>
                          <w:color w:val="FFFFFF" w:themeColor="background1"/>
                        </w:rPr>
                      </w:pPr>
                    </w:p>
                    <w:p w14:paraId="337177C7" w14:textId="77777777" w:rsidR="00134DBC" w:rsidRPr="00963643" w:rsidRDefault="00134DBC" w:rsidP="00147D99">
                      <w:pPr>
                        <w:jc w:val="both"/>
                        <w:rPr>
                          <w:rStyle w:val="eop"/>
                          <w:rFonts w:ascii="Verdana" w:hAnsi="Verdana" w:cs="Segoe UI"/>
                          <w:color w:val="FFFFFF" w:themeColor="background1"/>
                        </w:rPr>
                      </w:pPr>
                    </w:p>
                    <w:p w14:paraId="2520BCA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Aldridge School’s Faculty of Science offers the most up-to-date courses in all three sciences, with special emphasis on practical and hands-on learning. It is an enthusiastic department, staffed by subject specialists who like to keep abreast of current events in Science and have a wide variety of teaching styles to cater for all types of learners. The Faculty of Science is well resourced and provides a variety of trips and after-school clubs. These help students demonstrate their full abilities and give them confidence in Science.  </w:t>
                      </w:r>
                    </w:p>
                    <w:p w14:paraId="73F0FC85" w14:textId="77777777" w:rsid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We have a team of 15 qualified Science specialists.  </w:t>
                      </w:r>
                    </w:p>
                    <w:p w14:paraId="5340034A" w14:textId="77777777" w:rsidR="00134DBC" w:rsidRPr="00134DBC" w:rsidRDefault="00134DBC" w:rsidP="00134DBC">
                      <w:pPr>
                        <w:jc w:val="both"/>
                        <w:rPr>
                          <w:rFonts w:ascii="Verdana" w:hAnsi="Verdana" w:cs="Segoe UI"/>
                          <w:color w:val="FFFFFF" w:themeColor="background1"/>
                          <w:sz w:val="22"/>
                          <w:szCs w:val="22"/>
                        </w:rPr>
                      </w:pPr>
                    </w:p>
                    <w:p w14:paraId="7F147592"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At GCSE, we offer Combined Science (trilogy) and Separate Science; to ensure pupils take the course most suited to them. We focus on practical skills, knowledge, and content; to ensure pupils gain a well-rounded Science education. We also believe in planning our lessons with a ‘high-fun factor’, as well as giving real-world context, so that students see connections to the world in which they live.  </w:t>
                      </w:r>
                    </w:p>
                    <w:p w14:paraId="4EEF5A9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4F738376"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The Science Curriculum </w:t>
                      </w:r>
                    </w:p>
                    <w:p w14:paraId="1D872494"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3  </w:t>
                      </w:r>
                    </w:p>
                    <w:p w14:paraId="64930C05"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At KS3 pupils study aspects of Biology, Chemistry, Physics, and experimental skills. Pupils are grouped according to ability and pupil progress is tracked through a variety of assessments. This enables us to cater for all abilities and provide support, stretch and challenge. Pupils also have the opportunity to complete research projects, enabling them to gain a depth of knowledge on new scientific advancements.  </w:t>
                      </w:r>
                    </w:p>
                    <w:p w14:paraId="7840F5E1"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6F259F5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4  </w:t>
                      </w:r>
                    </w:p>
                    <w:p w14:paraId="115DB388"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We follow the AQA Specification and pupils take their GCSE at the end of Year 11. We offer Combined Science (trilogy) and Separate Science courses. Both courses combine relevant, inspiring content and core practical skills. Pupils are still grouped according to ability and pupil progress is tracked through assessments. </w:t>
                      </w:r>
                    </w:p>
                    <w:p w14:paraId="52BD186F"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3B5F44B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Key Stage 5 </w:t>
                      </w:r>
                    </w:p>
                    <w:p w14:paraId="50DC445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2D36EDB0"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Biology </w:t>
                      </w:r>
                    </w:p>
                    <w:p w14:paraId="2F494D3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Students study various topics including human and plant biology, evolution, and biodiversity. </w:t>
                      </w:r>
                    </w:p>
                    <w:p w14:paraId="2A24B789"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 </w:t>
                      </w:r>
                    </w:p>
                    <w:p w14:paraId="5DA1DA36"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Chemistry </w:t>
                      </w:r>
                    </w:p>
                    <w:p w14:paraId="253D227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A level Chemistry involves the study of physical, inorganic, and organic chemistry. The course builds on many of the topics studied at GCSE such as group 2, group 7, kinetics, equilibria, thermodynamics, and organic synthesis. </w:t>
                      </w:r>
                    </w:p>
                    <w:p w14:paraId="3560B2DC"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color w:val="FFFFFF" w:themeColor="background1"/>
                          <w:sz w:val="22"/>
                          <w:szCs w:val="22"/>
                        </w:rPr>
                        <w:t> </w:t>
                      </w:r>
                    </w:p>
                    <w:p w14:paraId="59BA6428" w14:textId="77777777" w:rsidR="00134DBC" w:rsidRPr="00134DBC" w:rsidRDefault="00134DBC" w:rsidP="00134DBC">
                      <w:pPr>
                        <w:jc w:val="both"/>
                        <w:rPr>
                          <w:rFonts w:ascii="Verdana" w:hAnsi="Verdana" w:cs="Segoe UI"/>
                          <w:color w:val="FFFFFF" w:themeColor="background1"/>
                          <w:sz w:val="22"/>
                          <w:szCs w:val="22"/>
                        </w:rPr>
                      </w:pPr>
                      <w:r w:rsidRPr="00134DBC">
                        <w:rPr>
                          <w:rFonts w:ascii="Verdana" w:hAnsi="Verdana" w:cs="Segoe UI"/>
                          <w:b/>
                          <w:bCs/>
                          <w:color w:val="FFFFFF" w:themeColor="background1"/>
                          <w:sz w:val="22"/>
                          <w:szCs w:val="22"/>
                        </w:rPr>
                        <w:t>A Level Physics </w:t>
                      </w:r>
                    </w:p>
                    <w:p w14:paraId="3CB9824B" w14:textId="5EA1423F" w:rsidR="00147D99" w:rsidRPr="00134DBC" w:rsidRDefault="00134DBC" w:rsidP="00134DBC">
                      <w:pPr>
                        <w:jc w:val="both"/>
                        <w:rPr>
                          <w:rStyle w:val="eop"/>
                          <w:rFonts w:ascii="Verdana" w:hAnsi="Verdana" w:cs="Segoe UI"/>
                          <w:color w:val="FFFFFF" w:themeColor="background1"/>
                          <w:sz w:val="22"/>
                          <w:szCs w:val="22"/>
                        </w:rPr>
                      </w:pPr>
                      <w:r w:rsidRPr="00134DBC">
                        <w:rPr>
                          <w:rFonts w:ascii="Verdana" w:hAnsi="Verdana" w:cs="Segoe UI"/>
                          <w:color w:val="FFFFFF" w:themeColor="background1"/>
                          <w:sz w:val="22"/>
                          <w:szCs w:val="22"/>
                        </w:rPr>
                        <w:t>A level Physics includes the study of measurements and their errors, particles and radiation, waves, mechanics and materials, electricity, further mechanics and thermal physics, fields and their consequences, and nuclear physics. One of the following sections will also be studied: astrophysics, medical physics, engineering physics, turning points in physics, or electronics</w:t>
                      </w:r>
                    </w:p>
                    <w:p w14:paraId="2665A94E" w14:textId="77777777" w:rsidR="00963643" w:rsidRPr="00963643" w:rsidRDefault="00963643" w:rsidP="00147D99">
                      <w:pPr>
                        <w:jc w:val="both"/>
                        <w:rPr>
                          <w:rStyle w:val="eop"/>
                          <w:rFonts w:ascii="Verdana" w:hAnsi="Verdana" w:cs="Segoe UI"/>
                          <w:color w:val="FFFFFF" w:themeColor="background1"/>
                          <w:sz w:val="22"/>
                          <w:szCs w:val="22"/>
                        </w:rPr>
                      </w:pPr>
                    </w:p>
                    <w:p w14:paraId="099C1A6D" w14:textId="14659B6D" w:rsidR="00F74112" w:rsidRPr="00147D99" w:rsidRDefault="00F74112" w:rsidP="001D4337">
                      <w:pPr>
                        <w:jc w:val="both"/>
                        <w:rPr>
                          <w:rFonts w:ascii="Verdana" w:hAnsi="Verdana"/>
                          <w:color w:val="FFFFFF" w:themeColor="background1"/>
                          <w:sz w:val="20"/>
                          <w:szCs w:val="20"/>
                        </w:rPr>
                      </w:pPr>
                    </w:p>
                  </w:txbxContent>
                </v:textbox>
                <w10:wrap anchorx="margin"/>
              </v:shape>
            </w:pict>
          </mc:Fallback>
        </mc:AlternateContent>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414532F8" w:rsidR="00D65E4D" w:rsidRDefault="00BB42BF">
      <w:r>
        <w:rPr>
          <w:noProof/>
          <w:lang w:eastAsia="en-GB"/>
        </w:rPr>
        <w:lastRenderedPageBreak/>
        <w:drawing>
          <wp:anchor distT="0" distB="0" distL="114300" distR="114300" simplePos="0" relativeHeight="251658252" behindDoc="1" locked="0" layoutInCell="1" allowOverlap="1" wp14:anchorId="75495A29" wp14:editId="16C1253E">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44F38CAA"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The Mercian Trust</w:t>
      </w:r>
    </w:p>
    <w:p w14:paraId="4E6835D1" w14:textId="77777777" w:rsidR="00F62FC5" w:rsidRPr="00F62FC5" w:rsidRDefault="00F62FC5" w:rsidP="00F62FC5">
      <w:pPr>
        <w:rPr>
          <w:rFonts w:ascii="Verdana" w:hAnsi="Verdana"/>
          <w:color w:val="FFFFFF" w:themeColor="background1"/>
          <w:sz w:val="22"/>
          <w:szCs w:val="22"/>
        </w:rPr>
      </w:pPr>
    </w:p>
    <w:p w14:paraId="0EE56786"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Aldridge School is an academy in The Mercian Trust.</w:t>
      </w:r>
    </w:p>
    <w:p w14:paraId="11C135EE" w14:textId="77777777" w:rsidR="00F62FC5" w:rsidRPr="00F62FC5" w:rsidRDefault="00F62FC5" w:rsidP="00F62FC5">
      <w:pPr>
        <w:rPr>
          <w:rFonts w:ascii="Verdana" w:hAnsi="Verdana"/>
          <w:color w:val="FFFFFF" w:themeColor="background1"/>
          <w:sz w:val="22"/>
          <w:szCs w:val="22"/>
        </w:rPr>
      </w:pPr>
    </w:p>
    <w:p w14:paraId="3C3EB26B"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 xml:space="preserve">The Mercian Trust brings together twelve very different and individual schools together as a single Multi-Academy Trust or MAT. </w:t>
      </w:r>
    </w:p>
    <w:p w14:paraId="4C4F8D3C" w14:textId="77777777" w:rsidR="00F62FC5" w:rsidRPr="00F62FC5" w:rsidRDefault="00F62FC5" w:rsidP="00F62FC5">
      <w:pPr>
        <w:rPr>
          <w:rFonts w:ascii="Verdana" w:hAnsi="Verdana"/>
          <w:color w:val="FFFFFF" w:themeColor="background1"/>
          <w:sz w:val="22"/>
          <w:szCs w:val="22"/>
        </w:rPr>
      </w:pPr>
    </w:p>
    <w:p w14:paraId="22EA12E3"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The twelve schools are unique in their identity and united by their ambition to offer the best possible future for their students.</w:t>
      </w:r>
    </w:p>
    <w:p w14:paraId="08E34B03" w14:textId="77777777" w:rsidR="00F62FC5" w:rsidRPr="00F62FC5" w:rsidRDefault="00F62FC5" w:rsidP="00F62FC5">
      <w:pPr>
        <w:rPr>
          <w:rFonts w:ascii="Verdana" w:hAnsi="Verdana"/>
          <w:color w:val="FFFFFF" w:themeColor="background1"/>
          <w:sz w:val="22"/>
          <w:szCs w:val="22"/>
        </w:rPr>
      </w:pPr>
    </w:p>
    <w:p w14:paraId="12C15C94"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 xml:space="preserve">The twelve schools are: </w:t>
      </w:r>
    </w:p>
    <w:p w14:paraId="1F094CDE" w14:textId="4E2FAC66"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Aldridge School </w:t>
      </w:r>
    </w:p>
    <w:p w14:paraId="42D6B5D8" w14:textId="15F5A890"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Queen Mary’s Grammar School</w:t>
      </w:r>
    </w:p>
    <w:p w14:paraId="420AE71A" w14:textId="0C50582F"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Queen Mary’s High School </w:t>
      </w:r>
    </w:p>
    <w:p w14:paraId="37509CCC" w14:textId="0153BB93"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Shire Oak Academy</w:t>
      </w:r>
    </w:p>
    <w:p w14:paraId="2A9C1B79" w14:textId="044FA83C"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The Ladder School </w:t>
      </w:r>
    </w:p>
    <w:p w14:paraId="41D6B0DF" w14:textId="7EF5B141"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Walsall Studio School </w:t>
      </w:r>
    </w:p>
    <w:p w14:paraId="644C3287" w14:textId="329DFD70"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Q3 Academy Great Barr</w:t>
      </w:r>
    </w:p>
    <w:p w14:paraId="5A3B44E0" w14:textId="72107EC9"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Q3 Academy Langley</w:t>
      </w:r>
    </w:p>
    <w:p w14:paraId="2ECE2B6E" w14:textId="7DDCE1B2"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Q3 Academy Tipton </w:t>
      </w:r>
    </w:p>
    <w:p w14:paraId="3664DD93" w14:textId="1DCB7376"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New Leaf</w:t>
      </w:r>
    </w:p>
    <w:p w14:paraId="5695163C" w14:textId="21192AD8"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Rushall Primary School</w:t>
      </w:r>
    </w:p>
    <w:p w14:paraId="3082E0BA" w14:textId="5D8D640D" w:rsidR="00F62FC5" w:rsidRPr="00F62FC5" w:rsidRDefault="00F62FC5" w:rsidP="00F62FC5">
      <w:pPr>
        <w:pStyle w:val="ListParagraph"/>
        <w:numPr>
          <w:ilvl w:val="0"/>
          <w:numId w:val="38"/>
        </w:numPr>
        <w:rPr>
          <w:rFonts w:ascii="Verdana" w:hAnsi="Verdana"/>
          <w:color w:val="FFFFFF" w:themeColor="background1"/>
          <w:sz w:val="22"/>
          <w:szCs w:val="22"/>
        </w:rPr>
      </w:pPr>
      <w:r w:rsidRPr="00F62FC5">
        <w:rPr>
          <w:rFonts w:ascii="Verdana" w:hAnsi="Verdana"/>
          <w:color w:val="FFFFFF" w:themeColor="background1"/>
          <w:sz w:val="22"/>
          <w:szCs w:val="22"/>
        </w:rPr>
        <w:t xml:space="preserve">Oakwood School </w:t>
      </w:r>
    </w:p>
    <w:p w14:paraId="27F40CC0" w14:textId="77777777" w:rsidR="00F62FC5" w:rsidRPr="00F62FC5" w:rsidRDefault="00F62FC5" w:rsidP="00F62FC5">
      <w:pPr>
        <w:rPr>
          <w:rFonts w:ascii="Verdana" w:hAnsi="Verdana"/>
          <w:color w:val="FFFFFF" w:themeColor="background1"/>
          <w:sz w:val="22"/>
          <w:szCs w:val="22"/>
        </w:rPr>
      </w:pPr>
    </w:p>
    <w:p w14:paraId="5899D8AC" w14:textId="77777777" w:rsidR="00F62FC5"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211A1DCC" w14:textId="68EA70F9" w:rsidR="00F62FC5" w:rsidRPr="00F62FC5" w:rsidRDefault="00F62FC5" w:rsidP="00F62FC5">
      <w:pPr>
        <w:pStyle w:val="ListParagraph"/>
        <w:numPr>
          <w:ilvl w:val="0"/>
          <w:numId w:val="39"/>
        </w:numPr>
        <w:rPr>
          <w:rFonts w:ascii="Verdana" w:hAnsi="Verdana"/>
          <w:color w:val="FFFFFF" w:themeColor="background1"/>
          <w:sz w:val="22"/>
          <w:szCs w:val="22"/>
        </w:rPr>
      </w:pPr>
      <w:r w:rsidRPr="00F62FC5">
        <w:rPr>
          <w:rFonts w:ascii="Verdana" w:hAnsi="Verdana"/>
          <w:color w:val="FFFFFF" w:themeColor="background1"/>
          <w:sz w:val="22"/>
          <w:szCs w:val="22"/>
        </w:rPr>
        <w:t>Realise their potential as learners</w:t>
      </w:r>
    </w:p>
    <w:p w14:paraId="01F5D063" w14:textId="04FCFDBE" w:rsidR="00F62FC5" w:rsidRPr="00F62FC5" w:rsidRDefault="00F62FC5" w:rsidP="00F62FC5">
      <w:pPr>
        <w:pStyle w:val="ListParagraph"/>
        <w:numPr>
          <w:ilvl w:val="0"/>
          <w:numId w:val="39"/>
        </w:numPr>
        <w:rPr>
          <w:rFonts w:ascii="Verdana" w:hAnsi="Verdana"/>
          <w:color w:val="FFFFFF" w:themeColor="background1"/>
          <w:sz w:val="22"/>
          <w:szCs w:val="22"/>
        </w:rPr>
      </w:pPr>
      <w:r w:rsidRPr="00F62FC5">
        <w:rPr>
          <w:rFonts w:ascii="Verdana" w:hAnsi="Verdana"/>
          <w:color w:val="FFFFFF" w:themeColor="background1"/>
          <w:sz w:val="22"/>
          <w:szCs w:val="22"/>
        </w:rPr>
        <w:t xml:space="preserve">Thrive in the world of work </w:t>
      </w:r>
    </w:p>
    <w:p w14:paraId="4E481F0F" w14:textId="789F0A1B" w:rsidR="00F62FC5" w:rsidRPr="00F62FC5" w:rsidRDefault="00F62FC5" w:rsidP="00F62FC5">
      <w:pPr>
        <w:pStyle w:val="ListParagraph"/>
        <w:numPr>
          <w:ilvl w:val="0"/>
          <w:numId w:val="39"/>
        </w:numPr>
        <w:rPr>
          <w:rFonts w:ascii="Verdana" w:hAnsi="Verdana"/>
          <w:color w:val="FFFFFF" w:themeColor="background1"/>
          <w:sz w:val="22"/>
          <w:szCs w:val="22"/>
        </w:rPr>
      </w:pPr>
      <w:r w:rsidRPr="00F62FC5">
        <w:rPr>
          <w:rFonts w:ascii="Verdana" w:hAnsi="Verdana"/>
          <w:color w:val="FFFFFF" w:themeColor="background1"/>
          <w:sz w:val="22"/>
          <w:szCs w:val="22"/>
        </w:rPr>
        <w:t>Make a positive contribution to the local, national and international community</w:t>
      </w:r>
    </w:p>
    <w:p w14:paraId="3FDC6C07" w14:textId="77777777" w:rsidR="00F62FC5" w:rsidRPr="00F62FC5" w:rsidRDefault="00F62FC5" w:rsidP="00F62FC5">
      <w:pPr>
        <w:rPr>
          <w:rFonts w:ascii="Verdana" w:hAnsi="Verdana"/>
          <w:color w:val="FFFFFF" w:themeColor="background1"/>
          <w:sz w:val="22"/>
          <w:szCs w:val="22"/>
        </w:rPr>
      </w:pPr>
    </w:p>
    <w:p w14:paraId="0489B08E" w14:textId="06291067" w:rsidR="00BB42BF" w:rsidRPr="00F62FC5" w:rsidRDefault="00F62FC5" w:rsidP="00F62FC5">
      <w:pPr>
        <w:rPr>
          <w:rFonts w:ascii="Verdana" w:hAnsi="Verdana"/>
          <w:color w:val="FFFFFF" w:themeColor="background1"/>
          <w:sz w:val="22"/>
          <w:szCs w:val="22"/>
        </w:rPr>
      </w:pPr>
      <w:r w:rsidRPr="00F62FC5">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3146FBEC" w14:textId="77777777" w:rsidR="00BB42BF" w:rsidRPr="00F62FC5" w:rsidRDefault="00BB42BF">
      <w:pPr>
        <w:rPr>
          <w:rFonts w:ascii="Verdana" w:hAnsi="Verdana"/>
          <w:sz w:val="22"/>
          <w:szCs w:val="22"/>
        </w:rPr>
      </w:pPr>
    </w:p>
    <w:p w14:paraId="0B3B5964" w14:textId="77777777" w:rsidR="00BB42BF" w:rsidRDefault="00BB42BF"/>
    <w:p w14:paraId="7EE0FDD5" w14:textId="77777777" w:rsidR="00BB42BF" w:rsidRDefault="00BB42BF">
      <w:r>
        <w:br w:type="page"/>
      </w:r>
    </w:p>
    <w:p w14:paraId="1876D08A" w14:textId="4E40746E" w:rsidR="00DE7797" w:rsidRDefault="008E4A55">
      <w:r>
        <w:rPr>
          <w:noProof/>
          <w:lang w:eastAsia="en-GB"/>
        </w:rPr>
        <w:lastRenderedPageBreak/>
        <w:drawing>
          <wp:anchor distT="0" distB="0" distL="114300" distR="114300" simplePos="0" relativeHeight="251658253" behindDoc="1" locked="0" layoutInCell="1" allowOverlap="1" wp14:anchorId="78A439FF" wp14:editId="43410DC9">
            <wp:simplePos x="0" y="0"/>
            <wp:positionH relativeFrom="column">
              <wp:posOffset>-929640</wp:posOffset>
            </wp:positionH>
            <wp:positionV relativeFrom="paragraph">
              <wp:posOffset>-920425</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r w:rsidR="00071CC9" w:rsidRPr="00C911C5">
        <w:rPr>
          <w:b/>
          <w:noProof/>
          <w:lang w:eastAsia="en-GB"/>
        </w:rPr>
        <mc:AlternateContent>
          <mc:Choice Requires="wps">
            <w:drawing>
              <wp:anchor distT="0" distB="0" distL="114300" distR="114300" simplePos="0" relativeHeight="251658263" behindDoc="0" locked="0" layoutInCell="1" allowOverlap="1" wp14:anchorId="5F14C913" wp14:editId="7FAD2C6A">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77E3DB65"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9E0B4D">
                              <w:rPr>
                                <w:rFonts w:ascii="Verdana" w:hAnsi="Verdana"/>
                                <w:b/>
                                <w:sz w:val="22"/>
                                <w:szCs w:val="22"/>
                              </w:rPr>
                              <w:t>Teacher of Science</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47BA840A"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w:t>
                            </w:r>
                            <w:r w:rsidR="009E0B4D">
                              <w:rPr>
                                <w:rFonts w:ascii="Verdana" w:hAnsi="Verdana"/>
                                <w:b/>
                                <w:sz w:val="22"/>
                                <w:szCs w:val="22"/>
                              </w:rPr>
                              <w:t>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Set High expectations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r w:rsidRPr="00E2538A">
                              <w:rPr>
                                <w:rFonts w:ascii="Verdana" w:hAnsi="Verdana"/>
                                <w:sz w:val="22"/>
                                <w:szCs w:val="22"/>
                              </w:rPr>
                              <w:t>impacts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5"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SGwIAADU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o/mEUhsCAAA1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77E3DB65"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9E0B4D">
                        <w:rPr>
                          <w:rFonts w:ascii="Verdana" w:hAnsi="Verdana"/>
                          <w:b/>
                          <w:sz w:val="22"/>
                          <w:szCs w:val="22"/>
                        </w:rPr>
                        <w:t>Teacher of Science</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47BA840A"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w:t>
                      </w:r>
                      <w:r w:rsidR="009E0B4D">
                        <w:rPr>
                          <w:rFonts w:ascii="Verdana" w:hAnsi="Verdana"/>
                          <w:b/>
                          <w:sz w:val="22"/>
                          <w:szCs w:val="22"/>
                        </w:rPr>
                        <w:t>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Set High expectations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r w:rsidRPr="00E2538A">
                        <w:rPr>
                          <w:rFonts w:ascii="Verdana" w:hAnsi="Verdana"/>
                          <w:sz w:val="22"/>
                          <w:szCs w:val="22"/>
                        </w:rPr>
                        <w:t>impacts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6"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U9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YKfZxG2UB1wAktDOQ7w5cNNrFi&#10;zr8wi2xj56hg/4yLVIDF4GhRUoP9+bf7EI8koJeSDtVTUvdjx6ygRH3TSM80G4+D3OJhPPmc48Fe&#10;ezbXHr1rHwAFmuFfMTyaId6rkykttG8o9EWoii6mOdYuqT+ZD37QNH4ULhaLGIQCM8yv9NrwkDqA&#10;FyB+7d+YNUcePHL4BCedseIdHUPsAPti50E2kasA9IDqEX8UZ6Tw+JGC+q/PMery3ee/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ByHlU9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72067962">
                <wp:simplePos x="0" y="0"/>
                <wp:positionH relativeFrom="column">
                  <wp:posOffset>-528720</wp:posOffset>
                </wp:positionH>
                <wp:positionV relativeFrom="paragraph">
                  <wp:posOffset>-914920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7" type="#_x0000_t202" style="position:absolute;margin-left:-41.65pt;margin-top:-72.05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JoGwIAADU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5F9C0474"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MPS/UPS</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59479F13" w:rsidR="003C5B0E" w:rsidRDefault="003167A7" w:rsidP="003C5B0E">
                            <w:pPr>
                              <w:spacing w:line="360" w:lineRule="auto"/>
                              <w:jc w:val="both"/>
                              <w:rPr>
                                <w:rFonts w:ascii="Verdana" w:hAnsi="Verdana"/>
                                <w:color w:val="FFFFFF" w:themeColor="background1"/>
                                <w:szCs w:val="22"/>
                              </w:rPr>
                            </w:pPr>
                            <w:r>
                              <w:rPr>
                                <w:rFonts w:ascii="Verdana" w:hAnsi="Verdana"/>
                                <w:color w:val="FFFFFF" w:themeColor="background1"/>
                                <w:szCs w:val="22"/>
                              </w:rPr>
                              <w:t>18</w:t>
                            </w:r>
                            <w:r w:rsidRPr="003167A7">
                              <w:rPr>
                                <w:rFonts w:ascii="Verdana" w:hAnsi="Verdana"/>
                                <w:color w:val="FFFFFF" w:themeColor="background1"/>
                                <w:szCs w:val="22"/>
                                <w:vertAlign w:val="superscript"/>
                              </w:rPr>
                              <w:t>th</w:t>
                            </w:r>
                            <w:r>
                              <w:rPr>
                                <w:rFonts w:ascii="Verdana" w:hAnsi="Verdana"/>
                                <w:color w:val="FFFFFF" w:themeColor="background1"/>
                                <w:szCs w:val="22"/>
                              </w:rPr>
                              <w:t xml:space="preserve"> June</w:t>
                            </w:r>
                            <w:r w:rsidR="00F62FC5">
                              <w:rPr>
                                <w:rFonts w:ascii="Verdana" w:hAnsi="Verdana"/>
                                <w:color w:val="FFFFFF" w:themeColor="background1"/>
                                <w:szCs w:val="22"/>
                              </w:rPr>
                              <w:t xml:space="preserve">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0206B71A" w:rsidR="003C5B0E" w:rsidRDefault="00F62FC5"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DE7775">
                              <w:rPr>
                                <w:rFonts w:ascii="Verdana" w:hAnsi="Verdana"/>
                                <w:color w:val="FFFFFF" w:themeColor="background1"/>
                                <w:szCs w:val="22"/>
                              </w:rPr>
                              <w:t xml:space="preserve"> 2026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8"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5F9C0474"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MPS/UPS</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59479F13" w:rsidR="003C5B0E" w:rsidRDefault="003167A7" w:rsidP="003C5B0E">
                      <w:pPr>
                        <w:spacing w:line="360" w:lineRule="auto"/>
                        <w:jc w:val="both"/>
                        <w:rPr>
                          <w:rFonts w:ascii="Verdana" w:hAnsi="Verdana"/>
                          <w:color w:val="FFFFFF" w:themeColor="background1"/>
                          <w:szCs w:val="22"/>
                        </w:rPr>
                      </w:pPr>
                      <w:r>
                        <w:rPr>
                          <w:rFonts w:ascii="Verdana" w:hAnsi="Verdana"/>
                          <w:color w:val="FFFFFF" w:themeColor="background1"/>
                          <w:szCs w:val="22"/>
                        </w:rPr>
                        <w:t>18</w:t>
                      </w:r>
                      <w:r w:rsidRPr="003167A7">
                        <w:rPr>
                          <w:rFonts w:ascii="Verdana" w:hAnsi="Verdana"/>
                          <w:color w:val="FFFFFF" w:themeColor="background1"/>
                          <w:szCs w:val="22"/>
                          <w:vertAlign w:val="superscript"/>
                        </w:rPr>
                        <w:t>th</w:t>
                      </w:r>
                      <w:r>
                        <w:rPr>
                          <w:rFonts w:ascii="Verdana" w:hAnsi="Verdana"/>
                          <w:color w:val="FFFFFF" w:themeColor="background1"/>
                          <w:szCs w:val="22"/>
                        </w:rPr>
                        <w:t xml:space="preserve"> June</w:t>
                      </w:r>
                      <w:r w:rsidR="00F62FC5">
                        <w:rPr>
                          <w:rFonts w:ascii="Verdana" w:hAnsi="Verdana"/>
                          <w:color w:val="FFFFFF" w:themeColor="background1"/>
                          <w:szCs w:val="22"/>
                        </w:rPr>
                        <w:t xml:space="preserve">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0206B71A" w:rsidR="003C5B0E" w:rsidRDefault="00F62FC5"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DE7775">
                        <w:rPr>
                          <w:rFonts w:ascii="Verdana" w:hAnsi="Verdana"/>
                          <w:color w:val="FFFFFF" w:themeColor="background1"/>
                          <w:szCs w:val="22"/>
                        </w:rPr>
                        <w:t xml:space="preserve"> 2026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92EF5" w14:textId="77777777" w:rsidR="00EB40CA" w:rsidRDefault="00EB40CA" w:rsidP="00D65E4D">
      <w:r>
        <w:separator/>
      </w:r>
    </w:p>
  </w:endnote>
  <w:endnote w:type="continuationSeparator" w:id="0">
    <w:p w14:paraId="291FC575" w14:textId="77777777" w:rsidR="00EB40CA" w:rsidRDefault="00EB40CA" w:rsidP="00D65E4D">
      <w:r>
        <w:continuationSeparator/>
      </w:r>
    </w:p>
  </w:endnote>
  <w:endnote w:type="continuationNotice" w:id="1">
    <w:p w14:paraId="2F07202E" w14:textId="77777777" w:rsidR="00EB40CA" w:rsidRDefault="00EB4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714D1" w14:textId="77777777" w:rsidR="00EB40CA" w:rsidRDefault="00EB40CA" w:rsidP="00D65E4D">
      <w:r>
        <w:separator/>
      </w:r>
    </w:p>
  </w:footnote>
  <w:footnote w:type="continuationSeparator" w:id="0">
    <w:p w14:paraId="5BEC85F1" w14:textId="77777777" w:rsidR="00EB40CA" w:rsidRDefault="00EB40CA" w:rsidP="00D65E4D">
      <w:r>
        <w:continuationSeparator/>
      </w:r>
    </w:p>
  </w:footnote>
  <w:footnote w:type="continuationNotice" w:id="1">
    <w:p w14:paraId="4A85872F" w14:textId="77777777" w:rsidR="00EB40CA" w:rsidRDefault="00EB40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330680"/>
    <w:multiLevelType w:val="hybridMultilevel"/>
    <w:tmpl w:val="F91A2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F51910"/>
    <w:multiLevelType w:val="hybridMultilevel"/>
    <w:tmpl w:val="837A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3"/>
  </w:num>
  <w:num w:numId="2" w16cid:durableId="209805622">
    <w:abstractNumId w:val="0"/>
  </w:num>
  <w:num w:numId="3" w16cid:durableId="2068869817">
    <w:abstractNumId w:val="17"/>
  </w:num>
  <w:num w:numId="4" w16cid:durableId="1783919733">
    <w:abstractNumId w:val="12"/>
  </w:num>
  <w:num w:numId="5" w16cid:durableId="812063807">
    <w:abstractNumId w:val="36"/>
  </w:num>
  <w:num w:numId="6" w16cid:durableId="320430342">
    <w:abstractNumId w:val="10"/>
  </w:num>
  <w:num w:numId="7" w16cid:durableId="1548880206">
    <w:abstractNumId w:val="5"/>
  </w:num>
  <w:num w:numId="8" w16cid:durableId="235209404">
    <w:abstractNumId w:val="7"/>
  </w:num>
  <w:num w:numId="9" w16cid:durableId="605236622">
    <w:abstractNumId w:val="25"/>
  </w:num>
  <w:num w:numId="10" w16cid:durableId="1994139199">
    <w:abstractNumId w:val="1"/>
  </w:num>
  <w:num w:numId="11" w16cid:durableId="187065166">
    <w:abstractNumId w:val="19"/>
  </w:num>
  <w:num w:numId="12" w16cid:durableId="298463406">
    <w:abstractNumId w:val="6"/>
  </w:num>
  <w:num w:numId="13" w16cid:durableId="74134318">
    <w:abstractNumId w:val="15"/>
  </w:num>
  <w:num w:numId="14" w16cid:durableId="1224684498">
    <w:abstractNumId w:val="4"/>
  </w:num>
  <w:num w:numId="15" w16cid:durableId="1213813825">
    <w:abstractNumId w:val="29"/>
  </w:num>
  <w:num w:numId="16" w16cid:durableId="1787582574">
    <w:abstractNumId w:val="9"/>
  </w:num>
  <w:num w:numId="17" w16cid:durableId="13386243">
    <w:abstractNumId w:val="28"/>
  </w:num>
  <w:num w:numId="18" w16cid:durableId="1604997231">
    <w:abstractNumId w:val="23"/>
  </w:num>
  <w:num w:numId="19" w16cid:durableId="1174493785">
    <w:abstractNumId w:val="20"/>
  </w:num>
  <w:num w:numId="20" w16cid:durableId="2024355687">
    <w:abstractNumId w:val="37"/>
  </w:num>
  <w:num w:numId="21" w16cid:durableId="1058943622">
    <w:abstractNumId w:val="2"/>
  </w:num>
  <w:num w:numId="22" w16cid:durableId="12154675">
    <w:abstractNumId w:val="30"/>
  </w:num>
  <w:num w:numId="23" w16cid:durableId="2140804394">
    <w:abstractNumId w:val="24"/>
  </w:num>
  <w:num w:numId="24" w16cid:durableId="414322141">
    <w:abstractNumId w:val="11"/>
  </w:num>
  <w:num w:numId="25" w16cid:durableId="1438409322">
    <w:abstractNumId w:val="21"/>
  </w:num>
  <w:num w:numId="26" w16cid:durableId="490560609">
    <w:abstractNumId w:val="14"/>
  </w:num>
  <w:num w:numId="27" w16cid:durableId="867179424">
    <w:abstractNumId w:val="8"/>
  </w:num>
  <w:num w:numId="28" w16cid:durableId="1366713402">
    <w:abstractNumId w:val="18"/>
  </w:num>
  <w:num w:numId="29" w16cid:durableId="1001465114">
    <w:abstractNumId w:val="31"/>
  </w:num>
  <w:num w:numId="30" w16cid:durableId="1112356231">
    <w:abstractNumId w:val="38"/>
  </w:num>
  <w:num w:numId="31" w16cid:durableId="1086729893">
    <w:abstractNumId w:val="35"/>
  </w:num>
  <w:num w:numId="32" w16cid:durableId="403719435">
    <w:abstractNumId w:val="34"/>
  </w:num>
  <w:num w:numId="33" w16cid:durableId="1998336304">
    <w:abstractNumId w:val="26"/>
  </w:num>
  <w:num w:numId="34" w16cid:durableId="1737587662">
    <w:abstractNumId w:val="3"/>
  </w:num>
  <w:num w:numId="35" w16cid:durableId="765810599">
    <w:abstractNumId w:val="22"/>
  </w:num>
  <w:num w:numId="36" w16cid:durableId="174733050">
    <w:abstractNumId w:val="27"/>
  </w:num>
  <w:num w:numId="37" w16cid:durableId="822966134">
    <w:abstractNumId w:val="16"/>
  </w:num>
  <w:num w:numId="38" w16cid:durableId="777333271">
    <w:abstractNumId w:val="32"/>
  </w:num>
  <w:num w:numId="39" w16cid:durableId="4409570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457C"/>
    <w:rsid w:val="00014BD0"/>
    <w:rsid w:val="00022D7E"/>
    <w:rsid w:val="000266CB"/>
    <w:rsid w:val="00044590"/>
    <w:rsid w:val="000512BF"/>
    <w:rsid w:val="00071CC9"/>
    <w:rsid w:val="0009029D"/>
    <w:rsid w:val="00090AA9"/>
    <w:rsid w:val="00092966"/>
    <w:rsid w:val="00093BB2"/>
    <w:rsid w:val="0009781B"/>
    <w:rsid w:val="000B5AC6"/>
    <w:rsid w:val="000C1DED"/>
    <w:rsid w:val="000C2084"/>
    <w:rsid w:val="000D04F0"/>
    <w:rsid w:val="000D0D64"/>
    <w:rsid w:val="000D5D2A"/>
    <w:rsid w:val="000D62C7"/>
    <w:rsid w:val="000D714A"/>
    <w:rsid w:val="000F56EB"/>
    <w:rsid w:val="00102FEE"/>
    <w:rsid w:val="00106787"/>
    <w:rsid w:val="00107C85"/>
    <w:rsid w:val="00111631"/>
    <w:rsid w:val="001215F6"/>
    <w:rsid w:val="001279AD"/>
    <w:rsid w:val="00134DBC"/>
    <w:rsid w:val="00145524"/>
    <w:rsid w:val="00147D99"/>
    <w:rsid w:val="00150744"/>
    <w:rsid w:val="001551F8"/>
    <w:rsid w:val="001577F8"/>
    <w:rsid w:val="00163C6A"/>
    <w:rsid w:val="00173303"/>
    <w:rsid w:val="00173623"/>
    <w:rsid w:val="00174123"/>
    <w:rsid w:val="00186EA9"/>
    <w:rsid w:val="0018798F"/>
    <w:rsid w:val="001B130E"/>
    <w:rsid w:val="001B6525"/>
    <w:rsid w:val="001C4F0F"/>
    <w:rsid w:val="001C7346"/>
    <w:rsid w:val="001D4337"/>
    <w:rsid w:val="001D7071"/>
    <w:rsid w:val="001E016B"/>
    <w:rsid w:val="001F3242"/>
    <w:rsid w:val="001F3A7F"/>
    <w:rsid w:val="00201712"/>
    <w:rsid w:val="0020316F"/>
    <w:rsid w:val="00215398"/>
    <w:rsid w:val="00220543"/>
    <w:rsid w:val="00245E2A"/>
    <w:rsid w:val="00256BE9"/>
    <w:rsid w:val="00257F56"/>
    <w:rsid w:val="00261285"/>
    <w:rsid w:val="00271B74"/>
    <w:rsid w:val="00277614"/>
    <w:rsid w:val="00284890"/>
    <w:rsid w:val="0029505E"/>
    <w:rsid w:val="00295201"/>
    <w:rsid w:val="002954D9"/>
    <w:rsid w:val="002A285A"/>
    <w:rsid w:val="002A39A2"/>
    <w:rsid w:val="002A51D1"/>
    <w:rsid w:val="002C1191"/>
    <w:rsid w:val="002C47E6"/>
    <w:rsid w:val="002E7C36"/>
    <w:rsid w:val="002F1DA5"/>
    <w:rsid w:val="002F50E8"/>
    <w:rsid w:val="00303DB5"/>
    <w:rsid w:val="00304AA4"/>
    <w:rsid w:val="003116CC"/>
    <w:rsid w:val="003167A7"/>
    <w:rsid w:val="00316F03"/>
    <w:rsid w:val="00317291"/>
    <w:rsid w:val="00330DFE"/>
    <w:rsid w:val="0033656D"/>
    <w:rsid w:val="003439C7"/>
    <w:rsid w:val="003441EF"/>
    <w:rsid w:val="00346B5C"/>
    <w:rsid w:val="00361329"/>
    <w:rsid w:val="003722F6"/>
    <w:rsid w:val="00386C72"/>
    <w:rsid w:val="00386C8A"/>
    <w:rsid w:val="00393CFF"/>
    <w:rsid w:val="003966CC"/>
    <w:rsid w:val="003A15D4"/>
    <w:rsid w:val="003A1747"/>
    <w:rsid w:val="003A7681"/>
    <w:rsid w:val="003C5B0E"/>
    <w:rsid w:val="003D6B83"/>
    <w:rsid w:val="003E1596"/>
    <w:rsid w:val="003E17D6"/>
    <w:rsid w:val="00400CBB"/>
    <w:rsid w:val="00403DFC"/>
    <w:rsid w:val="00406C20"/>
    <w:rsid w:val="0040747B"/>
    <w:rsid w:val="00407CFC"/>
    <w:rsid w:val="004120AB"/>
    <w:rsid w:val="00421DE7"/>
    <w:rsid w:val="00423451"/>
    <w:rsid w:val="00425828"/>
    <w:rsid w:val="0043139D"/>
    <w:rsid w:val="004431A3"/>
    <w:rsid w:val="004510B0"/>
    <w:rsid w:val="004536DD"/>
    <w:rsid w:val="00454CFA"/>
    <w:rsid w:val="00462D36"/>
    <w:rsid w:val="004654EA"/>
    <w:rsid w:val="00466D3D"/>
    <w:rsid w:val="004768AF"/>
    <w:rsid w:val="00476CA9"/>
    <w:rsid w:val="00476D60"/>
    <w:rsid w:val="00476DD9"/>
    <w:rsid w:val="00484267"/>
    <w:rsid w:val="00484C9E"/>
    <w:rsid w:val="004861E4"/>
    <w:rsid w:val="00491782"/>
    <w:rsid w:val="00497732"/>
    <w:rsid w:val="004A5549"/>
    <w:rsid w:val="004B1B8B"/>
    <w:rsid w:val="004B25B7"/>
    <w:rsid w:val="004B29E1"/>
    <w:rsid w:val="004B3A52"/>
    <w:rsid w:val="004B696E"/>
    <w:rsid w:val="004C1D35"/>
    <w:rsid w:val="004C3C74"/>
    <w:rsid w:val="004C6C6A"/>
    <w:rsid w:val="004D1726"/>
    <w:rsid w:val="004D27AB"/>
    <w:rsid w:val="004E73D3"/>
    <w:rsid w:val="004E7787"/>
    <w:rsid w:val="00503FEE"/>
    <w:rsid w:val="00531A2B"/>
    <w:rsid w:val="005363CC"/>
    <w:rsid w:val="0056070D"/>
    <w:rsid w:val="005728F7"/>
    <w:rsid w:val="00574AC0"/>
    <w:rsid w:val="0058301D"/>
    <w:rsid w:val="00585B99"/>
    <w:rsid w:val="00586CBB"/>
    <w:rsid w:val="0058768D"/>
    <w:rsid w:val="00591393"/>
    <w:rsid w:val="0059292B"/>
    <w:rsid w:val="005978E9"/>
    <w:rsid w:val="005B1050"/>
    <w:rsid w:val="005B1D7E"/>
    <w:rsid w:val="005C5F8A"/>
    <w:rsid w:val="005D123C"/>
    <w:rsid w:val="005E331B"/>
    <w:rsid w:val="005E49E5"/>
    <w:rsid w:val="005F76A0"/>
    <w:rsid w:val="0060342B"/>
    <w:rsid w:val="00604AAF"/>
    <w:rsid w:val="00613CBA"/>
    <w:rsid w:val="00614847"/>
    <w:rsid w:val="0063733D"/>
    <w:rsid w:val="006374E6"/>
    <w:rsid w:val="0064211F"/>
    <w:rsid w:val="006457E4"/>
    <w:rsid w:val="0064727E"/>
    <w:rsid w:val="006562E4"/>
    <w:rsid w:val="00661349"/>
    <w:rsid w:val="00661FCB"/>
    <w:rsid w:val="00665F8B"/>
    <w:rsid w:val="006672FD"/>
    <w:rsid w:val="006678E7"/>
    <w:rsid w:val="006905FD"/>
    <w:rsid w:val="00692D84"/>
    <w:rsid w:val="0069703A"/>
    <w:rsid w:val="006A1B3B"/>
    <w:rsid w:val="006A2B4A"/>
    <w:rsid w:val="006A3365"/>
    <w:rsid w:val="006A6163"/>
    <w:rsid w:val="006B18BC"/>
    <w:rsid w:val="006B406F"/>
    <w:rsid w:val="006C126A"/>
    <w:rsid w:val="006C40BC"/>
    <w:rsid w:val="006F18A0"/>
    <w:rsid w:val="006F3881"/>
    <w:rsid w:val="007121EB"/>
    <w:rsid w:val="00712D38"/>
    <w:rsid w:val="007165DF"/>
    <w:rsid w:val="00720F63"/>
    <w:rsid w:val="00723D07"/>
    <w:rsid w:val="00724331"/>
    <w:rsid w:val="0074177A"/>
    <w:rsid w:val="00741D6A"/>
    <w:rsid w:val="007570D4"/>
    <w:rsid w:val="007624E4"/>
    <w:rsid w:val="007655B8"/>
    <w:rsid w:val="0077364B"/>
    <w:rsid w:val="00781706"/>
    <w:rsid w:val="00786C3A"/>
    <w:rsid w:val="00787A4A"/>
    <w:rsid w:val="00790F7E"/>
    <w:rsid w:val="00793B1C"/>
    <w:rsid w:val="007A3033"/>
    <w:rsid w:val="007C1E60"/>
    <w:rsid w:val="007C654B"/>
    <w:rsid w:val="007E06C6"/>
    <w:rsid w:val="007E1E6E"/>
    <w:rsid w:val="007F25C3"/>
    <w:rsid w:val="007F4AA0"/>
    <w:rsid w:val="007F736A"/>
    <w:rsid w:val="00804596"/>
    <w:rsid w:val="00806EFA"/>
    <w:rsid w:val="00826166"/>
    <w:rsid w:val="00835E29"/>
    <w:rsid w:val="00844399"/>
    <w:rsid w:val="00847BF5"/>
    <w:rsid w:val="00850C52"/>
    <w:rsid w:val="00861DE6"/>
    <w:rsid w:val="00881883"/>
    <w:rsid w:val="008826E8"/>
    <w:rsid w:val="0088449A"/>
    <w:rsid w:val="00884A4A"/>
    <w:rsid w:val="00890780"/>
    <w:rsid w:val="008924EC"/>
    <w:rsid w:val="00892A9A"/>
    <w:rsid w:val="008A1662"/>
    <w:rsid w:val="008B555E"/>
    <w:rsid w:val="008C112E"/>
    <w:rsid w:val="008C2862"/>
    <w:rsid w:val="008C411C"/>
    <w:rsid w:val="008D1B98"/>
    <w:rsid w:val="008D1FDF"/>
    <w:rsid w:val="008D2C93"/>
    <w:rsid w:val="008E3121"/>
    <w:rsid w:val="008E4A55"/>
    <w:rsid w:val="008E6481"/>
    <w:rsid w:val="008F1006"/>
    <w:rsid w:val="008F44B4"/>
    <w:rsid w:val="00914E53"/>
    <w:rsid w:val="00915D35"/>
    <w:rsid w:val="00917677"/>
    <w:rsid w:val="00920ECE"/>
    <w:rsid w:val="00940BAD"/>
    <w:rsid w:val="009431EF"/>
    <w:rsid w:val="009513E7"/>
    <w:rsid w:val="00957F94"/>
    <w:rsid w:val="00963643"/>
    <w:rsid w:val="00974D99"/>
    <w:rsid w:val="009806CE"/>
    <w:rsid w:val="009B31A7"/>
    <w:rsid w:val="009B34D6"/>
    <w:rsid w:val="009B7F9D"/>
    <w:rsid w:val="009D1B66"/>
    <w:rsid w:val="009D2B22"/>
    <w:rsid w:val="009D4561"/>
    <w:rsid w:val="009D6CDA"/>
    <w:rsid w:val="009E0B4D"/>
    <w:rsid w:val="009F247D"/>
    <w:rsid w:val="009F3251"/>
    <w:rsid w:val="00A019A6"/>
    <w:rsid w:val="00A04ED9"/>
    <w:rsid w:val="00A20806"/>
    <w:rsid w:val="00A20BCE"/>
    <w:rsid w:val="00A23768"/>
    <w:rsid w:val="00A35372"/>
    <w:rsid w:val="00A44C91"/>
    <w:rsid w:val="00A45E55"/>
    <w:rsid w:val="00A74802"/>
    <w:rsid w:val="00A82DCB"/>
    <w:rsid w:val="00A836F9"/>
    <w:rsid w:val="00A8731C"/>
    <w:rsid w:val="00A9604C"/>
    <w:rsid w:val="00A97CB4"/>
    <w:rsid w:val="00AA7480"/>
    <w:rsid w:val="00AB2D1F"/>
    <w:rsid w:val="00AD2344"/>
    <w:rsid w:val="00AD5FC5"/>
    <w:rsid w:val="00AE28B1"/>
    <w:rsid w:val="00AF516C"/>
    <w:rsid w:val="00AF7C63"/>
    <w:rsid w:val="00B03939"/>
    <w:rsid w:val="00B10E7E"/>
    <w:rsid w:val="00B1702B"/>
    <w:rsid w:val="00B22CCB"/>
    <w:rsid w:val="00B301A7"/>
    <w:rsid w:val="00B312C8"/>
    <w:rsid w:val="00B4156E"/>
    <w:rsid w:val="00B438A3"/>
    <w:rsid w:val="00B45E03"/>
    <w:rsid w:val="00B47E92"/>
    <w:rsid w:val="00B57EFB"/>
    <w:rsid w:val="00B6032B"/>
    <w:rsid w:val="00B62D9C"/>
    <w:rsid w:val="00B654D4"/>
    <w:rsid w:val="00B70D92"/>
    <w:rsid w:val="00B835C3"/>
    <w:rsid w:val="00B86E42"/>
    <w:rsid w:val="00B94981"/>
    <w:rsid w:val="00B9687D"/>
    <w:rsid w:val="00BA46AA"/>
    <w:rsid w:val="00BB42BF"/>
    <w:rsid w:val="00BB5F1A"/>
    <w:rsid w:val="00BB7CC4"/>
    <w:rsid w:val="00BC0F09"/>
    <w:rsid w:val="00BD0848"/>
    <w:rsid w:val="00BD28AD"/>
    <w:rsid w:val="00BE096B"/>
    <w:rsid w:val="00BE19B5"/>
    <w:rsid w:val="00BE6215"/>
    <w:rsid w:val="00C045C1"/>
    <w:rsid w:val="00C04AB4"/>
    <w:rsid w:val="00C16FC9"/>
    <w:rsid w:val="00C32F7C"/>
    <w:rsid w:val="00C355EB"/>
    <w:rsid w:val="00C35BAE"/>
    <w:rsid w:val="00C41C4C"/>
    <w:rsid w:val="00C8279B"/>
    <w:rsid w:val="00C82B4B"/>
    <w:rsid w:val="00C84C8F"/>
    <w:rsid w:val="00C87B55"/>
    <w:rsid w:val="00CB2611"/>
    <w:rsid w:val="00CD3428"/>
    <w:rsid w:val="00CD45C4"/>
    <w:rsid w:val="00CE0C8C"/>
    <w:rsid w:val="00CF0774"/>
    <w:rsid w:val="00D07AE0"/>
    <w:rsid w:val="00D11901"/>
    <w:rsid w:val="00D137A9"/>
    <w:rsid w:val="00D20252"/>
    <w:rsid w:val="00D27A5F"/>
    <w:rsid w:val="00D32380"/>
    <w:rsid w:val="00D32C7D"/>
    <w:rsid w:val="00D34723"/>
    <w:rsid w:val="00D50A58"/>
    <w:rsid w:val="00D5117D"/>
    <w:rsid w:val="00D65E4D"/>
    <w:rsid w:val="00D73E2A"/>
    <w:rsid w:val="00D7492A"/>
    <w:rsid w:val="00D77FF6"/>
    <w:rsid w:val="00D86E55"/>
    <w:rsid w:val="00DA18DB"/>
    <w:rsid w:val="00DA2D4B"/>
    <w:rsid w:val="00DA4DC4"/>
    <w:rsid w:val="00DA66B3"/>
    <w:rsid w:val="00DB31B3"/>
    <w:rsid w:val="00DC142D"/>
    <w:rsid w:val="00DC781B"/>
    <w:rsid w:val="00DD40D6"/>
    <w:rsid w:val="00DE08A2"/>
    <w:rsid w:val="00DE3306"/>
    <w:rsid w:val="00DE7775"/>
    <w:rsid w:val="00DE7797"/>
    <w:rsid w:val="00DF6FA8"/>
    <w:rsid w:val="00DF7813"/>
    <w:rsid w:val="00DF79B2"/>
    <w:rsid w:val="00E11A6A"/>
    <w:rsid w:val="00E14108"/>
    <w:rsid w:val="00E15077"/>
    <w:rsid w:val="00E1553D"/>
    <w:rsid w:val="00E16163"/>
    <w:rsid w:val="00E16780"/>
    <w:rsid w:val="00E30753"/>
    <w:rsid w:val="00E403EC"/>
    <w:rsid w:val="00E47D76"/>
    <w:rsid w:val="00E52135"/>
    <w:rsid w:val="00E67857"/>
    <w:rsid w:val="00E701F8"/>
    <w:rsid w:val="00E73369"/>
    <w:rsid w:val="00E7704C"/>
    <w:rsid w:val="00E816AD"/>
    <w:rsid w:val="00EA26ED"/>
    <w:rsid w:val="00EA2838"/>
    <w:rsid w:val="00EB40CA"/>
    <w:rsid w:val="00EB69D1"/>
    <w:rsid w:val="00EE128F"/>
    <w:rsid w:val="00EE45DD"/>
    <w:rsid w:val="00EF1023"/>
    <w:rsid w:val="00EF1D08"/>
    <w:rsid w:val="00EF2861"/>
    <w:rsid w:val="00EF6506"/>
    <w:rsid w:val="00F0395D"/>
    <w:rsid w:val="00F113B9"/>
    <w:rsid w:val="00F20A43"/>
    <w:rsid w:val="00F2357E"/>
    <w:rsid w:val="00F26973"/>
    <w:rsid w:val="00F37A85"/>
    <w:rsid w:val="00F52697"/>
    <w:rsid w:val="00F555AE"/>
    <w:rsid w:val="00F62FC5"/>
    <w:rsid w:val="00F702B9"/>
    <w:rsid w:val="00F74112"/>
    <w:rsid w:val="00F81827"/>
    <w:rsid w:val="00F8218E"/>
    <w:rsid w:val="00F92616"/>
    <w:rsid w:val="00FA209D"/>
    <w:rsid w:val="00FB2DBC"/>
    <w:rsid w:val="00FB7FD2"/>
    <w:rsid w:val="00FC353B"/>
    <w:rsid w:val="00FC53AF"/>
    <w:rsid w:val="00FE6776"/>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173107786">
      <w:bodyDiv w:val="1"/>
      <w:marLeft w:val="0"/>
      <w:marRight w:val="0"/>
      <w:marTop w:val="0"/>
      <w:marBottom w:val="0"/>
      <w:divBdr>
        <w:top w:val="none" w:sz="0" w:space="0" w:color="auto"/>
        <w:left w:val="none" w:sz="0" w:space="0" w:color="auto"/>
        <w:bottom w:val="none" w:sz="0" w:space="0" w:color="auto"/>
        <w:right w:val="none" w:sz="0" w:space="0" w:color="auto"/>
      </w:divBdr>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1933975304">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A02915-91A8-4798-BC00-548B41F87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194</Words>
  <Characters>1109</Characters>
  <Application>Microsoft Office Word</Application>
  <DocSecurity>0</DocSecurity>
  <Lines>9</Lines>
  <Paragraphs>2</Paragraphs>
  <ScaleCrop>false</ScaleCrop>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4</cp:revision>
  <cp:lastPrinted>2024-01-12T14:13:00Z</cp:lastPrinted>
  <dcterms:created xsi:type="dcterms:W3CDTF">2026-04-15T12:47:00Z</dcterms:created>
  <dcterms:modified xsi:type="dcterms:W3CDTF">2026-06-02T07:48:00Z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