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1E72E" w14:textId="519876D3" w:rsidR="00063241" w:rsidRPr="002616C5" w:rsidRDefault="00063241" w:rsidP="00CE7BE4">
      <w:pPr>
        <w:pStyle w:val="BodyText"/>
        <w:spacing w:after="0"/>
        <w:ind w:left="0"/>
        <w:outlineLvl w:val="0"/>
        <w:rPr>
          <w:rStyle w:val="Emphasis"/>
          <w:rFonts w:ascii="Tenorite" w:hAnsi="Tenorite" w:cs="Arial"/>
          <w:b/>
          <w:i w:val="0"/>
          <w:sz w:val="21"/>
          <w:szCs w:val="21"/>
        </w:rPr>
      </w:pPr>
      <w:r w:rsidRPr="002616C5">
        <w:rPr>
          <w:rFonts w:ascii="Tenorite" w:hAnsi="Tenorite" w:cs="Arial"/>
          <w:noProof/>
          <w:sz w:val="21"/>
          <w:szCs w:val="21"/>
          <w:lang w:eastAsia="en-GB"/>
        </w:rPr>
        <w:drawing>
          <wp:anchor distT="0" distB="0" distL="114300" distR="114300" simplePos="0" relativeHeight="251658240" behindDoc="0" locked="0" layoutInCell="1" allowOverlap="1" wp14:anchorId="6AFD8193" wp14:editId="7326CA0E">
            <wp:simplePos x="0" y="0"/>
            <wp:positionH relativeFrom="column">
              <wp:posOffset>2257425</wp:posOffset>
            </wp:positionH>
            <wp:positionV relativeFrom="paragraph">
              <wp:posOffset>-826770</wp:posOffset>
            </wp:positionV>
            <wp:extent cx="1209267" cy="95725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ST-LOGO-CMYK.jpg"/>
                    <pic:cNvPicPr/>
                  </pic:nvPicPr>
                  <pic:blipFill rotWithShape="1">
                    <a:blip r:embed="rId11" cstate="print">
                      <a:extLst>
                        <a:ext uri="{28A0092B-C50C-407E-A947-70E740481C1C}">
                          <a14:useLocalDpi xmlns:a14="http://schemas.microsoft.com/office/drawing/2010/main" val="0"/>
                        </a:ext>
                      </a:extLst>
                    </a:blip>
                    <a:srcRect l="15375" t="20601" r="13252" b="19698"/>
                    <a:stretch/>
                  </pic:blipFill>
                  <pic:spPr bwMode="auto">
                    <a:xfrm>
                      <a:off x="0" y="0"/>
                      <a:ext cx="1209267" cy="957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1FE7CAB" w14:textId="728E2117" w:rsidR="00425D9F" w:rsidRPr="002616C5" w:rsidRDefault="00425D9F" w:rsidP="00CE7BE4">
      <w:pPr>
        <w:pStyle w:val="BodyText"/>
        <w:spacing w:after="0"/>
        <w:ind w:left="0"/>
        <w:outlineLvl w:val="0"/>
        <w:rPr>
          <w:rStyle w:val="Emphasis"/>
          <w:rFonts w:ascii="Tenorite" w:hAnsi="Tenorite" w:cs="Arial"/>
          <w:b/>
          <w:i w:val="0"/>
          <w:sz w:val="21"/>
          <w:szCs w:val="21"/>
        </w:rPr>
      </w:pPr>
    </w:p>
    <w:p w14:paraId="6B0168D0" w14:textId="77777777" w:rsidR="00724BCC" w:rsidRPr="002616C5" w:rsidRDefault="00EC091A" w:rsidP="00CE7BE4">
      <w:pPr>
        <w:pStyle w:val="BodyText"/>
        <w:spacing w:after="0"/>
        <w:ind w:left="0"/>
        <w:jc w:val="center"/>
        <w:outlineLvl w:val="0"/>
        <w:rPr>
          <w:rStyle w:val="Emphasis"/>
          <w:rFonts w:ascii="Tenorite" w:hAnsi="Tenorite" w:cstheme="minorHAnsi"/>
          <w:b/>
          <w:i w:val="0"/>
          <w:sz w:val="21"/>
          <w:szCs w:val="21"/>
        </w:rPr>
      </w:pPr>
      <w:r w:rsidRPr="002616C5">
        <w:rPr>
          <w:rStyle w:val="Emphasis"/>
          <w:rFonts w:ascii="Tenorite" w:hAnsi="Tenorite" w:cstheme="minorHAnsi"/>
          <w:b/>
          <w:i w:val="0"/>
          <w:sz w:val="21"/>
          <w:szCs w:val="21"/>
        </w:rPr>
        <w:t>WESTCOUNTRY SCHOOLS TRUST</w:t>
      </w:r>
    </w:p>
    <w:p w14:paraId="301ED259" w14:textId="77777777" w:rsidR="00B67BF3" w:rsidRPr="002616C5" w:rsidRDefault="00CF3FD1" w:rsidP="00CE7BE4">
      <w:pPr>
        <w:pStyle w:val="BodyText"/>
        <w:spacing w:after="0"/>
        <w:ind w:left="0"/>
        <w:jc w:val="center"/>
        <w:outlineLvl w:val="0"/>
        <w:rPr>
          <w:rStyle w:val="Emphasis"/>
          <w:rFonts w:ascii="Tenorite" w:hAnsi="Tenorite" w:cstheme="minorHAnsi"/>
          <w:b/>
          <w:i w:val="0"/>
          <w:sz w:val="21"/>
          <w:szCs w:val="21"/>
        </w:rPr>
      </w:pPr>
      <w:r w:rsidRPr="002616C5">
        <w:rPr>
          <w:rStyle w:val="Emphasis"/>
          <w:rFonts w:ascii="Tenorite" w:hAnsi="Tenorite" w:cstheme="minorHAnsi"/>
          <w:b/>
          <w:i w:val="0"/>
          <w:sz w:val="21"/>
          <w:szCs w:val="21"/>
        </w:rPr>
        <w:t>JOB DESCRIPTION</w:t>
      </w:r>
    </w:p>
    <w:p w14:paraId="297871A2" w14:textId="77777777" w:rsidR="00CF3FD1" w:rsidRPr="002616C5" w:rsidRDefault="00CF3FD1" w:rsidP="00CE7BE4">
      <w:pPr>
        <w:pStyle w:val="BodyText"/>
        <w:spacing w:after="0"/>
        <w:ind w:left="0"/>
        <w:outlineLvl w:val="0"/>
        <w:rPr>
          <w:rStyle w:val="Emphasis"/>
          <w:rFonts w:ascii="Tenorite" w:hAnsi="Tenorite" w:cstheme="minorHAnsi"/>
          <w:b/>
          <w:i w:val="0"/>
          <w:sz w:val="21"/>
          <w:szCs w:val="21"/>
        </w:rPr>
      </w:pPr>
    </w:p>
    <w:p w14:paraId="0CAC0A67" w14:textId="2672D6A1" w:rsidR="00212EEB" w:rsidRPr="00CE3F03" w:rsidRDefault="00212EEB" w:rsidP="0037466B">
      <w:pPr>
        <w:pStyle w:val="BodyText"/>
        <w:spacing w:after="0" w:line="276" w:lineRule="auto"/>
        <w:ind w:left="0"/>
        <w:outlineLvl w:val="0"/>
        <w:rPr>
          <w:rStyle w:val="Emphasis"/>
          <w:rFonts w:ascii="Tenorite" w:hAnsi="Tenorite" w:cstheme="minorHAnsi"/>
          <w:i w:val="0"/>
          <w:sz w:val="24"/>
          <w:szCs w:val="24"/>
        </w:rPr>
      </w:pPr>
      <w:r w:rsidRPr="00CE3F03">
        <w:rPr>
          <w:rStyle w:val="Emphasis"/>
          <w:rFonts w:ascii="Tenorite" w:hAnsi="Tenorite" w:cstheme="minorHAnsi"/>
          <w:b/>
          <w:i w:val="0"/>
          <w:sz w:val="24"/>
          <w:szCs w:val="24"/>
        </w:rPr>
        <w:t>Job Title:</w:t>
      </w:r>
      <w:r w:rsidRPr="00CE3F03">
        <w:rPr>
          <w:rStyle w:val="Emphasis"/>
          <w:rFonts w:ascii="Tenorite" w:hAnsi="Tenorite" w:cstheme="minorHAnsi"/>
          <w:i w:val="0"/>
          <w:sz w:val="24"/>
          <w:szCs w:val="24"/>
        </w:rPr>
        <w:t xml:space="preserve">     </w:t>
      </w:r>
      <w:r w:rsidRPr="00CE3F03">
        <w:rPr>
          <w:rStyle w:val="Emphasis"/>
          <w:rFonts w:ascii="Tenorite" w:hAnsi="Tenorite" w:cstheme="minorHAnsi"/>
          <w:i w:val="0"/>
          <w:sz w:val="24"/>
          <w:szCs w:val="24"/>
        </w:rPr>
        <w:tab/>
      </w:r>
      <w:r w:rsidRPr="00CE3F03">
        <w:rPr>
          <w:rStyle w:val="Emphasis"/>
          <w:rFonts w:ascii="Tenorite" w:hAnsi="Tenorite" w:cstheme="minorHAnsi"/>
          <w:i w:val="0"/>
          <w:sz w:val="24"/>
          <w:szCs w:val="24"/>
        </w:rPr>
        <w:tab/>
      </w:r>
      <w:r w:rsidR="00BE365A" w:rsidRPr="00CE3F03">
        <w:rPr>
          <w:rStyle w:val="Emphasis"/>
          <w:rFonts w:ascii="Tenorite" w:hAnsi="Tenorite" w:cstheme="minorHAnsi"/>
          <w:i w:val="0"/>
          <w:sz w:val="24"/>
          <w:szCs w:val="24"/>
        </w:rPr>
        <w:t xml:space="preserve">Deputy </w:t>
      </w:r>
      <w:r w:rsidR="009E5DBA" w:rsidRPr="00CE3F03">
        <w:rPr>
          <w:rStyle w:val="Emphasis"/>
          <w:rFonts w:ascii="Tenorite" w:hAnsi="Tenorite" w:cstheme="minorHAnsi"/>
          <w:i w:val="0"/>
          <w:sz w:val="24"/>
          <w:szCs w:val="24"/>
        </w:rPr>
        <w:t xml:space="preserve">Facilities Manager </w:t>
      </w:r>
    </w:p>
    <w:p w14:paraId="3F17CDE3" w14:textId="7E688CA2" w:rsidR="00902993" w:rsidRPr="00CE3F03" w:rsidRDefault="00115E83" w:rsidP="0037466B">
      <w:pPr>
        <w:pStyle w:val="BodyText"/>
        <w:spacing w:after="0" w:line="276" w:lineRule="auto"/>
        <w:ind w:left="2160" w:hanging="2160"/>
        <w:outlineLvl w:val="0"/>
        <w:rPr>
          <w:rStyle w:val="Emphasis"/>
          <w:rFonts w:ascii="Tenorite" w:hAnsi="Tenorite" w:cstheme="minorHAnsi"/>
          <w:i w:val="0"/>
          <w:sz w:val="24"/>
          <w:szCs w:val="24"/>
        </w:rPr>
      </w:pPr>
      <w:r w:rsidRPr="00CE3F03">
        <w:rPr>
          <w:rStyle w:val="Emphasis"/>
          <w:rFonts w:ascii="Tenorite" w:hAnsi="Tenorite" w:cstheme="minorHAnsi"/>
          <w:b/>
          <w:i w:val="0"/>
          <w:sz w:val="24"/>
          <w:szCs w:val="24"/>
        </w:rPr>
        <w:t>Location:</w:t>
      </w:r>
      <w:r w:rsidRPr="00CE3F03">
        <w:rPr>
          <w:rStyle w:val="Emphasis"/>
          <w:rFonts w:ascii="Tenorite" w:hAnsi="Tenorite" w:cstheme="minorHAnsi"/>
          <w:b/>
          <w:i w:val="0"/>
          <w:sz w:val="24"/>
          <w:szCs w:val="24"/>
        </w:rPr>
        <w:tab/>
      </w:r>
      <w:r w:rsidR="00C94796" w:rsidRPr="00CE3F03">
        <w:rPr>
          <w:rStyle w:val="Emphasis"/>
          <w:rFonts w:ascii="Tenorite" w:hAnsi="Tenorite" w:cstheme="minorHAnsi"/>
          <w:i w:val="0"/>
          <w:sz w:val="24"/>
          <w:szCs w:val="24"/>
        </w:rPr>
        <w:t>Across the</w:t>
      </w:r>
      <w:r w:rsidRPr="00CE3F03">
        <w:rPr>
          <w:rStyle w:val="Emphasis"/>
          <w:rFonts w:ascii="Tenorite" w:hAnsi="Tenorite" w:cstheme="minorHAnsi"/>
          <w:i w:val="0"/>
          <w:sz w:val="24"/>
          <w:szCs w:val="24"/>
        </w:rPr>
        <w:t xml:space="preserve"> </w:t>
      </w:r>
      <w:r w:rsidR="002C7B67" w:rsidRPr="00CE3F03">
        <w:rPr>
          <w:rStyle w:val="Emphasis"/>
          <w:rFonts w:ascii="Tenorite" w:hAnsi="Tenorite" w:cstheme="minorHAnsi"/>
          <w:i w:val="0"/>
          <w:sz w:val="24"/>
          <w:szCs w:val="24"/>
        </w:rPr>
        <w:t>Trust (</w:t>
      </w:r>
      <w:r w:rsidR="002B7B6B" w:rsidRPr="00CE3F03">
        <w:rPr>
          <w:rStyle w:val="Emphasis"/>
          <w:rFonts w:ascii="Tenorite" w:hAnsi="Tenorite" w:cstheme="minorHAnsi"/>
          <w:i w:val="0"/>
          <w:sz w:val="24"/>
          <w:szCs w:val="24"/>
        </w:rPr>
        <w:t xml:space="preserve">based at </w:t>
      </w:r>
      <w:r w:rsidR="009E5DBA" w:rsidRPr="00CE3F03">
        <w:rPr>
          <w:rStyle w:val="Emphasis"/>
          <w:rFonts w:ascii="Tenorite" w:hAnsi="Tenorite" w:cstheme="minorHAnsi"/>
          <w:i w:val="0"/>
          <w:sz w:val="24"/>
          <w:szCs w:val="24"/>
        </w:rPr>
        <w:t>Westcountry Schools Trust Head Office</w:t>
      </w:r>
      <w:r w:rsidR="002B7B6B" w:rsidRPr="00CE3F03">
        <w:rPr>
          <w:rStyle w:val="Emphasis"/>
          <w:rFonts w:ascii="Tenorite" w:hAnsi="Tenorite" w:cstheme="minorHAnsi"/>
          <w:i w:val="0"/>
          <w:sz w:val="24"/>
          <w:szCs w:val="24"/>
        </w:rPr>
        <w:t xml:space="preserve"> </w:t>
      </w:r>
      <w:r w:rsidR="00D510C9" w:rsidRPr="00CE3F03">
        <w:rPr>
          <w:rStyle w:val="Emphasis"/>
          <w:rFonts w:ascii="Tenorite" w:hAnsi="Tenorite" w:cstheme="minorHAnsi"/>
          <w:i w:val="0"/>
          <w:sz w:val="24"/>
          <w:szCs w:val="24"/>
        </w:rPr>
        <w:t>currently</w:t>
      </w:r>
      <w:r w:rsidR="00EC091A" w:rsidRPr="00CE3F03">
        <w:rPr>
          <w:rStyle w:val="Emphasis"/>
          <w:rFonts w:ascii="Tenorite" w:hAnsi="Tenorite" w:cstheme="minorHAnsi"/>
          <w:i w:val="0"/>
          <w:sz w:val="24"/>
          <w:szCs w:val="24"/>
        </w:rPr>
        <w:t>)</w:t>
      </w:r>
    </w:p>
    <w:p w14:paraId="7CB7D88D" w14:textId="7DF8FCB6" w:rsidR="00212EEB" w:rsidRPr="00CE3F03" w:rsidRDefault="00BD7493" w:rsidP="0037466B">
      <w:pPr>
        <w:pStyle w:val="BodyText"/>
        <w:spacing w:after="0" w:line="276" w:lineRule="auto"/>
        <w:ind w:left="2160" w:hanging="2160"/>
        <w:rPr>
          <w:rStyle w:val="Emphasis"/>
          <w:rFonts w:ascii="Tenorite" w:hAnsi="Tenorite" w:cstheme="minorHAnsi"/>
          <w:i w:val="0"/>
          <w:sz w:val="24"/>
          <w:szCs w:val="24"/>
          <w:lang w:val="de-DE"/>
        </w:rPr>
      </w:pPr>
      <w:r w:rsidRPr="00CE3F03">
        <w:rPr>
          <w:rStyle w:val="Emphasis"/>
          <w:rFonts w:ascii="Tenorite" w:hAnsi="Tenorite" w:cstheme="minorHAnsi"/>
          <w:b/>
          <w:i w:val="0"/>
          <w:sz w:val="24"/>
          <w:szCs w:val="24"/>
          <w:lang w:val="de-DE"/>
        </w:rPr>
        <w:t>G</w:t>
      </w:r>
      <w:r w:rsidR="00212EEB" w:rsidRPr="00CE3F03">
        <w:rPr>
          <w:rStyle w:val="Emphasis"/>
          <w:rFonts w:ascii="Tenorite" w:hAnsi="Tenorite" w:cstheme="minorHAnsi"/>
          <w:b/>
          <w:i w:val="0"/>
          <w:sz w:val="24"/>
          <w:szCs w:val="24"/>
          <w:lang w:val="de-DE"/>
        </w:rPr>
        <w:t>rade</w:t>
      </w:r>
      <w:r w:rsidR="00212EEB" w:rsidRPr="00CE3F03">
        <w:rPr>
          <w:rStyle w:val="Emphasis"/>
          <w:rFonts w:ascii="Tenorite" w:hAnsi="Tenorite" w:cstheme="minorHAnsi"/>
          <w:i w:val="0"/>
          <w:sz w:val="24"/>
          <w:szCs w:val="24"/>
          <w:lang w:val="de-DE"/>
        </w:rPr>
        <w:t>:</w:t>
      </w:r>
      <w:r w:rsidR="00212EEB" w:rsidRPr="00CE3F03">
        <w:rPr>
          <w:rStyle w:val="Emphasis"/>
          <w:rFonts w:ascii="Tenorite" w:hAnsi="Tenorite" w:cstheme="minorHAnsi"/>
          <w:i w:val="0"/>
          <w:sz w:val="24"/>
          <w:szCs w:val="24"/>
          <w:lang w:val="de-DE"/>
        </w:rPr>
        <w:tab/>
      </w:r>
      <w:r w:rsidR="00CE3F03" w:rsidRPr="00CE3F03">
        <w:rPr>
          <w:rStyle w:val="Emphasis"/>
          <w:rFonts w:ascii="Tenorite" w:hAnsi="Tenorite" w:cstheme="minorHAnsi"/>
          <w:i w:val="0"/>
          <w:sz w:val="24"/>
          <w:szCs w:val="24"/>
          <w:lang w:val="de-DE"/>
        </w:rPr>
        <w:t xml:space="preserve">WeST Plymouth Grade </w:t>
      </w:r>
      <w:r w:rsidR="00E674A6">
        <w:rPr>
          <w:rStyle w:val="Emphasis"/>
          <w:rFonts w:ascii="Tenorite" w:hAnsi="Tenorite" w:cstheme="minorHAnsi"/>
          <w:i w:val="0"/>
          <w:sz w:val="24"/>
          <w:szCs w:val="24"/>
          <w:lang w:val="de-DE"/>
        </w:rPr>
        <w:t>G</w:t>
      </w:r>
      <w:r w:rsidR="00CE3F03" w:rsidRPr="00CE3F03">
        <w:rPr>
          <w:rStyle w:val="Emphasis"/>
          <w:rFonts w:ascii="Tenorite" w:hAnsi="Tenorite" w:cstheme="minorHAnsi"/>
          <w:i w:val="0"/>
          <w:sz w:val="24"/>
          <w:szCs w:val="24"/>
          <w:lang w:val="de-DE"/>
        </w:rPr>
        <w:t xml:space="preserve"> (£</w:t>
      </w:r>
      <w:r w:rsidR="00D9487C" w:rsidRPr="00D9487C">
        <w:rPr>
          <w:rFonts w:ascii="Tenorite" w:hAnsi="Tenorite" w:cstheme="minorHAnsi"/>
          <w:bCs/>
          <w:sz w:val="24"/>
          <w:szCs w:val="24"/>
        </w:rPr>
        <w:t>37,280</w:t>
      </w:r>
      <w:r w:rsidR="00CE3F03" w:rsidRPr="00CE3F03">
        <w:rPr>
          <w:rStyle w:val="Emphasis"/>
          <w:rFonts w:ascii="Tenorite" w:hAnsi="Tenorite" w:cstheme="minorHAnsi"/>
          <w:i w:val="0"/>
          <w:sz w:val="24"/>
          <w:szCs w:val="24"/>
          <w:lang w:val="de-DE"/>
        </w:rPr>
        <w:t>-</w:t>
      </w:r>
      <w:r w:rsidR="007229D3" w:rsidRPr="007229D3">
        <w:rPr>
          <w:rFonts w:ascii="Tenorite" w:hAnsi="Tenorite" w:cstheme="minorHAnsi"/>
          <w:bCs/>
          <w:sz w:val="24"/>
          <w:szCs w:val="24"/>
        </w:rPr>
        <w:t>£39,862</w:t>
      </w:r>
      <w:r w:rsidR="00CE3F03" w:rsidRPr="00CE3F03">
        <w:rPr>
          <w:rStyle w:val="Emphasis"/>
          <w:rFonts w:ascii="Tenorite" w:hAnsi="Tenorite" w:cstheme="minorHAnsi"/>
          <w:i w:val="0"/>
          <w:sz w:val="24"/>
          <w:szCs w:val="24"/>
          <w:lang w:val="de-DE"/>
        </w:rPr>
        <w:t>)</w:t>
      </w:r>
    </w:p>
    <w:p w14:paraId="33FB9468" w14:textId="08DFF0D2" w:rsidR="00D034A4" w:rsidRPr="00CE3F03" w:rsidRDefault="00D034A4" w:rsidP="0037466B">
      <w:pPr>
        <w:pStyle w:val="BodyText"/>
        <w:spacing w:after="0" w:line="276" w:lineRule="auto"/>
        <w:ind w:left="0"/>
        <w:rPr>
          <w:rStyle w:val="Emphasis"/>
          <w:rFonts w:ascii="Tenorite" w:hAnsi="Tenorite" w:cstheme="minorHAnsi"/>
          <w:i w:val="0"/>
          <w:sz w:val="24"/>
          <w:szCs w:val="24"/>
        </w:rPr>
      </w:pPr>
      <w:r w:rsidRPr="00CE3F03">
        <w:rPr>
          <w:rStyle w:val="Emphasis"/>
          <w:rFonts w:ascii="Tenorite" w:hAnsi="Tenorite" w:cstheme="minorHAnsi"/>
          <w:b/>
          <w:i w:val="0"/>
          <w:sz w:val="24"/>
          <w:szCs w:val="24"/>
        </w:rPr>
        <w:t>Hours:</w:t>
      </w:r>
      <w:r w:rsidR="002C7B67" w:rsidRPr="00CE3F03">
        <w:rPr>
          <w:rStyle w:val="Emphasis"/>
          <w:rFonts w:ascii="Tenorite" w:hAnsi="Tenorite" w:cstheme="minorHAnsi"/>
          <w:b/>
          <w:i w:val="0"/>
          <w:sz w:val="24"/>
          <w:szCs w:val="24"/>
        </w:rPr>
        <w:tab/>
      </w:r>
      <w:r w:rsidR="002C7B67" w:rsidRPr="00CE3F03">
        <w:rPr>
          <w:rStyle w:val="Emphasis"/>
          <w:rFonts w:ascii="Tenorite" w:hAnsi="Tenorite" w:cstheme="minorHAnsi"/>
          <w:b/>
          <w:i w:val="0"/>
          <w:sz w:val="24"/>
          <w:szCs w:val="24"/>
        </w:rPr>
        <w:tab/>
      </w:r>
      <w:r w:rsidR="002C7B67" w:rsidRPr="00CE3F03">
        <w:rPr>
          <w:rStyle w:val="Emphasis"/>
          <w:rFonts w:ascii="Tenorite" w:hAnsi="Tenorite" w:cstheme="minorHAnsi"/>
          <w:b/>
          <w:i w:val="0"/>
          <w:sz w:val="24"/>
          <w:szCs w:val="24"/>
        </w:rPr>
        <w:tab/>
      </w:r>
      <w:r w:rsidR="009E5DBA" w:rsidRPr="00CE3F03">
        <w:rPr>
          <w:rStyle w:val="Emphasis"/>
          <w:rFonts w:ascii="Tenorite" w:hAnsi="Tenorite" w:cstheme="minorHAnsi"/>
          <w:i w:val="0"/>
          <w:sz w:val="24"/>
          <w:szCs w:val="24"/>
        </w:rPr>
        <w:t>37</w:t>
      </w:r>
      <w:r w:rsidRPr="00CE3F03">
        <w:rPr>
          <w:rStyle w:val="Emphasis"/>
          <w:rFonts w:ascii="Tenorite" w:hAnsi="Tenorite" w:cstheme="minorHAnsi"/>
          <w:i w:val="0"/>
          <w:sz w:val="24"/>
          <w:szCs w:val="24"/>
        </w:rPr>
        <w:t xml:space="preserve"> hours a week, all year  </w:t>
      </w:r>
    </w:p>
    <w:p w14:paraId="557924EF" w14:textId="537C47B8" w:rsidR="00A4590A" w:rsidRPr="00CE3F03" w:rsidRDefault="00212EEB" w:rsidP="0037466B">
      <w:pPr>
        <w:pStyle w:val="BodyText"/>
        <w:spacing w:after="0" w:line="276" w:lineRule="auto"/>
        <w:ind w:left="0"/>
        <w:outlineLvl w:val="0"/>
        <w:rPr>
          <w:rStyle w:val="Emphasis"/>
          <w:rFonts w:ascii="Tenorite" w:hAnsi="Tenorite" w:cstheme="minorHAnsi"/>
          <w:i w:val="0"/>
          <w:sz w:val="24"/>
          <w:szCs w:val="24"/>
        </w:rPr>
      </w:pPr>
      <w:r w:rsidRPr="00CE3F03">
        <w:rPr>
          <w:rStyle w:val="Emphasis"/>
          <w:rFonts w:ascii="Tenorite" w:hAnsi="Tenorite" w:cstheme="minorHAnsi"/>
          <w:b/>
          <w:i w:val="0"/>
          <w:sz w:val="24"/>
          <w:szCs w:val="24"/>
        </w:rPr>
        <w:t>Re</w:t>
      </w:r>
      <w:r w:rsidR="00724BCC" w:rsidRPr="00CE3F03">
        <w:rPr>
          <w:rStyle w:val="Emphasis"/>
          <w:rFonts w:ascii="Tenorite" w:hAnsi="Tenorite" w:cstheme="minorHAnsi"/>
          <w:b/>
          <w:i w:val="0"/>
          <w:sz w:val="24"/>
          <w:szCs w:val="24"/>
        </w:rPr>
        <w:t>ports</w:t>
      </w:r>
      <w:r w:rsidRPr="00CE3F03">
        <w:rPr>
          <w:rStyle w:val="Emphasis"/>
          <w:rFonts w:ascii="Tenorite" w:hAnsi="Tenorite" w:cstheme="minorHAnsi"/>
          <w:b/>
          <w:i w:val="0"/>
          <w:sz w:val="24"/>
          <w:szCs w:val="24"/>
        </w:rPr>
        <w:t xml:space="preserve"> to:</w:t>
      </w:r>
      <w:r w:rsidR="00DE0E6E" w:rsidRPr="00CE3F03">
        <w:rPr>
          <w:rStyle w:val="Emphasis"/>
          <w:rFonts w:ascii="Tenorite" w:hAnsi="Tenorite" w:cstheme="minorHAnsi"/>
          <w:b/>
          <w:i w:val="0"/>
          <w:sz w:val="24"/>
          <w:szCs w:val="24"/>
        </w:rPr>
        <w:tab/>
      </w:r>
      <w:r w:rsidR="00724BCC" w:rsidRPr="00CE3F03">
        <w:rPr>
          <w:rStyle w:val="Emphasis"/>
          <w:rFonts w:ascii="Tenorite" w:hAnsi="Tenorite" w:cstheme="minorHAnsi"/>
          <w:b/>
          <w:i w:val="0"/>
          <w:sz w:val="24"/>
          <w:szCs w:val="24"/>
        </w:rPr>
        <w:tab/>
      </w:r>
      <w:r w:rsidR="009E5DBA" w:rsidRPr="00CE3F03">
        <w:rPr>
          <w:rStyle w:val="Emphasis"/>
          <w:rFonts w:ascii="Tenorite" w:hAnsi="Tenorite" w:cstheme="minorHAnsi"/>
          <w:i w:val="0"/>
          <w:sz w:val="24"/>
          <w:szCs w:val="24"/>
        </w:rPr>
        <w:t>Facilities Manager</w:t>
      </w:r>
    </w:p>
    <w:p w14:paraId="7B279B99" w14:textId="622ED660" w:rsidR="002616C5" w:rsidRPr="00CE3F03" w:rsidRDefault="002616C5" w:rsidP="0037466B">
      <w:pPr>
        <w:pStyle w:val="BodyText"/>
        <w:spacing w:after="0" w:line="276" w:lineRule="auto"/>
        <w:ind w:left="0"/>
        <w:outlineLvl w:val="0"/>
        <w:rPr>
          <w:rStyle w:val="Emphasis"/>
          <w:rFonts w:ascii="Tenorite" w:hAnsi="Tenorite" w:cstheme="minorHAnsi"/>
          <w:i w:val="0"/>
          <w:color w:val="000000" w:themeColor="text1"/>
          <w:sz w:val="24"/>
          <w:szCs w:val="24"/>
        </w:rPr>
      </w:pPr>
      <w:r w:rsidRPr="00CE3F03">
        <w:rPr>
          <w:rFonts w:ascii="Tenorite" w:hAnsi="Tenorite" w:cstheme="minorHAnsi"/>
          <w:b/>
          <w:bCs/>
          <w:color w:val="000000" w:themeColor="text1"/>
          <w:sz w:val="24"/>
          <w:szCs w:val="24"/>
        </w:rPr>
        <w:t>Key Relationship:</w:t>
      </w:r>
      <w:r w:rsidRPr="00CE3F03">
        <w:rPr>
          <w:rFonts w:ascii="Tenorite" w:hAnsi="Tenorite" w:cstheme="minorHAnsi"/>
          <w:bCs/>
          <w:color w:val="000000" w:themeColor="text1"/>
          <w:sz w:val="24"/>
          <w:szCs w:val="24"/>
        </w:rPr>
        <w:tab/>
      </w:r>
      <w:r w:rsidR="007275C8" w:rsidRPr="00CE3F03">
        <w:rPr>
          <w:rFonts w:ascii="Tenorite" w:hAnsi="Tenorite" w:cstheme="minorHAnsi"/>
          <w:bCs/>
          <w:color w:val="000000" w:themeColor="text1"/>
          <w:sz w:val="24"/>
          <w:szCs w:val="24"/>
        </w:rPr>
        <w:t>Facilities Manager, Director</w:t>
      </w:r>
      <w:r w:rsidR="00C733A0" w:rsidRPr="00CE3F03">
        <w:rPr>
          <w:rFonts w:ascii="Tenorite" w:hAnsi="Tenorite" w:cstheme="minorHAnsi"/>
          <w:bCs/>
          <w:color w:val="000000" w:themeColor="text1"/>
          <w:sz w:val="24"/>
          <w:szCs w:val="24"/>
        </w:rPr>
        <w:t xml:space="preserve"> of Estates, school leadership </w:t>
      </w:r>
      <w:r w:rsidR="00CE3F03" w:rsidRPr="00CE3F03">
        <w:rPr>
          <w:rFonts w:ascii="Tenorite" w:hAnsi="Tenorite" w:cstheme="minorHAnsi"/>
          <w:bCs/>
          <w:color w:val="000000" w:themeColor="text1"/>
          <w:sz w:val="24"/>
          <w:szCs w:val="24"/>
        </w:rPr>
        <w:t xml:space="preserve">and </w:t>
      </w:r>
      <w:r w:rsidR="00CE3F03">
        <w:rPr>
          <w:rFonts w:ascii="Tenorite" w:hAnsi="Tenorite" w:cstheme="minorHAnsi"/>
          <w:bCs/>
          <w:color w:val="000000" w:themeColor="text1"/>
          <w:sz w:val="24"/>
          <w:szCs w:val="24"/>
        </w:rPr>
        <w:t>premise</w:t>
      </w:r>
      <w:r w:rsidR="00C733A0" w:rsidRPr="00CE3F03">
        <w:rPr>
          <w:rFonts w:ascii="Tenorite" w:hAnsi="Tenorite" w:cstheme="minorHAnsi"/>
          <w:bCs/>
          <w:color w:val="000000" w:themeColor="text1"/>
          <w:sz w:val="24"/>
          <w:szCs w:val="24"/>
        </w:rPr>
        <w:t xml:space="preserve"> teams, finance team, </w:t>
      </w:r>
      <w:r w:rsidR="00FD78DE" w:rsidRPr="00CE3F03">
        <w:rPr>
          <w:rFonts w:ascii="Tenorite" w:hAnsi="Tenorite" w:cstheme="minorHAnsi"/>
          <w:bCs/>
          <w:color w:val="000000" w:themeColor="text1"/>
          <w:sz w:val="24"/>
          <w:szCs w:val="24"/>
        </w:rPr>
        <w:t>Procurement Officer.</w:t>
      </w:r>
    </w:p>
    <w:p w14:paraId="1DD26525" w14:textId="77777777" w:rsidR="00546B6E" w:rsidRPr="002616C5" w:rsidRDefault="00546B6E" w:rsidP="00CE7BE4">
      <w:pPr>
        <w:outlineLvl w:val="1"/>
        <w:rPr>
          <w:rFonts w:ascii="Tenorite" w:hAnsi="Tenorite" w:cstheme="minorHAnsi"/>
          <w:b/>
          <w:sz w:val="21"/>
          <w:szCs w:val="21"/>
        </w:rPr>
      </w:pPr>
    </w:p>
    <w:p w14:paraId="2B7F0DF7" w14:textId="77777777" w:rsidR="00546B6E" w:rsidRPr="002616C5" w:rsidRDefault="00C12F9D" w:rsidP="00CE7BE4">
      <w:pPr>
        <w:outlineLvl w:val="1"/>
        <w:rPr>
          <w:rFonts w:ascii="Tenorite" w:hAnsi="Tenorite" w:cstheme="minorHAnsi"/>
          <w:b/>
          <w:sz w:val="21"/>
          <w:szCs w:val="21"/>
        </w:rPr>
      </w:pPr>
      <w:r w:rsidRPr="002616C5">
        <w:rPr>
          <w:rFonts w:ascii="Tenorite" w:hAnsi="Tenorite" w:cstheme="minorHAnsi"/>
          <w:b/>
          <w:sz w:val="21"/>
          <w:szCs w:val="21"/>
        </w:rPr>
        <w:t>Job Purpose</w:t>
      </w:r>
    </w:p>
    <w:p w14:paraId="01F0E627" w14:textId="75C65626" w:rsidR="009E5DBA" w:rsidRPr="002616C5" w:rsidRDefault="00F96B6B" w:rsidP="00CE7BE4">
      <w:pPr>
        <w:outlineLvl w:val="1"/>
        <w:rPr>
          <w:rFonts w:ascii="Tenorite" w:hAnsi="Tenorite" w:cstheme="minorHAnsi"/>
          <w:sz w:val="21"/>
          <w:szCs w:val="21"/>
        </w:rPr>
      </w:pPr>
      <w:r>
        <w:rPr>
          <w:rFonts w:ascii="Tenorite" w:hAnsi="Tenorite" w:cstheme="minorHAnsi"/>
          <w:sz w:val="21"/>
          <w:szCs w:val="21"/>
        </w:rPr>
        <w:t xml:space="preserve">Under the high-level guidance </w:t>
      </w:r>
      <w:r w:rsidR="00776061">
        <w:rPr>
          <w:rFonts w:ascii="Tenorite" w:hAnsi="Tenorite" w:cstheme="minorHAnsi"/>
          <w:sz w:val="21"/>
          <w:szCs w:val="21"/>
        </w:rPr>
        <w:t xml:space="preserve">of </w:t>
      </w:r>
      <w:r>
        <w:rPr>
          <w:rFonts w:ascii="Tenorite" w:hAnsi="Tenorite" w:cstheme="minorHAnsi"/>
          <w:sz w:val="21"/>
          <w:szCs w:val="21"/>
        </w:rPr>
        <w:t>the Facilities Manager</w:t>
      </w:r>
      <w:r w:rsidR="00776061">
        <w:rPr>
          <w:rFonts w:ascii="Tenorite" w:hAnsi="Tenorite" w:cstheme="minorHAnsi"/>
          <w:sz w:val="21"/>
          <w:szCs w:val="21"/>
        </w:rPr>
        <w:t>,</w:t>
      </w:r>
      <w:r>
        <w:rPr>
          <w:rFonts w:ascii="Tenorite" w:hAnsi="Tenorite" w:cstheme="minorHAnsi"/>
          <w:sz w:val="21"/>
          <w:szCs w:val="21"/>
        </w:rPr>
        <w:t xml:space="preserve"> </w:t>
      </w:r>
      <w:r w:rsidR="00776061">
        <w:rPr>
          <w:rFonts w:ascii="Tenorite" w:hAnsi="Tenorite" w:cstheme="minorHAnsi"/>
          <w:sz w:val="21"/>
          <w:szCs w:val="21"/>
        </w:rPr>
        <w:t>m</w:t>
      </w:r>
      <w:r w:rsidR="002616C5">
        <w:rPr>
          <w:rFonts w:ascii="Tenorite" w:hAnsi="Tenorite" w:cstheme="minorHAnsi"/>
          <w:sz w:val="21"/>
          <w:szCs w:val="21"/>
        </w:rPr>
        <w:t>anage</w:t>
      </w:r>
      <w:r w:rsidR="009E5DBA" w:rsidRPr="002616C5">
        <w:rPr>
          <w:rFonts w:ascii="Tenorite" w:hAnsi="Tenorite" w:cstheme="minorHAnsi"/>
          <w:sz w:val="21"/>
          <w:szCs w:val="21"/>
        </w:rPr>
        <w:t xml:space="preserve"> the operational delivery of hard facilities (compliance, maintenance and project works) and property management services, to deliver effective high performance productive workplaces that meets the needs of WeST customers and employees</w:t>
      </w:r>
      <w:r w:rsidR="002616C5">
        <w:rPr>
          <w:rFonts w:ascii="Tenorite" w:hAnsi="Tenorite" w:cstheme="minorHAnsi"/>
          <w:sz w:val="21"/>
          <w:szCs w:val="21"/>
        </w:rPr>
        <w:t xml:space="preserve"> and</w:t>
      </w:r>
      <w:r w:rsidR="00423147">
        <w:rPr>
          <w:rFonts w:ascii="Tenorite" w:hAnsi="Tenorite" w:cstheme="minorHAnsi"/>
          <w:sz w:val="21"/>
          <w:szCs w:val="21"/>
        </w:rPr>
        <w:t>,</w:t>
      </w:r>
      <w:r w:rsidR="002616C5">
        <w:rPr>
          <w:rFonts w:ascii="Tenorite" w:hAnsi="Tenorite" w:cstheme="minorHAnsi"/>
          <w:sz w:val="21"/>
          <w:szCs w:val="21"/>
        </w:rPr>
        <w:t xml:space="preserve"> in their absence</w:t>
      </w:r>
      <w:r w:rsidR="00423147">
        <w:rPr>
          <w:rFonts w:ascii="Tenorite" w:hAnsi="Tenorite" w:cstheme="minorHAnsi"/>
          <w:sz w:val="21"/>
          <w:szCs w:val="21"/>
        </w:rPr>
        <w:t>,</w:t>
      </w:r>
      <w:r w:rsidR="002616C5">
        <w:rPr>
          <w:rFonts w:ascii="Tenorite" w:hAnsi="Tenorite" w:cstheme="minorHAnsi"/>
          <w:sz w:val="21"/>
          <w:szCs w:val="21"/>
        </w:rPr>
        <w:t xml:space="preserve"> deputise for them</w:t>
      </w:r>
      <w:r w:rsidR="009E5DBA" w:rsidRPr="002616C5">
        <w:rPr>
          <w:rFonts w:ascii="Tenorite" w:hAnsi="Tenorite" w:cstheme="minorHAnsi"/>
          <w:sz w:val="21"/>
          <w:szCs w:val="21"/>
        </w:rPr>
        <w:t>.</w:t>
      </w:r>
    </w:p>
    <w:p w14:paraId="2A4BAE11" w14:textId="77777777" w:rsidR="009E5DBA" w:rsidRPr="002616C5" w:rsidRDefault="009E5DBA" w:rsidP="00CE7BE4">
      <w:pPr>
        <w:outlineLvl w:val="1"/>
        <w:rPr>
          <w:rFonts w:ascii="Tenorite" w:hAnsi="Tenorite" w:cstheme="minorHAnsi"/>
          <w:sz w:val="21"/>
          <w:szCs w:val="21"/>
        </w:rPr>
      </w:pPr>
    </w:p>
    <w:p w14:paraId="3342F31E" w14:textId="24C9959F" w:rsidR="009E5DBA" w:rsidRDefault="009E5DBA" w:rsidP="00CE7BE4">
      <w:pPr>
        <w:outlineLvl w:val="1"/>
        <w:rPr>
          <w:rFonts w:ascii="Tenorite" w:hAnsi="Tenorite" w:cstheme="minorHAnsi"/>
          <w:sz w:val="21"/>
          <w:szCs w:val="21"/>
        </w:rPr>
      </w:pPr>
      <w:r w:rsidRPr="002616C5">
        <w:rPr>
          <w:rFonts w:ascii="Tenorite" w:hAnsi="Tenorite" w:cstheme="minorHAnsi"/>
          <w:sz w:val="21"/>
          <w:szCs w:val="21"/>
        </w:rPr>
        <w:t xml:space="preserve">Support the delivery of the transformation of WeST workplaces and corporate estate buildings with the objective of driving change and improving performance through the provision of </w:t>
      </w:r>
      <w:r w:rsidR="009D6F1F" w:rsidRPr="002616C5">
        <w:rPr>
          <w:rFonts w:ascii="Tenorite" w:hAnsi="Tenorite" w:cstheme="minorHAnsi"/>
          <w:sz w:val="21"/>
          <w:szCs w:val="21"/>
        </w:rPr>
        <w:t>cost-effective</w:t>
      </w:r>
      <w:r w:rsidRPr="002616C5">
        <w:rPr>
          <w:rFonts w:ascii="Tenorite" w:hAnsi="Tenorite" w:cstheme="minorHAnsi"/>
          <w:sz w:val="21"/>
          <w:szCs w:val="21"/>
        </w:rPr>
        <w:t xml:space="preserve"> stimulating workplace environments.</w:t>
      </w:r>
    </w:p>
    <w:p w14:paraId="41B125B4" w14:textId="77777777" w:rsidR="00423147" w:rsidRDefault="00423147" w:rsidP="00CE7BE4">
      <w:pPr>
        <w:outlineLvl w:val="1"/>
        <w:rPr>
          <w:rFonts w:ascii="Tenorite" w:hAnsi="Tenorite" w:cstheme="minorHAnsi"/>
          <w:sz w:val="21"/>
          <w:szCs w:val="21"/>
        </w:rPr>
      </w:pPr>
    </w:p>
    <w:p w14:paraId="346D983C" w14:textId="62FAEAC4" w:rsidR="00423147" w:rsidRPr="002616C5" w:rsidRDefault="00423147" w:rsidP="00CE7BE4">
      <w:pPr>
        <w:outlineLvl w:val="1"/>
        <w:rPr>
          <w:rFonts w:ascii="Tenorite" w:hAnsi="Tenorite" w:cstheme="minorHAnsi"/>
          <w:sz w:val="21"/>
          <w:szCs w:val="21"/>
        </w:rPr>
      </w:pPr>
      <w:r>
        <w:rPr>
          <w:rFonts w:ascii="Tenorite" w:hAnsi="Tenorite" w:cstheme="minorHAnsi"/>
          <w:sz w:val="21"/>
          <w:szCs w:val="21"/>
        </w:rPr>
        <w:t xml:space="preserve">To support the culture of </w:t>
      </w:r>
      <w:r w:rsidR="00FD78DE">
        <w:rPr>
          <w:rFonts w:ascii="Tenorite" w:hAnsi="Tenorite" w:cstheme="minorHAnsi"/>
          <w:sz w:val="21"/>
          <w:szCs w:val="21"/>
        </w:rPr>
        <w:t>safeguarding</w:t>
      </w:r>
      <w:r>
        <w:rPr>
          <w:rFonts w:ascii="Tenorite" w:hAnsi="Tenorite" w:cstheme="minorHAnsi"/>
          <w:sz w:val="21"/>
          <w:szCs w:val="21"/>
        </w:rPr>
        <w:t xml:space="preserve"> within the Trust and line with the expectation of Keeping </w:t>
      </w:r>
      <w:r w:rsidR="00351251">
        <w:rPr>
          <w:rFonts w:ascii="Tenorite" w:hAnsi="Tenorite" w:cstheme="minorHAnsi"/>
          <w:sz w:val="21"/>
          <w:szCs w:val="21"/>
        </w:rPr>
        <w:t>C</w:t>
      </w:r>
      <w:r>
        <w:rPr>
          <w:rFonts w:ascii="Tenorite" w:hAnsi="Tenorite" w:cstheme="minorHAnsi"/>
          <w:sz w:val="21"/>
          <w:szCs w:val="21"/>
        </w:rPr>
        <w:t xml:space="preserve">hildren Safe </w:t>
      </w:r>
      <w:r w:rsidR="00351251">
        <w:rPr>
          <w:rFonts w:ascii="Tenorite" w:hAnsi="Tenorite" w:cstheme="minorHAnsi"/>
          <w:sz w:val="21"/>
          <w:szCs w:val="21"/>
        </w:rPr>
        <w:t>in Education.</w:t>
      </w:r>
    </w:p>
    <w:p w14:paraId="0740498C" w14:textId="77777777" w:rsidR="00A4590A" w:rsidRPr="002616C5" w:rsidRDefault="00A4590A" w:rsidP="00CE7BE4">
      <w:pPr>
        <w:outlineLvl w:val="1"/>
        <w:rPr>
          <w:rFonts w:ascii="Tenorite" w:hAnsi="Tenorite" w:cstheme="minorHAnsi"/>
          <w:sz w:val="21"/>
          <w:szCs w:val="21"/>
        </w:rPr>
      </w:pPr>
    </w:p>
    <w:p w14:paraId="48522480" w14:textId="77777777" w:rsidR="00DF287E" w:rsidRPr="002616C5" w:rsidRDefault="00212EEB" w:rsidP="00CE7BE4">
      <w:pPr>
        <w:outlineLvl w:val="1"/>
        <w:rPr>
          <w:rFonts w:ascii="Tenorite" w:hAnsi="Tenorite" w:cstheme="minorHAnsi"/>
          <w:b/>
          <w:sz w:val="21"/>
          <w:szCs w:val="21"/>
        </w:rPr>
      </w:pPr>
      <w:r w:rsidRPr="002616C5">
        <w:rPr>
          <w:rFonts w:ascii="Tenorite" w:hAnsi="Tenorite" w:cstheme="minorHAnsi"/>
          <w:b/>
          <w:sz w:val="21"/>
          <w:szCs w:val="21"/>
        </w:rPr>
        <w:t>Duties and Responsibilities</w:t>
      </w:r>
    </w:p>
    <w:p w14:paraId="6CD4F999" w14:textId="77777777" w:rsidR="00BE365A" w:rsidRPr="002616C5" w:rsidRDefault="00BE365A" w:rsidP="002616C5">
      <w:pPr>
        <w:pStyle w:val="paragraph"/>
        <w:numPr>
          <w:ilvl w:val="0"/>
          <w:numId w:val="35"/>
        </w:numPr>
        <w:spacing w:before="0" w:beforeAutospacing="0" w:after="0" w:afterAutospacing="0"/>
        <w:ind w:left="426" w:hanging="284"/>
        <w:textAlignment w:val="baseline"/>
        <w:rPr>
          <w:rFonts w:ascii="Tenorite" w:hAnsi="Tenorite"/>
          <w:sz w:val="22"/>
          <w:szCs w:val="22"/>
        </w:rPr>
      </w:pPr>
      <w:r w:rsidRPr="002616C5">
        <w:rPr>
          <w:rStyle w:val="normaltextrun"/>
          <w:rFonts w:ascii="Tenorite" w:hAnsi="Tenorite"/>
          <w:sz w:val="22"/>
          <w:szCs w:val="22"/>
        </w:rPr>
        <w:t xml:space="preserve">At all times demonstrate and uphold </w:t>
      </w:r>
      <w:proofErr w:type="spellStart"/>
      <w:r w:rsidRPr="002616C5">
        <w:rPr>
          <w:rStyle w:val="normaltextrun"/>
          <w:rFonts w:ascii="Tenorite" w:hAnsi="Tenorite"/>
          <w:sz w:val="22"/>
          <w:szCs w:val="22"/>
        </w:rPr>
        <w:t>WeST’s</w:t>
      </w:r>
      <w:proofErr w:type="spellEnd"/>
      <w:r w:rsidRPr="002616C5">
        <w:rPr>
          <w:rStyle w:val="normaltextrun"/>
          <w:rFonts w:ascii="Tenorite" w:hAnsi="Tenorite"/>
          <w:sz w:val="22"/>
          <w:szCs w:val="22"/>
        </w:rPr>
        <w:t xml:space="preserve"> core values, ensuring that behaviour, actions and decisions align with the principles that guide our work.</w:t>
      </w:r>
      <w:r w:rsidRPr="002616C5">
        <w:rPr>
          <w:rStyle w:val="eop"/>
          <w:rFonts w:ascii="Tenorite" w:hAnsi="Tenorite"/>
          <w:sz w:val="22"/>
          <w:szCs w:val="22"/>
        </w:rPr>
        <w:t> </w:t>
      </w:r>
    </w:p>
    <w:p w14:paraId="7F7B21BB" w14:textId="5156F508" w:rsidR="00870C32" w:rsidRPr="002616C5" w:rsidRDefault="00870C32" w:rsidP="002616C5">
      <w:pPr>
        <w:pStyle w:val="ListParagraph"/>
        <w:numPr>
          <w:ilvl w:val="0"/>
          <w:numId w:val="35"/>
        </w:numPr>
        <w:ind w:left="426" w:hanging="284"/>
        <w:contextualSpacing w:val="0"/>
        <w:jc w:val="both"/>
        <w:rPr>
          <w:rFonts w:ascii="Tenorite" w:hAnsi="Tenorite" w:cstheme="minorHAnsi"/>
          <w:sz w:val="21"/>
          <w:szCs w:val="21"/>
        </w:rPr>
      </w:pPr>
      <w:r w:rsidRPr="002616C5">
        <w:rPr>
          <w:rFonts w:ascii="Tenorite" w:hAnsi="Tenorite" w:cstheme="minorHAnsi"/>
          <w:sz w:val="21"/>
          <w:szCs w:val="21"/>
        </w:rPr>
        <w:t>To p</w:t>
      </w:r>
      <w:r w:rsidR="00A4590A" w:rsidRPr="002616C5">
        <w:rPr>
          <w:rFonts w:ascii="Tenorite" w:hAnsi="Tenorite" w:cstheme="minorHAnsi"/>
          <w:sz w:val="21"/>
          <w:szCs w:val="21"/>
        </w:rPr>
        <w:t>rovide</w:t>
      </w:r>
      <w:r w:rsidRPr="002616C5">
        <w:rPr>
          <w:rFonts w:ascii="Tenorite" w:hAnsi="Tenorite" w:cstheme="minorHAnsi"/>
          <w:sz w:val="21"/>
          <w:szCs w:val="21"/>
        </w:rPr>
        <w:t xml:space="preserve"> technical advice and support </w:t>
      </w:r>
      <w:r w:rsidR="002616C5">
        <w:rPr>
          <w:rFonts w:ascii="Tenorite" w:hAnsi="Tenorite" w:cstheme="minorHAnsi"/>
          <w:sz w:val="21"/>
          <w:szCs w:val="21"/>
        </w:rPr>
        <w:t xml:space="preserve">and professional leadership </w:t>
      </w:r>
      <w:r w:rsidRPr="002616C5">
        <w:rPr>
          <w:rFonts w:ascii="Tenorite" w:hAnsi="Tenorite" w:cstheme="minorHAnsi"/>
          <w:sz w:val="21"/>
          <w:szCs w:val="21"/>
        </w:rPr>
        <w:t>to Schools Premises Teams</w:t>
      </w:r>
    </w:p>
    <w:p w14:paraId="2D856BDC" w14:textId="0B1A9E15" w:rsidR="00870C32" w:rsidRPr="002616C5" w:rsidRDefault="00870C32" w:rsidP="002616C5">
      <w:pPr>
        <w:pStyle w:val="ListParagraph"/>
        <w:numPr>
          <w:ilvl w:val="0"/>
          <w:numId w:val="35"/>
        </w:numPr>
        <w:ind w:left="426" w:hanging="284"/>
        <w:contextualSpacing w:val="0"/>
        <w:jc w:val="both"/>
        <w:rPr>
          <w:rFonts w:ascii="Tenorite" w:hAnsi="Tenorite" w:cstheme="minorHAnsi"/>
          <w:sz w:val="21"/>
          <w:szCs w:val="21"/>
        </w:rPr>
      </w:pPr>
      <w:r w:rsidRPr="002616C5">
        <w:rPr>
          <w:rFonts w:ascii="Tenorite" w:hAnsi="Tenorite" w:cstheme="minorHAnsi"/>
          <w:sz w:val="21"/>
          <w:szCs w:val="21"/>
        </w:rPr>
        <w:t xml:space="preserve">To provide planned and reactive maintenance technical </w:t>
      </w:r>
      <w:r w:rsidR="00C805E9">
        <w:rPr>
          <w:rFonts w:ascii="Tenorite" w:hAnsi="Tenorite" w:cstheme="minorHAnsi"/>
          <w:sz w:val="21"/>
          <w:szCs w:val="21"/>
        </w:rPr>
        <w:t>expertise</w:t>
      </w:r>
      <w:r w:rsidR="00C805E9" w:rsidRPr="002616C5">
        <w:rPr>
          <w:rFonts w:ascii="Tenorite" w:hAnsi="Tenorite" w:cstheme="minorHAnsi"/>
          <w:sz w:val="21"/>
          <w:szCs w:val="21"/>
        </w:rPr>
        <w:t xml:space="preserve"> </w:t>
      </w:r>
      <w:r w:rsidRPr="002616C5">
        <w:rPr>
          <w:rFonts w:ascii="Tenorite" w:hAnsi="Tenorite" w:cstheme="minorHAnsi"/>
          <w:sz w:val="21"/>
          <w:szCs w:val="21"/>
        </w:rPr>
        <w:t>and respond to urgent situations</w:t>
      </w:r>
      <w:r w:rsidR="002616C5">
        <w:rPr>
          <w:rFonts w:ascii="Tenorite" w:hAnsi="Tenorite" w:cstheme="minorHAnsi"/>
          <w:sz w:val="21"/>
          <w:szCs w:val="21"/>
        </w:rPr>
        <w:t>.</w:t>
      </w:r>
    </w:p>
    <w:p w14:paraId="2A254D8C" w14:textId="239EC7EB" w:rsidR="00870C32" w:rsidRPr="002616C5" w:rsidRDefault="00E51637" w:rsidP="002616C5">
      <w:pPr>
        <w:pStyle w:val="ListParagraph"/>
        <w:numPr>
          <w:ilvl w:val="0"/>
          <w:numId w:val="35"/>
        </w:numPr>
        <w:ind w:left="426" w:hanging="284"/>
        <w:contextualSpacing w:val="0"/>
        <w:jc w:val="both"/>
        <w:rPr>
          <w:rFonts w:ascii="Tenorite" w:hAnsi="Tenorite" w:cstheme="minorHAnsi"/>
          <w:sz w:val="21"/>
          <w:szCs w:val="21"/>
        </w:rPr>
      </w:pPr>
      <w:r w:rsidRPr="002616C5">
        <w:rPr>
          <w:rFonts w:ascii="Tenorite" w:hAnsi="Tenorite" w:cstheme="minorHAnsi"/>
          <w:sz w:val="21"/>
          <w:szCs w:val="21"/>
        </w:rPr>
        <w:t>Delivery of routine and emergency operational delivery of the facilities, property and workplace management function, and develop, implement and maintain best practice in relation to this function across our estates.</w:t>
      </w:r>
    </w:p>
    <w:p w14:paraId="1D68583E" w14:textId="165E40E3" w:rsidR="00E51637" w:rsidRPr="002616C5" w:rsidRDefault="00E51637" w:rsidP="002616C5">
      <w:pPr>
        <w:pStyle w:val="ListParagraph"/>
        <w:numPr>
          <w:ilvl w:val="0"/>
          <w:numId w:val="35"/>
        </w:numPr>
        <w:ind w:left="426" w:hanging="284"/>
        <w:contextualSpacing w:val="0"/>
        <w:jc w:val="both"/>
        <w:rPr>
          <w:rFonts w:ascii="Tenorite" w:hAnsi="Tenorite" w:cstheme="minorHAnsi"/>
          <w:sz w:val="21"/>
          <w:szCs w:val="21"/>
        </w:rPr>
      </w:pPr>
      <w:r w:rsidRPr="002616C5">
        <w:rPr>
          <w:rFonts w:ascii="Tenorite" w:hAnsi="Tenorite" w:cstheme="minorHAnsi"/>
          <w:sz w:val="21"/>
          <w:szCs w:val="21"/>
        </w:rPr>
        <w:t xml:space="preserve">As part of WeST, you will work with the Estates Team (or contracted services), to </w:t>
      </w:r>
      <w:r w:rsidR="00423147">
        <w:rPr>
          <w:rFonts w:ascii="Tenorite" w:hAnsi="Tenorite" w:cstheme="minorHAnsi"/>
          <w:sz w:val="21"/>
          <w:szCs w:val="21"/>
        </w:rPr>
        <w:t xml:space="preserve">manage or </w:t>
      </w:r>
      <w:r w:rsidRPr="002616C5">
        <w:rPr>
          <w:rFonts w:ascii="Tenorite" w:hAnsi="Tenorite" w:cstheme="minorHAnsi"/>
          <w:sz w:val="21"/>
          <w:szCs w:val="21"/>
        </w:rPr>
        <w:t>carry out repairs and adjustments, workplace moves and planned preventative maintenance and responsive repairs, etc.</w:t>
      </w:r>
    </w:p>
    <w:p w14:paraId="59817775" w14:textId="085B9A17" w:rsidR="00CE7BE4" w:rsidRPr="002616C5" w:rsidRDefault="00423147" w:rsidP="002616C5">
      <w:pPr>
        <w:pStyle w:val="ListParagraph"/>
        <w:numPr>
          <w:ilvl w:val="0"/>
          <w:numId w:val="35"/>
        </w:numPr>
        <w:ind w:left="426" w:right="-394" w:hanging="284"/>
        <w:jc w:val="both"/>
        <w:rPr>
          <w:rFonts w:ascii="Tenorite" w:hAnsi="Tenorite"/>
          <w:sz w:val="21"/>
          <w:szCs w:val="21"/>
        </w:rPr>
      </w:pPr>
      <w:r>
        <w:rPr>
          <w:rFonts w:ascii="Tenorite" w:hAnsi="Tenorite"/>
          <w:sz w:val="21"/>
          <w:szCs w:val="21"/>
        </w:rPr>
        <w:t>D</w:t>
      </w:r>
      <w:r w:rsidR="00CE7BE4" w:rsidRPr="002616C5">
        <w:rPr>
          <w:rFonts w:ascii="Tenorite" w:hAnsi="Tenorite"/>
          <w:sz w:val="21"/>
          <w:szCs w:val="21"/>
        </w:rPr>
        <w:t>riv</w:t>
      </w:r>
      <w:r>
        <w:rPr>
          <w:rFonts w:ascii="Tenorite" w:hAnsi="Tenorite"/>
          <w:sz w:val="21"/>
          <w:szCs w:val="21"/>
        </w:rPr>
        <w:t>e</w:t>
      </w:r>
      <w:r w:rsidR="00CE7BE4" w:rsidRPr="002616C5">
        <w:rPr>
          <w:rFonts w:ascii="Tenorite" w:hAnsi="Tenorite"/>
          <w:sz w:val="21"/>
          <w:szCs w:val="21"/>
        </w:rPr>
        <w:t xml:space="preserve"> continuous improvement of the Estates management function and implementing change to increase and deliver optimum performance</w:t>
      </w:r>
      <w:r>
        <w:rPr>
          <w:rFonts w:ascii="Tenorite" w:hAnsi="Tenorite"/>
          <w:sz w:val="21"/>
          <w:szCs w:val="21"/>
        </w:rPr>
        <w:t xml:space="preserve"> </w:t>
      </w:r>
      <w:bookmarkStart w:id="0" w:name="_Hlk200351165"/>
      <w:r>
        <w:rPr>
          <w:rFonts w:ascii="Tenorite" w:hAnsi="Tenorite"/>
          <w:sz w:val="21"/>
          <w:szCs w:val="21"/>
        </w:rPr>
        <w:t>under the high-level guidance of the Facilities Manager</w:t>
      </w:r>
      <w:bookmarkEnd w:id="0"/>
      <w:r w:rsidR="00CE7BE4" w:rsidRPr="002616C5">
        <w:rPr>
          <w:rFonts w:ascii="Tenorite" w:hAnsi="Tenorite"/>
          <w:sz w:val="21"/>
          <w:szCs w:val="21"/>
        </w:rPr>
        <w:t>.</w:t>
      </w:r>
    </w:p>
    <w:p w14:paraId="133355C4" w14:textId="15F05ABD" w:rsidR="00CE7BE4" w:rsidRPr="002616C5" w:rsidRDefault="00423147" w:rsidP="002616C5">
      <w:pPr>
        <w:pStyle w:val="ListParagraph"/>
        <w:numPr>
          <w:ilvl w:val="0"/>
          <w:numId w:val="35"/>
        </w:numPr>
        <w:ind w:left="426" w:right="-394" w:hanging="284"/>
        <w:jc w:val="both"/>
        <w:rPr>
          <w:rFonts w:ascii="Tenorite" w:hAnsi="Tenorite"/>
          <w:sz w:val="21"/>
          <w:szCs w:val="21"/>
        </w:rPr>
      </w:pPr>
      <w:r>
        <w:rPr>
          <w:rFonts w:ascii="Tenorite" w:hAnsi="Tenorite"/>
          <w:sz w:val="21"/>
          <w:szCs w:val="21"/>
        </w:rPr>
        <w:t>U</w:t>
      </w:r>
      <w:r w:rsidR="00CE7BE4" w:rsidRPr="002616C5">
        <w:rPr>
          <w:rFonts w:ascii="Tenorite" w:hAnsi="Tenorite"/>
          <w:sz w:val="21"/>
          <w:szCs w:val="21"/>
        </w:rPr>
        <w:t xml:space="preserve">ndertake project delivery to include scope, design, tender, project delivery, testing commissioning and handover </w:t>
      </w:r>
      <w:r w:rsidRPr="00423147">
        <w:rPr>
          <w:rFonts w:ascii="Tenorite" w:hAnsi="Tenorite"/>
          <w:sz w:val="21"/>
          <w:szCs w:val="21"/>
        </w:rPr>
        <w:t>under the high-level guidance of the Facilities Manager</w:t>
      </w:r>
      <w:r>
        <w:rPr>
          <w:rFonts w:ascii="Tenorite" w:hAnsi="Tenorite"/>
          <w:sz w:val="21"/>
          <w:szCs w:val="21"/>
        </w:rPr>
        <w:t>.</w:t>
      </w:r>
    </w:p>
    <w:p w14:paraId="5FDDC235" w14:textId="3D74D21C" w:rsidR="00CE7BE4" w:rsidRPr="002616C5" w:rsidRDefault="00CE7BE4" w:rsidP="002616C5">
      <w:pPr>
        <w:pStyle w:val="ListParagraph"/>
        <w:numPr>
          <w:ilvl w:val="0"/>
          <w:numId w:val="35"/>
        </w:numPr>
        <w:ind w:left="426" w:right="-394" w:hanging="284"/>
        <w:jc w:val="both"/>
        <w:rPr>
          <w:rFonts w:ascii="Tenorite" w:hAnsi="Tenorite"/>
          <w:sz w:val="21"/>
          <w:szCs w:val="21"/>
        </w:rPr>
      </w:pPr>
      <w:r w:rsidRPr="002616C5">
        <w:rPr>
          <w:rFonts w:ascii="Tenorite" w:hAnsi="Tenorite" w:cs="Arial"/>
          <w:sz w:val="21"/>
          <w:szCs w:val="21"/>
        </w:rPr>
        <w:t xml:space="preserve">Manage </w:t>
      </w:r>
      <w:r w:rsidR="00423147">
        <w:rPr>
          <w:rFonts w:ascii="Tenorite" w:hAnsi="Tenorite" w:cs="Arial"/>
          <w:sz w:val="21"/>
          <w:szCs w:val="21"/>
        </w:rPr>
        <w:t>the planning and</w:t>
      </w:r>
      <w:r w:rsidR="00423147" w:rsidRPr="002616C5">
        <w:rPr>
          <w:rFonts w:ascii="Tenorite" w:hAnsi="Tenorite" w:cs="Arial"/>
          <w:sz w:val="21"/>
          <w:szCs w:val="21"/>
        </w:rPr>
        <w:t xml:space="preserve"> </w:t>
      </w:r>
      <w:r w:rsidRPr="002616C5">
        <w:rPr>
          <w:rFonts w:ascii="Tenorite" w:hAnsi="Tenorite" w:cs="Arial"/>
          <w:sz w:val="21"/>
          <w:szCs w:val="21"/>
        </w:rPr>
        <w:t>deliver</w:t>
      </w:r>
      <w:r w:rsidR="00423147">
        <w:rPr>
          <w:rFonts w:ascii="Tenorite" w:hAnsi="Tenorite" w:cs="Arial"/>
          <w:sz w:val="21"/>
          <w:szCs w:val="21"/>
        </w:rPr>
        <w:t>y of</w:t>
      </w:r>
      <w:r w:rsidRPr="002616C5">
        <w:rPr>
          <w:rFonts w:ascii="Tenorite" w:hAnsi="Tenorite" w:cs="Arial"/>
          <w:sz w:val="21"/>
          <w:szCs w:val="21"/>
        </w:rPr>
        <w:t xml:space="preserve"> all aspects of operational facilities and workplace management services</w:t>
      </w:r>
      <w:r w:rsidR="00423147">
        <w:rPr>
          <w:rFonts w:ascii="Tenorite" w:hAnsi="Tenorite" w:cs="Arial"/>
          <w:sz w:val="21"/>
          <w:szCs w:val="21"/>
        </w:rPr>
        <w:t xml:space="preserve"> in liaison with school leaders and Trust leadership</w:t>
      </w:r>
      <w:r w:rsidRPr="002616C5">
        <w:rPr>
          <w:rFonts w:ascii="Tenorite" w:hAnsi="Tenorite" w:cs="Arial"/>
          <w:sz w:val="21"/>
          <w:szCs w:val="21"/>
        </w:rPr>
        <w:t>, to ensure workplaces are managed to best practice</w:t>
      </w:r>
      <w:r w:rsidR="00423147">
        <w:rPr>
          <w:rFonts w:ascii="Tenorite" w:hAnsi="Tenorite" w:cs="Arial"/>
          <w:sz w:val="21"/>
          <w:szCs w:val="21"/>
        </w:rPr>
        <w:t>.</w:t>
      </w:r>
    </w:p>
    <w:p w14:paraId="68117676" w14:textId="02C097E3" w:rsidR="00CE7BE4" w:rsidRPr="002616C5" w:rsidRDefault="00CE7BE4" w:rsidP="002616C5">
      <w:pPr>
        <w:pStyle w:val="ListParagraph"/>
        <w:numPr>
          <w:ilvl w:val="0"/>
          <w:numId w:val="35"/>
        </w:numPr>
        <w:ind w:left="426" w:right="-394" w:hanging="284"/>
        <w:jc w:val="both"/>
        <w:rPr>
          <w:rFonts w:ascii="Tenorite" w:hAnsi="Tenorite"/>
          <w:sz w:val="21"/>
          <w:szCs w:val="21"/>
        </w:rPr>
      </w:pPr>
      <w:r w:rsidRPr="002616C5">
        <w:rPr>
          <w:rFonts w:ascii="Tenorite" w:hAnsi="Tenorite"/>
          <w:sz w:val="21"/>
          <w:szCs w:val="21"/>
        </w:rPr>
        <w:t xml:space="preserve">Primarily responsible for the </w:t>
      </w:r>
      <w:r w:rsidR="002616C5" w:rsidRPr="002616C5">
        <w:rPr>
          <w:rFonts w:ascii="Tenorite" w:hAnsi="Tenorite"/>
          <w:sz w:val="21"/>
          <w:szCs w:val="21"/>
        </w:rPr>
        <w:t>day-to-day</w:t>
      </w:r>
      <w:r w:rsidRPr="002616C5">
        <w:rPr>
          <w:rFonts w:ascii="Tenorite" w:hAnsi="Tenorite"/>
          <w:sz w:val="21"/>
          <w:szCs w:val="21"/>
        </w:rPr>
        <w:t xml:space="preserve"> management of </w:t>
      </w:r>
      <w:r w:rsidR="002616C5" w:rsidRPr="002616C5">
        <w:rPr>
          <w:rFonts w:ascii="Tenorite" w:hAnsi="Tenorite"/>
          <w:sz w:val="21"/>
          <w:szCs w:val="21"/>
        </w:rPr>
        <w:t>site-based</w:t>
      </w:r>
      <w:r w:rsidRPr="002616C5">
        <w:rPr>
          <w:rFonts w:ascii="Tenorite" w:hAnsi="Tenorite"/>
          <w:sz w:val="21"/>
          <w:szCs w:val="21"/>
        </w:rPr>
        <w:t xml:space="preserve"> facilities resources, and contract management of some outsourced service providers.</w:t>
      </w:r>
    </w:p>
    <w:p w14:paraId="65310377" w14:textId="45AD5496" w:rsidR="00CE7BE4" w:rsidRPr="002616C5" w:rsidRDefault="00CE7BE4" w:rsidP="002616C5">
      <w:pPr>
        <w:pStyle w:val="ListParagraph"/>
        <w:numPr>
          <w:ilvl w:val="0"/>
          <w:numId w:val="35"/>
        </w:numPr>
        <w:ind w:left="426" w:right="-394" w:hanging="284"/>
        <w:jc w:val="both"/>
        <w:rPr>
          <w:rFonts w:ascii="Tenorite" w:hAnsi="Tenorite"/>
          <w:sz w:val="21"/>
          <w:szCs w:val="21"/>
        </w:rPr>
      </w:pPr>
      <w:r w:rsidRPr="002616C5">
        <w:rPr>
          <w:rFonts w:ascii="Tenorite" w:hAnsi="Tenorite"/>
          <w:sz w:val="21"/>
          <w:szCs w:val="21"/>
        </w:rPr>
        <w:t xml:space="preserve">Provide technical property and facilities management </w:t>
      </w:r>
      <w:r w:rsidR="00423147">
        <w:rPr>
          <w:rFonts w:ascii="Tenorite" w:hAnsi="Tenorite"/>
          <w:sz w:val="21"/>
          <w:szCs w:val="21"/>
        </w:rPr>
        <w:t>expertise</w:t>
      </w:r>
      <w:r w:rsidR="00423147" w:rsidRPr="002616C5">
        <w:rPr>
          <w:rFonts w:ascii="Tenorite" w:hAnsi="Tenorite"/>
          <w:sz w:val="21"/>
          <w:szCs w:val="21"/>
        </w:rPr>
        <w:t xml:space="preserve"> </w:t>
      </w:r>
      <w:r w:rsidRPr="002616C5">
        <w:rPr>
          <w:rFonts w:ascii="Tenorite" w:hAnsi="Tenorite"/>
          <w:sz w:val="21"/>
          <w:szCs w:val="21"/>
        </w:rPr>
        <w:t>to colleagues, Director of Estates, School principals and head teachers and colleagues as required.</w:t>
      </w:r>
    </w:p>
    <w:p w14:paraId="36E434AD" w14:textId="2E37E906" w:rsidR="00CE7BE4" w:rsidRPr="002616C5" w:rsidRDefault="00CE7BE4" w:rsidP="002616C5">
      <w:pPr>
        <w:pStyle w:val="ListParagraph"/>
        <w:numPr>
          <w:ilvl w:val="0"/>
          <w:numId w:val="35"/>
        </w:numPr>
        <w:ind w:left="426" w:right="-394" w:hanging="284"/>
        <w:jc w:val="both"/>
        <w:rPr>
          <w:rFonts w:ascii="Tenorite" w:hAnsi="Tenorite"/>
          <w:sz w:val="21"/>
          <w:szCs w:val="21"/>
        </w:rPr>
      </w:pPr>
      <w:r w:rsidRPr="002616C5">
        <w:rPr>
          <w:rFonts w:ascii="Tenorite" w:hAnsi="Tenorite"/>
          <w:sz w:val="21"/>
          <w:szCs w:val="21"/>
        </w:rPr>
        <w:lastRenderedPageBreak/>
        <w:t>Develop, manage, maintain and set up all aspects of building services and control systems to ensure a safe, stimulating environment that also delivers value for money.</w:t>
      </w:r>
    </w:p>
    <w:p w14:paraId="5FF05413" w14:textId="77777777" w:rsidR="00CE7BE4" w:rsidRPr="002616C5" w:rsidRDefault="00CE7BE4" w:rsidP="002616C5">
      <w:pPr>
        <w:pStyle w:val="ListParagraph"/>
        <w:numPr>
          <w:ilvl w:val="0"/>
          <w:numId w:val="35"/>
        </w:numPr>
        <w:ind w:left="426" w:right="-394" w:hanging="284"/>
        <w:jc w:val="both"/>
        <w:rPr>
          <w:rFonts w:ascii="Tenorite" w:hAnsi="Tenorite"/>
          <w:sz w:val="21"/>
          <w:szCs w:val="21"/>
        </w:rPr>
      </w:pPr>
      <w:r w:rsidRPr="002616C5">
        <w:rPr>
          <w:rFonts w:ascii="Tenorite" w:hAnsi="Tenorite"/>
          <w:sz w:val="21"/>
          <w:szCs w:val="21"/>
        </w:rPr>
        <w:t>Responsible for planning, implementation, and monitoring of reactive and planned maintenance schedules of corporate estate, including building fabric, plant, machinery, systems and equipment.</w:t>
      </w:r>
    </w:p>
    <w:p w14:paraId="2A50BEAA" w14:textId="77777777" w:rsidR="00CE7BE4" w:rsidRPr="002616C5" w:rsidRDefault="00CE7BE4" w:rsidP="002616C5">
      <w:pPr>
        <w:pStyle w:val="ListParagraph"/>
        <w:numPr>
          <w:ilvl w:val="0"/>
          <w:numId w:val="35"/>
        </w:numPr>
        <w:ind w:left="426" w:right="-394" w:hanging="284"/>
        <w:jc w:val="both"/>
        <w:rPr>
          <w:rFonts w:ascii="Tenorite" w:hAnsi="Tenorite"/>
          <w:sz w:val="21"/>
          <w:szCs w:val="21"/>
        </w:rPr>
      </w:pPr>
      <w:r w:rsidRPr="002616C5">
        <w:rPr>
          <w:rFonts w:ascii="Tenorite" w:hAnsi="Tenorite"/>
          <w:sz w:val="21"/>
          <w:szCs w:val="21"/>
        </w:rPr>
        <w:t>Ensure maintenance contracts are administrated (fire safety systems, lifts, electrical services, water, PAT testing, security etc), to ensure legislative compliance.</w:t>
      </w:r>
    </w:p>
    <w:p w14:paraId="4CE70F1D" w14:textId="77777777" w:rsidR="00CE7BE4" w:rsidRPr="002616C5" w:rsidRDefault="00CE7BE4" w:rsidP="002616C5">
      <w:pPr>
        <w:pStyle w:val="ListParagraph"/>
        <w:numPr>
          <w:ilvl w:val="0"/>
          <w:numId w:val="35"/>
        </w:numPr>
        <w:ind w:left="426" w:right="-394" w:hanging="284"/>
        <w:jc w:val="both"/>
        <w:rPr>
          <w:rFonts w:ascii="Tenorite" w:hAnsi="Tenorite"/>
          <w:sz w:val="21"/>
          <w:szCs w:val="21"/>
        </w:rPr>
      </w:pPr>
      <w:r w:rsidRPr="002616C5">
        <w:rPr>
          <w:rFonts w:ascii="Tenorite" w:hAnsi="Tenorite"/>
          <w:sz w:val="21"/>
          <w:szCs w:val="21"/>
        </w:rPr>
        <w:t>Support energy management, sustainability and recycling initiatives relating to corporate sites, including the investigation and evaluation of schemes, development of business cases to improve efficiency to deliver savings, reduce carbon footprint and implement those which are approved.</w:t>
      </w:r>
    </w:p>
    <w:p w14:paraId="430435C4" w14:textId="4A1DD394" w:rsidR="00CE7BE4" w:rsidRPr="002616C5" w:rsidRDefault="00CE7BE4" w:rsidP="002616C5">
      <w:pPr>
        <w:pStyle w:val="ListParagraph"/>
        <w:numPr>
          <w:ilvl w:val="0"/>
          <w:numId w:val="35"/>
        </w:numPr>
        <w:ind w:left="426" w:right="-394" w:hanging="284"/>
        <w:jc w:val="both"/>
        <w:rPr>
          <w:rFonts w:ascii="Tenorite" w:hAnsi="Tenorite"/>
          <w:sz w:val="21"/>
          <w:szCs w:val="21"/>
        </w:rPr>
      </w:pPr>
      <w:r w:rsidRPr="002616C5">
        <w:rPr>
          <w:rFonts w:ascii="Tenorite" w:hAnsi="Tenorite"/>
          <w:sz w:val="21"/>
          <w:szCs w:val="21"/>
        </w:rPr>
        <w:t>Ensure proactive building inspections and condition surveys are undertaken to identify dilapidations and action remedial action</w:t>
      </w:r>
    </w:p>
    <w:p w14:paraId="0313179F" w14:textId="078C63E6" w:rsidR="00CE7BE4" w:rsidRPr="002616C5" w:rsidRDefault="00CE7BE4" w:rsidP="002616C5">
      <w:pPr>
        <w:pStyle w:val="ListParagraph"/>
        <w:numPr>
          <w:ilvl w:val="0"/>
          <w:numId w:val="35"/>
        </w:numPr>
        <w:ind w:left="426" w:right="-394" w:hanging="284"/>
        <w:jc w:val="both"/>
        <w:rPr>
          <w:rFonts w:ascii="Tenorite" w:hAnsi="Tenorite"/>
          <w:sz w:val="21"/>
          <w:szCs w:val="21"/>
        </w:rPr>
      </w:pPr>
      <w:r w:rsidRPr="002616C5">
        <w:rPr>
          <w:rFonts w:ascii="Tenorite" w:hAnsi="Tenorite"/>
          <w:sz w:val="21"/>
          <w:szCs w:val="21"/>
        </w:rPr>
        <w:t>Manage and deliver actions and monitor performance, taking corrective action where appropriate to ensure that organisational performance indicators, benchmarking and other workplace management targets are achieved.</w:t>
      </w:r>
    </w:p>
    <w:p w14:paraId="31F35AD4" w14:textId="19C82ADB" w:rsidR="00CE7BE4" w:rsidRPr="002616C5" w:rsidRDefault="00CE7BE4" w:rsidP="002616C5">
      <w:pPr>
        <w:pStyle w:val="ListParagraph"/>
        <w:numPr>
          <w:ilvl w:val="0"/>
          <w:numId w:val="35"/>
        </w:numPr>
        <w:ind w:left="426" w:right="-394" w:hanging="284"/>
        <w:jc w:val="both"/>
        <w:rPr>
          <w:rFonts w:ascii="Tenorite" w:hAnsi="Tenorite"/>
          <w:sz w:val="21"/>
          <w:szCs w:val="21"/>
        </w:rPr>
      </w:pPr>
      <w:r w:rsidRPr="002616C5">
        <w:rPr>
          <w:rFonts w:ascii="Tenorite" w:hAnsi="Tenorite"/>
          <w:sz w:val="21"/>
          <w:szCs w:val="21"/>
        </w:rPr>
        <w:t>Ensure maintenance records are kept up to date and accurate including O &amp; M Manuals, asset register, asbestos register and building log etc.</w:t>
      </w:r>
    </w:p>
    <w:p w14:paraId="043EEC36" w14:textId="2B2FBA75" w:rsidR="00CE7BE4" w:rsidRPr="002616C5" w:rsidRDefault="00CE7BE4" w:rsidP="002616C5">
      <w:pPr>
        <w:pStyle w:val="ListParagraph"/>
        <w:numPr>
          <w:ilvl w:val="0"/>
          <w:numId w:val="35"/>
        </w:numPr>
        <w:ind w:left="426" w:right="-394" w:hanging="284"/>
        <w:jc w:val="both"/>
        <w:rPr>
          <w:rFonts w:ascii="Tenorite" w:hAnsi="Tenorite"/>
          <w:sz w:val="21"/>
          <w:szCs w:val="21"/>
        </w:rPr>
      </w:pPr>
      <w:r w:rsidRPr="002616C5">
        <w:rPr>
          <w:rFonts w:ascii="Tenorite" w:hAnsi="Tenorite"/>
          <w:sz w:val="21"/>
          <w:szCs w:val="21"/>
        </w:rPr>
        <w:t>Lead in development of building handbooks and facilities management policy and procedure</w:t>
      </w:r>
      <w:r w:rsidR="00423147">
        <w:rPr>
          <w:rFonts w:ascii="Tenorite" w:hAnsi="Tenorite"/>
          <w:sz w:val="21"/>
          <w:szCs w:val="21"/>
        </w:rPr>
        <w:t xml:space="preserve"> and ensure knowledge transfer to Trusts teams at all levels</w:t>
      </w:r>
      <w:r w:rsidRPr="002616C5">
        <w:rPr>
          <w:rFonts w:ascii="Tenorite" w:hAnsi="Tenorite"/>
          <w:sz w:val="21"/>
          <w:szCs w:val="21"/>
        </w:rPr>
        <w:t>.</w:t>
      </w:r>
    </w:p>
    <w:p w14:paraId="2F20E502" w14:textId="3C83CF64" w:rsidR="00CE7BE4" w:rsidRPr="002616C5" w:rsidRDefault="00CE7BE4" w:rsidP="002616C5">
      <w:pPr>
        <w:pStyle w:val="ListParagraph"/>
        <w:numPr>
          <w:ilvl w:val="0"/>
          <w:numId w:val="35"/>
        </w:numPr>
        <w:ind w:left="426" w:right="-394" w:hanging="284"/>
        <w:jc w:val="both"/>
        <w:rPr>
          <w:rFonts w:ascii="Tenorite" w:hAnsi="Tenorite"/>
          <w:sz w:val="21"/>
          <w:szCs w:val="21"/>
        </w:rPr>
      </w:pPr>
      <w:r w:rsidRPr="002616C5">
        <w:rPr>
          <w:rFonts w:ascii="Tenorite" w:hAnsi="Tenorite"/>
          <w:sz w:val="21"/>
          <w:szCs w:val="21"/>
        </w:rPr>
        <w:t>Be available for emergency call out and respond to building services and systems failures.</w:t>
      </w:r>
    </w:p>
    <w:p w14:paraId="0FDC878D" w14:textId="66C75C83" w:rsidR="00871229" w:rsidRPr="00E65376" w:rsidRDefault="00463ADF" w:rsidP="00E90866">
      <w:pPr>
        <w:rPr>
          <w:rFonts w:ascii="Tenorite" w:hAnsi="Tenorite" w:cstheme="minorHAnsi"/>
          <w:b/>
          <w:sz w:val="21"/>
          <w:szCs w:val="21"/>
        </w:rPr>
      </w:pPr>
      <w:r w:rsidRPr="002616C5">
        <w:rPr>
          <w:rFonts w:ascii="Tenorite" w:hAnsi="Tenorite" w:cstheme="minorHAnsi"/>
          <w:b/>
          <w:sz w:val="21"/>
          <w:szCs w:val="21"/>
        </w:rPr>
        <w:br w:type="page"/>
      </w:r>
      <w:r w:rsidR="00871229" w:rsidRPr="002616C5">
        <w:rPr>
          <w:rFonts w:ascii="Tenorite" w:hAnsi="Tenorite" w:cstheme="minorHAnsi"/>
          <w:b/>
          <w:sz w:val="20"/>
          <w:szCs w:val="20"/>
        </w:rPr>
        <w:lastRenderedPageBreak/>
        <w:t>PERSON SPECIFICATION</w:t>
      </w:r>
      <w:r w:rsidR="00E65376">
        <w:rPr>
          <w:rFonts w:ascii="Tenorite" w:hAnsi="Tenorite" w:cstheme="minorHAnsi"/>
          <w:b/>
          <w:sz w:val="21"/>
          <w:szCs w:val="21"/>
        </w:rPr>
        <w:t xml:space="preserve">                                                                            </w:t>
      </w:r>
      <w:r w:rsidR="003F0962" w:rsidRPr="002616C5">
        <w:rPr>
          <w:rFonts w:ascii="Tenorite" w:hAnsi="Tenorite" w:cstheme="minorHAnsi"/>
          <w:sz w:val="20"/>
          <w:szCs w:val="20"/>
        </w:rPr>
        <w:t xml:space="preserve">E = Essential, </w:t>
      </w:r>
      <w:r w:rsidR="00871229" w:rsidRPr="002616C5">
        <w:rPr>
          <w:rFonts w:ascii="Tenorite" w:hAnsi="Tenorite" w:cstheme="minorHAnsi"/>
          <w:sz w:val="20"/>
          <w:szCs w:val="20"/>
        </w:rPr>
        <w:t>D = Desirable</w:t>
      </w:r>
    </w:p>
    <w:tbl>
      <w:tblPr>
        <w:tblW w:w="935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30"/>
        <w:gridCol w:w="708"/>
        <w:gridCol w:w="709"/>
        <w:gridCol w:w="709"/>
      </w:tblGrid>
      <w:tr w:rsidR="003F0962" w:rsidRPr="002616C5" w14:paraId="3D9BA59F" w14:textId="77777777" w:rsidTr="00213266">
        <w:trPr>
          <w:cantSplit/>
          <w:trHeight w:val="1865"/>
        </w:trPr>
        <w:tc>
          <w:tcPr>
            <w:tcW w:w="7230" w:type="dxa"/>
            <w:vAlign w:val="center"/>
          </w:tcPr>
          <w:p w14:paraId="1A48E47F" w14:textId="77777777" w:rsidR="00785F2A" w:rsidRPr="002616C5" w:rsidRDefault="00785F2A" w:rsidP="00E90866">
            <w:pPr>
              <w:rPr>
                <w:rFonts w:ascii="Tenorite" w:hAnsi="Tenorite" w:cstheme="minorHAnsi"/>
                <w:b/>
                <w:sz w:val="20"/>
                <w:szCs w:val="20"/>
              </w:rPr>
            </w:pPr>
            <w:r w:rsidRPr="002616C5">
              <w:rPr>
                <w:rFonts w:ascii="Tenorite" w:hAnsi="Tenorite" w:cstheme="minorHAnsi"/>
                <w:b/>
                <w:sz w:val="20"/>
                <w:szCs w:val="20"/>
              </w:rPr>
              <w:t>Method of Assessment</w:t>
            </w:r>
          </w:p>
          <w:p w14:paraId="79729F6B" w14:textId="77777777" w:rsidR="00785F2A" w:rsidRPr="002616C5" w:rsidRDefault="00785F2A" w:rsidP="00E90866">
            <w:pPr>
              <w:rPr>
                <w:rFonts w:ascii="Tenorite" w:hAnsi="Tenorite" w:cstheme="minorHAnsi"/>
                <w:sz w:val="20"/>
                <w:szCs w:val="20"/>
              </w:rPr>
            </w:pPr>
            <w:r w:rsidRPr="002616C5">
              <w:rPr>
                <w:rFonts w:ascii="Tenorite" w:hAnsi="Tenorite" w:cstheme="minorHAnsi"/>
                <w:sz w:val="20"/>
                <w:szCs w:val="20"/>
              </w:rPr>
              <w:t xml:space="preserve">The table indicates the </w:t>
            </w:r>
            <w:r w:rsidR="00474E2E" w:rsidRPr="002616C5">
              <w:rPr>
                <w:rFonts w:ascii="Tenorite" w:hAnsi="Tenorite" w:cstheme="minorHAnsi"/>
                <w:sz w:val="20"/>
                <w:szCs w:val="20"/>
              </w:rPr>
              <w:t xml:space="preserve">possible method/s </w:t>
            </w:r>
            <w:r w:rsidRPr="002616C5">
              <w:rPr>
                <w:rFonts w:ascii="Tenorite" w:hAnsi="Tenorite" w:cstheme="minorHAnsi"/>
                <w:sz w:val="20"/>
                <w:szCs w:val="20"/>
              </w:rPr>
              <w:t>by which the skills/knowledge/level of competence in each area will be assessed.</w:t>
            </w:r>
          </w:p>
        </w:tc>
        <w:tc>
          <w:tcPr>
            <w:tcW w:w="708" w:type="dxa"/>
            <w:textDirection w:val="tbRl"/>
            <w:vAlign w:val="center"/>
          </w:tcPr>
          <w:p w14:paraId="3D5AD06B" w14:textId="77777777" w:rsidR="00785F2A" w:rsidRPr="002616C5" w:rsidRDefault="00785F2A" w:rsidP="00363361">
            <w:pPr>
              <w:ind w:left="113" w:right="113"/>
              <w:rPr>
                <w:rFonts w:ascii="Tenorite" w:hAnsi="Tenorite" w:cstheme="minorHAnsi"/>
                <w:b/>
                <w:sz w:val="20"/>
                <w:szCs w:val="20"/>
              </w:rPr>
            </w:pPr>
            <w:r w:rsidRPr="002616C5">
              <w:rPr>
                <w:rFonts w:ascii="Tenorite" w:hAnsi="Tenorite" w:cstheme="minorHAnsi"/>
                <w:b/>
                <w:sz w:val="20"/>
                <w:szCs w:val="20"/>
              </w:rPr>
              <w:t>Essential or Desirable</w:t>
            </w:r>
          </w:p>
        </w:tc>
        <w:tc>
          <w:tcPr>
            <w:tcW w:w="709" w:type="dxa"/>
            <w:textDirection w:val="tbRl"/>
            <w:vAlign w:val="center"/>
          </w:tcPr>
          <w:p w14:paraId="5FFA7F26" w14:textId="3990414C" w:rsidR="00785F2A" w:rsidRPr="002616C5" w:rsidRDefault="00785F2A" w:rsidP="00363361">
            <w:pPr>
              <w:ind w:left="113" w:right="113"/>
              <w:rPr>
                <w:rFonts w:ascii="Tenorite" w:hAnsi="Tenorite" w:cstheme="minorHAnsi"/>
                <w:b/>
                <w:sz w:val="20"/>
                <w:szCs w:val="20"/>
              </w:rPr>
            </w:pPr>
            <w:r w:rsidRPr="002616C5">
              <w:rPr>
                <w:rFonts w:ascii="Tenorite" w:hAnsi="Tenorite" w:cstheme="minorHAnsi"/>
                <w:b/>
                <w:sz w:val="20"/>
                <w:szCs w:val="20"/>
              </w:rPr>
              <w:t>Application Form</w:t>
            </w:r>
          </w:p>
        </w:tc>
        <w:tc>
          <w:tcPr>
            <w:tcW w:w="709" w:type="dxa"/>
            <w:textDirection w:val="tbRl"/>
            <w:vAlign w:val="center"/>
          </w:tcPr>
          <w:p w14:paraId="27ECAC53" w14:textId="08BF02CA" w:rsidR="00785F2A" w:rsidRPr="002616C5" w:rsidRDefault="00386779" w:rsidP="00363361">
            <w:pPr>
              <w:ind w:left="113" w:right="113"/>
              <w:rPr>
                <w:rFonts w:ascii="Tenorite" w:hAnsi="Tenorite" w:cstheme="minorHAnsi"/>
                <w:b/>
                <w:sz w:val="20"/>
                <w:szCs w:val="20"/>
              </w:rPr>
            </w:pPr>
            <w:r w:rsidRPr="002616C5">
              <w:rPr>
                <w:rFonts w:ascii="Tenorite" w:hAnsi="Tenorite" w:cstheme="minorHAnsi"/>
                <w:b/>
                <w:sz w:val="20"/>
                <w:szCs w:val="20"/>
              </w:rPr>
              <w:t>Interview (or</w:t>
            </w:r>
            <w:r w:rsidR="00AA76B1">
              <w:rPr>
                <w:rFonts w:ascii="Tenorite" w:hAnsi="Tenorite" w:cstheme="minorHAnsi"/>
                <w:b/>
                <w:sz w:val="20"/>
                <w:szCs w:val="20"/>
              </w:rPr>
              <w:t xml:space="preserve"> </w:t>
            </w:r>
            <w:r w:rsidRPr="002616C5">
              <w:rPr>
                <w:rFonts w:ascii="Tenorite" w:hAnsi="Tenorite" w:cstheme="minorHAnsi"/>
                <w:b/>
                <w:sz w:val="20"/>
                <w:szCs w:val="20"/>
              </w:rPr>
              <w:t>other</w:t>
            </w:r>
            <w:r w:rsidR="00C147AC">
              <w:rPr>
                <w:rFonts w:ascii="Tenorite" w:hAnsi="Tenorite" w:cstheme="minorHAnsi"/>
                <w:b/>
                <w:sz w:val="20"/>
                <w:szCs w:val="20"/>
              </w:rPr>
              <w:t xml:space="preserve"> </w:t>
            </w:r>
            <w:r w:rsidRPr="002616C5">
              <w:rPr>
                <w:rFonts w:ascii="Tenorite" w:hAnsi="Tenorite" w:cstheme="minorHAnsi"/>
                <w:b/>
                <w:sz w:val="20"/>
                <w:szCs w:val="20"/>
              </w:rPr>
              <w:t>s</w:t>
            </w:r>
            <w:r w:rsidR="00785F2A" w:rsidRPr="002616C5">
              <w:rPr>
                <w:rFonts w:ascii="Tenorite" w:hAnsi="Tenorite" w:cstheme="minorHAnsi"/>
                <w:b/>
                <w:sz w:val="20"/>
                <w:szCs w:val="20"/>
              </w:rPr>
              <w:t>election</w:t>
            </w:r>
            <w:r w:rsidR="00213266">
              <w:rPr>
                <w:rFonts w:ascii="Tenorite" w:hAnsi="Tenorite" w:cstheme="minorHAnsi"/>
                <w:b/>
                <w:sz w:val="20"/>
                <w:szCs w:val="20"/>
              </w:rPr>
              <w:t xml:space="preserve"> </w:t>
            </w:r>
            <w:r w:rsidR="00785F2A" w:rsidRPr="002616C5">
              <w:rPr>
                <w:rFonts w:ascii="Tenorite" w:hAnsi="Tenorite" w:cstheme="minorHAnsi"/>
                <w:b/>
                <w:sz w:val="20"/>
                <w:szCs w:val="20"/>
              </w:rPr>
              <w:t>activity</w:t>
            </w:r>
            <w:r w:rsidRPr="002616C5">
              <w:rPr>
                <w:rFonts w:ascii="Tenorite" w:hAnsi="Tenorite" w:cstheme="minorHAnsi"/>
                <w:b/>
                <w:sz w:val="20"/>
                <w:szCs w:val="20"/>
              </w:rPr>
              <w:t>)</w:t>
            </w:r>
          </w:p>
        </w:tc>
      </w:tr>
      <w:tr w:rsidR="000F5684" w:rsidRPr="002616C5" w14:paraId="3E79F268" w14:textId="77777777" w:rsidTr="00E65376">
        <w:trPr>
          <w:cantSplit/>
          <w:trHeight w:val="519"/>
        </w:trPr>
        <w:tc>
          <w:tcPr>
            <w:tcW w:w="9356" w:type="dxa"/>
            <w:gridSpan w:val="4"/>
            <w:shd w:val="clear" w:color="auto" w:fill="A2A2A2"/>
            <w:vAlign w:val="center"/>
          </w:tcPr>
          <w:p w14:paraId="77BD913E" w14:textId="2D89BA56" w:rsidR="000F5684" w:rsidRPr="002616C5" w:rsidRDefault="00672701" w:rsidP="00672701">
            <w:pPr>
              <w:ind w:right="113"/>
              <w:rPr>
                <w:rFonts w:ascii="Tenorite" w:hAnsi="Tenorite" w:cstheme="minorHAnsi"/>
                <w:b/>
                <w:sz w:val="20"/>
                <w:szCs w:val="20"/>
              </w:rPr>
            </w:pPr>
            <w:r w:rsidRPr="00672701">
              <w:rPr>
                <w:rFonts w:ascii="Tenorite" w:hAnsi="Tenorite" w:cstheme="minorHAnsi"/>
                <w:b/>
                <w:sz w:val="20"/>
                <w:szCs w:val="20"/>
              </w:rPr>
              <w:t>VALUES-LED CULTURE (The WeST Way) - It is important to us that your values align with</w:t>
            </w:r>
            <w:r>
              <w:rPr>
                <w:rFonts w:ascii="Tenorite" w:hAnsi="Tenorite" w:cstheme="minorHAnsi"/>
                <w:b/>
                <w:sz w:val="20"/>
                <w:szCs w:val="20"/>
              </w:rPr>
              <w:t xml:space="preserve"> </w:t>
            </w:r>
            <w:r w:rsidRPr="00672701">
              <w:rPr>
                <w:rFonts w:ascii="Tenorite" w:hAnsi="Tenorite" w:cstheme="minorHAnsi"/>
                <w:b/>
                <w:sz w:val="20"/>
                <w:szCs w:val="20"/>
              </w:rPr>
              <w:t>ours:</w:t>
            </w:r>
          </w:p>
        </w:tc>
      </w:tr>
      <w:tr w:rsidR="00672701" w:rsidRPr="002616C5" w14:paraId="1F916E0E" w14:textId="77777777" w:rsidTr="00E65376">
        <w:trPr>
          <w:cantSplit/>
          <w:trHeight w:val="413"/>
        </w:trPr>
        <w:tc>
          <w:tcPr>
            <w:tcW w:w="9356" w:type="dxa"/>
            <w:gridSpan w:val="4"/>
            <w:shd w:val="clear" w:color="auto" w:fill="D4D4D4"/>
            <w:vAlign w:val="center"/>
          </w:tcPr>
          <w:p w14:paraId="377F0938" w14:textId="03C50DBB" w:rsidR="00672701" w:rsidRPr="002616C5" w:rsidRDefault="00672701" w:rsidP="000A11AB">
            <w:pPr>
              <w:ind w:right="113"/>
              <w:rPr>
                <w:rFonts w:ascii="Tenorite" w:hAnsi="Tenorite" w:cstheme="minorHAnsi"/>
                <w:b/>
                <w:sz w:val="20"/>
                <w:szCs w:val="20"/>
              </w:rPr>
            </w:pPr>
            <w:r w:rsidRPr="00672701">
              <w:rPr>
                <w:rFonts w:ascii="Tenorite" w:hAnsi="Tenorite" w:cstheme="minorHAnsi"/>
                <w:b/>
                <w:sz w:val="20"/>
                <w:szCs w:val="20"/>
              </w:rPr>
              <w:t>Collaboration:</w:t>
            </w:r>
          </w:p>
        </w:tc>
      </w:tr>
      <w:tr w:rsidR="000F5684" w:rsidRPr="002616C5" w14:paraId="1A3DFB82" w14:textId="77777777" w:rsidTr="00213266">
        <w:trPr>
          <w:cantSplit/>
          <w:trHeight w:val="321"/>
        </w:trPr>
        <w:tc>
          <w:tcPr>
            <w:tcW w:w="7230" w:type="dxa"/>
            <w:vAlign w:val="center"/>
          </w:tcPr>
          <w:p w14:paraId="486643FD" w14:textId="77777777" w:rsidR="006C35F3" w:rsidRPr="00F14C20" w:rsidRDefault="006C35F3" w:rsidP="006C35F3">
            <w:pPr>
              <w:rPr>
                <w:rFonts w:ascii="Tenorite" w:hAnsi="Tenorite" w:cstheme="minorHAnsi"/>
                <w:bCs w:val="0"/>
                <w:sz w:val="20"/>
                <w:szCs w:val="20"/>
              </w:rPr>
            </w:pPr>
            <w:r w:rsidRPr="00F14C20">
              <w:rPr>
                <w:rFonts w:ascii="Tenorite" w:hAnsi="Tenorite" w:cstheme="minorHAnsi"/>
                <w:bCs w:val="0"/>
                <w:sz w:val="20"/>
                <w:szCs w:val="20"/>
              </w:rPr>
              <w:t>We are "Stronger Together," sharing expertise across the trust to</w:t>
            </w:r>
          </w:p>
          <w:p w14:paraId="423A9A6A" w14:textId="5CA3EE85" w:rsidR="000F5684" w:rsidRPr="002616C5" w:rsidRDefault="006C35F3" w:rsidP="006C35F3">
            <w:pPr>
              <w:rPr>
                <w:rFonts w:ascii="Tenorite" w:hAnsi="Tenorite" w:cstheme="minorHAnsi"/>
                <w:b/>
                <w:sz w:val="20"/>
                <w:szCs w:val="20"/>
              </w:rPr>
            </w:pPr>
            <w:r w:rsidRPr="00F14C20">
              <w:rPr>
                <w:rFonts w:ascii="Tenorite" w:hAnsi="Tenorite" w:cstheme="minorHAnsi"/>
                <w:bCs w:val="0"/>
                <w:sz w:val="20"/>
                <w:szCs w:val="20"/>
              </w:rPr>
              <w:t>lift every school</w:t>
            </w:r>
          </w:p>
        </w:tc>
        <w:tc>
          <w:tcPr>
            <w:tcW w:w="708" w:type="dxa"/>
            <w:vAlign w:val="center"/>
          </w:tcPr>
          <w:p w14:paraId="5D42A295" w14:textId="691EB38B" w:rsidR="000F5684" w:rsidRPr="002616C5" w:rsidRDefault="007C2BEB" w:rsidP="006C35F3">
            <w:pPr>
              <w:jc w:val="center"/>
              <w:rPr>
                <w:rFonts w:ascii="Tenorite" w:hAnsi="Tenorite" w:cstheme="minorHAnsi"/>
                <w:b/>
                <w:sz w:val="20"/>
                <w:szCs w:val="20"/>
              </w:rPr>
            </w:pPr>
            <w:r w:rsidRPr="007C2BEB">
              <w:rPr>
                <w:rFonts w:ascii="Tenorite" w:hAnsi="Tenorite" w:cstheme="minorHAnsi"/>
                <w:b/>
                <w:sz w:val="20"/>
                <w:szCs w:val="20"/>
              </w:rPr>
              <w:t>E</w:t>
            </w:r>
          </w:p>
        </w:tc>
        <w:tc>
          <w:tcPr>
            <w:tcW w:w="709" w:type="dxa"/>
            <w:vAlign w:val="center"/>
          </w:tcPr>
          <w:p w14:paraId="6064124E" w14:textId="77777777" w:rsidR="000F5684" w:rsidRPr="002616C5" w:rsidRDefault="000F5684" w:rsidP="006C35F3">
            <w:pPr>
              <w:jc w:val="center"/>
              <w:rPr>
                <w:rFonts w:ascii="Tenorite" w:hAnsi="Tenorite" w:cstheme="minorHAnsi"/>
                <w:b/>
                <w:sz w:val="20"/>
                <w:szCs w:val="20"/>
              </w:rPr>
            </w:pPr>
          </w:p>
        </w:tc>
        <w:tc>
          <w:tcPr>
            <w:tcW w:w="709" w:type="dxa"/>
            <w:vAlign w:val="center"/>
          </w:tcPr>
          <w:p w14:paraId="7A1F34EA" w14:textId="32340B2A" w:rsidR="000F5684" w:rsidRPr="002616C5" w:rsidRDefault="007C2BEB" w:rsidP="006C35F3">
            <w:pPr>
              <w:jc w:val="center"/>
              <w:rPr>
                <w:rFonts w:ascii="Tenorite" w:hAnsi="Tenorite" w:cstheme="minorHAnsi"/>
                <w:b/>
                <w:sz w:val="20"/>
                <w:szCs w:val="20"/>
              </w:rPr>
            </w:pPr>
            <w:r w:rsidRPr="007C2BEB">
              <w:rPr>
                <w:rFonts w:ascii="Tenorite" w:hAnsi="Tenorite" w:cstheme="minorHAnsi"/>
                <w:b/>
                <w:sz w:val="20"/>
                <w:szCs w:val="20"/>
              </w:rPr>
              <w:t>X</w:t>
            </w:r>
          </w:p>
        </w:tc>
      </w:tr>
      <w:tr w:rsidR="000A11AB" w:rsidRPr="002616C5" w14:paraId="20435C67" w14:textId="77777777" w:rsidTr="00E65376">
        <w:trPr>
          <w:cantSplit/>
          <w:trHeight w:val="385"/>
        </w:trPr>
        <w:tc>
          <w:tcPr>
            <w:tcW w:w="9356" w:type="dxa"/>
            <w:gridSpan w:val="4"/>
            <w:shd w:val="clear" w:color="auto" w:fill="D4D4D4"/>
            <w:vAlign w:val="center"/>
          </w:tcPr>
          <w:p w14:paraId="0269648E" w14:textId="51587B06" w:rsidR="000A11AB" w:rsidRPr="002616C5" w:rsidRDefault="000A11AB" w:rsidP="000A11AB">
            <w:pPr>
              <w:rPr>
                <w:rFonts w:ascii="Tenorite" w:hAnsi="Tenorite" w:cstheme="minorHAnsi"/>
                <w:b/>
                <w:sz w:val="20"/>
                <w:szCs w:val="20"/>
              </w:rPr>
            </w:pPr>
            <w:r w:rsidRPr="005022FF">
              <w:rPr>
                <w:rFonts w:ascii="Tenorite" w:hAnsi="Tenorite" w:cstheme="minorHAnsi"/>
                <w:b/>
                <w:bCs w:val="0"/>
                <w:sz w:val="20"/>
                <w:szCs w:val="20"/>
              </w:rPr>
              <w:t>Aspiration:</w:t>
            </w:r>
          </w:p>
        </w:tc>
      </w:tr>
      <w:tr w:rsidR="000F5684" w:rsidRPr="002616C5" w14:paraId="126B8976" w14:textId="77777777" w:rsidTr="00213266">
        <w:trPr>
          <w:cantSplit/>
          <w:trHeight w:val="409"/>
        </w:trPr>
        <w:tc>
          <w:tcPr>
            <w:tcW w:w="7230" w:type="dxa"/>
            <w:vAlign w:val="center"/>
          </w:tcPr>
          <w:p w14:paraId="18836DEE" w14:textId="710DDE70" w:rsidR="000F5684" w:rsidRPr="00F14C20" w:rsidRDefault="00F425A3" w:rsidP="00F425A3">
            <w:pPr>
              <w:rPr>
                <w:rFonts w:ascii="Tenorite" w:hAnsi="Tenorite" w:cstheme="minorHAnsi"/>
                <w:bCs w:val="0"/>
                <w:sz w:val="20"/>
                <w:szCs w:val="20"/>
              </w:rPr>
            </w:pPr>
            <w:r w:rsidRPr="00F14C20">
              <w:rPr>
                <w:rFonts w:ascii="Tenorite" w:hAnsi="Tenorite" w:cstheme="minorHAnsi"/>
                <w:bCs w:val="0"/>
                <w:sz w:val="20"/>
                <w:szCs w:val="20"/>
              </w:rPr>
              <w:t>We refuse to accept that geography or disadvantage dictates destiny</w:t>
            </w:r>
          </w:p>
        </w:tc>
        <w:tc>
          <w:tcPr>
            <w:tcW w:w="708" w:type="dxa"/>
            <w:vAlign w:val="center"/>
          </w:tcPr>
          <w:p w14:paraId="051D00FB" w14:textId="4BFE241E" w:rsidR="000F5684" w:rsidRPr="002616C5" w:rsidRDefault="007C2BEB" w:rsidP="006C35F3">
            <w:pPr>
              <w:jc w:val="center"/>
              <w:rPr>
                <w:rFonts w:ascii="Tenorite" w:hAnsi="Tenorite" w:cstheme="minorHAnsi"/>
                <w:b/>
                <w:sz w:val="20"/>
                <w:szCs w:val="20"/>
              </w:rPr>
            </w:pPr>
            <w:r w:rsidRPr="007C2BEB">
              <w:rPr>
                <w:rFonts w:ascii="Tenorite" w:hAnsi="Tenorite" w:cstheme="minorHAnsi"/>
                <w:b/>
                <w:sz w:val="20"/>
                <w:szCs w:val="20"/>
              </w:rPr>
              <w:t>E</w:t>
            </w:r>
          </w:p>
        </w:tc>
        <w:tc>
          <w:tcPr>
            <w:tcW w:w="709" w:type="dxa"/>
            <w:vAlign w:val="center"/>
          </w:tcPr>
          <w:p w14:paraId="44BB5588" w14:textId="77777777" w:rsidR="000F5684" w:rsidRPr="002616C5" w:rsidRDefault="000F5684" w:rsidP="006C35F3">
            <w:pPr>
              <w:jc w:val="center"/>
              <w:rPr>
                <w:rFonts w:ascii="Tenorite" w:hAnsi="Tenorite" w:cstheme="minorHAnsi"/>
                <w:b/>
                <w:sz w:val="20"/>
                <w:szCs w:val="20"/>
              </w:rPr>
            </w:pPr>
          </w:p>
        </w:tc>
        <w:tc>
          <w:tcPr>
            <w:tcW w:w="709" w:type="dxa"/>
            <w:vAlign w:val="center"/>
          </w:tcPr>
          <w:p w14:paraId="61CD0CA9" w14:textId="09C7D1BA" w:rsidR="000F5684" w:rsidRPr="002616C5" w:rsidRDefault="007C2BEB" w:rsidP="006C35F3">
            <w:pPr>
              <w:jc w:val="center"/>
              <w:rPr>
                <w:rFonts w:ascii="Tenorite" w:hAnsi="Tenorite" w:cstheme="minorHAnsi"/>
                <w:b/>
                <w:sz w:val="20"/>
                <w:szCs w:val="20"/>
              </w:rPr>
            </w:pPr>
            <w:r w:rsidRPr="007C2BEB">
              <w:rPr>
                <w:rFonts w:ascii="Tenorite" w:hAnsi="Tenorite" w:cstheme="minorHAnsi"/>
                <w:b/>
                <w:sz w:val="20"/>
                <w:szCs w:val="20"/>
              </w:rPr>
              <w:t>X</w:t>
            </w:r>
          </w:p>
        </w:tc>
      </w:tr>
      <w:tr w:rsidR="000A11AB" w:rsidRPr="002616C5" w14:paraId="5853AE4B" w14:textId="77777777" w:rsidTr="00E65376">
        <w:trPr>
          <w:cantSplit/>
          <w:trHeight w:val="415"/>
        </w:trPr>
        <w:tc>
          <w:tcPr>
            <w:tcW w:w="9356" w:type="dxa"/>
            <w:gridSpan w:val="4"/>
            <w:shd w:val="clear" w:color="auto" w:fill="D4D4D4"/>
            <w:vAlign w:val="center"/>
          </w:tcPr>
          <w:p w14:paraId="1A44B154" w14:textId="4D71A6AE" w:rsidR="000A11AB" w:rsidRPr="002616C5" w:rsidRDefault="000A11AB" w:rsidP="000A11AB">
            <w:pPr>
              <w:rPr>
                <w:rFonts w:ascii="Tenorite" w:hAnsi="Tenorite" w:cstheme="minorHAnsi"/>
                <w:b/>
                <w:sz w:val="20"/>
                <w:szCs w:val="20"/>
              </w:rPr>
            </w:pPr>
            <w:r w:rsidRPr="003040CC">
              <w:rPr>
                <w:rFonts w:ascii="Tenorite" w:hAnsi="Tenorite" w:cstheme="minorHAnsi"/>
                <w:b/>
                <w:sz w:val="20"/>
                <w:szCs w:val="20"/>
              </w:rPr>
              <w:t>Integrity:</w:t>
            </w:r>
          </w:p>
        </w:tc>
      </w:tr>
      <w:tr w:rsidR="000F5684" w:rsidRPr="002616C5" w14:paraId="6F933617" w14:textId="77777777" w:rsidTr="00213266">
        <w:trPr>
          <w:cantSplit/>
          <w:trHeight w:val="406"/>
        </w:trPr>
        <w:tc>
          <w:tcPr>
            <w:tcW w:w="7230" w:type="dxa"/>
            <w:vAlign w:val="center"/>
          </w:tcPr>
          <w:p w14:paraId="7FDC8C7B" w14:textId="42CD2D77" w:rsidR="000F5684" w:rsidRPr="00F14C20" w:rsidRDefault="003040CC" w:rsidP="00E90866">
            <w:pPr>
              <w:rPr>
                <w:rFonts w:ascii="Tenorite" w:hAnsi="Tenorite" w:cstheme="minorHAnsi"/>
                <w:bCs w:val="0"/>
                <w:sz w:val="20"/>
                <w:szCs w:val="20"/>
              </w:rPr>
            </w:pPr>
            <w:r w:rsidRPr="00F14C20">
              <w:rPr>
                <w:rFonts w:ascii="Tenorite" w:hAnsi="Tenorite" w:cstheme="minorHAnsi"/>
                <w:bCs w:val="0"/>
                <w:sz w:val="20"/>
                <w:szCs w:val="20"/>
              </w:rPr>
              <w:t>We act ethically, transparently, and with financial propriety</w:t>
            </w:r>
          </w:p>
        </w:tc>
        <w:tc>
          <w:tcPr>
            <w:tcW w:w="708" w:type="dxa"/>
            <w:vAlign w:val="center"/>
          </w:tcPr>
          <w:p w14:paraId="4B06421E" w14:textId="19C9C0F0" w:rsidR="000F5684" w:rsidRPr="002616C5" w:rsidRDefault="007C2BEB" w:rsidP="006C35F3">
            <w:pPr>
              <w:jc w:val="center"/>
              <w:rPr>
                <w:rFonts w:ascii="Tenorite" w:hAnsi="Tenorite" w:cstheme="minorHAnsi"/>
                <w:b/>
                <w:sz w:val="20"/>
                <w:szCs w:val="20"/>
              </w:rPr>
            </w:pPr>
            <w:r w:rsidRPr="007C2BEB">
              <w:rPr>
                <w:rFonts w:ascii="Tenorite" w:hAnsi="Tenorite" w:cstheme="minorHAnsi"/>
                <w:b/>
                <w:sz w:val="20"/>
                <w:szCs w:val="20"/>
              </w:rPr>
              <w:t>E</w:t>
            </w:r>
          </w:p>
        </w:tc>
        <w:tc>
          <w:tcPr>
            <w:tcW w:w="709" w:type="dxa"/>
            <w:vAlign w:val="center"/>
          </w:tcPr>
          <w:p w14:paraId="4A23676B" w14:textId="77777777" w:rsidR="000F5684" w:rsidRPr="002616C5" w:rsidRDefault="000F5684" w:rsidP="006C35F3">
            <w:pPr>
              <w:jc w:val="center"/>
              <w:rPr>
                <w:rFonts w:ascii="Tenorite" w:hAnsi="Tenorite" w:cstheme="minorHAnsi"/>
                <w:b/>
                <w:sz w:val="20"/>
                <w:szCs w:val="20"/>
              </w:rPr>
            </w:pPr>
          </w:p>
        </w:tc>
        <w:tc>
          <w:tcPr>
            <w:tcW w:w="709" w:type="dxa"/>
            <w:vAlign w:val="center"/>
          </w:tcPr>
          <w:p w14:paraId="4B434AA3" w14:textId="3257585A" w:rsidR="000F5684" w:rsidRPr="002616C5" w:rsidRDefault="007C2BEB" w:rsidP="006C35F3">
            <w:pPr>
              <w:jc w:val="center"/>
              <w:rPr>
                <w:rFonts w:ascii="Tenorite" w:hAnsi="Tenorite" w:cstheme="minorHAnsi"/>
                <w:b/>
                <w:sz w:val="20"/>
                <w:szCs w:val="20"/>
              </w:rPr>
            </w:pPr>
            <w:r w:rsidRPr="007C2BEB">
              <w:rPr>
                <w:rFonts w:ascii="Tenorite" w:hAnsi="Tenorite" w:cstheme="minorHAnsi"/>
                <w:b/>
                <w:sz w:val="20"/>
                <w:szCs w:val="20"/>
              </w:rPr>
              <w:t>X</w:t>
            </w:r>
          </w:p>
        </w:tc>
      </w:tr>
      <w:tr w:rsidR="000A11AB" w:rsidRPr="002616C5" w14:paraId="7B530690" w14:textId="77777777" w:rsidTr="00E65376">
        <w:trPr>
          <w:cantSplit/>
          <w:trHeight w:val="413"/>
        </w:trPr>
        <w:tc>
          <w:tcPr>
            <w:tcW w:w="9356" w:type="dxa"/>
            <w:gridSpan w:val="4"/>
            <w:shd w:val="clear" w:color="auto" w:fill="D4D4D4"/>
            <w:vAlign w:val="center"/>
          </w:tcPr>
          <w:p w14:paraId="0AABC937" w14:textId="4C1FBD04" w:rsidR="000A11AB" w:rsidRPr="002616C5" w:rsidRDefault="000A11AB" w:rsidP="000A11AB">
            <w:pPr>
              <w:rPr>
                <w:rFonts w:ascii="Tenorite" w:hAnsi="Tenorite" w:cstheme="minorHAnsi"/>
                <w:b/>
                <w:sz w:val="20"/>
                <w:szCs w:val="20"/>
              </w:rPr>
            </w:pPr>
            <w:r w:rsidRPr="003040CC">
              <w:rPr>
                <w:rFonts w:ascii="Tenorite" w:hAnsi="Tenorite" w:cstheme="minorHAnsi"/>
                <w:b/>
                <w:sz w:val="20"/>
                <w:szCs w:val="20"/>
              </w:rPr>
              <w:t>Compassion:</w:t>
            </w:r>
          </w:p>
        </w:tc>
      </w:tr>
      <w:tr w:rsidR="000F5684" w:rsidRPr="002616C5" w14:paraId="3911D420" w14:textId="77777777" w:rsidTr="00213266">
        <w:trPr>
          <w:cantSplit/>
          <w:trHeight w:val="389"/>
        </w:trPr>
        <w:tc>
          <w:tcPr>
            <w:tcW w:w="7230" w:type="dxa"/>
            <w:vAlign w:val="center"/>
          </w:tcPr>
          <w:p w14:paraId="59E38DFF" w14:textId="6FD765DB" w:rsidR="000F5684" w:rsidRPr="00F14C20" w:rsidRDefault="003040CC" w:rsidP="00E90866">
            <w:pPr>
              <w:rPr>
                <w:rFonts w:ascii="Tenorite" w:hAnsi="Tenorite" w:cstheme="minorHAnsi"/>
                <w:bCs w:val="0"/>
                <w:sz w:val="20"/>
                <w:szCs w:val="20"/>
              </w:rPr>
            </w:pPr>
            <w:r w:rsidRPr="003040CC">
              <w:rPr>
                <w:rFonts w:ascii="Tenorite" w:hAnsi="Tenorite" w:cstheme="minorHAnsi"/>
                <w:bCs w:val="0"/>
                <w:sz w:val="20"/>
                <w:szCs w:val="20"/>
              </w:rPr>
              <w:t>We recognise need and act with positive intention to support</w:t>
            </w:r>
            <w:r w:rsidRPr="00F14C20">
              <w:rPr>
                <w:rFonts w:ascii="Tenorite" w:hAnsi="Tenorite" w:cstheme="minorHAnsi"/>
                <w:bCs w:val="0"/>
                <w:sz w:val="20"/>
                <w:szCs w:val="20"/>
              </w:rPr>
              <w:t xml:space="preserve"> </w:t>
            </w:r>
            <w:r w:rsidR="000A11AB" w:rsidRPr="00F14C20">
              <w:rPr>
                <w:rFonts w:ascii="Tenorite" w:hAnsi="Tenorite" w:cstheme="minorHAnsi"/>
                <w:bCs w:val="0"/>
                <w:sz w:val="20"/>
                <w:szCs w:val="20"/>
              </w:rPr>
              <w:t>wellbeing.</w:t>
            </w:r>
          </w:p>
        </w:tc>
        <w:tc>
          <w:tcPr>
            <w:tcW w:w="708" w:type="dxa"/>
            <w:vAlign w:val="center"/>
          </w:tcPr>
          <w:p w14:paraId="09CB52C5" w14:textId="75D236DA" w:rsidR="000F5684" w:rsidRPr="002616C5" w:rsidRDefault="007C2BEB" w:rsidP="006C35F3">
            <w:pPr>
              <w:jc w:val="center"/>
              <w:rPr>
                <w:rFonts w:ascii="Tenorite" w:hAnsi="Tenorite" w:cstheme="minorHAnsi"/>
                <w:b/>
                <w:sz w:val="20"/>
                <w:szCs w:val="20"/>
              </w:rPr>
            </w:pPr>
            <w:r w:rsidRPr="007C2BEB">
              <w:rPr>
                <w:rFonts w:ascii="Tenorite" w:hAnsi="Tenorite" w:cstheme="minorHAnsi"/>
                <w:b/>
                <w:sz w:val="20"/>
                <w:szCs w:val="20"/>
              </w:rPr>
              <w:t>E</w:t>
            </w:r>
          </w:p>
        </w:tc>
        <w:tc>
          <w:tcPr>
            <w:tcW w:w="709" w:type="dxa"/>
            <w:vAlign w:val="center"/>
          </w:tcPr>
          <w:p w14:paraId="58330EF4" w14:textId="77777777" w:rsidR="000F5684" w:rsidRPr="002616C5" w:rsidRDefault="000F5684" w:rsidP="006C35F3">
            <w:pPr>
              <w:jc w:val="center"/>
              <w:rPr>
                <w:rFonts w:ascii="Tenorite" w:hAnsi="Tenorite" w:cstheme="minorHAnsi"/>
                <w:b/>
                <w:sz w:val="20"/>
                <w:szCs w:val="20"/>
              </w:rPr>
            </w:pPr>
          </w:p>
        </w:tc>
        <w:tc>
          <w:tcPr>
            <w:tcW w:w="709" w:type="dxa"/>
            <w:vAlign w:val="center"/>
          </w:tcPr>
          <w:p w14:paraId="39D19A1B" w14:textId="38D412E0" w:rsidR="000F5684" w:rsidRPr="002616C5" w:rsidRDefault="007C2BEB" w:rsidP="006C35F3">
            <w:pPr>
              <w:jc w:val="center"/>
              <w:rPr>
                <w:rFonts w:ascii="Tenorite" w:hAnsi="Tenorite" w:cstheme="minorHAnsi"/>
                <w:b/>
                <w:sz w:val="20"/>
                <w:szCs w:val="20"/>
              </w:rPr>
            </w:pPr>
            <w:r w:rsidRPr="007C2BEB">
              <w:rPr>
                <w:rFonts w:ascii="Tenorite" w:hAnsi="Tenorite" w:cstheme="minorHAnsi"/>
                <w:b/>
                <w:sz w:val="20"/>
                <w:szCs w:val="20"/>
              </w:rPr>
              <w:t>X</w:t>
            </w:r>
          </w:p>
        </w:tc>
      </w:tr>
      <w:tr w:rsidR="000A11AB" w:rsidRPr="002616C5" w14:paraId="69D2D643" w14:textId="77777777" w:rsidTr="00E65376">
        <w:trPr>
          <w:cantSplit/>
          <w:trHeight w:val="427"/>
        </w:trPr>
        <w:tc>
          <w:tcPr>
            <w:tcW w:w="9356" w:type="dxa"/>
            <w:gridSpan w:val="4"/>
            <w:shd w:val="clear" w:color="auto" w:fill="D4D4D4"/>
            <w:vAlign w:val="center"/>
          </w:tcPr>
          <w:p w14:paraId="125F3722" w14:textId="48849433" w:rsidR="000A11AB" w:rsidRPr="002616C5" w:rsidRDefault="000A11AB" w:rsidP="000A11AB">
            <w:pPr>
              <w:rPr>
                <w:rFonts w:ascii="Tenorite" w:hAnsi="Tenorite" w:cstheme="minorHAnsi"/>
                <w:b/>
                <w:sz w:val="20"/>
                <w:szCs w:val="20"/>
              </w:rPr>
            </w:pPr>
            <w:r w:rsidRPr="000A11AB">
              <w:rPr>
                <w:rFonts w:ascii="Tenorite" w:hAnsi="Tenorite" w:cstheme="minorHAnsi"/>
                <w:b/>
                <w:color w:val="000000" w:themeColor="text1"/>
                <w:sz w:val="20"/>
                <w:szCs w:val="20"/>
              </w:rPr>
              <w:t>Respect:</w:t>
            </w:r>
          </w:p>
        </w:tc>
      </w:tr>
      <w:tr w:rsidR="000F5684" w:rsidRPr="002616C5" w14:paraId="148EA19E" w14:textId="77777777" w:rsidTr="00213266">
        <w:trPr>
          <w:cantSplit/>
          <w:trHeight w:val="375"/>
        </w:trPr>
        <w:tc>
          <w:tcPr>
            <w:tcW w:w="7230" w:type="dxa"/>
            <w:vAlign w:val="center"/>
          </w:tcPr>
          <w:p w14:paraId="172739FC" w14:textId="018188A9" w:rsidR="000F5684" w:rsidRPr="00F14C20" w:rsidRDefault="000A11AB" w:rsidP="00E90866">
            <w:pPr>
              <w:rPr>
                <w:rFonts w:ascii="Tenorite" w:hAnsi="Tenorite" w:cstheme="minorHAnsi"/>
                <w:bCs w:val="0"/>
                <w:sz w:val="20"/>
                <w:szCs w:val="20"/>
              </w:rPr>
            </w:pPr>
            <w:r w:rsidRPr="000A11AB">
              <w:rPr>
                <w:rFonts w:ascii="Tenorite" w:hAnsi="Tenorite" w:cstheme="minorHAnsi"/>
                <w:bCs w:val="0"/>
                <w:sz w:val="20"/>
                <w:szCs w:val="20"/>
              </w:rPr>
              <w:t>We value diversity, listen to our communities, and treat every</w:t>
            </w:r>
            <w:r w:rsidRPr="00F14C20">
              <w:rPr>
                <w:rFonts w:ascii="Tenorite" w:hAnsi="Tenorite" w:cstheme="minorHAnsi"/>
                <w:bCs w:val="0"/>
                <w:sz w:val="20"/>
                <w:szCs w:val="20"/>
              </w:rPr>
              <w:t xml:space="preserve"> </w:t>
            </w:r>
            <w:r w:rsidRPr="000A11AB">
              <w:rPr>
                <w:rFonts w:ascii="Tenorite" w:hAnsi="Tenorite" w:cstheme="minorHAnsi"/>
                <w:bCs w:val="0"/>
                <w:sz w:val="20"/>
                <w:szCs w:val="20"/>
              </w:rPr>
              <w:t xml:space="preserve">individual with </w:t>
            </w:r>
            <w:r w:rsidRPr="00F14C20">
              <w:rPr>
                <w:rFonts w:ascii="Tenorite" w:hAnsi="Tenorite" w:cstheme="minorHAnsi"/>
                <w:bCs w:val="0"/>
                <w:sz w:val="20"/>
                <w:szCs w:val="20"/>
              </w:rPr>
              <w:t>dignity.</w:t>
            </w:r>
          </w:p>
        </w:tc>
        <w:tc>
          <w:tcPr>
            <w:tcW w:w="708" w:type="dxa"/>
            <w:vAlign w:val="center"/>
          </w:tcPr>
          <w:p w14:paraId="56E823DB" w14:textId="34E31C19" w:rsidR="000F5684" w:rsidRPr="002616C5" w:rsidRDefault="007C2BEB" w:rsidP="006C35F3">
            <w:pPr>
              <w:jc w:val="center"/>
              <w:rPr>
                <w:rFonts w:ascii="Tenorite" w:hAnsi="Tenorite" w:cstheme="minorHAnsi"/>
                <w:b/>
                <w:sz w:val="20"/>
                <w:szCs w:val="20"/>
              </w:rPr>
            </w:pPr>
            <w:r w:rsidRPr="007C2BEB">
              <w:rPr>
                <w:rFonts w:ascii="Tenorite" w:hAnsi="Tenorite" w:cstheme="minorHAnsi"/>
                <w:b/>
                <w:sz w:val="20"/>
                <w:szCs w:val="20"/>
              </w:rPr>
              <w:t>E</w:t>
            </w:r>
          </w:p>
        </w:tc>
        <w:tc>
          <w:tcPr>
            <w:tcW w:w="709" w:type="dxa"/>
            <w:vAlign w:val="center"/>
          </w:tcPr>
          <w:p w14:paraId="22B461F3" w14:textId="77777777" w:rsidR="000F5684" w:rsidRPr="002616C5" w:rsidRDefault="000F5684" w:rsidP="006C35F3">
            <w:pPr>
              <w:jc w:val="center"/>
              <w:rPr>
                <w:rFonts w:ascii="Tenorite" w:hAnsi="Tenorite" w:cstheme="minorHAnsi"/>
                <w:b/>
                <w:sz w:val="20"/>
                <w:szCs w:val="20"/>
              </w:rPr>
            </w:pPr>
          </w:p>
        </w:tc>
        <w:tc>
          <w:tcPr>
            <w:tcW w:w="709" w:type="dxa"/>
            <w:vAlign w:val="center"/>
          </w:tcPr>
          <w:p w14:paraId="7D1E7580" w14:textId="2D387ECA" w:rsidR="000F5684" w:rsidRPr="002616C5" w:rsidRDefault="007C2BEB" w:rsidP="006C35F3">
            <w:pPr>
              <w:jc w:val="center"/>
              <w:rPr>
                <w:rFonts w:ascii="Tenorite" w:hAnsi="Tenorite" w:cstheme="minorHAnsi"/>
                <w:b/>
                <w:sz w:val="20"/>
                <w:szCs w:val="20"/>
              </w:rPr>
            </w:pPr>
            <w:r w:rsidRPr="007C2BEB">
              <w:rPr>
                <w:rFonts w:ascii="Tenorite" w:hAnsi="Tenorite" w:cstheme="minorHAnsi"/>
                <w:b/>
                <w:sz w:val="20"/>
                <w:szCs w:val="20"/>
              </w:rPr>
              <w:t>X</w:t>
            </w:r>
          </w:p>
        </w:tc>
      </w:tr>
      <w:tr w:rsidR="00940FAD" w:rsidRPr="002616C5" w14:paraId="300BE192" w14:textId="77777777" w:rsidTr="00E65376">
        <w:trPr>
          <w:cantSplit/>
          <w:trHeight w:val="407"/>
        </w:trPr>
        <w:tc>
          <w:tcPr>
            <w:tcW w:w="9356" w:type="dxa"/>
            <w:gridSpan w:val="4"/>
            <w:shd w:val="clear" w:color="auto" w:fill="D4D4D4"/>
            <w:vAlign w:val="center"/>
          </w:tcPr>
          <w:p w14:paraId="787EB5A8" w14:textId="2EFE89B3" w:rsidR="00940FAD" w:rsidRPr="002616C5" w:rsidRDefault="00940FAD" w:rsidP="00940FAD">
            <w:pPr>
              <w:rPr>
                <w:rFonts w:ascii="Tenorite" w:hAnsi="Tenorite" w:cstheme="minorHAnsi"/>
                <w:b/>
                <w:sz w:val="20"/>
                <w:szCs w:val="20"/>
              </w:rPr>
            </w:pPr>
            <w:r w:rsidRPr="00940FAD">
              <w:rPr>
                <w:rFonts w:ascii="Tenorite" w:hAnsi="Tenorite" w:cstheme="minorHAnsi"/>
                <w:b/>
                <w:sz w:val="20"/>
                <w:szCs w:val="20"/>
              </w:rPr>
              <w:t>QUALIFICATIONS:</w:t>
            </w:r>
          </w:p>
        </w:tc>
      </w:tr>
      <w:tr w:rsidR="00BD7493" w:rsidRPr="00423147" w14:paraId="05E5F60D" w14:textId="77777777" w:rsidTr="00213266">
        <w:trPr>
          <w:trHeight w:val="416"/>
        </w:trPr>
        <w:tc>
          <w:tcPr>
            <w:tcW w:w="7230" w:type="dxa"/>
            <w:tcBorders>
              <w:top w:val="single" w:sz="4" w:space="0" w:color="auto"/>
              <w:left w:val="single" w:sz="4" w:space="0" w:color="auto"/>
              <w:bottom w:val="single" w:sz="4" w:space="0" w:color="auto"/>
              <w:right w:val="single" w:sz="4" w:space="0" w:color="auto"/>
            </w:tcBorders>
            <w:vAlign w:val="center"/>
          </w:tcPr>
          <w:p w14:paraId="52D97B79" w14:textId="70F6782B" w:rsidR="00BD7493" w:rsidRPr="000D1924" w:rsidRDefault="00773154" w:rsidP="00773154">
            <w:pPr>
              <w:rPr>
                <w:rFonts w:ascii="Tenorite" w:hAnsi="Tenorite"/>
                <w:sz w:val="20"/>
                <w:szCs w:val="20"/>
              </w:rPr>
            </w:pPr>
            <w:r w:rsidRPr="000D1924">
              <w:rPr>
                <w:rFonts w:ascii="Tenorite" w:hAnsi="Tenorite"/>
                <w:sz w:val="20"/>
                <w:szCs w:val="20"/>
              </w:rPr>
              <w:t>Level of education equivalent to 5 passes at GCSE (levels 9-4/A-C)/NVQ 2 or demonstrable relevant experience</w:t>
            </w:r>
          </w:p>
        </w:tc>
        <w:tc>
          <w:tcPr>
            <w:tcW w:w="708" w:type="dxa"/>
            <w:tcBorders>
              <w:top w:val="single" w:sz="4" w:space="0" w:color="auto"/>
              <w:left w:val="single" w:sz="4" w:space="0" w:color="auto"/>
              <w:bottom w:val="single" w:sz="4" w:space="0" w:color="auto"/>
              <w:right w:val="single" w:sz="4" w:space="0" w:color="auto"/>
            </w:tcBorders>
            <w:vAlign w:val="center"/>
          </w:tcPr>
          <w:p w14:paraId="7C62BE33" w14:textId="15D9119C" w:rsidR="00BD7493" w:rsidRPr="000D1924" w:rsidRDefault="00B66C3C" w:rsidP="00940FAD">
            <w:pPr>
              <w:jc w:val="center"/>
              <w:rPr>
                <w:rFonts w:ascii="Tenorite" w:hAnsi="Tenorite" w:cstheme="minorHAnsi"/>
                <w:b/>
                <w:sz w:val="20"/>
                <w:szCs w:val="20"/>
              </w:rPr>
            </w:pPr>
            <w:r w:rsidRPr="000D1924">
              <w:rPr>
                <w:rFonts w:ascii="Tenorite" w:hAnsi="Tenorite" w:cstheme="minorHAnsi"/>
                <w:b/>
                <w:sz w:val="20"/>
                <w:szCs w:val="20"/>
              </w:rPr>
              <w:t>E</w:t>
            </w:r>
          </w:p>
        </w:tc>
        <w:tc>
          <w:tcPr>
            <w:tcW w:w="709" w:type="dxa"/>
            <w:tcBorders>
              <w:top w:val="single" w:sz="4" w:space="0" w:color="auto"/>
              <w:left w:val="single" w:sz="4" w:space="0" w:color="auto"/>
              <w:bottom w:val="single" w:sz="4" w:space="0" w:color="auto"/>
              <w:right w:val="single" w:sz="4" w:space="0" w:color="auto"/>
            </w:tcBorders>
            <w:vAlign w:val="center"/>
          </w:tcPr>
          <w:p w14:paraId="7327A448" w14:textId="24A521CB" w:rsidR="00BD7493" w:rsidRPr="000D1924" w:rsidRDefault="00B66C3C" w:rsidP="00940FAD">
            <w:pPr>
              <w:jc w:val="center"/>
              <w:rPr>
                <w:rFonts w:ascii="Tenorite" w:hAnsi="Tenorite" w:cstheme="minorHAnsi"/>
                <w:b/>
                <w:sz w:val="20"/>
                <w:szCs w:val="20"/>
              </w:rPr>
            </w:pPr>
            <w:r w:rsidRPr="000D1924">
              <w:rPr>
                <w:rFonts w:ascii="Tenorite" w:hAnsi="Tenorite" w:cstheme="minorHAnsi"/>
                <w:b/>
                <w:sz w:val="20"/>
                <w:szCs w:val="20"/>
              </w:rPr>
              <w:t>X</w:t>
            </w:r>
          </w:p>
        </w:tc>
        <w:tc>
          <w:tcPr>
            <w:tcW w:w="709" w:type="dxa"/>
            <w:tcBorders>
              <w:top w:val="single" w:sz="4" w:space="0" w:color="auto"/>
              <w:left w:val="single" w:sz="4" w:space="0" w:color="auto"/>
              <w:bottom w:val="single" w:sz="4" w:space="0" w:color="auto"/>
              <w:right w:val="single" w:sz="4" w:space="0" w:color="auto"/>
            </w:tcBorders>
            <w:vAlign w:val="center"/>
          </w:tcPr>
          <w:p w14:paraId="52D664CD" w14:textId="36408ABC" w:rsidR="00BD7493" w:rsidRPr="000D1924" w:rsidRDefault="00BD7493" w:rsidP="00940FAD">
            <w:pPr>
              <w:jc w:val="center"/>
              <w:rPr>
                <w:rFonts w:ascii="Tenorite" w:hAnsi="Tenorite" w:cstheme="minorHAnsi"/>
                <w:b/>
                <w:sz w:val="20"/>
                <w:szCs w:val="20"/>
              </w:rPr>
            </w:pPr>
          </w:p>
        </w:tc>
      </w:tr>
      <w:tr w:rsidR="00B42290" w:rsidRPr="00423147" w14:paraId="6697CF6B" w14:textId="77777777" w:rsidTr="00213266">
        <w:trPr>
          <w:trHeight w:val="416"/>
        </w:trPr>
        <w:tc>
          <w:tcPr>
            <w:tcW w:w="7230" w:type="dxa"/>
            <w:tcBorders>
              <w:top w:val="single" w:sz="4" w:space="0" w:color="auto"/>
              <w:left w:val="single" w:sz="4" w:space="0" w:color="auto"/>
              <w:bottom w:val="single" w:sz="4" w:space="0" w:color="auto"/>
              <w:right w:val="single" w:sz="4" w:space="0" w:color="auto"/>
            </w:tcBorders>
            <w:vAlign w:val="center"/>
          </w:tcPr>
          <w:p w14:paraId="621D0193" w14:textId="347B158C" w:rsidR="00B42290" w:rsidRPr="000D1924" w:rsidRDefault="00773154" w:rsidP="00773154">
            <w:pPr>
              <w:rPr>
                <w:rFonts w:ascii="Tenorite" w:hAnsi="Tenorite"/>
                <w:sz w:val="20"/>
                <w:szCs w:val="20"/>
              </w:rPr>
            </w:pPr>
            <w:r w:rsidRPr="000D1924">
              <w:rPr>
                <w:rFonts w:ascii="Tenorite" w:hAnsi="Tenorite"/>
                <w:sz w:val="20"/>
                <w:szCs w:val="20"/>
              </w:rPr>
              <w:t>Trade qualification relevant to the role</w:t>
            </w:r>
          </w:p>
        </w:tc>
        <w:tc>
          <w:tcPr>
            <w:tcW w:w="708" w:type="dxa"/>
            <w:tcBorders>
              <w:top w:val="single" w:sz="4" w:space="0" w:color="auto"/>
              <w:left w:val="single" w:sz="4" w:space="0" w:color="auto"/>
              <w:bottom w:val="single" w:sz="4" w:space="0" w:color="auto"/>
              <w:right w:val="single" w:sz="4" w:space="0" w:color="auto"/>
            </w:tcBorders>
            <w:vAlign w:val="center"/>
          </w:tcPr>
          <w:p w14:paraId="0DD24EBB" w14:textId="67CE50EF" w:rsidR="00B42290" w:rsidRPr="000D1924" w:rsidRDefault="00091F7E" w:rsidP="00940FAD">
            <w:pPr>
              <w:jc w:val="center"/>
              <w:rPr>
                <w:rFonts w:ascii="Tenorite" w:hAnsi="Tenorite" w:cstheme="minorHAnsi"/>
                <w:b/>
                <w:sz w:val="20"/>
                <w:szCs w:val="20"/>
              </w:rPr>
            </w:pPr>
            <w:r w:rsidRPr="000D1924">
              <w:rPr>
                <w:rFonts w:ascii="Tenorite" w:hAnsi="Tenorite" w:cstheme="minorHAnsi"/>
                <w:b/>
                <w:sz w:val="20"/>
                <w:szCs w:val="20"/>
              </w:rPr>
              <w:t>D</w:t>
            </w:r>
          </w:p>
        </w:tc>
        <w:tc>
          <w:tcPr>
            <w:tcW w:w="709" w:type="dxa"/>
            <w:tcBorders>
              <w:top w:val="single" w:sz="4" w:space="0" w:color="auto"/>
              <w:left w:val="single" w:sz="4" w:space="0" w:color="auto"/>
              <w:bottom w:val="single" w:sz="4" w:space="0" w:color="auto"/>
              <w:right w:val="single" w:sz="4" w:space="0" w:color="auto"/>
            </w:tcBorders>
            <w:vAlign w:val="center"/>
          </w:tcPr>
          <w:p w14:paraId="582305BE" w14:textId="3AEB6338" w:rsidR="00B42290" w:rsidRPr="000D1924" w:rsidRDefault="00091F7E" w:rsidP="00940FAD">
            <w:pPr>
              <w:jc w:val="center"/>
              <w:rPr>
                <w:rFonts w:ascii="Tenorite" w:hAnsi="Tenorite" w:cstheme="minorHAnsi"/>
                <w:b/>
                <w:sz w:val="20"/>
                <w:szCs w:val="20"/>
              </w:rPr>
            </w:pPr>
            <w:r w:rsidRPr="000D1924">
              <w:rPr>
                <w:rFonts w:ascii="Tenorite" w:hAnsi="Tenorite" w:cstheme="minorHAnsi"/>
                <w:b/>
                <w:sz w:val="20"/>
                <w:szCs w:val="20"/>
              </w:rPr>
              <w:t>X</w:t>
            </w:r>
          </w:p>
        </w:tc>
        <w:tc>
          <w:tcPr>
            <w:tcW w:w="709" w:type="dxa"/>
            <w:tcBorders>
              <w:top w:val="single" w:sz="4" w:space="0" w:color="auto"/>
              <w:left w:val="single" w:sz="4" w:space="0" w:color="auto"/>
              <w:bottom w:val="single" w:sz="4" w:space="0" w:color="auto"/>
              <w:right w:val="single" w:sz="4" w:space="0" w:color="auto"/>
            </w:tcBorders>
            <w:vAlign w:val="center"/>
          </w:tcPr>
          <w:p w14:paraId="52A03180" w14:textId="65170EF5" w:rsidR="00B42290" w:rsidRPr="000D1924" w:rsidRDefault="00B42290" w:rsidP="00940FAD">
            <w:pPr>
              <w:jc w:val="center"/>
              <w:rPr>
                <w:rFonts w:ascii="Tenorite" w:hAnsi="Tenorite" w:cstheme="minorHAnsi"/>
                <w:b/>
                <w:sz w:val="20"/>
                <w:szCs w:val="20"/>
              </w:rPr>
            </w:pPr>
          </w:p>
        </w:tc>
      </w:tr>
      <w:tr w:rsidR="00887B90" w:rsidRPr="00423147" w14:paraId="192BB4F1" w14:textId="77777777" w:rsidTr="00213266">
        <w:trPr>
          <w:trHeight w:val="416"/>
        </w:trPr>
        <w:tc>
          <w:tcPr>
            <w:tcW w:w="7230" w:type="dxa"/>
            <w:tcBorders>
              <w:top w:val="single" w:sz="4" w:space="0" w:color="auto"/>
              <w:left w:val="single" w:sz="4" w:space="0" w:color="auto"/>
              <w:bottom w:val="single" w:sz="4" w:space="0" w:color="auto"/>
              <w:right w:val="single" w:sz="4" w:space="0" w:color="auto"/>
            </w:tcBorders>
            <w:vAlign w:val="center"/>
          </w:tcPr>
          <w:p w14:paraId="68FD267E" w14:textId="2A6309C8" w:rsidR="00887B90" w:rsidRPr="000D1924" w:rsidRDefault="00773154" w:rsidP="00773154">
            <w:pPr>
              <w:rPr>
                <w:rFonts w:ascii="Tenorite" w:hAnsi="Tenorite"/>
                <w:sz w:val="20"/>
                <w:szCs w:val="20"/>
              </w:rPr>
            </w:pPr>
            <w:r w:rsidRPr="000D1924">
              <w:rPr>
                <w:rFonts w:ascii="Tenorite" w:hAnsi="Tenorite"/>
                <w:sz w:val="20"/>
                <w:szCs w:val="20"/>
              </w:rPr>
              <w:t>H&amp;S qualifications</w:t>
            </w:r>
          </w:p>
        </w:tc>
        <w:tc>
          <w:tcPr>
            <w:tcW w:w="708" w:type="dxa"/>
            <w:tcBorders>
              <w:top w:val="single" w:sz="4" w:space="0" w:color="auto"/>
              <w:left w:val="single" w:sz="4" w:space="0" w:color="auto"/>
              <w:bottom w:val="single" w:sz="4" w:space="0" w:color="auto"/>
              <w:right w:val="single" w:sz="4" w:space="0" w:color="auto"/>
            </w:tcBorders>
            <w:vAlign w:val="center"/>
          </w:tcPr>
          <w:p w14:paraId="52BA9BD2" w14:textId="7103C154" w:rsidR="00887B90" w:rsidRPr="000D1924" w:rsidRDefault="00091F7E" w:rsidP="00940FAD">
            <w:pPr>
              <w:jc w:val="center"/>
              <w:rPr>
                <w:rFonts w:ascii="Tenorite" w:hAnsi="Tenorite" w:cstheme="minorHAnsi"/>
                <w:b/>
                <w:sz w:val="20"/>
                <w:szCs w:val="20"/>
              </w:rPr>
            </w:pPr>
            <w:r w:rsidRPr="000D1924">
              <w:rPr>
                <w:rFonts w:ascii="Tenorite" w:hAnsi="Tenorite" w:cstheme="minorHAnsi"/>
                <w:b/>
                <w:sz w:val="20"/>
                <w:szCs w:val="20"/>
              </w:rPr>
              <w:t>D</w:t>
            </w:r>
          </w:p>
        </w:tc>
        <w:tc>
          <w:tcPr>
            <w:tcW w:w="709" w:type="dxa"/>
            <w:tcBorders>
              <w:top w:val="single" w:sz="4" w:space="0" w:color="auto"/>
              <w:left w:val="single" w:sz="4" w:space="0" w:color="auto"/>
              <w:bottom w:val="single" w:sz="4" w:space="0" w:color="auto"/>
              <w:right w:val="single" w:sz="4" w:space="0" w:color="auto"/>
            </w:tcBorders>
            <w:vAlign w:val="center"/>
          </w:tcPr>
          <w:p w14:paraId="5BF89E48" w14:textId="734A2F56" w:rsidR="00887B90" w:rsidRPr="000D1924" w:rsidRDefault="00091F7E" w:rsidP="00940FAD">
            <w:pPr>
              <w:jc w:val="center"/>
              <w:rPr>
                <w:rFonts w:ascii="Tenorite" w:hAnsi="Tenorite" w:cstheme="minorHAnsi"/>
                <w:b/>
                <w:sz w:val="20"/>
                <w:szCs w:val="20"/>
              </w:rPr>
            </w:pPr>
            <w:r w:rsidRPr="000D1924">
              <w:rPr>
                <w:rFonts w:ascii="Tenorite" w:hAnsi="Tenorite" w:cstheme="minorHAnsi"/>
                <w:b/>
                <w:sz w:val="20"/>
                <w:szCs w:val="20"/>
              </w:rPr>
              <w:t>X</w:t>
            </w:r>
          </w:p>
        </w:tc>
        <w:tc>
          <w:tcPr>
            <w:tcW w:w="709" w:type="dxa"/>
            <w:tcBorders>
              <w:top w:val="single" w:sz="4" w:space="0" w:color="auto"/>
              <w:left w:val="single" w:sz="4" w:space="0" w:color="auto"/>
              <w:bottom w:val="single" w:sz="4" w:space="0" w:color="auto"/>
              <w:right w:val="single" w:sz="4" w:space="0" w:color="auto"/>
            </w:tcBorders>
            <w:vAlign w:val="center"/>
          </w:tcPr>
          <w:p w14:paraId="6BDD0592" w14:textId="40A5C3D7" w:rsidR="00887B90" w:rsidRPr="000D1924" w:rsidRDefault="00887B90" w:rsidP="00940FAD">
            <w:pPr>
              <w:jc w:val="center"/>
              <w:rPr>
                <w:rFonts w:ascii="Tenorite" w:hAnsi="Tenorite" w:cstheme="minorHAnsi"/>
                <w:b/>
                <w:sz w:val="20"/>
                <w:szCs w:val="20"/>
              </w:rPr>
            </w:pPr>
          </w:p>
        </w:tc>
      </w:tr>
      <w:tr w:rsidR="00773154" w:rsidRPr="00423147" w14:paraId="462A2A36" w14:textId="77777777" w:rsidTr="00213266">
        <w:trPr>
          <w:trHeight w:val="416"/>
        </w:trPr>
        <w:tc>
          <w:tcPr>
            <w:tcW w:w="7230" w:type="dxa"/>
            <w:tcBorders>
              <w:top w:val="single" w:sz="4" w:space="0" w:color="auto"/>
              <w:left w:val="single" w:sz="4" w:space="0" w:color="auto"/>
              <w:bottom w:val="single" w:sz="4" w:space="0" w:color="auto"/>
              <w:right w:val="single" w:sz="4" w:space="0" w:color="auto"/>
            </w:tcBorders>
            <w:vAlign w:val="center"/>
          </w:tcPr>
          <w:p w14:paraId="5CE35938" w14:textId="41490C20" w:rsidR="00773154" w:rsidRPr="000D1924" w:rsidRDefault="00773154" w:rsidP="00773154">
            <w:pPr>
              <w:rPr>
                <w:rFonts w:ascii="Tenorite" w:hAnsi="Tenorite"/>
                <w:sz w:val="20"/>
                <w:szCs w:val="20"/>
              </w:rPr>
            </w:pPr>
            <w:r w:rsidRPr="000D1924">
              <w:rPr>
                <w:rFonts w:ascii="Tenorite" w:hAnsi="Tenorite"/>
                <w:sz w:val="20"/>
                <w:szCs w:val="20"/>
              </w:rPr>
              <w:t>Undertaken training including Legionella awareness, Asbestos awareness, IOSH</w:t>
            </w:r>
          </w:p>
        </w:tc>
        <w:tc>
          <w:tcPr>
            <w:tcW w:w="708" w:type="dxa"/>
            <w:tcBorders>
              <w:top w:val="single" w:sz="4" w:space="0" w:color="auto"/>
              <w:left w:val="single" w:sz="4" w:space="0" w:color="auto"/>
              <w:bottom w:val="single" w:sz="4" w:space="0" w:color="auto"/>
              <w:right w:val="single" w:sz="4" w:space="0" w:color="auto"/>
            </w:tcBorders>
            <w:vAlign w:val="center"/>
          </w:tcPr>
          <w:p w14:paraId="18E295A8" w14:textId="381CB1EC" w:rsidR="00773154" w:rsidRPr="000D1924" w:rsidRDefault="00091F7E" w:rsidP="00940FAD">
            <w:pPr>
              <w:jc w:val="center"/>
              <w:rPr>
                <w:rFonts w:ascii="Tenorite" w:hAnsi="Tenorite" w:cstheme="minorHAnsi"/>
                <w:b/>
                <w:sz w:val="20"/>
                <w:szCs w:val="20"/>
              </w:rPr>
            </w:pPr>
            <w:r w:rsidRPr="000D1924">
              <w:rPr>
                <w:rFonts w:ascii="Tenorite" w:hAnsi="Tenorite" w:cstheme="minorHAnsi"/>
                <w:b/>
                <w:sz w:val="20"/>
                <w:szCs w:val="20"/>
              </w:rPr>
              <w:t>D</w:t>
            </w:r>
          </w:p>
        </w:tc>
        <w:tc>
          <w:tcPr>
            <w:tcW w:w="709" w:type="dxa"/>
            <w:tcBorders>
              <w:top w:val="single" w:sz="4" w:space="0" w:color="auto"/>
              <w:left w:val="single" w:sz="4" w:space="0" w:color="auto"/>
              <w:bottom w:val="single" w:sz="4" w:space="0" w:color="auto"/>
              <w:right w:val="single" w:sz="4" w:space="0" w:color="auto"/>
            </w:tcBorders>
            <w:vAlign w:val="center"/>
          </w:tcPr>
          <w:p w14:paraId="47941F7A" w14:textId="18A98DB5" w:rsidR="00773154" w:rsidRPr="000D1924" w:rsidRDefault="00091F7E" w:rsidP="00940FAD">
            <w:pPr>
              <w:jc w:val="center"/>
              <w:rPr>
                <w:rFonts w:ascii="Tenorite" w:hAnsi="Tenorite" w:cstheme="minorHAnsi"/>
                <w:b/>
                <w:sz w:val="20"/>
                <w:szCs w:val="20"/>
              </w:rPr>
            </w:pPr>
            <w:r w:rsidRPr="000D1924">
              <w:rPr>
                <w:rFonts w:ascii="Tenorite" w:hAnsi="Tenorite" w:cstheme="minorHAnsi"/>
                <w:b/>
                <w:sz w:val="20"/>
                <w:szCs w:val="20"/>
              </w:rPr>
              <w:t>X</w:t>
            </w:r>
          </w:p>
        </w:tc>
        <w:tc>
          <w:tcPr>
            <w:tcW w:w="709" w:type="dxa"/>
            <w:tcBorders>
              <w:top w:val="single" w:sz="4" w:space="0" w:color="auto"/>
              <w:left w:val="single" w:sz="4" w:space="0" w:color="auto"/>
              <w:bottom w:val="single" w:sz="4" w:space="0" w:color="auto"/>
              <w:right w:val="single" w:sz="4" w:space="0" w:color="auto"/>
            </w:tcBorders>
            <w:vAlign w:val="center"/>
          </w:tcPr>
          <w:p w14:paraId="1888762C" w14:textId="3256EC18" w:rsidR="00773154" w:rsidRPr="000D1924" w:rsidRDefault="00773154" w:rsidP="00940FAD">
            <w:pPr>
              <w:jc w:val="center"/>
              <w:rPr>
                <w:rFonts w:ascii="Tenorite" w:hAnsi="Tenorite" w:cstheme="minorHAnsi"/>
                <w:b/>
                <w:sz w:val="20"/>
                <w:szCs w:val="20"/>
              </w:rPr>
            </w:pPr>
          </w:p>
        </w:tc>
      </w:tr>
      <w:tr w:rsidR="00940FAD" w:rsidRPr="00423147" w14:paraId="5ADBC067" w14:textId="77777777" w:rsidTr="00E65376">
        <w:trPr>
          <w:trHeight w:val="409"/>
        </w:trPr>
        <w:tc>
          <w:tcPr>
            <w:tcW w:w="9356" w:type="dxa"/>
            <w:gridSpan w:val="4"/>
            <w:shd w:val="clear" w:color="auto" w:fill="D4D4D4"/>
            <w:vAlign w:val="center"/>
          </w:tcPr>
          <w:p w14:paraId="6A625ECD" w14:textId="593BCF66" w:rsidR="00940FAD" w:rsidRPr="000D1924" w:rsidRDefault="00940FAD" w:rsidP="00940FAD">
            <w:pPr>
              <w:rPr>
                <w:rFonts w:ascii="Tenorite" w:hAnsi="Tenorite" w:cstheme="minorHAnsi"/>
                <w:b/>
                <w:sz w:val="20"/>
                <w:szCs w:val="20"/>
              </w:rPr>
            </w:pPr>
            <w:r w:rsidRPr="000D1924">
              <w:rPr>
                <w:rFonts w:ascii="Tenorite" w:hAnsi="Tenorite" w:cstheme="minorHAnsi"/>
                <w:b/>
                <w:sz w:val="20"/>
                <w:szCs w:val="20"/>
              </w:rPr>
              <w:t>Experience:</w:t>
            </w:r>
          </w:p>
        </w:tc>
      </w:tr>
      <w:tr w:rsidR="00914977" w:rsidRPr="00423147" w14:paraId="77A490F6" w14:textId="77777777" w:rsidTr="00213266">
        <w:trPr>
          <w:trHeight w:val="409"/>
        </w:trPr>
        <w:tc>
          <w:tcPr>
            <w:tcW w:w="7230" w:type="dxa"/>
            <w:vAlign w:val="center"/>
          </w:tcPr>
          <w:p w14:paraId="3B7118C5" w14:textId="2439323D" w:rsidR="00914977" w:rsidRPr="000D1924" w:rsidRDefault="00773154" w:rsidP="00E90866">
            <w:pPr>
              <w:rPr>
                <w:rFonts w:ascii="Tenorite" w:hAnsi="Tenorite"/>
                <w:sz w:val="20"/>
                <w:szCs w:val="20"/>
              </w:rPr>
            </w:pPr>
            <w:r w:rsidRPr="000D1924">
              <w:rPr>
                <w:rFonts w:ascii="Tenorite" w:hAnsi="Tenorite"/>
                <w:sz w:val="20"/>
                <w:szCs w:val="20"/>
              </w:rPr>
              <w:t>Leadership experience</w:t>
            </w:r>
          </w:p>
        </w:tc>
        <w:tc>
          <w:tcPr>
            <w:tcW w:w="708" w:type="dxa"/>
            <w:vAlign w:val="center"/>
          </w:tcPr>
          <w:p w14:paraId="7CCFFFE0" w14:textId="1FF27B47" w:rsidR="00914977" w:rsidRPr="000D1924" w:rsidRDefault="00091F7E" w:rsidP="00940FAD">
            <w:pPr>
              <w:jc w:val="center"/>
              <w:rPr>
                <w:rFonts w:ascii="Tenorite" w:hAnsi="Tenorite" w:cstheme="minorHAnsi"/>
                <w:b/>
                <w:sz w:val="20"/>
                <w:szCs w:val="20"/>
              </w:rPr>
            </w:pPr>
            <w:r w:rsidRPr="000D1924">
              <w:rPr>
                <w:rFonts w:ascii="Tenorite" w:hAnsi="Tenorite" w:cstheme="minorHAnsi"/>
                <w:b/>
                <w:sz w:val="20"/>
                <w:szCs w:val="20"/>
              </w:rPr>
              <w:t>D</w:t>
            </w:r>
          </w:p>
        </w:tc>
        <w:tc>
          <w:tcPr>
            <w:tcW w:w="709" w:type="dxa"/>
            <w:vAlign w:val="center"/>
          </w:tcPr>
          <w:p w14:paraId="52982B10" w14:textId="347025E4" w:rsidR="00914977" w:rsidRPr="000D1924" w:rsidRDefault="00091F7E" w:rsidP="00940FAD">
            <w:pPr>
              <w:jc w:val="center"/>
              <w:rPr>
                <w:rFonts w:ascii="Tenorite" w:hAnsi="Tenorite" w:cstheme="minorHAnsi"/>
                <w:b/>
                <w:sz w:val="20"/>
                <w:szCs w:val="20"/>
              </w:rPr>
            </w:pPr>
            <w:r w:rsidRPr="000D1924">
              <w:rPr>
                <w:rFonts w:ascii="Tenorite" w:hAnsi="Tenorite" w:cstheme="minorHAnsi"/>
                <w:b/>
                <w:sz w:val="20"/>
                <w:szCs w:val="20"/>
              </w:rPr>
              <w:t>X</w:t>
            </w:r>
          </w:p>
        </w:tc>
        <w:tc>
          <w:tcPr>
            <w:tcW w:w="709" w:type="dxa"/>
            <w:vAlign w:val="center"/>
          </w:tcPr>
          <w:p w14:paraId="32B8D3DD" w14:textId="4D6A602A" w:rsidR="00914977" w:rsidRPr="000D1924" w:rsidRDefault="00091F7E" w:rsidP="00940FAD">
            <w:pPr>
              <w:jc w:val="center"/>
              <w:rPr>
                <w:rFonts w:ascii="Tenorite" w:hAnsi="Tenorite" w:cstheme="minorHAnsi"/>
                <w:b/>
                <w:sz w:val="20"/>
                <w:szCs w:val="20"/>
              </w:rPr>
            </w:pPr>
            <w:r w:rsidRPr="000D1924">
              <w:rPr>
                <w:rFonts w:ascii="Tenorite" w:hAnsi="Tenorite" w:cstheme="minorHAnsi"/>
                <w:b/>
                <w:sz w:val="20"/>
                <w:szCs w:val="20"/>
              </w:rPr>
              <w:t>X</w:t>
            </w:r>
          </w:p>
        </w:tc>
      </w:tr>
      <w:tr w:rsidR="00AC3D0F" w:rsidRPr="00423147" w14:paraId="4B721A68" w14:textId="77777777" w:rsidTr="00213266">
        <w:trPr>
          <w:trHeight w:val="409"/>
        </w:trPr>
        <w:tc>
          <w:tcPr>
            <w:tcW w:w="7230" w:type="dxa"/>
            <w:vAlign w:val="center"/>
          </w:tcPr>
          <w:p w14:paraId="7F5A18BC" w14:textId="0683A865" w:rsidR="00AC3D0F" w:rsidRPr="000D1924" w:rsidRDefault="00773154" w:rsidP="00901BED">
            <w:pPr>
              <w:rPr>
                <w:rFonts w:ascii="Tenorite" w:hAnsi="Tenorite" w:cstheme="minorHAnsi"/>
                <w:sz w:val="20"/>
                <w:szCs w:val="20"/>
              </w:rPr>
            </w:pPr>
            <w:r w:rsidRPr="000D1924">
              <w:rPr>
                <w:rFonts w:ascii="Tenorite" w:hAnsi="Tenorite" w:cstheme="minorHAnsi"/>
                <w:sz w:val="20"/>
                <w:szCs w:val="20"/>
              </w:rPr>
              <w:t>Project Management Experience</w:t>
            </w:r>
          </w:p>
        </w:tc>
        <w:tc>
          <w:tcPr>
            <w:tcW w:w="708" w:type="dxa"/>
            <w:vAlign w:val="center"/>
          </w:tcPr>
          <w:p w14:paraId="3E73EFBD" w14:textId="04F7F7EA" w:rsidR="00AC3D0F" w:rsidRPr="000D1924" w:rsidRDefault="00091F7E" w:rsidP="00940FAD">
            <w:pPr>
              <w:jc w:val="center"/>
              <w:rPr>
                <w:rFonts w:ascii="Tenorite" w:hAnsi="Tenorite" w:cstheme="minorHAnsi"/>
                <w:b/>
                <w:sz w:val="20"/>
                <w:szCs w:val="20"/>
              </w:rPr>
            </w:pPr>
            <w:r w:rsidRPr="000D1924">
              <w:rPr>
                <w:rFonts w:ascii="Tenorite" w:hAnsi="Tenorite" w:cstheme="minorHAnsi"/>
                <w:b/>
                <w:sz w:val="20"/>
                <w:szCs w:val="20"/>
              </w:rPr>
              <w:t>E</w:t>
            </w:r>
          </w:p>
        </w:tc>
        <w:tc>
          <w:tcPr>
            <w:tcW w:w="709" w:type="dxa"/>
            <w:vAlign w:val="center"/>
          </w:tcPr>
          <w:p w14:paraId="00C100DA" w14:textId="37EE7884" w:rsidR="00AC3D0F" w:rsidRPr="000D1924" w:rsidRDefault="00091F7E" w:rsidP="00940FAD">
            <w:pPr>
              <w:jc w:val="center"/>
              <w:rPr>
                <w:rFonts w:ascii="Tenorite" w:hAnsi="Tenorite" w:cstheme="minorHAnsi"/>
                <w:b/>
                <w:sz w:val="20"/>
                <w:szCs w:val="20"/>
              </w:rPr>
            </w:pPr>
            <w:r w:rsidRPr="000D1924">
              <w:rPr>
                <w:rFonts w:ascii="Tenorite" w:hAnsi="Tenorite" w:cstheme="minorHAnsi"/>
                <w:b/>
                <w:sz w:val="20"/>
                <w:szCs w:val="20"/>
              </w:rPr>
              <w:t>X</w:t>
            </w:r>
          </w:p>
        </w:tc>
        <w:tc>
          <w:tcPr>
            <w:tcW w:w="709" w:type="dxa"/>
            <w:vAlign w:val="center"/>
          </w:tcPr>
          <w:p w14:paraId="074A60D9" w14:textId="529235BF" w:rsidR="00AC3D0F" w:rsidRPr="000D1924" w:rsidRDefault="00091F7E" w:rsidP="00940FAD">
            <w:pPr>
              <w:jc w:val="center"/>
              <w:rPr>
                <w:rFonts w:ascii="Tenorite" w:hAnsi="Tenorite" w:cstheme="minorHAnsi"/>
                <w:b/>
                <w:sz w:val="20"/>
                <w:szCs w:val="20"/>
              </w:rPr>
            </w:pPr>
            <w:r w:rsidRPr="000D1924">
              <w:rPr>
                <w:rFonts w:ascii="Tenorite" w:hAnsi="Tenorite" w:cstheme="minorHAnsi"/>
                <w:b/>
                <w:sz w:val="20"/>
                <w:szCs w:val="20"/>
              </w:rPr>
              <w:t>X</w:t>
            </w:r>
          </w:p>
        </w:tc>
      </w:tr>
      <w:tr w:rsidR="00785F2A" w:rsidRPr="00423147" w14:paraId="3782C690" w14:textId="77777777" w:rsidTr="00213266">
        <w:trPr>
          <w:trHeight w:val="409"/>
        </w:trPr>
        <w:tc>
          <w:tcPr>
            <w:tcW w:w="7230" w:type="dxa"/>
            <w:vAlign w:val="center"/>
          </w:tcPr>
          <w:p w14:paraId="736BE840" w14:textId="24E1C614" w:rsidR="00AB066A" w:rsidRPr="000D1924" w:rsidRDefault="00773154" w:rsidP="00901BED">
            <w:pPr>
              <w:rPr>
                <w:rFonts w:ascii="Tenorite" w:hAnsi="Tenorite" w:cstheme="minorHAnsi"/>
                <w:sz w:val="20"/>
                <w:szCs w:val="20"/>
              </w:rPr>
            </w:pPr>
            <w:r w:rsidRPr="000D1924">
              <w:rPr>
                <w:rFonts w:ascii="Tenorite" w:hAnsi="Tenorite" w:cstheme="minorHAnsi"/>
                <w:sz w:val="20"/>
                <w:szCs w:val="20"/>
              </w:rPr>
              <w:t>Management of a compliance system</w:t>
            </w:r>
          </w:p>
        </w:tc>
        <w:tc>
          <w:tcPr>
            <w:tcW w:w="708" w:type="dxa"/>
            <w:vAlign w:val="center"/>
          </w:tcPr>
          <w:p w14:paraId="0DB9C6F4" w14:textId="4E24B967" w:rsidR="00785F2A" w:rsidRPr="000D1924" w:rsidRDefault="00091F7E" w:rsidP="00940FAD">
            <w:pPr>
              <w:jc w:val="center"/>
              <w:rPr>
                <w:rFonts w:ascii="Tenorite" w:hAnsi="Tenorite" w:cstheme="minorHAnsi"/>
                <w:b/>
                <w:sz w:val="20"/>
                <w:szCs w:val="20"/>
              </w:rPr>
            </w:pPr>
            <w:r w:rsidRPr="000D1924">
              <w:rPr>
                <w:rFonts w:ascii="Tenorite" w:hAnsi="Tenorite" w:cstheme="minorHAnsi"/>
                <w:b/>
                <w:sz w:val="20"/>
                <w:szCs w:val="20"/>
              </w:rPr>
              <w:t>E</w:t>
            </w:r>
          </w:p>
        </w:tc>
        <w:tc>
          <w:tcPr>
            <w:tcW w:w="709" w:type="dxa"/>
            <w:vAlign w:val="center"/>
          </w:tcPr>
          <w:p w14:paraId="2B12411B" w14:textId="1FE8BCA8" w:rsidR="00785F2A" w:rsidRPr="000D1924" w:rsidRDefault="00091F7E" w:rsidP="00940FAD">
            <w:pPr>
              <w:jc w:val="center"/>
              <w:rPr>
                <w:rFonts w:ascii="Tenorite" w:hAnsi="Tenorite" w:cstheme="minorHAnsi"/>
                <w:b/>
                <w:sz w:val="20"/>
                <w:szCs w:val="20"/>
              </w:rPr>
            </w:pPr>
            <w:r w:rsidRPr="000D1924">
              <w:rPr>
                <w:rFonts w:ascii="Tenorite" w:hAnsi="Tenorite" w:cstheme="minorHAnsi"/>
                <w:b/>
                <w:sz w:val="20"/>
                <w:szCs w:val="20"/>
              </w:rPr>
              <w:t>X</w:t>
            </w:r>
          </w:p>
        </w:tc>
        <w:tc>
          <w:tcPr>
            <w:tcW w:w="709" w:type="dxa"/>
            <w:vAlign w:val="center"/>
          </w:tcPr>
          <w:p w14:paraId="765860B4" w14:textId="3E9A2CBB" w:rsidR="00785F2A" w:rsidRPr="000D1924" w:rsidRDefault="00091F7E" w:rsidP="00940FAD">
            <w:pPr>
              <w:jc w:val="center"/>
              <w:rPr>
                <w:rFonts w:ascii="Tenorite" w:hAnsi="Tenorite" w:cstheme="minorHAnsi"/>
                <w:b/>
                <w:sz w:val="20"/>
                <w:szCs w:val="20"/>
              </w:rPr>
            </w:pPr>
            <w:r w:rsidRPr="000D1924">
              <w:rPr>
                <w:rFonts w:ascii="Tenorite" w:hAnsi="Tenorite" w:cstheme="minorHAnsi"/>
                <w:b/>
                <w:sz w:val="20"/>
                <w:szCs w:val="20"/>
              </w:rPr>
              <w:t>X</w:t>
            </w:r>
          </w:p>
        </w:tc>
      </w:tr>
      <w:tr w:rsidR="00773154" w:rsidRPr="00423147" w14:paraId="33E3A2BE" w14:textId="77777777" w:rsidTr="00213266">
        <w:trPr>
          <w:trHeight w:val="409"/>
        </w:trPr>
        <w:tc>
          <w:tcPr>
            <w:tcW w:w="7230" w:type="dxa"/>
            <w:vAlign w:val="center"/>
          </w:tcPr>
          <w:p w14:paraId="31092D97" w14:textId="56C6BA83" w:rsidR="00773154" w:rsidRPr="000D1924" w:rsidRDefault="00773154" w:rsidP="00901BED">
            <w:pPr>
              <w:rPr>
                <w:rFonts w:ascii="Tenorite" w:hAnsi="Tenorite" w:cstheme="minorHAnsi"/>
                <w:sz w:val="20"/>
                <w:szCs w:val="20"/>
              </w:rPr>
            </w:pPr>
            <w:r w:rsidRPr="000D1924">
              <w:rPr>
                <w:rFonts w:ascii="Tenorite" w:hAnsi="Tenorite" w:cstheme="minorHAnsi"/>
                <w:sz w:val="20"/>
                <w:szCs w:val="20"/>
              </w:rPr>
              <w:t>Experience of Legionella, fire safety regulations/safety</w:t>
            </w:r>
          </w:p>
        </w:tc>
        <w:tc>
          <w:tcPr>
            <w:tcW w:w="708" w:type="dxa"/>
            <w:vAlign w:val="center"/>
          </w:tcPr>
          <w:p w14:paraId="4826D56B" w14:textId="71E97629" w:rsidR="00773154" w:rsidRPr="000D1924" w:rsidRDefault="00091F7E" w:rsidP="00940FAD">
            <w:pPr>
              <w:jc w:val="center"/>
              <w:rPr>
                <w:rFonts w:ascii="Tenorite" w:hAnsi="Tenorite" w:cstheme="minorHAnsi"/>
                <w:b/>
                <w:sz w:val="20"/>
                <w:szCs w:val="20"/>
              </w:rPr>
            </w:pPr>
            <w:r w:rsidRPr="000D1924">
              <w:rPr>
                <w:rFonts w:ascii="Tenorite" w:hAnsi="Tenorite" w:cstheme="minorHAnsi"/>
                <w:b/>
                <w:sz w:val="20"/>
                <w:szCs w:val="20"/>
              </w:rPr>
              <w:t>E</w:t>
            </w:r>
          </w:p>
        </w:tc>
        <w:tc>
          <w:tcPr>
            <w:tcW w:w="709" w:type="dxa"/>
            <w:vAlign w:val="center"/>
          </w:tcPr>
          <w:p w14:paraId="14D6425D" w14:textId="3BB2E883" w:rsidR="00773154" w:rsidRPr="000D1924" w:rsidRDefault="00091F7E" w:rsidP="00940FAD">
            <w:pPr>
              <w:jc w:val="center"/>
              <w:rPr>
                <w:rFonts w:ascii="Tenorite" w:hAnsi="Tenorite" w:cstheme="minorHAnsi"/>
                <w:b/>
                <w:sz w:val="20"/>
                <w:szCs w:val="20"/>
              </w:rPr>
            </w:pPr>
            <w:r w:rsidRPr="000D1924">
              <w:rPr>
                <w:rFonts w:ascii="Tenorite" w:hAnsi="Tenorite" w:cstheme="minorHAnsi"/>
                <w:b/>
                <w:sz w:val="20"/>
                <w:szCs w:val="20"/>
              </w:rPr>
              <w:t>X</w:t>
            </w:r>
          </w:p>
        </w:tc>
        <w:tc>
          <w:tcPr>
            <w:tcW w:w="709" w:type="dxa"/>
            <w:vAlign w:val="center"/>
          </w:tcPr>
          <w:p w14:paraId="7ABCB11D" w14:textId="598EB69D" w:rsidR="00773154" w:rsidRPr="000D1924" w:rsidRDefault="00091F7E" w:rsidP="00940FAD">
            <w:pPr>
              <w:jc w:val="center"/>
              <w:rPr>
                <w:rFonts w:ascii="Tenorite" w:hAnsi="Tenorite" w:cstheme="minorHAnsi"/>
                <w:b/>
                <w:sz w:val="20"/>
                <w:szCs w:val="20"/>
              </w:rPr>
            </w:pPr>
            <w:r w:rsidRPr="000D1924">
              <w:rPr>
                <w:rFonts w:ascii="Tenorite" w:hAnsi="Tenorite" w:cstheme="minorHAnsi"/>
                <w:b/>
                <w:sz w:val="20"/>
                <w:szCs w:val="20"/>
              </w:rPr>
              <w:t>X</w:t>
            </w:r>
          </w:p>
        </w:tc>
      </w:tr>
      <w:tr w:rsidR="00773154" w:rsidRPr="00423147" w14:paraId="0B222066" w14:textId="77777777" w:rsidTr="00213266">
        <w:trPr>
          <w:trHeight w:val="409"/>
        </w:trPr>
        <w:tc>
          <w:tcPr>
            <w:tcW w:w="7230" w:type="dxa"/>
            <w:vAlign w:val="center"/>
          </w:tcPr>
          <w:p w14:paraId="6EEF9416" w14:textId="15568878" w:rsidR="00773154" w:rsidRPr="000D1924" w:rsidRDefault="00773154" w:rsidP="00901BED">
            <w:pPr>
              <w:rPr>
                <w:rFonts w:ascii="Tenorite" w:hAnsi="Tenorite" w:cstheme="minorHAnsi"/>
                <w:sz w:val="20"/>
                <w:szCs w:val="20"/>
              </w:rPr>
            </w:pPr>
            <w:r w:rsidRPr="000D1924">
              <w:rPr>
                <w:rFonts w:ascii="Tenorite" w:hAnsi="Tenorite" w:cstheme="minorHAnsi"/>
                <w:sz w:val="20"/>
                <w:szCs w:val="20"/>
              </w:rPr>
              <w:t>Experience of managing third party service providers</w:t>
            </w:r>
          </w:p>
        </w:tc>
        <w:tc>
          <w:tcPr>
            <w:tcW w:w="708" w:type="dxa"/>
            <w:vAlign w:val="center"/>
          </w:tcPr>
          <w:p w14:paraId="7811046D" w14:textId="2467099E" w:rsidR="00773154" w:rsidRPr="000D1924" w:rsidRDefault="00091F7E" w:rsidP="00940FAD">
            <w:pPr>
              <w:jc w:val="center"/>
              <w:rPr>
                <w:rFonts w:ascii="Tenorite" w:hAnsi="Tenorite" w:cstheme="minorHAnsi"/>
                <w:b/>
                <w:sz w:val="20"/>
                <w:szCs w:val="20"/>
              </w:rPr>
            </w:pPr>
            <w:r w:rsidRPr="000D1924">
              <w:rPr>
                <w:rFonts w:ascii="Tenorite" w:hAnsi="Tenorite" w:cstheme="minorHAnsi"/>
                <w:b/>
                <w:sz w:val="20"/>
                <w:szCs w:val="20"/>
              </w:rPr>
              <w:t>D</w:t>
            </w:r>
          </w:p>
        </w:tc>
        <w:tc>
          <w:tcPr>
            <w:tcW w:w="709" w:type="dxa"/>
            <w:vAlign w:val="center"/>
          </w:tcPr>
          <w:p w14:paraId="3FE3D44A" w14:textId="53009ABF" w:rsidR="00773154" w:rsidRPr="000D1924" w:rsidRDefault="00091F7E" w:rsidP="00940FAD">
            <w:pPr>
              <w:jc w:val="center"/>
              <w:rPr>
                <w:rFonts w:ascii="Tenorite" w:hAnsi="Tenorite" w:cstheme="minorHAnsi"/>
                <w:b/>
                <w:sz w:val="20"/>
                <w:szCs w:val="20"/>
              </w:rPr>
            </w:pPr>
            <w:r w:rsidRPr="000D1924">
              <w:rPr>
                <w:rFonts w:ascii="Tenorite" w:hAnsi="Tenorite" w:cstheme="minorHAnsi"/>
                <w:b/>
                <w:sz w:val="20"/>
                <w:szCs w:val="20"/>
              </w:rPr>
              <w:t>X</w:t>
            </w:r>
          </w:p>
        </w:tc>
        <w:tc>
          <w:tcPr>
            <w:tcW w:w="709" w:type="dxa"/>
            <w:vAlign w:val="center"/>
          </w:tcPr>
          <w:p w14:paraId="2253FD1E" w14:textId="593D78F0" w:rsidR="00773154" w:rsidRPr="000D1924" w:rsidRDefault="00091F7E" w:rsidP="00940FAD">
            <w:pPr>
              <w:jc w:val="center"/>
              <w:rPr>
                <w:rFonts w:ascii="Tenorite" w:hAnsi="Tenorite" w:cstheme="minorHAnsi"/>
                <w:b/>
                <w:sz w:val="20"/>
                <w:szCs w:val="20"/>
              </w:rPr>
            </w:pPr>
            <w:r w:rsidRPr="000D1924">
              <w:rPr>
                <w:rFonts w:ascii="Tenorite" w:hAnsi="Tenorite" w:cstheme="minorHAnsi"/>
                <w:b/>
                <w:sz w:val="20"/>
                <w:szCs w:val="20"/>
              </w:rPr>
              <w:t>X</w:t>
            </w:r>
          </w:p>
        </w:tc>
      </w:tr>
      <w:tr w:rsidR="00940FAD" w:rsidRPr="00423147" w14:paraId="07C85BBB" w14:textId="77777777" w:rsidTr="00E65376">
        <w:trPr>
          <w:trHeight w:val="419"/>
        </w:trPr>
        <w:tc>
          <w:tcPr>
            <w:tcW w:w="9356" w:type="dxa"/>
            <w:gridSpan w:val="4"/>
            <w:shd w:val="clear" w:color="auto" w:fill="D4D4D4"/>
            <w:vAlign w:val="center"/>
          </w:tcPr>
          <w:p w14:paraId="466ABC58" w14:textId="45592C09" w:rsidR="00940FAD" w:rsidRPr="000D1924" w:rsidRDefault="00940FAD" w:rsidP="00940FAD">
            <w:pPr>
              <w:rPr>
                <w:rFonts w:ascii="Tenorite" w:hAnsi="Tenorite" w:cstheme="minorHAnsi"/>
                <w:b/>
                <w:sz w:val="20"/>
                <w:szCs w:val="20"/>
              </w:rPr>
            </w:pPr>
            <w:r w:rsidRPr="000D1924">
              <w:rPr>
                <w:rFonts w:ascii="Tenorite" w:hAnsi="Tenorite" w:cstheme="minorHAnsi"/>
                <w:b/>
                <w:sz w:val="20"/>
                <w:szCs w:val="20"/>
              </w:rPr>
              <w:t>Knowledge, Skills and Abilities:</w:t>
            </w:r>
          </w:p>
        </w:tc>
      </w:tr>
      <w:tr w:rsidR="002F6AE1" w:rsidRPr="00423147" w14:paraId="6A1AEF32" w14:textId="77777777" w:rsidTr="00213266">
        <w:trPr>
          <w:trHeight w:val="419"/>
        </w:trPr>
        <w:tc>
          <w:tcPr>
            <w:tcW w:w="7230" w:type="dxa"/>
            <w:vAlign w:val="center"/>
          </w:tcPr>
          <w:p w14:paraId="2C73CDA8" w14:textId="16F92A26" w:rsidR="002F6AE1" w:rsidRPr="000D1924" w:rsidRDefault="00773154" w:rsidP="00E90866">
            <w:pPr>
              <w:rPr>
                <w:rFonts w:ascii="Tenorite" w:hAnsi="Tenorite" w:cstheme="minorHAnsi"/>
                <w:sz w:val="20"/>
                <w:szCs w:val="20"/>
              </w:rPr>
            </w:pPr>
            <w:r w:rsidRPr="000D1924">
              <w:rPr>
                <w:rFonts w:ascii="Tenorite" w:hAnsi="Tenorite" w:cstheme="minorHAnsi"/>
                <w:sz w:val="20"/>
                <w:szCs w:val="20"/>
              </w:rPr>
              <w:t>Able to demonstrate a good practical knowledge and experience in the trade works</w:t>
            </w:r>
          </w:p>
        </w:tc>
        <w:tc>
          <w:tcPr>
            <w:tcW w:w="708" w:type="dxa"/>
            <w:vAlign w:val="center"/>
          </w:tcPr>
          <w:p w14:paraId="71A56CC3" w14:textId="02AAD89C" w:rsidR="002F6AE1" w:rsidRPr="000D1924" w:rsidRDefault="00570EC7" w:rsidP="00940FAD">
            <w:pPr>
              <w:jc w:val="center"/>
              <w:rPr>
                <w:rFonts w:ascii="Tenorite" w:hAnsi="Tenorite" w:cstheme="minorHAnsi"/>
                <w:b/>
                <w:sz w:val="20"/>
                <w:szCs w:val="20"/>
              </w:rPr>
            </w:pPr>
            <w:r w:rsidRPr="000D1924">
              <w:rPr>
                <w:rFonts w:ascii="Tenorite" w:hAnsi="Tenorite" w:cstheme="minorHAnsi"/>
                <w:b/>
                <w:sz w:val="20"/>
                <w:szCs w:val="20"/>
              </w:rPr>
              <w:t>E</w:t>
            </w:r>
          </w:p>
        </w:tc>
        <w:tc>
          <w:tcPr>
            <w:tcW w:w="709" w:type="dxa"/>
            <w:vAlign w:val="center"/>
          </w:tcPr>
          <w:p w14:paraId="724A60A9" w14:textId="6F44791D" w:rsidR="002F6AE1" w:rsidRPr="000D1924" w:rsidRDefault="00570EC7" w:rsidP="00940FAD">
            <w:pPr>
              <w:jc w:val="center"/>
              <w:rPr>
                <w:rFonts w:ascii="Tenorite" w:hAnsi="Tenorite" w:cstheme="minorHAnsi"/>
                <w:b/>
                <w:sz w:val="20"/>
                <w:szCs w:val="20"/>
              </w:rPr>
            </w:pPr>
            <w:r w:rsidRPr="000D1924">
              <w:rPr>
                <w:rFonts w:ascii="Tenorite" w:hAnsi="Tenorite" w:cstheme="minorHAnsi"/>
                <w:b/>
                <w:sz w:val="20"/>
                <w:szCs w:val="20"/>
              </w:rPr>
              <w:t>X</w:t>
            </w:r>
          </w:p>
        </w:tc>
        <w:tc>
          <w:tcPr>
            <w:tcW w:w="709" w:type="dxa"/>
            <w:vAlign w:val="center"/>
          </w:tcPr>
          <w:p w14:paraId="2A6B1BEC" w14:textId="30E74054" w:rsidR="002F6AE1" w:rsidRPr="000D1924" w:rsidRDefault="00570EC7" w:rsidP="00940FAD">
            <w:pPr>
              <w:jc w:val="center"/>
              <w:rPr>
                <w:rFonts w:ascii="Tenorite" w:hAnsi="Tenorite" w:cstheme="minorHAnsi"/>
                <w:b/>
                <w:sz w:val="20"/>
                <w:szCs w:val="20"/>
              </w:rPr>
            </w:pPr>
            <w:r w:rsidRPr="000D1924">
              <w:rPr>
                <w:rFonts w:ascii="Tenorite" w:hAnsi="Tenorite" w:cstheme="minorHAnsi"/>
                <w:b/>
                <w:sz w:val="20"/>
                <w:szCs w:val="20"/>
              </w:rPr>
              <w:t>X</w:t>
            </w:r>
          </w:p>
        </w:tc>
      </w:tr>
      <w:tr w:rsidR="002F6AE1" w:rsidRPr="00423147" w14:paraId="7F7D7448" w14:textId="77777777" w:rsidTr="00213266">
        <w:trPr>
          <w:trHeight w:val="410"/>
        </w:trPr>
        <w:tc>
          <w:tcPr>
            <w:tcW w:w="7230" w:type="dxa"/>
            <w:vAlign w:val="center"/>
          </w:tcPr>
          <w:p w14:paraId="26572F6D" w14:textId="4EA97ADC" w:rsidR="002F6AE1" w:rsidRPr="000D1924" w:rsidRDefault="00773154" w:rsidP="00E90866">
            <w:pPr>
              <w:pStyle w:val="NormalWeb"/>
              <w:rPr>
                <w:rFonts w:ascii="Tenorite" w:hAnsi="Tenorite" w:cstheme="minorHAnsi"/>
                <w:sz w:val="20"/>
                <w:szCs w:val="20"/>
                <w:lang w:val="en"/>
              </w:rPr>
            </w:pPr>
            <w:r w:rsidRPr="000D1924">
              <w:rPr>
                <w:rFonts w:ascii="Tenorite" w:hAnsi="Tenorite" w:cstheme="minorHAnsi"/>
                <w:sz w:val="20"/>
                <w:szCs w:val="20"/>
                <w:lang w:val="en"/>
              </w:rPr>
              <w:t>Knowledge of control systems including the ability to diagnose and remedy faults</w:t>
            </w:r>
          </w:p>
        </w:tc>
        <w:tc>
          <w:tcPr>
            <w:tcW w:w="708" w:type="dxa"/>
            <w:vAlign w:val="center"/>
          </w:tcPr>
          <w:p w14:paraId="79C32F67" w14:textId="4C8FBA52" w:rsidR="002F6AE1" w:rsidRPr="000D1924" w:rsidRDefault="00570EC7" w:rsidP="00940FAD">
            <w:pPr>
              <w:jc w:val="center"/>
              <w:rPr>
                <w:rFonts w:ascii="Tenorite" w:hAnsi="Tenorite" w:cstheme="minorHAnsi"/>
                <w:b/>
                <w:sz w:val="20"/>
                <w:szCs w:val="20"/>
              </w:rPr>
            </w:pPr>
            <w:r w:rsidRPr="000D1924">
              <w:rPr>
                <w:rFonts w:ascii="Tenorite" w:hAnsi="Tenorite" w:cstheme="minorHAnsi"/>
                <w:b/>
                <w:sz w:val="20"/>
                <w:szCs w:val="20"/>
              </w:rPr>
              <w:t>D</w:t>
            </w:r>
          </w:p>
        </w:tc>
        <w:tc>
          <w:tcPr>
            <w:tcW w:w="709" w:type="dxa"/>
            <w:vAlign w:val="center"/>
          </w:tcPr>
          <w:p w14:paraId="4FFE7535" w14:textId="56DB34C5" w:rsidR="002F6AE1" w:rsidRPr="000D1924" w:rsidRDefault="00570EC7" w:rsidP="00940FAD">
            <w:pPr>
              <w:jc w:val="center"/>
              <w:rPr>
                <w:rFonts w:ascii="Tenorite" w:hAnsi="Tenorite" w:cstheme="minorHAnsi"/>
                <w:b/>
                <w:sz w:val="20"/>
                <w:szCs w:val="20"/>
              </w:rPr>
            </w:pPr>
            <w:r w:rsidRPr="000D1924">
              <w:rPr>
                <w:rFonts w:ascii="Tenorite" w:hAnsi="Tenorite" w:cstheme="minorHAnsi"/>
                <w:b/>
                <w:sz w:val="20"/>
                <w:szCs w:val="20"/>
              </w:rPr>
              <w:t>X</w:t>
            </w:r>
          </w:p>
        </w:tc>
        <w:tc>
          <w:tcPr>
            <w:tcW w:w="709" w:type="dxa"/>
            <w:vAlign w:val="center"/>
          </w:tcPr>
          <w:p w14:paraId="6FE35695" w14:textId="32844428" w:rsidR="002F6AE1" w:rsidRPr="000D1924" w:rsidRDefault="00570EC7" w:rsidP="00940FAD">
            <w:pPr>
              <w:jc w:val="center"/>
              <w:rPr>
                <w:rFonts w:ascii="Tenorite" w:hAnsi="Tenorite" w:cstheme="minorHAnsi"/>
                <w:b/>
                <w:sz w:val="20"/>
                <w:szCs w:val="20"/>
              </w:rPr>
            </w:pPr>
            <w:r w:rsidRPr="000D1924">
              <w:rPr>
                <w:rFonts w:ascii="Tenorite" w:hAnsi="Tenorite" w:cstheme="minorHAnsi"/>
                <w:b/>
                <w:sz w:val="20"/>
                <w:szCs w:val="20"/>
              </w:rPr>
              <w:t>X</w:t>
            </w:r>
          </w:p>
        </w:tc>
      </w:tr>
      <w:tr w:rsidR="002F6AE1" w:rsidRPr="00423147" w14:paraId="4F380B27" w14:textId="77777777" w:rsidTr="00213266">
        <w:trPr>
          <w:trHeight w:val="410"/>
        </w:trPr>
        <w:tc>
          <w:tcPr>
            <w:tcW w:w="7230" w:type="dxa"/>
            <w:vAlign w:val="center"/>
          </w:tcPr>
          <w:p w14:paraId="0AE2EC90" w14:textId="4B3FA50D" w:rsidR="002F6AE1" w:rsidRPr="000D1924" w:rsidRDefault="00773154" w:rsidP="00E90866">
            <w:pPr>
              <w:rPr>
                <w:rFonts w:ascii="Tenorite" w:hAnsi="Tenorite" w:cstheme="minorHAnsi"/>
                <w:sz w:val="20"/>
                <w:szCs w:val="20"/>
              </w:rPr>
            </w:pPr>
            <w:r w:rsidRPr="000D1924">
              <w:rPr>
                <w:rFonts w:ascii="Tenorite" w:hAnsi="Tenorite" w:cstheme="minorHAnsi"/>
                <w:sz w:val="20"/>
                <w:szCs w:val="20"/>
              </w:rPr>
              <w:t>Knowledge of procurement processes and preparation of specifications including invitation to quote/tender</w:t>
            </w:r>
          </w:p>
        </w:tc>
        <w:tc>
          <w:tcPr>
            <w:tcW w:w="708" w:type="dxa"/>
            <w:vAlign w:val="center"/>
          </w:tcPr>
          <w:p w14:paraId="3E9A1446" w14:textId="40EBB867" w:rsidR="002F6AE1" w:rsidRPr="000D1924" w:rsidRDefault="00570EC7" w:rsidP="00940FAD">
            <w:pPr>
              <w:jc w:val="center"/>
              <w:rPr>
                <w:rFonts w:ascii="Tenorite" w:hAnsi="Tenorite" w:cstheme="minorHAnsi"/>
                <w:b/>
                <w:sz w:val="20"/>
                <w:szCs w:val="20"/>
              </w:rPr>
            </w:pPr>
            <w:r w:rsidRPr="000D1924">
              <w:rPr>
                <w:rFonts w:ascii="Tenorite" w:hAnsi="Tenorite" w:cstheme="minorHAnsi"/>
                <w:b/>
                <w:sz w:val="20"/>
                <w:szCs w:val="20"/>
              </w:rPr>
              <w:t>D</w:t>
            </w:r>
          </w:p>
        </w:tc>
        <w:tc>
          <w:tcPr>
            <w:tcW w:w="709" w:type="dxa"/>
            <w:vAlign w:val="center"/>
          </w:tcPr>
          <w:p w14:paraId="3808919B" w14:textId="17377D2A" w:rsidR="002F6AE1" w:rsidRPr="000D1924" w:rsidRDefault="00570EC7" w:rsidP="00940FAD">
            <w:pPr>
              <w:jc w:val="center"/>
              <w:rPr>
                <w:rFonts w:ascii="Tenorite" w:hAnsi="Tenorite" w:cstheme="minorHAnsi"/>
                <w:b/>
                <w:sz w:val="20"/>
                <w:szCs w:val="20"/>
              </w:rPr>
            </w:pPr>
            <w:r w:rsidRPr="000D1924">
              <w:rPr>
                <w:rFonts w:ascii="Tenorite" w:hAnsi="Tenorite" w:cstheme="minorHAnsi"/>
                <w:b/>
                <w:sz w:val="20"/>
                <w:szCs w:val="20"/>
              </w:rPr>
              <w:t>X</w:t>
            </w:r>
          </w:p>
        </w:tc>
        <w:tc>
          <w:tcPr>
            <w:tcW w:w="709" w:type="dxa"/>
            <w:vAlign w:val="center"/>
          </w:tcPr>
          <w:p w14:paraId="3BC6A86C" w14:textId="46C96470" w:rsidR="002F6AE1" w:rsidRPr="000D1924" w:rsidRDefault="00570EC7" w:rsidP="00940FAD">
            <w:pPr>
              <w:jc w:val="center"/>
              <w:rPr>
                <w:rFonts w:ascii="Tenorite" w:hAnsi="Tenorite" w:cstheme="minorHAnsi"/>
                <w:b/>
                <w:sz w:val="20"/>
                <w:szCs w:val="20"/>
              </w:rPr>
            </w:pPr>
            <w:r w:rsidRPr="000D1924">
              <w:rPr>
                <w:rFonts w:ascii="Tenorite" w:hAnsi="Tenorite" w:cstheme="minorHAnsi"/>
                <w:b/>
                <w:sz w:val="20"/>
                <w:szCs w:val="20"/>
              </w:rPr>
              <w:t>X</w:t>
            </w:r>
          </w:p>
        </w:tc>
      </w:tr>
      <w:tr w:rsidR="00773154" w:rsidRPr="00423147" w14:paraId="27D0190C" w14:textId="77777777" w:rsidTr="00213266">
        <w:trPr>
          <w:trHeight w:val="410"/>
        </w:trPr>
        <w:tc>
          <w:tcPr>
            <w:tcW w:w="7230" w:type="dxa"/>
            <w:vAlign w:val="center"/>
          </w:tcPr>
          <w:p w14:paraId="5855DC20" w14:textId="4D6F49BC" w:rsidR="00773154" w:rsidRPr="000D1924" w:rsidRDefault="00773154" w:rsidP="00E90866">
            <w:pPr>
              <w:rPr>
                <w:rFonts w:ascii="Tenorite" w:hAnsi="Tenorite" w:cstheme="minorHAnsi"/>
                <w:sz w:val="20"/>
                <w:szCs w:val="20"/>
              </w:rPr>
            </w:pPr>
            <w:r w:rsidRPr="000D1924">
              <w:rPr>
                <w:rFonts w:ascii="Tenorite" w:hAnsi="Tenorite" w:cstheme="minorHAnsi"/>
                <w:sz w:val="20"/>
                <w:szCs w:val="20"/>
              </w:rPr>
              <w:lastRenderedPageBreak/>
              <w:t>Health and safety legislation</w:t>
            </w:r>
          </w:p>
        </w:tc>
        <w:tc>
          <w:tcPr>
            <w:tcW w:w="708" w:type="dxa"/>
            <w:vAlign w:val="center"/>
          </w:tcPr>
          <w:p w14:paraId="70EA90C9" w14:textId="7A68273E" w:rsidR="00773154" w:rsidRPr="000D1924" w:rsidRDefault="00570EC7" w:rsidP="00940FAD">
            <w:pPr>
              <w:jc w:val="center"/>
              <w:rPr>
                <w:rFonts w:ascii="Tenorite" w:hAnsi="Tenorite" w:cstheme="minorHAnsi"/>
                <w:b/>
                <w:sz w:val="20"/>
                <w:szCs w:val="20"/>
              </w:rPr>
            </w:pPr>
            <w:r w:rsidRPr="000D1924">
              <w:rPr>
                <w:rFonts w:ascii="Tenorite" w:hAnsi="Tenorite" w:cstheme="minorHAnsi"/>
                <w:b/>
                <w:sz w:val="20"/>
                <w:szCs w:val="20"/>
              </w:rPr>
              <w:t>E</w:t>
            </w:r>
          </w:p>
        </w:tc>
        <w:tc>
          <w:tcPr>
            <w:tcW w:w="709" w:type="dxa"/>
            <w:vAlign w:val="center"/>
          </w:tcPr>
          <w:p w14:paraId="71C17510" w14:textId="4FFD595A" w:rsidR="00773154" w:rsidRPr="000D1924" w:rsidRDefault="00570EC7" w:rsidP="00940FAD">
            <w:pPr>
              <w:jc w:val="center"/>
              <w:rPr>
                <w:rFonts w:ascii="Tenorite" w:hAnsi="Tenorite" w:cstheme="minorHAnsi"/>
                <w:b/>
                <w:sz w:val="20"/>
                <w:szCs w:val="20"/>
              </w:rPr>
            </w:pPr>
            <w:r w:rsidRPr="000D1924">
              <w:rPr>
                <w:rFonts w:ascii="Tenorite" w:hAnsi="Tenorite" w:cstheme="minorHAnsi"/>
                <w:b/>
                <w:sz w:val="20"/>
                <w:szCs w:val="20"/>
              </w:rPr>
              <w:t>X</w:t>
            </w:r>
          </w:p>
        </w:tc>
        <w:tc>
          <w:tcPr>
            <w:tcW w:w="709" w:type="dxa"/>
            <w:vAlign w:val="center"/>
          </w:tcPr>
          <w:p w14:paraId="25B4E55E" w14:textId="45599EF2" w:rsidR="00773154" w:rsidRPr="000D1924" w:rsidRDefault="00570EC7" w:rsidP="00940FAD">
            <w:pPr>
              <w:jc w:val="center"/>
              <w:rPr>
                <w:rFonts w:ascii="Tenorite" w:hAnsi="Tenorite" w:cstheme="minorHAnsi"/>
                <w:b/>
                <w:sz w:val="20"/>
                <w:szCs w:val="20"/>
              </w:rPr>
            </w:pPr>
            <w:r w:rsidRPr="000D1924">
              <w:rPr>
                <w:rFonts w:ascii="Tenorite" w:hAnsi="Tenorite" w:cstheme="minorHAnsi"/>
                <w:b/>
                <w:sz w:val="20"/>
                <w:szCs w:val="20"/>
              </w:rPr>
              <w:t>X</w:t>
            </w:r>
          </w:p>
        </w:tc>
      </w:tr>
      <w:tr w:rsidR="00773154" w:rsidRPr="00423147" w14:paraId="40D5E4BE" w14:textId="77777777" w:rsidTr="00213266">
        <w:trPr>
          <w:trHeight w:val="410"/>
        </w:trPr>
        <w:tc>
          <w:tcPr>
            <w:tcW w:w="7230" w:type="dxa"/>
            <w:vAlign w:val="center"/>
          </w:tcPr>
          <w:p w14:paraId="1A695A0B" w14:textId="6B4202A1" w:rsidR="00773154" w:rsidRPr="000D1924" w:rsidRDefault="00FA78B5" w:rsidP="00E90866">
            <w:pPr>
              <w:rPr>
                <w:rFonts w:ascii="Tenorite" w:hAnsi="Tenorite" w:cstheme="minorHAnsi"/>
                <w:sz w:val="20"/>
                <w:szCs w:val="20"/>
              </w:rPr>
            </w:pPr>
            <w:r w:rsidRPr="000D1924">
              <w:rPr>
                <w:rFonts w:ascii="Tenorite" w:hAnsi="Tenorite" w:cstheme="minorHAnsi"/>
                <w:sz w:val="20"/>
                <w:szCs w:val="20"/>
              </w:rPr>
              <w:t>A team-based approach to work, with the ability to build and maintain good working relationships at all levels</w:t>
            </w:r>
          </w:p>
        </w:tc>
        <w:tc>
          <w:tcPr>
            <w:tcW w:w="708" w:type="dxa"/>
            <w:vAlign w:val="center"/>
          </w:tcPr>
          <w:p w14:paraId="56B025FF" w14:textId="08B67EDF" w:rsidR="00773154" w:rsidRPr="000D1924" w:rsidRDefault="00570EC7" w:rsidP="00940FAD">
            <w:pPr>
              <w:jc w:val="center"/>
              <w:rPr>
                <w:rFonts w:ascii="Tenorite" w:hAnsi="Tenorite" w:cstheme="minorHAnsi"/>
                <w:b/>
                <w:sz w:val="20"/>
                <w:szCs w:val="20"/>
              </w:rPr>
            </w:pPr>
            <w:r w:rsidRPr="000D1924">
              <w:rPr>
                <w:rFonts w:ascii="Tenorite" w:hAnsi="Tenorite" w:cstheme="minorHAnsi"/>
                <w:b/>
                <w:sz w:val="20"/>
                <w:szCs w:val="20"/>
              </w:rPr>
              <w:t>E</w:t>
            </w:r>
          </w:p>
        </w:tc>
        <w:tc>
          <w:tcPr>
            <w:tcW w:w="709" w:type="dxa"/>
            <w:vAlign w:val="center"/>
          </w:tcPr>
          <w:p w14:paraId="3EAE84D9" w14:textId="24277C4B" w:rsidR="00773154" w:rsidRPr="000D1924" w:rsidRDefault="00773154" w:rsidP="00940FAD">
            <w:pPr>
              <w:jc w:val="center"/>
              <w:rPr>
                <w:rFonts w:ascii="Tenorite" w:hAnsi="Tenorite" w:cstheme="minorHAnsi"/>
                <w:b/>
                <w:sz w:val="20"/>
                <w:szCs w:val="20"/>
              </w:rPr>
            </w:pPr>
          </w:p>
        </w:tc>
        <w:tc>
          <w:tcPr>
            <w:tcW w:w="709" w:type="dxa"/>
            <w:vAlign w:val="center"/>
          </w:tcPr>
          <w:p w14:paraId="482B512C" w14:textId="19D800D8" w:rsidR="00773154" w:rsidRPr="000D1924" w:rsidRDefault="00063241" w:rsidP="00940FAD">
            <w:pPr>
              <w:jc w:val="center"/>
              <w:rPr>
                <w:rFonts w:ascii="Tenorite" w:hAnsi="Tenorite" w:cstheme="minorHAnsi"/>
                <w:b/>
                <w:sz w:val="20"/>
                <w:szCs w:val="20"/>
              </w:rPr>
            </w:pPr>
            <w:r w:rsidRPr="000D1924">
              <w:rPr>
                <w:rFonts w:ascii="Tenorite" w:hAnsi="Tenorite" w:cstheme="minorHAnsi"/>
                <w:b/>
                <w:sz w:val="20"/>
                <w:szCs w:val="20"/>
              </w:rPr>
              <w:t>X</w:t>
            </w:r>
          </w:p>
        </w:tc>
      </w:tr>
      <w:tr w:rsidR="00773154" w:rsidRPr="00423147" w14:paraId="0FFE8344" w14:textId="77777777" w:rsidTr="00213266">
        <w:trPr>
          <w:trHeight w:val="410"/>
        </w:trPr>
        <w:tc>
          <w:tcPr>
            <w:tcW w:w="7230" w:type="dxa"/>
            <w:vAlign w:val="center"/>
          </w:tcPr>
          <w:p w14:paraId="50F6D7F4" w14:textId="5FD29199" w:rsidR="00773154" w:rsidRPr="000D1924" w:rsidRDefault="00FA78B5" w:rsidP="00E90866">
            <w:pPr>
              <w:rPr>
                <w:rFonts w:ascii="Tenorite" w:hAnsi="Tenorite" w:cstheme="minorHAnsi"/>
                <w:sz w:val="20"/>
                <w:szCs w:val="20"/>
              </w:rPr>
            </w:pPr>
            <w:r w:rsidRPr="000D1924">
              <w:rPr>
                <w:rFonts w:ascii="Tenorite" w:hAnsi="Tenorite" w:cstheme="minorHAnsi"/>
                <w:sz w:val="20"/>
                <w:szCs w:val="20"/>
              </w:rPr>
              <w:t>The ability to work under pressure, delivering by deadlines with a flexible approach to meet business requirements</w:t>
            </w:r>
          </w:p>
        </w:tc>
        <w:tc>
          <w:tcPr>
            <w:tcW w:w="708" w:type="dxa"/>
            <w:vAlign w:val="center"/>
          </w:tcPr>
          <w:p w14:paraId="28C7870E" w14:textId="5C2DE28A" w:rsidR="00773154" w:rsidRPr="000D1924" w:rsidRDefault="00570EC7" w:rsidP="00940FAD">
            <w:pPr>
              <w:jc w:val="center"/>
              <w:rPr>
                <w:rFonts w:ascii="Tenorite" w:hAnsi="Tenorite" w:cstheme="minorHAnsi"/>
                <w:b/>
                <w:sz w:val="20"/>
                <w:szCs w:val="20"/>
              </w:rPr>
            </w:pPr>
            <w:r w:rsidRPr="000D1924">
              <w:rPr>
                <w:rFonts w:ascii="Tenorite" w:hAnsi="Tenorite" w:cstheme="minorHAnsi"/>
                <w:b/>
                <w:sz w:val="20"/>
                <w:szCs w:val="20"/>
              </w:rPr>
              <w:t>E</w:t>
            </w:r>
          </w:p>
        </w:tc>
        <w:tc>
          <w:tcPr>
            <w:tcW w:w="709" w:type="dxa"/>
            <w:vAlign w:val="center"/>
          </w:tcPr>
          <w:p w14:paraId="0994EEA5" w14:textId="0EA52FC5" w:rsidR="00773154" w:rsidRPr="000D1924" w:rsidRDefault="00063241" w:rsidP="00940FAD">
            <w:pPr>
              <w:jc w:val="center"/>
              <w:rPr>
                <w:rFonts w:ascii="Tenorite" w:hAnsi="Tenorite" w:cstheme="minorHAnsi"/>
                <w:b/>
                <w:sz w:val="20"/>
                <w:szCs w:val="20"/>
              </w:rPr>
            </w:pPr>
            <w:r w:rsidRPr="000D1924">
              <w:rPr>
                <w:rFonts w:ascii="Tenorite" w:hAnsi="Tenorite" w:cstheme="minorHAnsi"/>
                <w:b/>
                <w:sz w:val="20"/>
                <w:szCs w:val="20"/>
              </w:rPr>
              <w:t>X</w:t>
            </w:r>
          </w:p>
        </w:tc>
        <w:tc>
          <w:tcPr>
            <w:tcW w:w="709" w:type="dxa"/>
            <w:vAlign w:val="center"/>
          </w:tcPr>
          <w:p w14:paraId="3193D927" w14:textId="72264F1D" w:rsidR="00773154" w:rsidRPr="000D1924" w:rsidRDefault="00063241" w:rsidP="00940FAD">
            <w:pPr>
              <w:jc w:val="center"/>
              <w:rPr>
                <w:rFonts w:ascii="Tenorite" w:hAnsi="Tenorite" w:cstheme="minorHAnsi"/>
                <w:b/>
                <w:sz w:val="20"/>
                <w:szCs w:val="20"/>
              </w:rPr>
            </w:pPr>
            <w:r w:rsidRPr="000D1924">
              <w:rPr>
                <w:rFonts w:ascii="Tenorite" w:hAnsi="Tenorite" w:cstheme="minorHAnsi"/>
                <w:b/>
                <w:sz w:val="20"/>
                <w:szCs w:val="20"/>
              </w:rPr>
              <w:t>X</w:t>
            </w:r>
          </w:p>
        </w:tc>
      </w:tr>
      <w:tr w:rsidR="00773154" w:rsidRPr="00423147" w14:paraId="1D3780E2" w14:textId="77777777" w:rsidTr="00213266">
        <w:trPr>
          <w:trHeight w:val="410"/>
        </w:trPr>
        <w:tc>
          <w:tcPr>
            <w:tcW w:w="7230" w:type="dxa"/>
            <w:vAlign w:val="center"/>
          </w:tcPr>
          <w:p w14:paraId="38875889" w14:textId="2CBD86CD" w:rsidR="00773154" w:rsidRPr="000D1924" w:rsidRDefault="00FA78B5" w:rsidP="00E90866">
            <w:pPr>
              <w:rPr>
                <w:rFonts w:ascii="Tenorite" w:hAnsi="Tenorite" w:cstheme="minorHAnsi"/>
                <w:sz w:val="20"/>
                <w:szCs w:val="20"/>
              </w:rPr>
            </w:pPr>
            <w:r w:rsidRPr="000D1924">
              <w:rPr>
                <w:rFonts w:ascii="Tenorite" w:hAnsi="Tenorite" w:cstheme="minorHAnsi"/>
                <w:sz w:val="20"/>
                <w:szCs w:val="20"/>
              </w:rPr>
              <w:t>Have a methodical approach to problem solving</w:t>
            </w:r>
          </w:p>
        </w:tc>
        <w:tc>
          <w:tcPr>
            <w:tcW w:w="708" w:type="dxa"/>
            <w:vAlign w:val="center"/>
          </w:tcPr>
          <w:p w14:paraId="3B5C4FB8" w14:textId="6758A471" w:rsidR="00773154" w:rsidRPr="000D1924" w:rsidRDefault="00570EC7" w:rsidP="00940FAD">
            <w:pPr>
              <w:jc w:val="center"/>
              <w:rPr>
                <w:rFonts w:ascii="Tenorite" w:hAnsi="Tenorite" w:cstheme="minorHAnsi"/>
                <w:b/>
                <w:sz w:val="20"/>
                <w:szCs w:val="20"/>
              </w:rPr>
            </w:pPr>
            <w:r w:rsidRPr="000D1924">
              <w:rPr>
                <w:rFonts w:ascii="Tenorite" w:hAnsi="Tenorite" w:cstheme="minorHAnsi"/>
                <w:b/>
                <w:sz w:val="20"/>
                <w:szCs w:val="20"/>
              </w:rPr>
              <w:t>E</w:t>
            </w:r>
          </w:p>
        </w:tc>
        <w:tc>
          <w:tcPr>
            <w:tcW w:w="709" w:type="dxa"/>
            <w:vAlign w:val="center"/>
          </w:tcPr>
          <w:p w14:paraId="5F6B186A" w14:textId="42B5EE5E" w:rsidR="00773154" w:rsidRPr="000D1924" w:rsidRDefault="00063241" w:rsidP="00940FAD">
            <w:pPr>
              <w:jc w:val="center"/>
              <w:rPr>
                <w:rFonts w:ascii="Tenorite" w:hAnsi="Tenorite" w:cstheme="minorHAnsi"/>
                <w:b/>
                <w:sz w:val="20"/>
                <w:szCs w:val="20"/>
              </w:rPr>
            </w:pPr>
            <w:r w:rsidRPr="000D1924">
              <w:rPr>
                <w:rFonts w:ascii="Tenorite" w:hAnsi="Tenorite" w:cstheme="minorHAnsi"/>
                <w:b/>
                <w:sz w:val="20"/>
                <w:szCs w:val="20"/>
              </w:rPr>
              <w:t>X</w:t>
            </w:r>
          </w:p>
        </w:tc>
        <w:tc>
          <w:tcPr>
            <w:tcW w:w="709" w:type="dxa"/>
            <w:vAlign w:val="center"/>
          </w:tcPr>
          <w:p w14:paraId="2A947ACB" w14:textId="5886561A" w:rsidR="00773154" w:rsidRPr="000D1924" w:rsidRDefault="00063241" w:rsidP="00940FAD">
            <w:pPr>
              <w:jc w:val="center"/>
              <w:rPr>
                <w:rFonts w:ascii="Tenorite" w:hAnsi="Tenorite" w:cstheme="minorHAnsi"/>
                <w:b/>
                <w:sz w:val="20"/>
                <w:szCs w:val="20"/>
              </w:rPr>
            </w:pPr>
            <w:r w:rsidRPr="000D1924">
              <w:rPr>
                <w:rFonts w:ascii="Tenorite" w:hAnsi="Tenorite" w:cstheme="minorHAnsi"/>
                <w:b/>
                <w:sz w:val="20"/>
                <w:szCs w:val="20"/>
              </w:rPr>
              <w:t>X</w:t>
            </w:r>
          </w:p>
        </w:tc>
      </w:tr>
      <w:tr w:rsidR="00940FAD" w:rsidRPr="00423147" w14:paraId="772928FC" w14:textId="77777777" w:rsidTr="00E65376">
        <w:trPr>
          <w:trHeight w:val="417"/>
        </w:trPr>
        <w:tc>
          <w:tcPr>
            <w:tcW w:w="9356" w:type="dxa"/>
            <w:gridSpan w:val="4"/>
            <w:shd w:val="clear" w:color="auto" w:fill="D4D4D4"/>
            <w:vAlign w:val="center"/>
          </w:tcPr>
          <w:p w14:paraId="44366E10" w14:textId="74B72BA3" w:rsidR="00940FAD" w:rsidRPr="000D1924" w:rsidRDefault="00940FAD" w:rsidP="00940FAD">
            <w:pPr>
              <w:rPr>
                <w:rFonts w:ascii="Tenorite" w:hAnsi="Tenorite" w:cstheme="minorHAnsi"/>
                <w:b/>
                <w:sz w:val="20"/>
                <w:szCs w:val="20"/>
              </w:rPr>
            </w:pPr>
            <w:r w:rsidRPr="000D1924">
              <w:rPr>
                <w:rFonts w:ascii="Tenorite" w:hAnsi="Tenorite" w:cstheme="minorHAnsi"/>
                <w:b/>
                <w:sz w:val="20"/>
                <w:szCs w:val="20"/>
              </w:rPr>
              <w:t>Further Requirements:</w:t>
            </w:r>
          </w:p>
        </w:tc>
      </w:tr>
      <w:tr w:rsidR="002F6AE1" w:rsidRPr="00423147" w14:paraId="09ED35D7" w14:textId="77777777" w:rsidTr="00213266">
        <w:trPr>
          <w:trHeight w:val="417"/>
        </w:trPr>
        <w:tc>
          <w:tcPr>
            <w:tcW w:w="7230" w:type="dxa"/>
            <w:vAlign w:val="center"/>
          </w:tcPr>
          <w:p w14:paraId="01164F33" w14:textId="10B9E28D" w:rsidR="002F6AE1" w:rsidRPr="000D1924" w:rsidRDefault="00FA78B5" w:rsidP="00E90866">
            <w:pPr>
              <w:rPr>
                <w:rFonts w:ascii="Tenorite" w:hAnsi="Tenorite"/>
                <w:sz w:val="20"/>
                <w:szCs w:val="20"/>
              </w:rPr>
            </w:pPr>
            <w:r w:rsidRPr="000D1924">
              <w:rPr>
                <w:rFonts w:ascii="Tenorite" w:hAnsi="Tenorite"/>
                <w:sz w:val="20"/>
                <w:szCs w:val="20"/>
              </w:rPr>
              <w:t>Able to display an awareness, understanding and commitment to the protection and safeguarding of children and vulnerable adults</w:t>
            </w:r>
          </w:p>
        </w:tc>
        <w:tc>
          <w:tcPr>
            <w:tcW w:w="708" w:type="dxa"/>
            <w:vAlign w:val="center"/>
          </w:tcPr>
          <w:p w14:paraId="4FE9108C" w14:textId="34A20800" w:rsidR="002F6AE1" w:rsidRPr="000D1924" w:rsidRDefault="00063241" w:rsidP="00940FAD">
            <w:pPr>
              <w:jc w:val="center"/>
              <w:rPr>
                <w:rFonts w:ascii="Tenorite" w:hAnsi="Tenorite" w:cstheme="minorHAnsi"/>
                <w:b/>
                <w:sz w:val="20"/>
                <w:szCs w:val="20"/>
              </w:rPr>
            </w:pPr>
            <w:r w:rsidRPr="000D1924">
              <w:rPr>
                <w:rFonts w:ascii="Tenorite" w:hAnsi="Tenorite" w:cstheme="minorHAnsi"/>
                <w:b/>
                <w:sz w:val="20"/>
                <w:szCs w:val="20"/>
              </w:rPr>
              <w:t>E</w:t>
            </w:r>
          </w:p>
        </w:tc>
        <w:tc>
          <w:tcPr>
            <w:tcW w:w="709" w:type="dxa"/>
            <w:vAlign w:val="center"/>
          </w:tcPr>
          <w:p w14:paraId="3B2CAD77" w14:textId="40CF768E" w:rsidR="002F6AE1" w:rsidRPr="000D1924" w:rsidRDefault="00063241" w:rsidP="00940FAD">
            <w:pPr>
              <w:jc w:val="center"/>
              <w:rPr>
                <w:rFonts w:ascii="Tenorite" w:hAnsi="Tenorite" w:cstheme="minorHAnsi"/>
                <w:b/>
                <w:sz w:val="20"/>
                <w:szCs w:val="20"/>
              </w:rPr>
            </w:pPr>
            <w:r w:rsidRPr="000D1924">
              <w:rPr>
                <w:rFonts w:ascii="Tenorite" w:hAnsi="Tenorite" w:cstheme="minorHAnsi"/>
                <w:b/>
                <w:sz w:val="20"/>
                <w:szCs w:val="20"/>
              </w:rPr>
              <w:t>X</w:t>
            </w:r>
          </w:p>
        </w:tc>
        <w:tc>
          <w:tcPr>
            <w:tcW w:w="709" w:type="dxa"/>
            <w:vAlign w:val="center"/>
          </w:tcPr>
          <w:p w14:paraId="3C079508" w14:textId="72040305" w:rsidR="002F6AE1" w:rsidRPr="000D1924" w:rsidRDefault="00063241" w:rsidP="00940FAD">
            <w:pPr>
              <w:jc w:val="center"/>
              <w:rPr>
                <w:rFonts w:ascii="Tenorite" w:hAnsi="Tenorite" w:cstheme="minorHAnsi"/>
                <w:b/>
                <w:sz w:val="20"/>
                <w:szCs w:val="20"/>
              </w:rPr>
            </w:pPr>
            <w:r w:rsidRPr="000D1924">
              <w:rPr>
                <w:rFonts w:ascii="Tenorite" w:hAnsi="Tenorite" w:cstheme="minorHAnsi"/>
                <w:b/>
                <w:sz w:val="20"/>
                <w:szCs w:val="20"/>
              </w:rPr>
              <w:t>X</w:t>
            </w:r>
          </w:p>
        </w:tc>
      </w:tr>
      <w:tr w:rsidR="002F6AE1" w:rsidRPr="00423147" w14:paraId="4BC4369D" w14:textId="77777777" w:rsidTr="00213266">
        <w:trPr>
          <w:trHeight w:val="417"/>
        </w:trPr>
        <w:tc>
          <w:tcPr>
            <w:tcW w:w="7230" w:type="dxa"/>
            <w:vAlign w:val="center"/>
          </w:tcPr>
          <w:p w14:paraId="6C373C17" w14:textId="41A70CF1" w:rsidR="002F6AE1" w:rsidRPr="000D1924" w:rsidRDefault="00FA78B5" w:rsidP="00E90866">
            <w:pPr>
              <w:rPr>
                <w:rFonts w:ascii="Tenorite" w:hAnsi="Tenorite" w:cstheme="minorHAnsi"/>
                <w:sz w:val="20"/>
                <w:szCs w:val="20"/>
              </w:rPr>
            </w:pPr>
            <w:r w:rsidRPr="000D1924">
              <w:rPr>
                <w:rFonts w:ascii="Tenorite" w:hAnsi="Tenorite"/>
                <w:sz w:val="20"/>
                <w:szCs w:val="20"/>
              </w:rPr>
              <w:t>Due to the nature of the role, the ability and willingness to work at and travel to different Trust sites from time to time is essential</w:t>
            </w:r>
          </w:p>
        </w:tc>
        <w:tc>
          <w:tcPr>
            <w:tcW w:w="708" w:type="dxa"/>
            <w:vAlign w:val="center"/>
          </w:tcPr>
          <w:p w14:paraId="1E092708" w14:textId="4719B8B3" w:rsidR="002F6AE1" w:rsidRPr="000D1924" w:rsidRDefault="00063241" w:rsidP="00940FAD">
            <w:pPr>
              <w:jc w:val="center"/>
              <w:rPr>
                <w:rFonts w:ascii="Tenorite" w:hAnsi="Tenorite" w:cstheme="minorHAnsi"/>
                <w:b/>
                <w:sz w:val="20"/>
                <w:szCs w:val="20"/>
              </w:rPr>
            </w:pPr>
            <w:r w:rsidRPr="000D1924">
              <w:rPr>
                <w:rFonts w:ascii="Tenorite" w:hAnsi="Tenorite" w:cstheme="minorHAnsi"/>
                <w:b/>
                <w:sz w:val="20"/>
                <w:szCs w:val="20"/>
              </w:rPr>
              <w:t>E</w:t>
            </w:r>
          </w:p>
        </w:tc>
        <w:tc>
          <w:tcPr>
            <w:tcW w:w="709" w:type="dxa"/>
            <w:vAlign w:val="center"/>
          </w:tcPr>
          <w:p w14:paraId="602B2E4D" w14:textId="1EF4C410" w:rsidR="002F6AE1" w:rsidRPr="000D1924" w:rsidRDefault="00063241" w:rsidP="00940FAD">
            <w:pPr>
              <w:jc w:val="center"/>
              <w:rPr>
                <w:rFonts w:ascii="Tenorite" w:hAnsi="Tenorite" w:cstheme="minorHAnsi"/>
                <w:b/>
                <w:sz w:val="20"/>
                <w:szCs w:val="20"/>
              </w:rPr>
            </w:pPr>
            <w:r w:rsidRPr="000D1924">
              <w:rPr>
                <w:rFonts w:ascii="Tenorite" w:hAnsi="Tenorite" w:cstheme="minorHAnsi"/>
                <w:b/>
                <w:sz w:val="20"/>
                <w:szCs w:val="20"/>
              </w:rPr>
              <w:t>X</w:t>
            </w:r>
          </w:p>
        </w:tc>
        <w:tc>
          <w:tcPr>
            <w:tcW w:w="709" w:type="dxa"/>
            <w:vAlign w:val="center"/>
          </w:tcPr>
          <w:p w14:paraId="739C3C5A" w14:textId="2F126D5C" w:rsidR="002F6AE1" w:rsidRPr="000D1924" w:rsidRDefault="00063241" w:rsidP="00940FAD">
            <w:pPr>
              <w:jc w:val="center"/>
              <w:rPr>
                <w:rFonts w:ascii="Tenorite" w:hAnsi="Tenorite" w:cstheme="minorHAnsi"/>
                <w:b/>
                <w:sz w:val="20"/>
                <w:szCs w:val="20"/>
              </w:rPr>
            </w:pPr>
            <w:r w:rsidRPr="000D1924">
              <w:rPr>
                <w:rFonts w:ascii="Tenorite" w:hAnsi="Tenorite" w:cstheme="minorHAnsi"/>
                <w:b/>
                <w:sz w:val="20"/>
                <w:szCs w:val="20"/>
              </w:rPr>
              <w:t>X</w:t>
            </w:r>
          </w:p>
        </w:tc>
      </w:tr>
    </w:tbl>
    <w:p w14:paraId="1B1E0DA0" w14:textId="77777777" w:rsidR="00AB066A" w:rsidRPr="002616C5" w:rsidRDefault="00AB066A" w:rsidP="0095504C">
      <w:pPr>
        <w:ind w:right="-766"/>
        <w:rPr>
          <w:rFonts w:ascii="Tenorite" w:hAnsi="Tenorite"/>
          <w:szCs w:val="22"/>
        </w:rPr>
      </w:pPr>
    </w:p>
    <w:sectPr w:rsidR="00AB066A" w:rsidRPr="002616C5" w:rsidSect="00463ADF">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7855B" w14:textId="77777777" w:rsidR="009B4E18" w:rsidRDefault="009B4E18">
      <w:r>
        <w:separator/>
      </w:r>
    </w:p>
  </w:endnote>
  <w:endnote w:type="continuationSeparator" w:id="0">
    <w:p w14:paraId="7C8A1C59" w14:textId="77777777" w:rsidR="009B4E18" w:rsidRDefault="009B4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li">
    <w:altName w:val="Calibri"/>
    <w:charset w:val="00"/>
    <w:family w:val="auto"/>
    <w:pitch w:val="variable"/>
    <w:sig w:usb0="800000EF"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Tenorite">
    <w:charset w:val="00"/>
    <w:family w:val="auto"/>
    <w:pitch w:val="variable"/>
    <w:sig w:usb0="80000003" w:usb1="00000001"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2696138"/>
      <w:docPartObj>
        <w:docPartGallery w:val="Page Numbers (Bottom of Page)"/>
        <w:docPartUnique/>
      </w:docPartObj>
    </w:sdtPr>
    <w:sdtEndPr>
      <w:rPr>
        <w:noProof/>
      </w:rPr>
    </w:sdtEndPr>
    <w:sdtContent>
      <w:p w14:paraId="3DF66632" w14:textId="77777777" w:rsidR="00825A2A" w:rsidRDefault="00825A2A">
        <w:pPr>
          <w:pStyle w:val="Footer"/>
          <w:jc w:val="right"/>
        </w:pPr>
        <w:r>
          <w:fldChar w:fldCharType="begin"/>
        </w:r>
        <w:r>
          <w:instrText xml:space="preserve"> PAGE   \* MERGEFORMAT </w:instrText>
        </w:r>
        <w:r>
          <w:fldChar w:fldCharType="separate"/>
        </w:r>
        <w:r w:rsidR="000612FB">
          <w:rPr>
            <w:noProof/>
          </w:rPr>
          <w:t>1</w:t>
        </w:r>
        <w:r>
          <w:rPr>
            <w:noProof/>
          </w:rPr>
          <w:fldChar w:fldCharType="end"/>
        </w:r>
      </w:p>
    </w:sdtContent>
  </w:sdt>
  <w:p w14:paraId="30BB6615" w14:textId="77777777" w:rsidR="00825A2A" w:rsidRPr="00463ADF" w:rsidRDefault="00825A2A" w:rsidP="00463ADF">
    <w:pPr>
      <w:pStyle w:val="Footer"/>
      <w:rPr>
        <w:rFonts w:ascii="Muli" w:hAnsi="Muli"/>
        <w:sz w:val="16"/>
        <w:szCs w:val="16"/>
      </w:rPr>
    </w:pPr>
    <w:r w:rsidRPr="00463ADF">
      <w:rPr>
        <w:rFonts w:ascii="Muli" w:hAnsi="Muli"/>
        <w:sz w:val="16"/>
        <w:szCs w:val="16"/>
      </w:rPr>
      <w:t>This job description provides a general reflection of the key accountabilities associated with the post, and you may be expected to take on other reasonable activities to assist in efficient service delivery.</w:t>
    </w:r>
  </w:p>
  <w:p w14:paraId="2047F15F" w14:textId="77777777" w:rsidR="00825A2A" w:rsidRDefault="00825A2A" w:rsidP="00463ADF">
    <w:r w:rsidRPr="00463ADF">
      <w:rPr>
        <w:rFonts w:ascii="Muli" w:hAnsi="Muli"/>
        <w:sz w:val="16"/>
        <w:szCs w:val="16"/>
      </w:rPr>
      <w:t>Emphasis on specific accountabilities and indicators of success will be agreed as part of your PDR.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801F6" w14:textId="77777777" w:rsidR="009B4E18" w:rsidRDefault="009B4E18">
      <w:r>
        <w:separator/>
      </w:r>
    </w:p>
  </w:footnote>
  <w:footnote w:type="continuationSeparator" w:id="0">
    <w:p w14:paraId="54DFDD6D" w14:textId="77777777" w:rsidR="009B4E18" w:rsidRDefault="009B4E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583CF" w14:textId="77777777" w:rsidR="00825A2A" w:rsidRDefault="00825A2A" w:rsidP="00DE118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C34E7"/>
    <w:multiLevelType w:val="hybridMultilevel"/>
    <w:tmpl w:val="4BFEA644"/>
    <w:lvl w:ilvl="0" w:tplc="83B40B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6E7160"/>
    <w:multiLevelType w:val="hybridMultilevel"/>
    <w:tmpl w:val="89B66A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4826AE"/>
    <w:multiLevelType w:val="hybridMultilevel"/>
    <w:tmpl w:val="5792F380"/>
    <w:lvl w:ilvl="0" w:tplc="FA7059EA">
      <w:start w:val="1"/>
      <w:numFmt w:val="bullet"/>
      <w:pStyle w:val="Bullet"/>
      <w:lvlText w:val="•"/>
      <w:lvlJc w:val="left"/>
      <w:pPr>
        <w:tabs>
          <w:tab w:val="num" w:pos="340"/>
        </w:tabs>
        <w:ind w:left="340" w:hanging="340"/>
      </w:pPr>
      <w:rPr>
        <w:rFonts w:ascii="Arial" w:hAnsi="Arial" w:cs="Times New Roman" w:hint="default"/>
      </w:rPr>
    </w:lvl>
    <w:lvl w:ilvl="1" w:tplc="04090003">
      <w:start w:val="1"/>
      <w:numFmt w:val="decimal"/>
      <w:lvlText w:val="%2."/>
      <w:lvlJc w:val="left"/>
      <w:pPr>
        <w:tabs>
          <w:tab w:val="num" w:pos="1440"/>
        </w:tabs>
        <w:ind w:left="1440" w:hanging="360"/>
      </w:pPr>
    </w:lvl>
    <w:lvl w:ilvl="2" w:tplc="26C24BAE">
      <w:start w:val="1"/>
      <w:numFmt w:val="bullet"/>
      <w:pStyle w:val="Table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DDF6227"/>
    <w:multiLevelType w:val="hybridMultilevel"/>
    <w:tmpl w:val="823494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2D5365"/>
    <w:multiLevelType w:val="hybridMultilevel"/>
    <w:tmpl w:val="1C8802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14233E4"/>
    <w:multiLevelType w:val="hybridMultilevel"/>
    <w:tmpl w:val="DABA9DDE"/>
    <w:lvl w:ilvl="0" w:tplc="3DDE02A2">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560C67"/>
    <w:multiLevelType w:val="hybridMultilevel"/>
    <w:tmpl w:val="D902A1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910F38"/>
    <w:multiLevelType w:val="multilevel"/>
    <w:tmpl w:val="02F4C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996FD7"/>
    <w:multiLevelType w:val="hybridMultilevel"/>
    <w:tmpl w:val="AC8E7690"/>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4F3E64"/>
    <w:multiLevelType w:val="hybridMultilevel"/>
    <w:tmpl w:val="77D0DF70"/>
    <w:lvl w:ilvl="0" w:tplc="79FC4C1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6F6F04"/>
    <w:multiLevelType w:val="hybridMultilevel"/>
    <w:tmpl w:val="65E6C1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1A66A86"/>
    <w:multiLevelType w:val="hybridMultilevel"/>
    <w:tmpl w:val="CD98C858"/>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731C3A"/>
    <w:multiLevelType w:val="hybridMultilevel"/>
    <w:tmpl w:val="38BA889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3" w15:restartNumberingAfterBreak="0">
    <w:nsid w:val="3D3A2CC2"/>
    <w:multiLevelType w:val="hybridMultilevel"/>
    <w:tmpl w:val="B29E09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602CB8"/>
    <w:multiLevelType w:val="hybridMultilevel"/>
    <w:tmpl w:val="D994A93E"/>
    <w:lvl w:ilvl="0" w:tplc="16B8D7D6">
      <w:numFmt w:val="bullet"/>
      <w:lvlText w:val="-"/>
      <w:lvlJc w:val="left"/>
      <w:pPr>
        <w:ind w:left="3" w:hanging="570"/>
      </w:pPr>
      <w:rPr>
        <w:rFonts w:ascii="Muli" w:eastAsia="Times New Roman" w:hAnsi="Muli" w:cs="Arial" w:hint="default"/>
        <w:b/>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abstractNum w:abstractNumId="15" w15:restartNumberingAfterBreak="0">
    <w:nsid w:val="47432291"/>
    <w:multiLevelType w:val="hybridMultilevel"/>
    <w:tmpl w:val="94A60E20"/>
    <w:lvl w:ilvl="0" w:tplc="04D23A08">
      <w:start w:val="3"/>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6" w15:restartNumberingAfterBreak="0">
    <w:nsid w:val="47717E73"/>
    <w:multiLevelType w:val="hybridMultilevel"/>
    <w:tmpl w:val="AC6C5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D66986"/>
    <w:multiLevelType w:val="hybridMultilevel"/>
    <w:tmpl w:val="F54C17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A7F3410"/>
    <w:multiLevelType w:val="multilevel"/>
    <w:tmpl w:val="EE9A2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F1530F7"/>
    <w:multiLevelType w:val="singleLevel"/>
    <w:tmpl w:val="70F4DE06"/>
    <w:lvl w:ilvl="0">
      <w:start w:val="1"/>
      <w:numFmt w:val="decimal"/>
      <w:pStyle w:val="aim1"/>
      <w:lvlText w:val="%1."/>
      <w:lvlJc w:val="left"/>
      <w:pPr>
        <w:tabs>
          <w:tab w:val="num" w:pos="360"/>
        </w:tabs>
        <w:ind w:left="360" w:hanging="360"/>
      </w:pPr>
    </w:lvl>
  </w:abstractNum>
  <w:abstractNum w:abstractNumId="20" w15:restartNumberingAfterBreak="0">
    <w:nsid w:val="4FCC1008"/>
    <w:multiLevelType w:val="hybridMultilevel"/>
    <w:tmpl w:val="CEAC5136"/>
    <w:lvl w:ilvl="0" w:tplc="08090001">
      <w:start w:val="1"/>
      <w:numFmt w:val="bullet"/>
      <w:lvlText w:val=""/>
      <w:lvlJc w:val="left"/>
      <w:pPr>
        <w:ind w:left="502"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1126819"/>
    <w:multiLevelType w:val="hybridMultilevel"/>
    <w:tmpl w:val="B7B8A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295619"/>
    <w:multiLevelType w:val="singleLevel"/>
    <w:tmpl w:val="E0580BAE"/>
    <w:lvl w:ilvl="0">
      <w:start w:val="1"/>
      <w:numFmt w:val="bullet"/>
      <w:pStyle w:val="bullet2"/>
      <w:lvlText w:val=""/>
      <w:lvlJc w:val="left"/>
      <w:pPr>
        <w:tabs>
          <w:tab w:val="num" w:pos="360"/>
        </w:tabs>
        <w:ind w:left="360" w:hanging="360"/>
      </w:pPr>
      <w:rPr>
        <w:rFonts w:ascii="Wingdings" w:hAnsi="Wingdings" w:hint="default"/>
      </w:rPr>
    </w:lvl>
  </w:abstractNum>
  <w:abstractNum w:abstractNumId="23" w15:restartNumberingAfterBreak="0">
    <w:nsid w:val="51CD6450"/>
    <w:multiLevelType w:val="hybridMultilevel"/>
    <w:tmpl w:val="CD12B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C739F6"/>
    <w:multiLevelType w:val="multilevel"/>
    <w:tmpl w:val="5B44AEF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bullet"/>
      <w:lvlText w:val=""/>
      <w:lvlJc w:val="left"/>
      <w:pPr>
        <w:tabs>
          <w:tab w:val="num" w:pos="1134"/>
        </w:tabs>
        <w:ind w:left="1134" w:hanging="567"/>
      </w:pPr>
      <w:rPr>
        <w:rFonts w:ascii="Symbol" w:hAnsi="Symbol" w:hint="default"/>
        <w:color w:val="auto"/>
      </w:rPr>
    </w:lvl>
    <w:lvl w:ilvl="3">
      <w:start w:val="1"/>
      <w:numFmt w:val="lowerLetter"/>
      <w:lvlText w:val="%4)"/>
      <w:lvlJc w:val="left"/>
      <w:pPr>
        <w:tabs>
          <w:tab w:val="num" w:pos="2268"/>
        </w:tabs>
        <w:ind w:left="2268" w:hanging="850"/>
      </w:pPr>
      <w:rPr>
        <w:rFonts w:hint="default"/>
      </w:rPr>
    </w:lvl>
    <w:lvl w:ilvl="4">
      <w:start w:val="1"/>
      <w:numFmt w:val="bullet"/>
      <w:lvlText w:val=""/>
      <w:lvlJc w:val="left"/>
      <w:pPr>
        <w:tabs>
          <w:tab w:val="num" w:pos="1134"/>
        </w:tabs>
        <w:ind w:left="1134" w:hanging="567"/>
      </w:pPr>
      <w:rPr>
        <w:rFonts w:ascii="Symbol" w:hAnsi="Symbol"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4020825"/>
    <w:multiLevelType w:val="hybridMultilevel"/>
    <w:tmpl w:val="58565D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71A428C"/>
    <w:multiLevelType w:val="hybridMultilevel"/>
    <w:tmpl w:val="5AD40434"/>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F52B9F"/>
    <w:multiLevelType w:val="multilevel"/>
    <w:tmpl w:val="4BEE5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3197090"/>
    <w:multiLevelType w:val="hybridMultilevel"/>
    <w:tmpl w:val="DCD21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D165F5"/>
    <w:multiLevelType w:val="multilevel"/>
    <w:tmpl w:val="68587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0095831"/>
    <w:multiLevelType w:val="hybridMultilevel"/>
    <w:tmpl w:val="33A00498"/>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7D4473B"/>
    <w:multiLevelType w:val="hybridMultilevel"/>
    <w:tmpl w:val="B99899FA"/>
    <w:lvl w:ilvl="0" w:tplc="79FC4C1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BE54E83"/>
    <w:multiLevelType w:val="hybridMultilevel"/>
    <w:tmpl w:val="A074FD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E82281F"/>
    <w:multiLevelType w:val="hybridMultilevel"/>
    <w:tmpl w:val="F20435FA"/>
    <w:lvl w:ilvl="0" w:tplc="0809000F">
      <w:start w:val="1"/>
      <w:numFmt w:val="decimal"/>
      <w:lvlText w:val="%1."/>
      <w:lvlJc w:val="left"/>
      <w:pPr>
        <w:ind w:left="1020" w:hanging="360"/>
      </w:p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34" w15:restartNumberingAfterBreak="0">
    <w:nsid w:val="7E891D4D"/>
    <w:multiLevelType w:val="hybridMultilevel"/>
    <w:tmpl w:val="7138D884"/>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00462146">
    <w:abstractNumId w:val="10"/>
  </w:num>
  <w:num w:numId="2" w16cid:durableId="1059787354">
    <w:abstractNumId w:val="22"/>
  </w:num>
  <w:num w:numId="3" w16cid:durableId="1812475028">
    <w:abstractNumId w:val="19"/>
  </w:num>
  <w:num w:numId="4" w16cid:durableId="53504561">
    <w:abstractNumId w:val="32"/>
  </w:num>
  <w:num w:numId="5" w16cid:durableId="2086219456">
    <w:abstractNumId w:val="8"/>
  </w:num>
  <w:num w:numId="6" w16cid:durableId="1048920132">
    <w:abstractNumId w:val="9"/>
  </w:num>
  <w:num w:numId="7" w16cid:durableId="957680298">
    <w:abstractNumId w:val="31"/>
  </w:num>
  <w:num w:numId="8" w16cid:durableId="711081559">
    <w:abstractNumId w:val="30"/>
  </w:num>
  <w:num w:numId="9" w16cid:durableId="212353974">
    <w:abstractNumId w:val="26"/>
  </w:num>
  <w:num w:numId="10" w16cid:durableId="78522477">
    <w:abstractNumId w:val="34"/>
  </w:num>
  <w:num w:numId="11" w16cid:durableId="1831403620">
    <w:abstractNumId w:val="11"/>
  </w:num>
  <w:num w:numId="12" w16cid:durableId="743796553">
    <w:abstractNumId w:val="0"/>
  </w:num>
  <w:num w:numId="13" w16cid:durableId="27416817">
    <w:abstractNumId w:val="17"/>
  </w:num>
  <w:num w:numId="14" w16cid:durableId="606693751">
    <w:abstractNumId w:val="6"/>
  </w:num>
  <w:num w:numId="15" w16cid:durableId="755129897">
    <w:abstractNumId w:val="13"/>
  </w:num>
  <w:num w:numId="16" w16cid:durableId="2031712703">
    <w:abstractNumId w:val="3"/>
  </w:num>
  <w:num w:numId="17" w16cid:durableId="13901114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3813064">
    <w:abstractNumId w:val="25"/>
  </w:num>
  <w:num w:numId="19" w16cid:durableId="1179008861">
    <w:abstractNumId w:val="15"/>
  </w:num>
  <w:num w:numId="20" w16cid:durableId="1677223027">
    <w:abstractNumId w:val="24"/>
  </w:num>
  <w:num w:numId="21" w16cid:durableId="445347416">
    <w:abstractNumId w:val="1"/>
  </w:num>
  <w:num w:numId="22" w16cid:durableId="1345548759">
    <w:abstractNumId w:val="23"/>
  </w:num>
  <w:num w:numId="23" w16cid:durableId="497773671">
    <w:abstractNumId w:val="21"/>
  </w:num>
  <w:num w:numId="24" w16cid:durableId="1642075046">
    <w:abstractNumId w:val="16"/>
  </w:num>
  <w:num w:numId="25" w16cid:durableId="157431777">
    <w:abstractNumId w:val="33"/>
  </w:num>
  <w:num w:numId="26" w16cid:durableId="82379562">
    <w:abstractNumId w:val="5"/>
  </w:num>
  <w:num w:numId="27" w16cid:durableId="1544633003">
    <w:abstractNumId w:val="12"/>
  </w:num>
  <w:num w:numId="28" w16cid:durableId="1772042938">
    <w:abstractNumId w:val="14"/>
  </w:num>
  <w:num w:numId="29" w16cid:durableId="1748186845">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60527477">
    <w:abstractNumId w:val="27"/>
  </w:num>
  <w:num w:numId="31" w16cid:durableId="1161114441">
    <w:abstractNumId w:val="18"/>
  </w:num>
  <w:num w:numId="32" w16cid:durableId="1152520692">
    <w:abstractNumId w:val="7"/>
  </w:num>
  <w:num w:numId="33" w16cid:durableId="40059606">
    <w:abstractNumId w:val="29"/>
  </w:num>
  <w:num w:numId="34" w16cid:durableId="2015692949">
    <w:abstractNumId w:val="20"/>
  </w:num>
  <w:num w:numId="35" w16cid:durableId="713575679">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DBA"/>
    <w:rsid w:val="000021AB"/>
    <w:rsid w:val="000068F6"/>
    <w:rsid w:val="00023E9B"/>
    <w:rsid w:val="00024189"/>
    <w:rsid w:val="0003167A"/>
    <w:rsid w:val="00032B44"/>
    <w:rsid w:val="00033D6A"/>
    <w:rsid w:val="00041FC7"/>
    <w:rsid w:val="0004411D"/>
    <w:rsid w:val="000571A0"/>
    <w:rsid w:val="000612FB"/>
    <w:rsid w:val="00063241"/>
    <w:rsid w:val="00064C15"/>
    <w:rsid w:val="00072DA2"/>
    <w:rsid w:val="00091F7E"/>
    <w:rsid w:val="000925C6"/>
    <w:rsid w:val="0009564D"/>
    <w:rsid w:val="00096646"/>
    <w:rsid w:val="000A11AB"/>
    <w:rsid w:val="000A34D0"/>
    <w:rsid w:val="000A484C"/>
    <w:rsid w:val="000A4B73"/>
    <w:rsid w:val="000C0008"/>
    <w:rsid w:val="000D0F82"/>
    <w:rsid w:val="000D1924"/>
    <w:rsid w:val="000D61BB"/>
    <w:rsid w:val="000D7320"/>
    <w:rsid w:val="000E2D8E"/>
    <w:rsid w:val="000E6FA2"/>
    <w:rsid w:val="000E78FB"/>
    <w:rsid w:val="000F5684"/>
    <w:rsid w:val="00115B5C"/>
    <w:rsid w:val="00115E83"/>
    <w:rsid w:val="001169B8"/>
    <w:rsid w:val="00122499"/>
    <w:rsid w:val="00123AC3"/>
    <w:rsid w:val="00127E1B"/>
    <w:rsid w:val="00130DC5"/>
    <w:rsid w:val="00134D39"/>
    <w:rsid w:val="00145E77"/>
    <w:rsid w:val="0015244D"/>
    <w:rsid w:val="001617DC"/>
    <w:rsid w:val="00170150"/>
    <w:rsid w:val="001805EF"/>
    <w:rsid w:val="00181995"/>
    <w:rsid w:val="00185411"/>
    <w:rsid w:val="00186158"/>
    <w:rsid w:val="00186542"/>
    <w:rsid w:val="001A6A46"/>
    <w:rsid w:val="001A74A4"/>
    <w:rsid w:val="001A7936"/>
    <w:rsid w:val="001B3DDE"/>
    <w:rsid w:val="001B5881"/>
    <w:rsid w:val="001C1EF5"/>
    <w:rsid w:val="001C2754"/>
    <w:rsid w:val="001C7F50"/>
    <w:rsid w:val="001D4F0C"/>
    <w:rsid w:val="001E4ECB"/>
    <w:rsid w:val="001F48DA"/>
    <w:rsid w:val="001F50A0"/>
    <w:rsid w:val="00203477"/>
    <w:rsid w:val="00212EEB"/>
    <w:rsid w:val="00213266"/>
    <w:rsid w:val="002325A3"/>
    <w:rsid w:val="002541F5"/>
    <w:rsid w:val="00257DF0"/>
    <w:rsid w:val="002616C5"/>
    <w:rsid w:val="00283F4B"/>
    <w:rsid w:val="002A4D3C"/>
    <w:rsid w:val="002A6706"/>
    <w:rsid w:val="002A6ABC"/>
    <w:rsid w:val="002B0935"/>
    <w:rsid w:val="002B13C2"/>
    <w:rsid w:val="002B7B6B"/>
    <w:rsid w:val="002C020F"/>
    <w:rsid w:val="002C124D"/>
    <w:rsid w:val="002C32A5"/>
    <w:rsid w:val="002C7B67"/>
    <w:rsid w:val="002D1965"/>
    <w:rsid w:val="002D2184"/>
    <w:rsid w:val="002E4846"/>
    <w:rsid w:val="002F6180"/>
    <w:rsid w:val="002F6AE1"/>
    <w:rsid w:val="003040CC"/>
    <w:rsid w:val="003052B7"/>
    <w:rsid w:val="00306017"/>
    <w:rsid w:val="00315F17"/>
    <w:rsid w:val="003455E0"/>
    <w:rsid w:val="00351251"/>
    <w:rsid w:val="00362502"/>
    <w:rsid w:val="00363361"/>
    <w:rsid w:val="0037466B"/>
    <w:rsid w:val="00384F8D"/>
    <w:rsid w:val="00385631"/>
    <w:rsid w:val="00386779"/>
    <w:rsid w:val="003A16A7"/>
    <w:rsid w:val="003A27BB"/>
    <w:rsid w:val="003A6229"/>
    <w:rsid w:val="003B23C6"/>
    <w:rsid w:val="003B3A6C"/>
    <w:rsid w:val="003C27F9"/>
    <w:rsid w:val="003C4402"/>
    <w:rsid w:val="003C5480"/>
    <w:rsid w:val="003C557D"/>
    <w:rsid w:val="003D3439"/>
    <w:rsid w:val="003E3522"/>
    <w:rsid w:val="003E77B6"/>
    <w:rsid w:val="003F0962"/>
    <w:rsid w:val="00402BF6"/>
    <w:rsid w:val="00405C9F"/>
    <w:rsid w:val="0040738D"/>
    <w:rsid w:val="00423147"/>
    <w:rsid w:val="00425877"/>
    <w:rsid w:val="00425D9F"/>
    <w:rsid w:val="00437B1B"/>
    <w:rsid w:val="00441635"/>
    <w:rsid w:val="00442599"/>
    <w:rsid w:val="00446476"/>
    <w:rsid w:val="00453418"/>
    <w:rsid w:val="004535B1"/>
    <w:rsid w:val="00462776"/>
    <w:rsid w:val="00463ADF"/>
    <w:rsid w:val="00474E2E"/>
    <w:rsid w:val="00476348"/>
    <w:rsid w:val="00484EC0"/>
    <w:rsid w:val="00486778"/>
    <w:rsid w:val="00486B5A"/>
    <w:rsid w:val="004A1463"/>
    <w:rsid w:val="004B2E6C"/>
    <w:rsid w:val="004C62F7"/>
    <w:rsid w:val="004C7764"/>
    <w:rsid w:val="004D7278"/>
    <w:rsid w:val="004E3EE4"/>
    <w:rsid w:val="004F1536"/>
    <w:rsid w:val="005022FF"/>
    <w:rsid w:val="005023E2"/>
    <w:rsid w:val="00502BD8"/>
    <w:rsid w:val="00507C7B"/>
    <w:rsid w:val="0052188F"/>
    <w:rsid w:val="0052505A"/>
    <w:rsid w:val="00536A12"/>
    <w:rsid w:val="00541216"/>
    <w:rsid w:val="0054366B"/>
    <w:rsid w:val="00545002"/>
    <w:rsid w:val="00546B6E"/>
    <w:rsid w:val="005578DC"/>
    <w:rsid w:val="00562315"/>
    <w:rsid w:val="00570EC7"/>
    <w:rsid w:val="00575AEC"/>
    <w:rsid w:val="00576F97"/>
    <w:rsid w:val="00582621"/>
    <w:rsid w:val="00585328"/>
    <w:rsid w:val="005902E1"/>
    <w:rsid w:val="005A66A3"/>
    <w:rsid w:val="005B637B"/>
    <w:rsid w:val="005E1343"/>
    <w:rsid w:val="005E1E09"/>
    <w:rsid w:val="005F18C0"/>
    <w:rsid w:val="0060400C"/>
    <w:rsid w:val="0061309E"/>
    <w:rsid w:val="00632B9C"/>
    <w:rsid w:val="00632F04"/>
    <w:rsid w:val="00633593"/>
    <w:rsid w:val="00642FED"/>
    <w:rsid w:val="00643004"/>
    <w:rsid w:val="0064771C"/>
    <w:rsid w:val="0065745B"/>
    <w:rsid w:val="00670D16"/>
    <w:rsid w:val="00672701"/>
    <w:rsid w:val="00673F25"/>
    <w:rsid w:val="00674840"/>
    <w:rsid w:val="00680231"/>
    <w:rsid w:val="0069454A"/>
    <w:rsid w:val="00696C9A"/>
    <w:rsid w:val="006A37FB"/>
    <w:rsid w:val="006A7282"/>
    <w:rsid w:val="006B3365"/>
    <w:rsid w:val="006B37B3"/>
    <w:rsid w:val="006B4C89"/>
    <w:rsid w:val="006B54EF"/>
    <w:rsid w:val="006C326C"/>
    <w:rsid w:val="006C35F3"/>
    <w:rsid w:val="006C6F0A"/>
    <w:rsid w:val="006D09F5"/>
    <w:rsid w:val="006D0D1A"/>
    <w:rsid w:val="006D3402"/>
    <w:rsid w:val="006D4683"/>
    <w:rsid w:val="006E24B6"/>
    <w:rsid w:val="006F14E5"/>
    <w:rsid w:val="006F1F1F"/>
    <w:rsid w:val="006F426B"/>
    <w:rsid w:val="006F7B17"/>
    <w:rsid w:val="007004F3"/>
    <w:rsid w:val="00701076"/>
    <w:rsid w:val="007037B0"/>
    <w:rsid w:val="00706C42"/>
    <w:rsid w:val="00713F4D"/>
    <w:rsid w:val="007229D3"/>
    <w:rsid w:val="00724BCC"/>
    <w:rsid w:val="007275C8"/>
    <w:rsid w:val="007333C8"/>
    <w:rsid w:val="007422C2"/>
    <w:rsid w:val="00743EFE"/>
    <w:rsid w:val="007635F5"/>
    <w:rsid w:val="00773154"/>
    <w:rsid w:val="007737C5"/>
    <w:rsid w:val="00776061"/>
    <w:rsid w:val="00785A4E"/>
    <w:rsid w:val="00785F2A"/>
    <w:rsid w:val="00793408"/>
    <w:rsid w:val="00793D73"/>
    <w:rsid w:val="00795932"/>
    <w:rsid w:val="007C2BEB"/>
    <w:rsid w:val="007D26F1"/>
    <w:rsid w:val="007D3C10"/>
    <w:rsid w:val="007D515B"/>
    <w:rsid w:val="007E5CD9"/>
    <w:rsid w:val="007F1E1F"/>
    <w:rsid w:val="00804FCD"/>
    <w:rsid w:val="00806B12"/>
    <w:rsid w:val="0080776F"/>
    <w:rsid w:val="008175CE"/>
    <w:rsid w:val="00822B9C"/>
    <w:rsid w:val="0082323B"/>
    <w:rsid w:val="00825A2A"/>
    <w:rsid w:val="00825B9B"/>
    <w:rsid w:val="00825DA4"/>
    <w:rsid w:val="00832E79"/>
    <w:rsid w:val="00834A34"/>
    <w:rsid w:val="00842BCE"/>
    <w:rsid w:val="00851047"/>
    <w:rsid w:val="00853448"/>
    <w:rsid w:val="00860212"/>
    <w:rsid w:val="00870C32"/>
    <w:rsid w:val="00871229"/>
    <w:rsid w:val="008714FE"/>
    <w:rsid w:val="0087502F"/>
    <w:rsid w:val="00887B90"/>
    <w:rsid w:val="008A3B0C"/>
    <w:rsid w:val="008A6576"/>
    <w:rsid w:val="008B739E"/>
    <w:rsid w:val="008C42BD"/>
    <w:rsid w:val="008C46F0"/>
    <w:rsid w:val="008C6D8A"/>
    <w:rsid w:val="00901BED"/>
    <w:rsid w:val="00902993"/>
    <w:rsid w:val="00914977"/>
    <w:rsid w:val="0091704B"/>
    <w:rsid w:val="00917A2C"/>
    <w:rsid w:val="00921438"/>
    <w:rsid w:val="00922CF3"/>
    <w:rsid w:val="009249EF"/>
    <w:rsid w:val="00930CB3"/>
    <w:rsid w:val="00936F75"/>
    <w:rsid w:val="00940FAD"/>
    <w:rsid w:val="00941DF4"/>
    <w:rsid w:val="00945409"/>
    <w:rsid w:val="0095504C"/>
    <w:rsid w:val="00973EF7"/>
    <w:rsid w:val="009842C5"/>
    <w:rsid w:val="009875F8"/>
    <w:rsid w:val="009B4E18"/>
    <w:rsid w:val="009C209F"/>
    <w:rsid w:val="009C5270"/>
    <w:rsid w:val="009D3186"/>
    <w:rsid w:val="009D4100"/>
    <w:rsid w:val="009D4609"/>
    <w:rsid w:val="009D6F1F"/>
    <w:rsid w:val="009E5DBA"/>
    <w:rsid w:val="00A03D03"/>
    <w:rsid w:val="00A13B39"/>
    <w:rsid w:val="00A15AC1"/>
    <w:rsid w:val="00A22AC7"/>
    <w:rsid w:val="00A31FDD"/>
    <w:rsid w:val="00A35451"/>
    <w:rsid w:val="00A44B38"/>
    <w:rsid w:val="00A44D9D"/>
    <w:rsid w:val="00A4590A"/>
    <w:rsid w:val="00A5483F"/>
    <w:rsid w:val="00A55466"/>
    <w:rsid w:val="00A70194"/>
    <w:rsid w:val="00A732F2"/>
    <w:rsid w:val="00A758EF"/>
    <w:rsid w:val="00A8045D"/>
    <w:rsid w:val="00A82389"/>
    <w:rsid w:val="00A860C6"/>
    <w:rsid w:val="00A8707F"/>
    <w:rsid w:val="00A90CB7"/>
    <w:rsid w:val="00AA4B88"/>
    <w:rsid w:val="00AA76B1"/>
    <w:rsid w:val="00AB066A"/>
    <w:rsid w:val="00AB177F"/>
    <w:rsid w:val="00AC1C50"/>
    <w:rsid w:val="00AC3D0F"/>
    <w:rsid w:val="00AE11F3"/>
    <w:rsid w:val="00B01B11"/>
    <w:rsid w:val="00B02C11"/>
    <w:rsid w:val="00B04928"/>
    <w:rsid w:val="00B12514"/>
    <w:rsid w:val="00B1412F"/>
    <w:rsid w:val="00B42290"/>
    <w:rsid w:val="00B64196"/>
    <w:rsid w:val="00B66C3C"/>
    <w:rsid w:val="00B67BF3"/>
    <w:rsid w:val="00BA2DBB"/>
    <w:rsid w:val="00BB4B88"/>
    <w:rsid w:val="00BC0892"/>
    <w:rsid w:val="00BD674B"/>
    <w:rsid w:val="00BD7493"/>
    <w:rsid w:val="00BE0D0F"/>
    <w:rsid w:val="00BE365A"/>
    <w:rsid w:val="00BF4EBC"/>
    <w:rsid w:val="00C00B76"/>
    <w:rsid w:val="00C01E7E"/>
    <w:rsid w:val="00C10518"/>
    <w:rsid w:val="00C128DB"/>
    <w:rsid w:val="00C12F9D"/>
    <w:rsid w:val="00C147AC"/>
    <w:rsid w:val="00C25433"/>
    <w:rsid w:val="00C2613B"/>
    <w:rsid w:val="00C328C4"/>
    <w:rsid w:val="00C373C3"/>
    <w:rsid w:val="00C42FD9"/>
    <w:rsid w:val="00C434D6"/>
    <w:rsid w:val="00C4646A"/>
    <w:rsid w:val="00C47EF9"/>
    <w:rsid w:val="00C670DE"/>
    <w:rsid w:val="00C72C93"/>
    <w:rsid w:val="00C733A0"/>
    <w:rsid w:val="00C77334"/>
    <w:rsid w:val="00C77598"/>
    <w:rsid w:val="00C805E9"/>
    <w:rsid w:val="00C840CD"/>
    <w:rsid w:val="00C85167"/>
    <w:rsid w:val="00C85BED"/>
    <w:rsid w:val="00C93469"/>
    <w:rsid w:val="00C94796"/>
    <w:rsid w:val="00C94AD2"/>
    <w:rsid w:val="00C95E54"/>
    <w:rsid w:val="00CA63D2"/>
    <w:rsid w:val="00CE2BC4"/>
    <w:rsid w:val="00CE3F03"/>
    <w:rsid w:val="00CE6032"/>
    <w:rsid w:val="00CE6C4E"/>
    <w:rsid w:val="00CE7BE4"/>
    <w:rsid w:val="00CE7CD9"/>
    <w:rsid w:val="00CF3F4C"/>
    <w:rsid w:val="00CF3FD1"/>
    <w:rsid w:val="00D034A4"/>
    <w:rsid w:val="00D066AF"/>
    <w:rsid w:val="00D16082"/>
    <w:rsid w:val="00D510C9"/>
    <w:rsid w:val="00D67C5D"/>
    <w:rsid w:val="00D70E27"/>
    <w:rsid w:val="00D72C2F"/>
    <w:rsid w:val="00D7484D"/>
    <w:rsid w:val="00D75CFE"/>
    <w:rsid w:val="00D848DA"/>
    <w:rsid w:val="00D9487C"/>
    <w:rsid w:val="00D95855"/>
    <w:rsid w:val="00D9595B"/>
    <w:rsid w:val="00D97899"/>
    <w:rsid w:val="00DA3170"/>
    <w:rsid w:val="00DA6F31"/>
    <w:rsid w:val="00DB6CA7"/>
    <w:rsid w:val="00DC0F2F"/>
    <w:rsid w:val="00DC1297"/>
    <w:rsid w:val="00DC72B2"/>
    <w:rsid w:val="00DE0079"/>
    <w:rsid w:val="00DE0E6E"/>
    <w:rsid w:val="00DE1184"/>
    <w:rsid w:val="00DF287E"/>
    <w:rsid w:val="00E07E28"/>
    <w:rsid w:val="00E22EBF"/>
    <w:rsid w:val="00E25967"/>
    <w:rsid w:val="00E26088"/>
    <w:rsid w:val="00E34F7B"/>
    <w:rsid w:val="00E36F25"/>
    <w:rsid w:val="00E37541"/>
    <w:rsid w:val="00E42A33"/>
    <w:rsid w:val="00E43CE9"/>
    <w:rsid w:val="00E51637"/>
    <w:rsid w:val="00E5499F"/>
    <w:rsid w:val="00E572F6"/>
    <w:rsid w:val="00E57FC1"/>
    <w:rsid w:val="00E65376"/>
    <w:rsid w:val="00E665CD"/>
    <w:rsid w:val="00E674A6"/>
    <w:rsid w:val="00E720C2"/>
    <w:rsid w:val="00E76C3E"/>
    <w:rsid w:val="00E82132"/>
    <w:rsid w:val="00E83447"/>
    <w:rsid w:val="00E90866"/>
    <w:rsid w:val="00EB35B4"/>
    <w:rsid w:val="00EB4E28"/>
    <w:rsid w:val="00EC091A"/>
    <w:rsid w:val="00EC5B23"/>
    <w:rsid w:val="00EF1447"/>
    <w:rsid w:val="00F01985"/>
    <w:rsid w:val="00F11832"/>
    <w:rsid w:val="00F14C20"/>
    <w:rsid w:val="00F14F02"/>
    <w:rsid w:val="00F15E08"/>
    <w:rsid w:val="00F224B8"/>
    <w:rsid w:val="00F236FC"/>
    <w:rsid w:val="00F26695"/>
    <w:rsid w:val="00F26C87"/>
    <w:rsid w:val="00F35FF1"/>
    <w:rsid w:val="00F421C4"/>
    <w:rsid w:val="00F425A3"/>
    <w:rsid w:val="00F51C45"/>
    <w:rsid w:val="00F5660F"/>
    <w:rsid w:val="00F67B69"/>
    <w:rsid w:val="00F76C24"/>
    <w:rsid w:val="00F81CF4"/>
    <w:rsid w:val="00F90D30"/>
    <w:rsid w:val="00F96B6B"/>
    <w:rsid w:val="00F9736B"/>
    <w:rsid w:val="00F974E5"/>
    <w:rsid w:val="00FA5446"/>
    <w:rsid w:val="00FA78B5"/>
    <w:rsid w:val="00FA7DB5"/>
    <w:rsid w:val="00FB6343"/>
    <w:rsid w:val="00FB6F3E"/>
    <w:rsid w:val="00FC29A8"/>
    <w:rsid w:val="00FD78DE"/>
    <w:rsid w:val="00FE50B6"/>
    <w:rsid w:val="00FF7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F7314B"/>
  <w15:docId w15:val="{BC65F3E4-6913-48ED-B433-52B64FF5E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2EEB"/>
    <w:rPr>
      <w:rFonts w:ascii="Arial" w:hAnsi="Arial" w:cs="Arial"/>
      <w:bCs/>
      <w:sz w:val="22"/>
      <w:szCs w:val="24"/>
      <w:lang w:val="en-GB"/>
    </w:rPr>
  </w:style>
  <w:style w:type="paragraph" w:styleId="Heading1">
    <w:name w:val="heading 1"/>
    <w:basedOn w:val="Normal"/>
    <w:next w:val="Normal"/>
    <w:link w:val="Heading1Char"/>
    <w:qFormat/>
    <w:rsid w:val="00696C9A"/>
    <w:pPr>
      <w:keepNext/>
      <w:keepLines/>
      <w:spacing w:before="480"/>
      <w:outlineLvl w:val="0"/>
    </w:pPr>
    <w:rPr>
      <w:rFonts w:asciiTheme="majorHAnsi" w:eastAsiaTheme="majorEastAsia" w:hAnsiTheme="majorHAnsi" w:cstheme="majorBidi"/>
      <w:b/>
      <w:bCs w:val="0"/>
      <w:color w:val="365F91" w:themeColor="accent1" w:themeShade="BF"/>
      <w:sz w:val="28"/>
      <w:szCs w:val="28"/>
    </w:rPr>
  </w:style>
  <w:style w:type="paragraph" w:styleId="Heading2">
    <w:name w:val="heading 2"/>
    <w:basedOn w:val="Normal"/>
    <w:next w:val="Normal"/>
    <w:link w:val="Heading2Char"/>
    <w:semiHidden/>
    <w:unhideWhenUsed/>
    <w:qFormat/>
    <w:rsid w:val="005B637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212EEB"/>
    <w:pPr>
      <w:keepNext/>
      <w:spacing w:before="100" w:beforeAutospacing="1" w:after="100" w:afterAutospacing="1"/>
      <w:outlineLvl w:val="2"/>
    </w:pPr>
    <w:rPr>
      <w:rFonts w:ascii="Franklin Gothic Book" w:hAnsi="Franklin Gothic Book" w:cs="Times New Roman"/>
      <w:b/>
      <w:color w:val="003366"/>
      <w:szCs w:val="22"/>
    </w:rPr>
  </w:style>
  <w:style w:type="paragraph" w:styleId="Heading4">
    <w:name w:val="heading 4"/>
    <w:basedOn w:val="Normal"/>
    <w:next w:val="Normal"/>
    <w:qFormat/>
    <w:rsid w:val="00212EEB"/>
    <w:pPr>
      <w:keepNext/>
      <w:outlineLvl w:val="3"/>
    </w:pPr>
    <w:rPr>
      <w:rFonts w:ascii="Franklin Gothic Book" w:hAnsi="Franklin Gothic Book"/>
      <w:b/>
      <w:szCs w:val="22"/>
    </w:rPr>
  </w:style>
  <w:style w:type="paragraph" w:styleId="Heading7">
    <w:name w:val="heading 7"/>
    <w:basedOn w:val="Normal"/>
    <w:next w:val="Normal"/>
    <w:qFormat/>
    <w:rsid w:val="00212EEB"/>
    <w:pPr>
      <w:spacing w:before="240" w:after="60"/>
      <w:outlineLvl w:val="6"/>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12EEB"/>
    <w:rPr>
      <w:color w:val="0000FF"/>
      <w:u w:val="single"/>
    </w:rPr>
  </w:style>
  <w:style w:type="paragraph" w:styleId="BodyText">
    <w:name w:val="Body Text"/>
    <w:basedOn w:val="Normal"/>
    <w:link w:val="BodyTextChar"/>
    <w:rsid w:val="00212EEB"/>
    <w:pPr>
      <w:spacing w:after="120"/>
      <w:ind w:left="720"/>
    </w:pPr>
    <w:rPr>
      <w:rFonts w:cs="Times New Roman"/>
      <w:bCs w:val="0"/>
      <w:szCs w:val="20"/>
    </w:rPr>
  </w:style>
  <w:style w:type="character" w:styleId="Emphasis">
    <w:name w:val="Emphasis"/>
    <w:qFormat/>
    <w:rsid w:val="00212EEB"/>
    <w:rPr>
      <w:i/>
    </w:rPr>
  </w:style>
  <w:style w:type="paragraph" w:customStyle="1" w:styleId="BodyText1">
    <w:name w:val="Body Text1"/>
    <w:basedOn w:val="Normal"/>
    <w:rsid w:val="00212EEB"/>
    <w:pPr>
      <w:tabs>
        <w:tab w:val="left" w:pos="2552"/>
      </w:tabs>
      <w:spacing w:before="100"/>
    </w:pPr>
    <w:rPr>
      <w:rFonts w:cs="Times New Roman"/>
      <w:bCs w:val="0"/>
      <w:sz w:val="24"/>
    </w:rPr>
  </w:style>
  <w:style w:type="paragraph" w:styleId="Header">
    <w:name w:val="header"/>
    <w:basedOn w:val="Normal"/>
    <w:link w:val="HeaderChar"/>
    <w:rsid w:val="00212EEB"/>
    <w:pPr>
      <w:tabs>
        <w:tab w:val="center" w:pos="4153"/>
        <w:tab w:val="right" w:pos="8306"/>
      </w:tabs>
    </w:pPr>
    <w:rPr>
      <w:rFonts w:cs="Times New Roman"/>
      <w:bCs w:val="0"/>
      <w:szCs w:val="20"/>
    </w:rPr>
  </w:style>
  <w:style w:type="paragraph" w:styleId="BodyText2">
    <w:name w:val="Body Text 2"/>
    <w:basedOn w:val="Normal"/>
    <w:rsid w:val="00212EEB"/>
    <w:rPr>
      <w:b/>
      <w:bCs w:val="0"/>
      <w:sz w:val="16"/>
    </w:rPr>
  </w:style>
  <w:style w:type="paragraph" w:styleId="Title">
    <w:name w:val="Title"/>
    <w:basedOn w:val="Normal"/>
    <w:qFormat/>
    <w:rsid w:val="00212EEB"/>
    <w:pPr>
      <w:jc w:val="center"/>
    </w:pPr>
    <w:rPr>
      <w:rFonts w:cs="Times New Roman"/>
      <w:b/>
      <w:bCs w:val="0"/>
      <w:sz w:val="28"/>
      <w:szCs w:val="20"/>
    </w:rPr>
  </w:style>
  <w:style w:type="paragraph" w:customStyle="1" w:styleId="head">
    <w:name w:val="head"/>
    <w:basedOn w:val="Heading7"/>
    <w:rsid w:val="00212EEB"/>
    <w:pPr>
      <w:keepNext/>
      <w:spacing w:before="0" w:after="0"/>
      <w:ind w:right="-10"/>
      <w:jc w:val="both"/>
    </w:pPr>
    <w:rPr>
      <w:rFonts w:ascii="Arial Black" w:hAnsi="Arial Black"/>
      <w:bCs w:val="0"/>
      <w:sz w:val="28"/>
      <w:szCs w:val="20"/>
    </w:rPr>
  </w:style>
  <w:style w:type="paragraph" w:customStyle="1" w:styleId="bullet2">
    <w:name w:val="bullet2"/>
    <w:basedOn w:val="Normal"/>
    <w:rsid w:val="00212EEB"/>
    <w:pPr>
      <w:numPr>
        <w:numId w:val="2"/>
      </w:numPr>
      <w:ind w:right="-10"/>
      <w:jc w:val="both"/>
    </w:pPr>
    <w:rPr>
      <w:rFonts w:cs="Times New Roman"/>
      <w:bCs w:val="0"/>
      <w:sz w:val="20"/>
      <w:szCs w:val="20"/>
    </w:rPr>
  </w:style>
  <w:style w:type="paragraph" w:customStyle="1" w:styleId="aim1">
    <w:name w:val="aim1"/>
    <w:basedOn w:val="Normal"/>
    <w:rsid w:val="00212EEB"/>
    <w:pPr>
      <w:numPr>
        <w:numId w:val="3"/>
      </w:numPr>
      <w:tabs>
        <w:tab w:val="clear" w:pos="360"/>
        <w:tab w:val="num" w:pos="540"/>
        <w:tab w:val="left" w:pos="1080"/>
      </w:tabs>
      <w:ind w:left="540" w:right="-10" w:hanging="540"/>
    </w:pPr>
    <w:rPr>
      <w:rFonts w:cs="Times New Roman"/>
      <w:b/>
      <w:bCs w:val="0"/>
      <w:sz w:val="20"/>
      <w:szCs w:val="20"/>
    </w:rPr>
  </w:style>
  <w:style w:type="character" w:customStyle="1" w:styleId="Heading3Char">
    <w:name w:val="Heading 3 Char"/>
    <w:basedOn w:val="DefaultParagraphFont"/>
    <w:link w:val="Heading3"/>
    <w:semiHidden/>
    <w:locked/>
    <w:rsid w:val="00E22EBF"/>
    <w:rPr>
      <w:rFonts w:ascii="Franklin Gothic Book" w:hAnsi="Franklin Gothic Book"/>
      <w:b/>
      <w:bCs/>
      <w:color w:val="003366"/>
      <w:sz w:val="22"/>
      <w:szCs w:val="22"/>
      <w:lang w:val="en-GB" w:eastAsia="en-US" w:bidi="ar-SA"/>
    </w:rPr>
  </w:style>
  <w:style w:type="character" w:customStyle="1" w:styleId="BodyTextChar">
    <w:name w:val="Body Text Char"/>
    <w:basedOn w:val="DefaultParagraphFont"/>
    <w:link w:val="BodyText"/>
    <w:semiHidden/>
    <w:locked/>
    <w:rsid w:val="00E22EBF"/>
    <w:rPr>
      <w:rFonts w:ascii="Arial" w:hAnsi="Arial"/>
      <w:sz w:val="22"/>
      <w:lang w:val="en-GB" w:eastAsia="en-US" w:bidi="ar-SA"/>
    </w:rPr>
  </w:style>
  <w:style w:type="paragraph" w:styleId="Footer">
    <w:name w:val="footer"/>
    <w:basedOn w:val="Normal"/>
    <w:link w:val="FooterChar"/>
    <w:uiPriority w:val="99"/>
    <w:rsid w:val="005E1343"/>
    <w:pPr>
      <w:tabs>
        <w:tab w:val="center" w:pos="4153"/>
        <w:tab w:val="right" w:pos="8306"/>
      </w:tabs>
    </w:pPr>
  </w:style>
  <w:style w:type="paragraph" w:styleId="BalloonText">
    <w:name w:val="Balloon Text"/>
    <w:basedOn w:val="Normal"/>
    <w:link w:val="BalloonTextChar"/>
    <w:rsid w:val="00DE1184"/>
    <w:rPr>
      <w:rFonts w:ascii="Tahoma" w:hAnsi="Tahoma" w:cs="Tahoma"/>
      <w:sz w:val="16"/>
      <w:szCs w:val="16"/>
    </w:rPr>
  </w:style>
  <w:style w:type="character" w:customStyle="1" w:styleId="BalloonTextChar">
    <w:name w:val="Balloon Text Char"/>
    <w:basedOn w:val="DefaultParagraphFont"/>
    <w:link w:val="BalloonText"/>
    <w:rsid w:val="00DE1184"/>
    <w:rPr>
      <w:rFonts w:ascii="Tahoma" w:hAnsi="Tahoma" w:cs="Tahoma"/>
      <w:bCs/>
      <w:sz w:val="16"/>
      <w:szCs w:val="16"/>
      <w:lang w:val="en-GB"/>
    </w:rPr>
  </w:style>
  <w:style w:type="character" w:customStyle="1" w:styleId="Heading1Char">
    <w:name w:val="Heading 1 Char"/>
    <w:basedOn w:val="DefaultParagraphFont"/>
    <w:link w:val="Heading1"/>
    <w:rsid w:val="00696C9A"/>
    <w:rPr>
      <w:rFonts w:asciiTheme="majorHAnsi" w:eastAsiaTheme="majorEastAsia" w:hAnsiTheme="majorHAnsi" w:cstheme="majorBidi"/>
      <w:b/>
      <w:color w:val="365F91" w:themeColor="accent1" w:themeShade="BF"/>
      <w:sz w:val="28"/>
      <w:szCs w:val="28"/>
      <w:lang w:val="en-GB"/>
    </w:rPr>
  </w:style>
  <w:style w:type="paragraph" w:styleId="BodyTextIndent2">
    <w:name w:val="Body Text Indent 2"/>
    <w:basedOn w:val="Normal"/>
    <w:link w:val="BodyTextIndent2Char"/>
    <w:rsid w:val="00562315"/>
    <w:pPr>
      <w:spacing w:after="120" w:line="480" w:lineRule="auto"/>
      <w:ind w:left="283"/>
    </w:pPr>
  </w:style>
  <w:style w:type="character" w:customStyle="1" w:styleId="BodyTextIndent2Char">
    <w:name w:val="Body Text Indent 2 Char"/>
    <w:basedOn w:val="DefaultParagraphFont"/>
    <w:link w:val="BodyTextIndent2"/>
    <w:rsid w:val="00562315"/>
    <w:rPr>
      <w:rFonts w:ascii="Arial" w:hAnsi="Arial" w:cs="Arial"/>
      <w:bCs/>
      <w:sz w:val="22"/>
      <w:szCs w:val="24"/>
      <w:lang w:val="en-GB"/>
    </w:rPr>
  </w:style>
  <w:style w:type="paragraph" w:styleId="ListParagraph">
    <w:name w:val="List Paragraph"/>
    <w:basedOn w:val="Normal"/>
    <w:uiPriority w:val="34"/>
    <w:qFormat/>
    <w:rsid w:val="00825DA4"/>
    <w:pPr>
      <w:ind w:left="720"/>
      <w:contextualSpacing/>
    </w:pPr>
    <w:rPr>
      <w:rFonts w:ascii="Times New Roman" w:hAnsi="Times New Roman" w:cs="Times New Roman"/>
      <w:bCs w:val="0"/>
      <w:sz w:val="24"/>
    </w:rPr>
  </w:style>
  <w:style w:type="paragraph" w:styleId="BodyText3">
    <w:name w:val="Body Text 3"/>
    <w:basedOn w:val="Normal"/>
    <w:link w:val="BodyText3Char"/>
    <w:semiHidden/>
    <w:unhideWhenUsed/>
    <w:rsid w:val="001A7936"/>
    <w:pPr>
      <w:spacing w:after="120"/>
    </w:pPr>
    <w:rPr>
      <w:sz w:val="16"/>
      <w:szCs w:val="16"/>
    </w:rPr>
  </w:style>
  <w:style w:type="character" w:customStyle="1" w:styleId="BodyText3Char">
    <w:name w:val="Body Text 3 Char"/>
    <w:basedOn w:val="DefaultParagraphFont"/>
    <w:link w:val="BodyText3"/>
    <w:semiHidden/>
    <w:rsid w:val="001A7936"/>
    <w:rPr>
      <w:rFonts w:ascii="Arial" w:hAnsi="Arial" w:cs="Arial"/>
      <w:bCs/>
      <w:sz w:val="16"/>
      <w:szCs w:val="16"/>
      <w:lang w:val="en-GB"/>
    </w:rPr>
  </w:style>
  <w:style w:type="paragraph" w:customStyle="1" w:styleId="Document1">
    <w:name w:val="Document 1"/>
    <w:rsid w:val="001A7936"/>
    <w:pPr>
      <w:keepNext/>
      <w:keepLines/>
      <w:tabs>
        <w:tab w:val="left" w:pos="-720"/>
      </w:tabs>
      <w:suppressAutoHyphens/>
    </w:pPr>
    <w:rPr>
      <w:rFonts w:ascii="Arial" w:hAnsi="Arial"/>
    </w:rPr>
  </w:style>
  <w:style w:type="character" w:customStyle="1" w:styleId="HeaderChar">
    <w:name w:val="Header Char"/>
    <w:basedOn w:val="DefaultParagraphFont"/>
    <w:link w:val="Header"/>
    <w:rsid w:val="001A7936"/>
    <w:rPr>
      <w:rFonts w:ascii="Arial" w:hAnsi="Arial"/>
      <w:sz w:val="22"/>
      <w:lang w:val="en-GB"/>
    </w:rPr>
  </w:style>
  <w:style w:type="paragraph" w:styleId="NormalWeb">
    <w:name w:val="Normal (Web)"/>
    <w:basedOn w:val="Normal"/>
    <w:uiPriority w:val="99"/>
    <w:unhideWhenUsed/>
    <w:rsid w:val="00914977"/>
    <w:pPr>
      <w:spacing w:before="100" w:beforeAutospacing="1" w:after="100" w:afterAutospacing="1"/>
    </w:pPr>
    <w:rPr>
      <w:rFonts w:ascii="Times New Roman" w:hAnsi="Times New Roman" w:cs="Times New Roman"/>
      <w:bCs w:val="0"/>
      <w:sz w:val="24"/>
      <w:lang w:eastAsia="en-GB"/>
    </w:rPr>
  </w:style>
  <w:style w:type="character" w:customStyle="1" w:styleId="Heading2Char">
    <w:name w:val="Heading 2 Char"/>
    <w:basedOn w:val="DefaultParagraphFont"/>
    <w:link w:val="Heading2"/>
    <w:semiHidden/>
    <w:rsid w:val="005B637B"/>
    <w:rPr>
      <w:rFonts w:asciiTheme="majorHAnsi" w:eastAsiaTheme="majorEastAsia" w:hAnsiTheme="majorHAnsi" w:cstheme="majorBidi"/>
      <w:bCs/>
      <w:color w:val="365F91" w:themeColor="accent1" w:themeShade="BF"/>
      <w:sz w:val="26"/>
      <w:szCs w:val="26"/>
      <w:lang w:val="en-GB"/>
    </w:rPr>
  </w:style>
  <w:style w:type="paragraph" w:styleId="Revision">
    <w:name w:val="Revision"/>
    <w:hidden/>
    <w:uiPriority w:val="99"/>
    <w:semiHidden/>
    <w:rsid w:val="00585328"/>
    <w:rPr>
      <w:rFonts w:ascii="Arial" w:hAnsi="Arial" w:cs="Arial"/>
      <w:bCs/>
      <w:sz w:val="22"/>
      <w:szCs w:val="24"/>
      <w:lang w:val="en-GB"/>
    </w:rPr>
  </w:style>
  <w:style w:type="character" w:customStyle="1" w:styleId="FooterChar">
    <w:name w:val="Footer Char"/>
    <w:basedOn w:val="DefaultParagraphFont"/>
    <w:link w:val="Footer"/>
    <w:uiPriority w:val="99"/>
    <w:rsid w:val="00C01E7E"/>
    <w:rPr>
      <w:rFonts w:ascii="Arial" w:hAnsi="Arial" w:cs="Arial"/>
      <w:bCs/>
      <w:sz w:val="22"/>
      <w:szCs w:val="24"/>
      <w:lang w:val="en-GB"/>
    </w:rPr>
  </w:style>
  <w:style w:type="paragraph" w:customStyle="1" w:styleId="Default">
    <w:name w:val="Default"/>
    <w:rsid w:val="004535B1"/>
    <w:pPr>
      <w:autoSpaceDE w:val="0"/>
      <w:autoSpaceDN w:val="0"/>
      <w:adjustRightInd w:val="0"/>
    </w:pPr>
    <w:rPr>
      <w:rFonts w:ascii="Arial" w:hAnsi="Arial" w:cs="Arial"/>
      <w:color w:val="000000"/>
      <w:sz w:val="24"/>
      <w:szCs w:val="24"/>
      <w:lang w:val="en-GB"/>
    </w:rPr>
  </w:style>
  <w:style w:type="character" w:styleId="CommentReference">
    <w:name w:val="annotation reference"/>
    <w:basedOn w:val="DefaultParagraphFont"/>
    <w:semiHidden/>
    <w:unhideWhenUsed/>
    <w:rsid w:val="00680231"/>
    <w:rPr>
      <w:sz w:val="16"/>
      <w:szCs w:val="16"/>
    </w:rPr>
  </w:style>
  <w:style w:type="paragraph" w:styleId="CommentText">
    <w:name w:val="annotation text"/>
    <w:basedOn w:val="Normal"/>
    <w:link w:val="CommentTextChar"/>
    <w:semiHidden/>
    <w:unhideWhenUsed/>
    <w:rsid w:val="00680231"/>
    <w:rPr>
      <w:sz w:val="20"/>
      <w:szCs w:val="20"/>
    </w:rPr>
  </w:style>
  <w:style w:type="character" w:customStyle="1" w:styleId="CommentTextChar">
    <w:name w:val="Comment Text Char"/>
    <w:basedOn w:val="DefaultParagraphFont"/>
    <w:link w:val="CommentText"/>
    <w:semiHidden/>
    <w:rsid w:val="00680231"/>
    <w:rPr>
      <w:rFonts w:ascii="Arial" w:hAnsi="Arial" w:cs="Arial"/>
      <w:bCs/>
      <w:lang w:val="en-GB"/>
    </w:rPr>
  </w:style>
  <w:style w:type="paragraph" w:styleId="CommentSubject">
    <w:name w:val="annotation subject"/>
    <w:basedOn w:val="CommentText"/>
    <w:next w:val="CommentText"/>
    <w:link w:val="CommentSubjectChar"/>
    <w:semiHidden/>
    <w:unhideWhenUsed/>
    <w:rsid w:val="00680231"/>
    <w:rPr>
      <w:b/>
    </w:rPr>
  </w:style>
  <w:style w:type="character" w:customStyle="1" w:styleId="CommentSubjectChar">
    <w:name w:val="Comment Subject Char"/>
    <w:basedOn w:val="CommentTextChar"/>
    <w:link w:val="CommentSubject"/>
    <w:semiHidden/>
    <w:rsid w:val="00680231"/>
    <w:rPr>
      <w:rFonts w:ascii="Arial" w:hAnsi="Arial" w:cs="Arial"/>
      <w:b/>
      <w:bCs/>
      <w:lang w:val="en-GB"/>
    </w:rPr>
  </w:style>
  <w:style w:type="paragraph" w:customStyle="1" w:styleId="TableBullet">
    <w:name w:val="Table Bullet"/>
    <w:basedOn w:val="Normal"/>
    <w:rsid w:val="00E51637"/>
    <w:pPr>
      <w:numPr>
        <w:ilvl w:val="2"/>
        <w:numId w:val="29"/>
      </w:numPr>
      <w:tabs>
        <w:tab w:val="num" w:pos="240"/>
      </w:tabs>
      <w:spacing w:after="60"/>
      <w:ind w:left="238" w:hanging="238"/>
    </w:pPr>
    <w:rPr>
      <w:rFonts w:cs="Times New Roman"/>
      <w:bCs w:val="0"/>
      <w:sz w:val="24"/>
      <w:szCs w:val="20"/>
    </w:rPr>
  </w:style>
  <w:style w:type="paragraph" w:customStyle="1" w:styleId="Bullet">
    <w:name w:val="Bullet"/>
    <w:basedOn w:val="TableBullet"/>
    <w:rsid w:val="00E51637"/>
    <w:pPr>
      <w:numPr>
        <w:ilvl w:val="0"/>
      </w:numPr>
    </w:pPr>
  </w:style>
  <w:style w:type="paragraph" w:customStyle="1" w:styleId="paragraph">
    <w:name w:val="paragraph"/>
    <w:basedOn w:val="Normal"/>
    <w:rsid w:val="00BE365A"/>
    <w:pPr>
      <w:spacing w:before="100" w:beforeAutospacing="1" w:after="100" w:afterAutospacing="1"/>
    </w:pPr>
    <w:rPr>
      <w:rFonts w:ascii="Times New Roman" w:hAnsi="Times New Roman" w:cs="Times New Roman"/>
      <w:bCs w:val="0"/>
      <w:sz w:val="24"/>
      <w:lang w:eastAsia="en-GB"/>
    </w:rPr>
  </w:style>
  <w:style w:type="character" w:customStyle="1" w:styleId="normaltextrun">
    <w:name w:val="normaltextrun"/>
    <w:basedOn w:val="DefaultParagraphFont"/>
    <w:rsid w:val="00BE365A"/>
  </w:style>
  <w:style w:type="character" w:customStyle="1" w:styleId="eop">
    <w:name w:val="eop"/>
    <w:basedOn w:val="DefaultParagraphFont"/>
    <w:rsid w:val="00BE36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206612">
      <w:bodyDiv w:val="1"/>
      <w:marLeft w:val="0"/>
      <w:marRight w:val="0"/>
      <w:marTop w:val="0"/>
      <w:marBottom w:val="0"/>
      <w:divBdr>
        <w:top w:val="none" w:sz="0" w:space="0" w:color="auto"/>
        <w:left w:val="none" w:sz="0" w:space="0" w:color="auto"/>
        <w:bottom w:val="none" w:sz="0" w:space="0" w:color="auto"/>
        <w:right w:val="none" w:sz="0" w:space="0" w:color="auto"/>
      </w:divBdr>
    </w:div>
    <w:div w:id="856234036">
      <w:bodyDiv w:val="1"/>
      <w:marLeft w:val="0"/>
      <w:marRight w:val="0"/>
      <w:marTop w:val="0"/>
      <w:marBottom w:val="0"/>
      <w:divBdr>
        <w:top w:val="none" w:sz="0" w:space="0" w:color="auto"/>
        <w:left w:val="none" w:sz="0" w:space="0" w:color="auto"/>
        <w:bottom w:val="none" w:sz="0" w:space="0" w:color="auto"/>
        <w:right w:val="none" w:sz="0" w:space="0" w:color="auto"/>
      </w:divBdr>
    </w:div>
    <w:div w:id="1078599513">
      <w:bodyDiv w:val="1"/>
      <w:marLeft w:val="0"/>
      <w:marRight w:val="0"/>
      <w:marTop w:val="0"/>
      <w:marBottom w:val="0"/>
      <w:divBdr>
        <w:top w:val="none" w:sz="0" w:space="0" w:color="auto"/>
        <w:left w:val="none" w:sz="0" w:space="0" w:color="auto"/>
        <w:bottom w:val="none" w:sz="0" w:space="0" w:color="auto"/>
        <w:right w:val="none" w:sz="0" w:space="0" w:color="auto"/>
      </w:divBdr>
    </w:div>
    <w:div w:id="1511330083">
      <w:bodyDiv w:val="1"/>
      <w:marLeft w:val="0"/>
      <w:marRight w:val="0"/>
      <w:marTop w:val="0"/>
      <w:marBottom w:val="0"/>
      <w:divBdr>
        <w:top w:val="none" w:sz="0" w:space="0" w:color="auto"/>
        <w:left w:val="none" w:sz="0" w:space="0" w:color="auto"/>
        <w:bottom w:val="none" w:sz="0" w:space="0" w:color="auto"/>
        <w:right w:val="none" w:sz="0" w:space="0" w:color="auto"/>
      </w:divBdr>
    </w:div>
    <w:div w:id="203476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Y:\Personnel\HR%20Resources\Recruitment%20and%20Selection\Recruitment%20Toolkit\2%20Review%20the%20Vacancy,%20JD%20and%20Person%20Spec\JD%20and%20Person%20Specifica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3e81d2c-73fb-49a1-a8d3-b79bfe63a57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9934593DEC1F43B7F5E57E16CB0D2B" ma:contentTypeVersion="15" ma:contentTypeDescription="Create a new document." ma:contentTypeScope="" ma:versionID="beecc019c07e8bf1548c6b4de7252c7d">
  <xsd:schema xmlns:xsd="http://www.w3.org/2001/XMLSchema" xmlns:xs="http://www.w3.org/2001/XMLSchema" xmlns:p="http://schemas.microsoft.com/office/2006/metadata/properties" xmlns:ns2="d3e81d2c-73fb-49a1-a8d3-b79bfe63a573" xmlns:ns3="037f8dd5-55bf-44f2-9697-76c73e6b66ad" targetNamespace="http://schemas.microsoft.com/office/2006/metadata/properties" ma:root="true" ma:fieldsID="7f6da49f0571697d9887852b226ba61a" ns2:_="" ns3:_="">
    <xsd:import namespace="d3e81d2c-73fb-49a1-a8d3-b79bfe63a573"/>
    <xsd:import namespace="037f8dd5-55bf-44f2-9697-76c73e6b66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e81d2c-73fb-49a1-a8d3-b79bfe63a5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0fd8783-d007-4a7f-bcfc-6441331de49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7f8dd5-55bf-44f2-9697-76c73e6b66a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A7782-62B0-4DBF-8415-E8F1B3556C94}">
  <ds:schemaRefs>
    <ds:schemaRef ds:uri="http://schemas.microsoft.com/office/2006/metadata/properties"/>
    <ds:schemaRef ds:uri="http://schemas.microsoft.com/office/infopath/2007/PartnerControls"/>
    <ds:schemaRef ds:uri="d3e81d2c-73fb-49a1-a8d3-b79bfe63a573"/>
  </ds:schemaRefs>
</ds:datastoreItem>
</file>

<file path=customXml/itemProps2.xml><?xml version="1.0" encoding="utf-8"?>
<ds:datastoreItem xmlns:ds="http://schemas.openxmlformats.org/officeDocument/2006/customXml" ds:itemID="{26020A4D-409E-43DB-A223-C509471A8A89}">
  <ds:schemaRefs>
    <ds:schemaRef ds:uri="http://schemas.microsoft.com/sharepoint/v3/contenttype/forms"/>
  </ds:schemaRefs>
</ds:datastoreItem>
</file>

<file path=customXml/itemProps3.xml><?xml version="1.0" encoding="utf-8"?>
<ds:datastoreItem xmlns:ds="http://schemas.openxmlformats.org/officeDocument/2006/customXml" ds:itemID="{D77401CA-6A2D-4335-9D84-644713E795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e81d2c-73fb-49a1-a8d3-b79bfe63a573"/>
    <ds:schemaRef ds:uri="037f8dd5-55bf-44f2-9697-76c73e6b66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DAFA5B-C1E9-4BAB-91B5-B33C5829F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JD and Person Specification TEMPLATE</Template>
  <TotalTime>102</TotalTime>
  <Pages>4</Pages>
  <Words>957</Words>
  <Characters>5676</Characters>
  <Application>Microsoft Office Word</Application>
  <DocSecurity>0</DocSecurity>
  <Lines>191</Lines>
  <Paragraphs>131</Paragraphs>
  <ScaleCrop>false</ScaleCrop>
  <HeadingPairs>
    <vt:vector size="2" baseType="variant">
      <vt:variant>
        <vt:lpstr>Title</vt:lpstr>
      </vt:variant>
      <vt:variant>
        <vt:i4>1</vt:i4>
      </vt:variant>
    </vt:vector>
  </HeadingPairs>
  <TitlesOfParts>
    <vt:vector size="1" baseType="lpstr">
      <vt:lpstr>Job Title:</vt:lpstr>
    </vt:vector>
  </TitlesOfParts>
  <Company>Wiltshire College</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creator>B Morgan</dc:creator>
  <cp:lastModifiedBy>Elizabeth Richards</cp:lastModifiedBy>
  <cp:revision>30</cp:revision>
  <cp:lastPrinted>2025-06-09T08:06:00Z</cp:lastPrinted>
  <dcterms:created xsi:type="dcterms:W3CDTF">2025-06-25T06:46:00Z</dcterms:created>
  <dcterms:modified xsi:type="dcterms:W3CDTF">2026-04-21T14:06:00Z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0x010100FF9934593DEC1F43B7F5E57E16CB0D2B</vt:lpwstr>
  </property>
  <property fmtid="{D5CDD505-2E9C-101B-9397-08002B2CF9AE}" pid="3" name="MediaServiceImageTags">
    <vt:lpwstr/>
  </property>
</Properties>
</file>