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7D2A7" w14:textId="77777777" w:rsidR="007F2C44" w:rsidRPr="00BF04F4" w:rsidRDefault="007F2C44" w:rsidP="00FC4165">
      <w:pPr>
        <w:spacing w:after="0"/>
        <w:jc w:val="right"/>
        <w:rPr>
          <w:rFonts w:ascii="Arial" w:hAnsi="Arial" w:cs="Arial"/>
          <w:sz w:val="28"/>
          <w:szCs w:val="28"/>
        </w:rPr>
      </w:pPr>
      <w:r w:rsidRPr="00BF04F4">
        <w:rPr>
          <w:rFonts w:ascii="Arial" w:hAnsi="Arial" w:cs="Arial"/>
          <w:noProof/>
          <w:sz w:val="28"/>
          <w:szCs w:val="28"/>
        </w:rPr>
        <w:drawing>
          <wp:anchor distT="0" distB="0" distL="114300" distR="114300" simplePos="0" relativeHeight="251659264" behindDoc="0" locked="0" layoutInCell="1" allowOverlap="1" wp14:anchorId="35F32D9B" wp14:editId="4D2973E4">
            <wp:simplePos x="447675" y="619125"/>
            <wp:positionH relativeFrom="column">
              <wp:align>left</wp:align>
            </wp:positionH>
            <wp:positionV relativeFrom="paragraph">
              <wp:align>top</wp:align>
            </wp:positionV>
            <wp:extent cx="914400" cy="666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clrChange>
                        <a:clrFrom>
                          <a:srgbClr val="FEFEFE"/>
                        </a:clrFrom>
                        <a:clrTo>
                          <a:srgbClr val="FEFEFE">
                            <a:alpha val="0"/>
                          </a:srgbClr>
                        </a:clrTo>
                      </a:clrChange>
                      <a:extLst>
                        <a:ext uri="{28A0092B-C50C-407E-A947-70E740481C1C}">
                          <a14:useLocalDpi xmlns:a14="http://schemas.microsoft.com/office/drawing/2010/main" val="0"/>
                        </a:ext>
                      </a:extLst>
                    </a:blip>
                    <a:srcRect b="33610"/>
                    <a:stretch/>
                  </pic:blipFill>
                  <pic:spPr bwMode="auto">
                    <a:xfrm>
                      <a:off x="0" y="0"/>
                      <a:ext cx="939227" cy="6844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04F4">
        <w:rPr>
          <w:rFonts w:ascii="Arial" w:hAnsi="Arial" w:cs="Arial"/>
          <w:sz w:val="28"/>
          <w:szCs w:val="28"/>
        </w:rPr>
        <w:t>Central Learning Partnership Trust</w:t>
      </w:r>
    </w:p>
    <w:p w14:paraId="03E332C9" w14:textId="558768B1" w:rsidR="007F2C44" w:rsidRPr="00BF04F4" w:rsidRDefault="007F2C44" w:rsidP="00FC4165">
      <w:pPr>
        <w:spacing w:after="0"/>
        <w:jc w:val="right"/>
        <w:rPr>
          <w:rFonts w:ascii="Arial" w:hAnsi="Arial" w:cs="Arial"/>
          <w:b/>
          <w:sz w:val="28"/>
          <w:szCs w:val="28"/>
        </w:rPr>
      </w:pPr>
      <w:r w:rsidRPr="00BF04F4">
        <w:rPr>
          <w:rFonts w:ascii="Arial" w:hAnsi="Arial" w:cs="Arial"/>
          <w:b/>
          <w:sz w:val="28"/>
          <w:szCs w:val="28"/>
        </w:rPr>
        <w:t xml:space="preserve">JOB DESCRIPTION </w:t>
      </w:r>
    </w:p>
    <w:p w14:paraId="1FF3AB4E" w14:textId="6A8784C3" w:rsidR="007659C7" w:rsidRPr="00DC796E" w:rsidRDefault="007F2C44" w:rsidP="00DC796E">
      <w:pPr>
        <w:pBdr>
          <w:bottom w:val="single" w:sz="4" w:space="1" w:color="auto"/>
        </w:pBdr>
        <w:spacing w:after="0"/>
        <w:jc w:val="right"/>
        <w:rPr>
          <w:rFonts w:ascii="Arial" w:hAnsi="Arial" w:cs="Arial"/>
          <w:b/>
          <w:color w:val="2F5496" w:themeColor="accent1" w:themeShade="BF"/>
          <w:sz w:val="20"/>
          <w:szCs w:val="20"/>
        </w:rPr>
      </w:pPr>
      <w:r w:rsidRPr="00DC796E">
        <w:rPr>
          <w:rFonts w:ascii="Arial" w:hAnsi="Arial" w:cs="Arial"/>
          <w:b/>
          <w:sz w:val="20"/>
          <w:szCs w:val="20"/>
        </w:rPr>
        <w:br w:type="textWrapping" w:clear="all"/>
      </w:r>
    </w:p>
    <w:p w14:paraId="682F464D" w14:textId="03C8581B" w:rsidR="00F301F7" w:rsidRPr="00FC4165" w:rsidRDefault="00FE04D1" w:rsidP="00F301F7">
      <w:pPr>
        <w:pBdr>
          <w:bottom w:val="single" w:sz="4" w:space="1" w:color="auto"/>
        </w:pBdr>
        <w:spacing w:after="0"/>
        <w:rPr>
          <w:rFonts w:ascii="Arial" w:hAnsi="Arial" w:cs="Arial"/>
          <w:b/>
          <w:color w:val="2F5496" w:themeColor="accent1" w:themeShade="BF"/>
          <w:sz w:val="32"/>
          <w:szCs w:val="32"/>
        </w:rPr>
      </w:pPr>
      <w:r>
        <w:rPr>
          <w:rFonts w:ascii="Arial" w:hAnsi="Arial" w:cs="Arial"/>
          <w:b/>
          <w:color w:val="2F5496" w:themeColor="accent1" w:themeShade="BF"/>
          <w:sz w:val="32"/>
          <w:szCs w:val="32"/>
        </w:rPr>
        <w:t xml:space="preserve">HEAD OF </w:t>
      </w:r>
      <w:r w:rsidR="00EB42CA">
        <w:rPr>
          <w:rFonts w:ascii="Arial" w:hAnsi="Arial" w:cs="Arial"/>
          <w:b/>
          <w:color w:val="2F5496" w:themeColor="accent1" w:themeShade="BF"/>
          <w:sz w:val="32"/>
          <w:szCs w:val="32"/>
        </w:rPr>
        <w:t>CENTRE</w:t>
      </w:r>
    </w:p>
    <w:p w14:paraId="6B99D79C" w14:textId="77777777" w:rsidR="00FC4165" w:rsidRDefault="00FC4165" w:rsidP="00BF04F4">
      <w:pPr>
        <w:spacing w:after="0" w:line="240" w:lineRule="auto"/>
        <w:rPr>
          <w:rFonts w:ascii="Arial" w:hAnsi="Arial" w:cs="Arial"/>
          <w:b/>
        </w:rPr>
      </w:pPr>
    </w:p>
    <w:p w14:paraId="6DC3C2F6" w14:textId="77777777" w:rsidR="00C429BD" w:rsidRDefault="00C429BD" w:rsidP="00BF04F4">
      <w:pPr>
        <w:spacing w:after="0" w:line="240" w:lineRule="auto"/>
        <w:rPr>
          <w:rFonts w:ascii="Arial" w:hAnsi="Arial" w:cs="Arial"/>
          <w:b/>
        </w:rPr>
      </w:pPr>
    </w:p>
    <w:p w14:paraId="632E0779" w14:textId="1397294C" w:rsidR="007F2C44" w:rsidRDefault="007F2C44" w:rsidP="00BF04F4">
      <w:pPr>
        <w:spacing w:after="0" w:line="240" w:lineRule="auto"/>
        <w:rPr>
          <w:rFonts w:ascii="Arial" w:hAnsi="Arial" w:cs="Arial"/>
        </w:rPr>
      </w:pPr>
      <w:r w:rsidRPr="0084290D">
        <w:rPr>
          <w:rFonts w:ascii="Arial" w:hAnsi="Arial" w:cs="Arial"/>
          <w:b/>
        </w:rPr>
        <w:t>RESPONSIBLE TO:</w:t>
      </w:r>
      <w:r>
        <w:rPr>
          <w:rFonts w:ascii="Arial" w:hAnsi="Arial" w:cs="Arial"/>
          <w:b/>
        </w:rPr>
        <w:tab/>
      </w:r>
      <w:r>
        <w:rPr>
          <w:rFonts w:ascii="Arial" w:hAnsi="Arial" w:cs="Arial"/>
          <w:b/>
        </w:rPr>
        <w:tab/>
      </w:r>
      <w:r w:rsidR="00CD3BB3">
        <w:rPr>
          <w:rFonts w:ascii="Arial" w:hAnsi="Arial" w:cs="Arial"/>
          <w:b/>
        </w:rPr>
        <w:tab/>
      </w:r>
      <w:r w:rsidR="00FE04D1" w:rsidRPr="00FE04D1">
        <w:rPr>
          <w:rFonts w:ascii="Arial" w:hAnsi="Arial" w:cs="Arial"/>
          <w:bCs/>
        </w:rPr>
        <w:t>Executive</w:t>
      </w:r>
      <w:r w:rsidR="00CD3BB3">
        <w:rPr>
          <w:rFonts w:ascii="Arial" w:hAnsi="Arial" w:cs="Arial"/>
          <w:b/>
        </w:rPr>
        <w:t xml:space="preserve"> </w:t>
      </w:r>
      <w:r w:rsidR="00CD3BB3">
        <w:rPr>
          <w:rFonts w:ascii="Arial" w:hAnsi="Arial" w:cs="Arial"/>
          <w:bCs/>
        </w:rPr>
        <w:t xml:space="preserve">Headteacher </w:t>
      </w:r>
      <w:r>
        <w:rPr>
          <w:rFonts w:ascii="Arial" w:hAnsi="Arial" w:cs="Arial"/>
        </w:rPr>
        <w:tab/>
      </w:r>
    </w:p>
    <w:p w14:paraId="77E19854" w14:textId="77777777" w:rsidR="007F2C44" w:rsidRDefault="007F2C44" w:rsidP="00BF04F4">
      <w:pPr>
        <w:spacing w:after="0" w:line="240" w:lineRule="auto"/>
        <w:rPr>
          <w:rFonts w:ascii="Arial" w:hAnsi="Arial" w:cs="Arial"/>
        </w:rPr>
      </w:pPr>
    </w:p>
    <w:p w14:paraId="249DB385" w14:textId="0E502510" w:rsidR="007F2C44" w:rsidRPr="00F301F7" w:rsidRDefault="00CD3BB3" w:rsidP="00BF04F4">
      <w:pPr>
        <w:spacing w:after="0" w:line="240" w:lineRule="auto"/>
        <w:rPr>
          <w:rFonts w:ascii="Arial" w:hAnsi="Arial" w:cs="Arial"/>
          <w:bCs/>
        </w:rPr>
      </w:pPr>
      <w:r>
        <w:rPr>
          <w:rFonts w:ascii="Arial" w:hAnsi="Arial" w:cs="Arial"/>
          <w:b/>
        </w:rPr>
        <w:t>CONDITIONS OF EMPLOYMENT:</w:t>
      </w:r>
      <w:r w:rsidR="007F2C44">
        <w:rPr>
          <w:rFonts w:ascii="Arial" w:hAnsi="Arial" w:cs="Arial"/>
          <w:b/>
        </w:rPr>
        <w:tab/>
      </w:r>
      <w:r>
        <w:rPr>
          <w:rFonts w:ascii="Arial" w:hAnsi="Arial" w:cs="Arial"/>
          <w:bCs/>
        </w:rPr>
        <w:t>Refer to School Teachers’ Pay and Conditions Document</w:t>
      </w:r>
    </w:p>
    <w:p w14:paraId="765D4025" w14:textId="77777777" w:rsidR="007F2C44" w:rsidRDefault="007F2C44" w:rsidP="00BF04F4">
      <w:pPr>
        <w:spacing w:after="0" w:line="240" w:lineRule="auto"/>
        <w:rPr>
          <w:rFonts w:ascii="Arial" w:hAnsi="Arial" w:cs="Arial"/>
        </w:rPr>
      </w:pPr>
    </w:p>
    <w:p w14:paraId="7272B769" w14:textId="02EAADED" w:rsidR="007F2C44" w:rsidRDefault="007F2C44" w:rsidP="00BF04F4">
      <w:pPr>
        <w:spacing w:after="0" w:line="240" w:lineRule="auto"/>
        <w:rPr>
          <w:rFonts w:ascii="Arial" w:hAnsi="Arial" w:cs="Arial"/>
        </w:rPr>
      </w:pPr>
      <w:r w:rsidRPr="0084290D">
        <w:rPr>
          <w:rFonts w:ascii="Arial" w:hAnsi="Arial" w:cs="Arial"/>
          <w:b/>
        </w:rPr>
        <w:t>DISCLOSURE LEVEL:</w:t>
      </w:r>
      <w:r>
        <w:rPr>
          <w:rFonts w:ascii="Arial" w:hAnsi="Arial" w:cs="Arial"/>
        </w:rPr>
        <w:tab/>
      </w:r>
      <w:r w:rsidR="00CD3BB3">
        <w:rPr>
          <w:rFonts w:ascii="Arial" w:hAnsi="Arial" w:cs="Arial"/>
        </w:rPr>
        <w:tab/>
      </w:r>
      <w:r>
        <w:rPr>
          <w:rFonts w:ascii="Arial" w:hAnsi="Arial" w:cs="Arial"/>
        </w:rPr>
        <w:t>Enhanced</w:t>
      </w:r>
    </w:p>
    <w:p w14:paraId="4E51EDBD" w14:textId="001F0C4F" w:rsidR="00BF04F4" w:rsidRDefault="00BF04F4" w:rsidP="00BF04F4">
      <w:pPr>
        <w:spacing w:after="0" w:line="240" w:lineRule="auto"/>
        <w:rPr>
          <w:rFonts w:ascii="Arial" w:hAnsi="Arial" w:cs="Arial"/>
        </w:rPr>
      </w:pPr>
    </w:p>
    <w:p w14:paraId="4227D073" w14:textId="65BFA0CE" w:rsidR="00CD3BB3" w:rsidRDefault="00CD3BB3" w:rsidP="00CD3BB3">
      <w:pPr>
        <w:spacing w:after="0" w:line="240" w:lineRule="auto"/>
        <w:ind w:left="3600" w:hanging="3600"/>
        <w:rPr>
          <w:rFonts w:ascii="Arial" w:hAnsi="Arial" w:cs="Arial"/>
        </w:rPr>
      </w:pPr>
      <w:r w:rsidRPr="00CD3BB3">
        <w:rPr>
          <w:rFonts w:ascii="Arial" w:hAnsi="Arial" w:cs="Arial"/>
          <w:b/>
          <w:bCs/>
        </w:rPr>
        <w:t>RESPONSIBLE FOR:</w:t>
      </w:r>
      <w:r>
        <w:rPr>
          <w:rFonts w:ascii="Arial" w:hAnsi="Arial" w:cs="Arial"/>
        </w:rPr>
        <w:tab/>
        <w:t>The provision of a full learning experience and support for students.</w:t>
      </w:r>
    </w:p>
    <w:p w14:paraId="0388EEB5" w14:textId="373A5080" w:rsidR="00704A43" w:rsidRDefault="00704A43" w:rsidP="00CD3BB3">
      <w:pPr>
        <w:spacing w:after="0" w:line="240" w:lineRule="auto"/>
        <w:ind w:left="3600" w:hanging="3600"/>
        <w:rPr>
          <w:rFonts w:ascii="Arial" w:hAnsi="Arial" w:cs="Arial"/>
        </w:rPr>
      </w:pPr>
    </w:p>
    <w:p w14:paraId="1B4AD502" w14:textId="77777777" w:rsidR="00704A43" w:rsidRDefault="00704A43" w:rsidP="00704A43">
      <w:pPr>
        <w:spacing w:after="0" w:line="240" w:lineRule="auto"/>
        <w:rPr>
          <w:rFonts w:ascii="Arial" w:hAnsi="Arial" w:cs="Arial"/>
        </w:rPr>
      </w:pPr>
      <w:r w:rsidRPr="00704A43">
        <w:rPr>
          <w:rFonts w:ascii="Arial" w:hAnsi="Arial" w:cs="Arial"/>
          <w:b/>
          <w:bCs/>
        </w:rPr>
        <w:t>LOCATION</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sidRPr="00413AF0">
        <w:rPr>
          <w:rFonts w:ascii="Arial" w:hAnsi="Arial" w:cs="Arial"/>
        </w:rPr>
        <w:t xml:space="preserve">The postholder will be based at a CLPT School. The postholder </w:t>
      </w:r>
    </w:p>
    <w:p w14:paraId="77720DCF" w14:textId="77777777" w:rsidR="00704A43" w:rsidRDefault="00704A43" w:rsidP="00704A43">
      <w:pPr>
        <w:spacing w:after="0" w:line="240" w:lineRule="auto"/>
        <w:ind w:left="2880" w:firstLine="720"/>
        <w:rPr>
          <w:rFonts w:ascii="Arial" w:hAnsi="Arial" w:cs="Arial"/>
        </w:rPr>
      </w:pPr>
      <w:r w:rsidRPr="00413AF0">
        <w:rPr>
          <w:rFonts w:ascii="Arial" w:hAnsi="Arial" w:cs="Arial"/>
        </w:rPr>
        <w:t xml:space="preserve">may be required to work at another school in Wolverhampton </w:t>
      </w:r>
    </w:p>
    <w:p w14:paraId="018D3EA2" w14:textId="2CB3A866" w:rsidR="00704A43" w:rsidRPr="00F301F7" w:rsidRDefault="00704A43" w:rsidP="00704A43">
      <w:pPr>
        <w:spacing w:after="0" w:line="240" w:lineRule="auto"/>
        <w:ind w:left="2880" w:firstLine="720"/>
        <w:rPr>
          <w:rFonts w:ascii="Arial" w:hAnsi="Arial" w:cs="Arial"/>
          <w:color w:val="FF0000"/>
        </w:rPr>
      </w:pPr>
      <w:r w:rsidRPr="00413AF0">
        <w:rPr>
          <w:rFonts w:ascii="Arial" w:hAnsi="Arial" w:cs="Arial"/>
        </w:rPr>
        <w:t>from time to</w:t>
      </w:r>
      <w:r>
        <w:rPr>
          <w:rFonts w:ascii="Arial" w:hAnsi="Arial" w:cs="Arial"/>
        </w:rPr>
        <w:t xml:space="preserve"> </w:t>
      </w:r>
      <w:r w:rsidRPr="00413AF0">
        <w:rPr>
          <w:rFonts w:ascii="Arial" w:hAnsi="Arial" w:cs="Arial"/>
        </w:rPr>
        <w:t>time or for a specified period</w:t>
      </w:r>
    </w:p>
    <w:p w14:paraId="532F018F" w14:textId="22A87EFB" w:rsidR="00704A43" w:rsidRDefault="00704A43" w:rsidP="00CD3BB3">
      <w:pPr>
        <w:spacing w:after="0" w:line="240" w:lineRule="auto"/>
        <w:ind w:left="3600" w:hanging="3600"/>
        <w:rPr>
          <w:rFonts w:ascii="Arial" w:hAnsi="Arial" w:cs="Arial"/>
        </w:rPr>
      </w:pPr>
    </w:p>
    <w:p w14:paraId="673B081A" w14:textId="77777777" w:rsidR="00DC796E" w:rsidRDefault="00DC796E" w:rsidP="00BF04F4">
      <w:pPr>
        <w:spacing w:after="0" w:line="240" w:lineRule="auto"/>
        <w:jc w:val="center"/>
        <w:rPr>
          <w:rFonts w:ascii="Arial" w:hAnsi="Arial" w:cs="Arial"/>
          <w:bCs/>
          <w:i/>
          <w:iCs/>
          <w:sz w:val="20"/>
          <w:szCs w:val="20"/>
        </w:rPr>
      </w:pPr>
    </w:p>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FC4165" w:rsidRPr="00BF04F4" w14:paraId="29571A8D" w14:textId="77777777" w:rsidTr="00011E2F">
        <w:trPr>
          <w:trHeight w:val="454"/>
        </w:trPr>
        <w:tc>
          <w:tcPr>
            <w:tcW w:w="9751" w:type="dxa"/>
            <w:shd w:val="clear" w:color="auto" w:fill="D9D9D9" w:themeFill="background1" w:themeFillShade="D9"/>
            <w:vAlign w:val="center"/>
          </w:tcPr>
          <w:p w14:paraId="7376A2F9" w14:textId="77777777" w:rsidR="00FC4165" w:rsidRPr="00960B08" w:rsidRDefault="00FC4165" w:rsidP="00011E2F">
            <w:pPr>
              <w:spacing w:after="0"/>
              <w:ind w:left="-5"/>
              <w:contextualSpacing/>
              <w:rPr>
                <w:rFonts w:ascii="Arial" w:hAnsi="Arial" w:cs="Arial"/>
                <w:color w:val="FF0000"/>
              </w:rPr>
            </w:pPr>
            <w:r w:rsidRPr="00BF04F4">
              <w:rPr>
                <w:rFonts w:ascii="Arial" w:hAnsi="Arial" w:cs="Arial"/>
                <w:b/>
              </w:rPr>
              <w:t>JOB PURPOSE</w:t>
            </w:r>
            <w:r w:rsidRPr="00BF04F4">
              <w:rPr>
                <w:rFonts w:ascii="Arial" w:hAnsi="Arial" w:cs="Arial"/>
                <w:color w:val="FF0000"/>
              </w:rPr>
              <w:t xml:space="preserve"> </w:t>
            </w:r>
          </w:p>
        </w:tc>
      </w:tr>
      <w:tr w:rsidR="007F2C44" w:rsidRPr="00BF04F4" w14:paraId="6A983D57" w14:textId="77777777" w:rsidTr="00C429BD">
        <w:trPr>
          <w:trHeight w:val="907"/>
        </w:trPr>
        <w:tc>
          <w:tcPr>
            <w:tcW w:w="9751" w:type="dxa"/>
            <w:vAlign w:val="center"/>
          </w:tcPr>
          <w:p w14:paraId="51A60EF2" w14:textId="09569B1F" w:rsidR="00CD3BB3" w:rsidRPr="00CD3BB3" w:rsidRDefault="00FE04D1" w:rsidP="00FE04D1">
            <w:pPr>
              <w:rPr>
                <w:rFonts w:ascii="Arial" w:hAnsi="Arial" w:cs="Arial"/>
              </w:rPr>
            </w:pPr>
            <w:r w:rsidRPr="00F06F29">
              <w:rPr>
                <w:rFonts w:ascii="Arial" w:hAnsi="Arial" w:cs="Arial"/>
              </w:rPr>
              <w:t>Directly responsible to the Executive Headteacher for the leadership and management of the operational, day to day running of the school in line with the strategic aims of the school and the vision of the Trust. To undertake duties and responsibilities as set out in the School Teachers Pay and Conditions of Service.</w:t>
            </w:r>
          </w:p>
        </w:tc>
      </w:tr>
      <w:tr w:rsidR="00FC4165" w:rsidRPr="00BF04F4" w14:paraId="1E4F03DA" w14:textId="77777777" w:rsidTr="00011E2F">
        <w:trPr>
          <w:trHeight w:val="454"/>
        </w:trPr>
        <w:tc>
          <w:tcPr>
            <w:tcW w:w="9751" w:type="dxa"/>
            <w:shd w:val="clear" w:color="auto" w:fill="D9D9D9" w:themeFill="background1" w:themeFillShade="D9"/>
            <w:vAlign w:val="center"/>
          </w:tcPr>
          <w:p w14:paraId="77053855" w14:textId="77777777" w:rsidR="00FC4165" w:rsidRPr="00960B08" w:rsidRDefault="00FC4165" w:rsidP="00011E2F">
            <w:pPr>
              <w:spacing w:after="0"/>
              <w:rPr>
                <w:rFonts w:ascii="Arial" w:hAnsi="Arial" w:cs="Arial"/>
                <w:b/>
              </w:rPr>
            </w:pPr>
            <w:r w:rsidRPr="00BF04F4">
              <w:rPr>
                <w:rFonts w:ascii="Arial" w:hAnsi="Arial" w:cs="Arial"/>
                <w:b/>
              </w:rPr>
              <w:t>MAIN DUTIES AND RESPONSIBILITIES</w:t>
            </w:r>
          </w:p>
        </w:tc>
      </w:tr>
      <w:tr w:rsidR="00FE04D1" w:rsidRPr="00BF04F4" w14:paraId="57B5EC1C" w14:textId="77777777" w:rsidTr="00FE04D1">
        <w:trPr>
          <w:trHeight w:val="454"/>
        </w:trPr>
        <w:tc>
          <w:tcPr>
            <w:tcW w:w="9751" w:type="dxa"/>
            <w:shd w:val="clear" w:color="auto" w:fill="FFFFFF" w:themeFill="background1"/>
            <w:vAlign w:val="center"/>
          </w:tcPr>
          <w:p w14:paraId="1B76EEE5" w14:textId="46041BF1" w:rsidR="00FE04D1" w:rsidRPr="00F06F29" w:rsidRDefault="00FE04D1" w:rsidP="00FE04D1">
            <w:pPr>
              <w:numPr>
                <w:ilvl w:val="0"/>
                <w:numId w:val="22"/>
              </w:numPr>
              <w:spacing w:after="0" w:line="240" w:lineRule="auto"/>
              <w:ind w:left="432" w:hanging="284"/>
              <w:rPr>
                <w:rFonts w:ascii="Arial" w:hAnsi="Arial" w:cs="Arial"/>
              </w:rPr>
            </w:pPr>
            <w:r w:rsidRPr="00F06F29">
              <w:rPr>
                <w:rFonts w:ascii="Arial" w:hAnsi="Arial" w:cs="Arial"/>
              </w:rPr>
              <w:t xml:space="preserve">To be responsible for the operational, day to day running of the </w:t>
            </w:r>
            <w:r w:rsidR="0025700B">
              <w:rPr>
                <w:rFonts w:ascii="Arial" w:hAnsi="Arial" w:cs="Arial"/>
              </w:rPr>
              <w:t>centre</w:t>
            </w:r>
            <w:r w:rsidRPr="00F06F29">
              <w:rPr>
                <w:rFonts w:ascii="Arial" w:hAnsi="Arial" w:cs="Arial"/>
              </w:rPr>
              <w:t xml:space="preserve"> and full responsibility for the school in the absence of the Executive Headteacher.</w:t>
            </w:r>
          </w:p>
          <w:p w14:paraId="3CB775CC" w14:textId="77777777" w:rsidR="00FE04D1" w:rsidRPr="00F06F29" w:rsidRDefault="00FE04D1" w:rsidP="00FE04D1">
            <w:pPr>
              <w:numPr>
                <w:ilvl w:val="0"/>
                <w:numId w:val="20"/>
              </w:numPr>
              <w:spacing w:after="0" w:line="240" w:lineRule="auto"/>
              <w:ind w:left="432" w:hanging="284"/>
              <w:rPr>
                <w:rFonts w:ascii="Arial" w:hAnsi="Arial" w:cs="Arial"/>
              </w:rPr>
            </w:pPr>
            <w:r w:rsidRPr="00F06F29">
              <w:rPr>
                <w:rFonts w:ascii="Arial" w:hAnsi="Arial" w:cs="Arial"/>
              </w:rPr>
              <w:t>Be responsible and accountable to the Executive Headteacher for the Standards agenda in the school.</w:t>
            </w:r>
          </w:p>
          <w:p w14:paraId="652EEC32" w14:textId="5C49F7DA" w:rsidR="00FE04D1" w:rsidRDefault="00FE04D1" w:rsidP="00FE04D1">
            <w:pPr>
              <w:numPr>
                <w:ilvl w:val="0"/>
                <w:numId w:val="20"/>
              </w:numPr>
              <w:spacing w:after="0" w:line="240" w:lineRule="auto"/>
              <w:ind w:left="432" w:hanging="284"/>
              <w:rPr>
                <w:rFonts w:ascii="Arial" w:hAnsi="Arial" w:cs="Arial"/>
              </w:rPr>
            </w:pPr>
            <w:r w:rsidRPr="00F06F29">
              <w:rPr>
                <w:rFonts w:ascii="Arial" w:hAnsi="Arial" w:cs="Arial"/>
              </w:rPr>
              <w:t xml:space="preserve">Be responsible for the management of the </w:t>
            </w:r>
            <w:r w:rsidR="0025700B">
              <w:rPr>
                <w:rFonts w:ascii="Arial" w:hAnsi="Arial" w:cs="Arial"/>
              </w:rPr>
              <w:t>centre</w:t>
            </w:r>
            <w:r w:rsidRPr="00F06F29">
              <w:rPr>
                <w:rFonts w:ascii="Arial" w:hAnsi="Arial" w:cs="Arial"/>
              </w:rPr>
              <w:t xml:space="preserve">’s target setting policy and practice and the monitoring of progress toward delivery. </w:t>
            </w:r>
          </w:p>
          <w:p w14:paraId="5FF08499" w14:textId="1EB48F1E" w:rsidR="00EB42CA" w:rsidRPr="00F06F29" w:rsidRDefault="00EB42CA" w:rsidP="00FE04D1">
            <w:pPr>
              <w:numPr>
                <w:ilvl w:val="0"/>
                <w:numId w:val="20"/>
              </w:numPr>
              <w:spacing w:after="0" w:line="240" w:lineRule="auto"/>
              <w:ind w:left="432" w:hanging="284"/>
              <w:rPr>
                <w:rFonts w:ascii="Arial" w:hAnsi="Arial" w:cs="Arial"/>
              </w:rPr>
            </w:pPr>
            <w:r>
              <w:rPr>
                <w:rFonts w:ascii="Arial" w:hAnsi="Arial" w:cs="Arial"/>
              </w:rPr>
              <w:t>Be responsible for the implementation of EHCP’s and the Annual Review cycle</w:t>
            </w:r>
          </w:p>
          <w:p w14:paraId="5428393E" w14:textId="77777777" w:rsidR="00FE04D1" w:rsidRPr="00F06F29" w:rsidRDefault="00FE04D1" w:rsidP="00FE04D1">
            <w:pPr>
              <w:numPr>
                <w:ilvl w:val="0"/>
                <w:numId w:val="20"/>
              </w:numPr>
              <w:spacing w:after="0" w:line="240" w:lineRule="auto"/>
              <w:ind w:left="432" w:hanging="284"/>
              <w:rPr>
                <w:rFonts w:ascii="Arial" w:hAnsi="Arial" w:cs="Arial"/>
              </w:rPr>
            </w:pPr>
            <w:r w:rsidRPr="00F06F29">
              <w:rPr>
                <w:rFonts w:ascii="Arial" w:hAnsi="Arial" w:cs="Arial"/>
              </w:rPr>
              <w:t>Proactively manage staff and resources.</w:t>
            </w:r>
          </w:p>
          <w:p w14:paraId="2628DBC3" w14:textId="77777777" w:rsidR="00FE04D1" w:rsidRPr="00F06F29" w:rsidRDefault="00FE04D1" w:rsidP="00FE04D1">
            <w:pPr>
              <w:numPr>
                <w:ilvl w:val="0"/>
                <w:numId w:val="20"/>
              </w:numPr>
              <w:spacing w:after="0" w:line="240" w:lineRule="auto"/>
              <w:ind w:left="432" w:hanging="284"/>
              <w:rPr>
                <w:rFonts w:ascii="Arial" w:hAnsi="Arial" w:cs="Arial"/>
              </w:rPr>
            </w:pPr>
            <w:r w:rsidRPr="00F06F29">
              <w:rPr>
                <w:rFonts w:ascii="Arial" w:hAnsi="Arial" w:cs="Arial"/>
              </w:rPr>
              <w:t>Carry out professional duties as a teacher when required.</w:t>
            </w:r>
          </w:p>
          <w:p w14:paraId="08839253" w14:textId="3170B719" w:rsidR="00FE04D1" w:rsidRDefault="00FE04D1" w:rsidP="00FE04D1">
            <w:pPr>
              <w:numPr>
                <w:ilvl w:val="0"/>
                <w:numId w:val="20"/>
              </w:numPr>
              <w:spacing w:after="0" w:line="240" w:lineRule="auto"/>
              <w:ind w:left="432" w:hanging="284"/>
              <w:rPr>
                <w:rFonts w:ascii="Arial" w:hAnsi="Arial" w:cs="Arial"/>
              </w:rPr>
            </w:pPr>
            <w:r w:rsidRPr="00F06F29">
              <w:rPr>
                <w:rFonts w:ascii="Arial" w:hAnsi="Arial" w:cs="Arial"/>
              </w:rPr>
              <w:t xml:space="preserve">Promote safeguarding and the welfare of all the children in </w:t>
            </w:r>
            <w:r w:rsidR="00A13791">
              <w:rPr>
                <w:rFonts w:ascii="Arial" w:hAnsi="Arial" w:cs="Arial"/>
              </w:rPr>
              <w:t>the centre</w:t>
            </w:r>
            <w:r w:rsidRPr="00F06F29">
              <w:rPr>
                <w:rFonts w:ascii="Arial" w:hAnsi="Arial" w:cs="Arial"/>
              </w:rPr>
              <w:t>, by ensuring that the policies and procedures relating to safeguarding and child protection are fully implemented and followed by all staff.</w:t>
            </w:r>
          </w:p>
          <w:p w14:paraId="02817E8F" w14:textId="3E2FFC97" w:rsidR="0025700B" w:rsidRPr="00F06F29" w:rsidRDefault="0025700B" w:rsidP="00FE04D1">
            <w:pPr>
              <w:numPr>
                <w:ilvl w:val="0"/>
                <w:numId w:val="20"/>
              </w:numPr>
              <w:spacing w:after="0" w:line="240" w:lineRule="auto"/>
              <w:ind w:left="432" w:hanging="284"/>
              <w:rPr>
                <w:rFonts w:ascii="Arial" w:hAnsi="Arial" w:cs="Arial"/>
              </w:rPr>
            </w:pPr>
            <w:r>
              <w:rPr>
                <w:rFonts w:ascii="Arial" w:hAnsi="Arial" w:cs="Arial"/>
              </w:rPr>
              <w:t>Be the Designated Safeguarding Lead</w:t>
            </w:r>
          </w:p>
          <w:p w14:paraId="3A911C65" w14:textId="77777777" w:rsidR="00FE04D1" w:rsidRPr="00F06F29" w:rsidRDefault="00FE04D1" w:rsidP="00FE04D1">
            <w:pPr>
              <w:numPr>
                <w:ilvl w:val="0"/>
                <w:numId w:val="20"/>
              </w:numPr>
              <w:spacing w:after="0" w:line="240" w:lineRule="auto"/>
              <w:ind w:left="432" w:hanging="284"/>
              <w:rPr>
                <w:rFonts w:ascii="Arial" w:hAnsi="Arial" w:cs="Arial"/>
              </w:rPr>
            </w:pPr>
            <w:r w:rsidRPr="00F06F29">
              <w:rPr>
                <w:rFonts w:ascii="Arial" w:hAnsi="Arial" w:cs="Arial"/>
              </w:rPr>
              <w:t>Responsible for the management of effective teaching and learning and to identify the priorities for improvement and raising standards.</w:t>
            </w:r>
          </w:p>
          <w:p w14:paraId="6BFB28E7" w14:textId="77777777" w:rsidR="00FE04D1" w:rsidRPr="00F06F29" w:rsidRDefault="00FE04D1" w:rsidP="00FE04D1">
            <w:pPr>
              <w:numPr>
                <w:ilvl w:val="0"/>
                <w:numId w:val="20"/>
              </w:numPr>
              <w:spacing w:after="0" w:line="240" w:lineRule="auto"/>
              <w:ind w:left="432" w:hanging="284"/>
              <w:rPr>
                <w:rFonts w:ascii="Arial" w:hAnsi="Arial" w:cs="Arial"/>
              </w:rPr>
            </w:pPr>
            <w:r w:rsidRPr="00F06F29">
              <w:rPr>
                <w:rFonts w:ascii="Arial" w:hAnsi="Arial" w:cs="Arial"/>
              </w:rPr>
              <w:t>Responsible for the health and safety and well-being of staff and students.</w:t>
            </w:r>
          </w:p>
          <w:p w14:paraId="1D5D1A6F" w14:textId="77777777" w:rsidR="00FE04D1" w:rsidRPr="00F06F29" w:rsidRDefault="00FE04D1" w:rsidP="00FE04D1">
            <w:pPr>
              <w:numPr>
                <w:ilvl w:val="0"/>
                <w:numId w:val="20"/>
              </w:numPr>
              <w:spacing w:after="0" w:line="240" w:lineRule="auto"/>
              <w:ind w:left="432" w:hanging="284"/>
              <w:rPr>
                <w:rFonts w:ascii="Arial" w:hAnsi="Arial" w:cs="Arial"/>
              </w:rPr>
            </w:pPr>
            <w:r w:rsidRPr="00F06F29">
              <w:rPr>
                <w:rFonts w:ascii="Arial" w:hAnsi="Arial" w:cs="Arial"/>
              </w:rPr>
              <w:t>Create a culture that promotes excellence, equality and high expectations of all staff and students.</w:t>
            </w:r>
          </w:p>
          <w:p w14:paraId="17CBD930" w14:textId="77777777" w:rsidR="00FE04D1" w:rsidRPr="00F06F29" w:rsidRDefault="00FE04D1" w:rsidP="00FE04D1">
            <w:pPr>
              <w:numPr>
                <w:ilvl w:val="0"/>
                <w:numId w:val="20"/>
              </w:numPr>
              <w:spacing w:after="0" w:line="240" w:lineRule="auto"/>
              <w:ind w:left="432" w:hanging="284"/>
              <w:rPr>
                <w:rFonts w:ascii="Arial" w:hAnsi="Arial" w:cs="Arial"/>
              </w:rPr>
            </w:pPr>
            <w:r w:rsidRPr="00F06F29">
              <w:rPr>
                <w:rFonts w:ascii="Arial" w:hAnsi="Arial" w:cs="Arial"/>
              </w:rPr>
              <w:t>Collaborate proactively with all schools in the Trust, the wider community, governors and external agencies to share expertise, bring positive benefits to the school and the best possible outcomes for the students.</w:t>
            </w:r>
          </w:p>
          <w:p w14:paraId="0257B725" w14:textId="77777777" w:rsidR="00FE04D1" w:rsidRDefault="00FE04D1" w:rsidP="00FE04D1">
            <w:pPr>
              <w:numPr>
                <w:ilvl w:val="0"/>
                <w:numId w:val="20"/>
              </w:numPr>
              <w:spacing w:after="0" w:line="240" w:lineRule="auto"/>
              <w:ind w:left="432" w:hanging="284"/>
              <w:rPr>
                <w:rFonts w:ascii="Arial" w:hAnsi="Arial" w:cs="Arial"/>
              </w:rPr>
            </w:pPr>
            <w:r w:rsidRPr="00F06F29">
              <w:rPr>
                <w:rFonts w:ascii="Arial" w:hAnsi="Arial" w:cs="Arial"/>
              </w:rPr>
              <w:t>To establish and build on positive communications.</w:t>
            </w:r>
          </w:p>
          <w:p w14:paraId="6BD7582C" w14:textId="77777777" w:rsidR="008F3EAB" w:rsidRDefault="008F3EAB" w:rsidP="008F3EAB">
            <w:pPr>
              <w:spacing w:after="0" w:line="240" w:lineRule="auto"/>
              <w:rPr>
                <w:rFonts w:ascii="Arial" w:hAnsi="Arial" w:cs="Arial"/>
              </w:rPr>
            </w:pPr>
          </w:p>
          <w:p w14:paraId="2827C61F" w14:textId="77777777" w:rsidR="008F3EAB" w:rsidRPr="00F06F29" w:rsidRDefault="008F3EAB" w:rsidP="008F3EAB">
            <w:pPr>
              <w:spacing w:after="0" w:line="240" w:lineRule="auto"/>
              <w:rPr>
                <w:rFonts w:ascii="Arial" w:hAnsi="Arial" w:cs="Arial"/>
              </w:rPr>
            </w:pPr>
          </w:p>
          <w:p w14:paraId="4F6E429F" w14:textId="77777777" w:rsidR="00FE04D1" w:rsidRDefault="00FE04D1" w:rsidP="00FE04D1">
            <w:pPr>
              <w:spacing w:after="0" w:line="240" w:lineRule="auto"/>
              <w:rPr>
                <w:rFonts w:ascii="Arial" w:hAnsi="Arial" w:cs="Arial"/>
                <w:b/>
              </w:rPr>
            </w:pPr>
          </w:p>
          <w:p w14:paraId="24F92CBF" w14:textId="35065817" w:rsidR="00FE04D1" w:rsidRPr="00F06F29" w:rsidRDefault="00FE04D1" w:rsidP="00FE04D1">
            <w:pPr>
              <w:spacing w:after="0" w:line="240" w:lineRule="auto"/>
              <w:rPr>
                <w:rFonts w:ascii="Arial" w:hAnsi="Arial" w:cs="Arial"/>
                <w:b/>
              </w:rPr>
            </w:pPr>
            <w:r w:rsidRPr="00F06F29">
              <w:rPr>
                <w:rFonts w:ascii="Arial" w:hAnsi="Arial" w:cs="Arial"/>
                <w:b/>
              </w:rPr>
              <w:lastRenderedPageBreak/>
              <w:t>STRATEGIC (Shaping the Future)</w:t>
            </w:r>
          </w:p>
          <w:p w14:paraId="7216A56C" w14:textId="2FD3AA5E" w:rsidR="00FE04D1" w:rsidRPr="00F06F29" w:rsidRDefault="00FE04D1" w:rsidP="00FE04D1">
            <w:pPr>
              <w:numPr>
                <w:ilvl w:val="0"/>
                <w:numId w:val="21"/>
              </w:numPr>
              <w:spacing w:after="0" w:line="240" w:lineRule="auto"/>
              <w:ind w:left="432" w:hanging="284"/>
              <w:rPr>
                <w:rFonts w:ascii="Arial" w:hAnsi="Arial" w:cs="Arial"/>
              </w:rPr>
            </w:pPr>
            <w:r w:rsidRPr="00F06F29">
              <w:rPr>
                <w:rFonts w:ascii="Arial" w:hAnsi="Arial" w:cs="Arial"/>
              </w:rPr>
              <w:t xml:space="preserve">In partnership with the Executive Headteacher and Senior Leaders, implement an ambitious vision for the future of the </w:t>
            </w:r>
            <w:r w:rsidR="00A13791">
              <w:rPr>
                <w:rFonts w:ascii="Arial" w:hAnsi="Arial" w:cs="Arial"/>
              </w:rPr>
              <w:t>centre</w:t>
            </w:r>
            <w:r w:rsidRPr="00F06F29">
              <w:rPr>
                <w:rFonts w:ascii="Arial" w:hAnsi="Arial" w:cs="Arial"/>
              </w:rPr>
              <w:t>, in line with the ethos of the Trust.</w:t>
            </w:r>
          </w:p>
          <w:p w14:paraId="69D508D5" w14:textId="465221CA" w:rsidR="00FE04D1" w:rsidRPr="00F06F29" w:rsidRDefault="00FE04D1" w:rsidP="00FE04D1">
            <w:pPr>
              <w:numPr>
                <w:ilvl w:val="0"/>
                <w:numId w:val="21"/>
              </w:numPr>
              <w:spacing w:after="0" w:line="240" w:lineRule="auto"/>
              <w:ind w:left="432" w:hanging="284"/>
              <w:rPr>
                <w:rFonts w:ascii="Arial" w:hAnsi="Arial" w:cs="Arial"/>
              </w:rPr>
            </w:pPr>
            <w:r w:rsidRPr="00F06F29">
              <w:rPr>
                <w:rFonts w:ascii="Arial" w:hAnsi="Arial" w:cs="Arial"/>
              </w:rPr>
              <w:t xml:space="preserve">Have a lead role in the </w:t>
            </w:r>
            <w:r w:rsidR="00A13791">
              <w:rPr>
                <w:rFonts w:ascii="Arial" w:hAnsi="Arial" w:cs="Arial"/>
              </w:rPr>
              <w:t>centre</w:t>
            </w:r>
            <w:r w:rsidRPr="00F06F29">
              <w:rPr>
                <w:rFonts w:ascii="Arial" w:hAnsi="Arial" w:cs="Arial"/>
              </w:rPr>
              <w:t>’s self-evaluation and strategic development planning process.</w:t>
            </w:r>
          </w:p>
          <w:p w14:paraId="2CC0C319" w14:textId="77777777" w:rsidR="00FE04D1" w:rsidRPr="00F06F29" w:rsidRDefault="00FE04D1" w:rsidP="00FE04D1">
            <w:pPr>
              <w:numPr>
                <w:ilvl w:val="0"/>
                <w:numId w:val="21"/>
              </w:numPr>
              <w:spacing w:after="0" w:line="240" w:lineRule="auto"/>
              <w:ind w:left="432" w:hanging="284"/>
              <w:rPr>
                <w:rFonts w:ascii="Arial" w:hAnsi="Arial" w:cs="Arial"/>
              </w:rPr>
            </w:pPr>
            <w:r w:rsidRPr="00F06F29">
              <w:rPr>
                <w:rFonts w:ascii="Arial" w:hAnsi="Arial" w:cs="Arial"/>
              </w:rPr>
              <w:t>With other leaders, manage school resources.</w:t>
            </w:r>
          </w:p>
          <w:p w14:paraId="7A096940" w14:textId="77777777" w:rsidR="00FE04D1" w:rsidRDefault="00FE04D1" w:rsidP="00FE04D1">
            <w:pPr>
              <w:numPr>
                <w:ilvl w:val="0"/>
                <w:numId w:val="21"/>
              </w:numPr>
              <w:spacing w:after="0" w:line="240" w:lineRule="auto"/>
              <w:ind w:left="432" w:hanging="284"/>
              <w:rPr>
                <w:rFonts w:ascii="Arial" w:hAnsi="Arial" w:cs="Arial"/>
              </w:rPr>
            </w:pPr>
            <w:r w:rsidRPr="00F06F29">
              <w:rPr>
                <w:rFonts w:ascii="Arial" w:hAnsi="Arial" w:cs="Arial"/>
              </w:rPr>
              <w:t>Lead by example to motivate and work with others to manage change.</w:t>
            </w:r>
          </w:p>
          <w:p w14:paraId="486F84F8" w14:textId="458385BA" w:rsidR="00FE04D1" w:rsidRPr="00F06F29" w:rsidRDefault="00FE04D1" w:rsidP="00FE04D1">
            <w:pPr>
              <w:numPr>
                <w:ilvl w:val="0"/>
                <w:numId w:val="21"/>
              </w:numPr>
              <w:spacing w:after="0" w:line="240" w:lineRule="auto"/>
              <w:ind w:left="432" w:hanging="284"/>
              <w:rPr>
                <w:rFonts w:ascii="Arial" w:hAnsi="Arial" w:cs="Arial"/>
              </w:rPr>
            </w:pPr>
            <w:r w:rsidRPr="00F06F29">
              <w:rPr>
                <w:rFonts w:ascii="Arial" w:hAnsi="Arial" w:cs="Arial"/>
              </w:rPr>
              <w:t xml:space="preserve">Promote a culture of inclusion within the </w:t>
            </w:r>
            <w:r w:rsidR="00A13791">
              <w:rPr>
                <w:rFonts w:ascii="Arial" w:hAnsi="Arial" w:cs="Arial"/>
              </w:rPr>
              <w:t>centre</w:t>
            </w:r>
            <w:r w:rsidRPr="00F06F29">
              <w:rPr>
                <w:rFonts w:ascii="Arial" w:hAnsi="Arial" w:cs="Arial"/>
              </w:rPr>
              <w:t xml:space="preserve"> community where all views are valued and </w:t>
            </w:r>
            <w:proofErr w:type="gramStart"/>
            <w:r w:rsidRPr="00F06F29">
              <w:rPr>
                <w:rFonts w:ascii="Arial" w:hAnsi="Arial" w:cs="Arial"/>
              </w:rPr>
              <w:t>taken into account</w:t>
            </w:r>
            <w:proofErr w:type="gramEnd"/>
            <w:r w:rsidRPr="00F06F29">
              <w:rPr>
                <w:rFonts w:ascii="Arial" w:hAnsi="Arial" w:cs="Arial"/>
              </w:rPr>
              <w:t>.</w:t>
            </w:r>
          </w:p>
          <w:p w14:paraId="794CFDC6" w14:textId="77777777" w:rsidR="00FE04D1" w:rsidRPr="00F06F29" w:rsidRDefault="00FE04D1" w:rsidP="00FE04D1">
            <w:pPr>
              <w:numPr>
                <w:ilvl w:val="0"/>
                <w:numId w:val="21"/>
              </w:numPr>
              <w:spacing w:after="0" w:line="240" w:lineRule="auto"/>
              <w:ind w:left="432" w:hanging="284"/>
              <w:rPr>
                <w:rFonts w:ascii="Arial" w:hAnsi="Arial" w:cs="Arial"/>
              </w:rPr>
            </w:pPr>
            <w:r w:rsidRPr="00F06F29">
              <w:rPr>
                <w:rFonts w:ascii="Arial" w:hAnsi="Arial" w:cs="Arial"/>
              </w:rPr>
              <w:t>Encourage and promote innovation in the education provision.</w:t>
            </w:r>
          </w:p>
          <w:p w14:paraId="19B09369" w14:textId="77777777" w:rsidR="00FE04D1" w:rsidRPr="00F06F29" w:rsidRDefault="00FE04D1" w:rsidP="00FE04D1">
            <w:pPr>
              <w:numPr>
                <w:ilvl w:val="0"/>
                <w:numId w:val="21"/>
              </w:numPr>
              <w:spacing w:after="0" w:line="240" w:lineRule="auto"/>
              <w:ind w:left="432" w:hanging="284"/>
              <w:rPr>
                <w:rFonts w:ascii="Arial" w:hAnsi="Arial" w:cs="Arial"/>
              </w:rPr>
            </w:pPr>
            <w:r w:rsidRPr="00F06F29">
              <w:rPr>
                <w:rFonts w:ascii="Arial" w:hAnsi="Arial" w:cs="Arial"/>
              </w:rPr>
              <w:t>Ensure that high quality provision is available to all students regardless of race, religion, gender, disability, background or SEN.</w:t>
            </w:r>
          </w:p>
          <w:p w14:paraId="2613EE00" w14:textId="77777777" w:rsidR="00FE04D1" w:rsidRPr="00F06F29" w:rsidRDefault="00FE04D1" w:rsidP="00FE04D1">
            <w:pPr>
              <w:spacing w:after="0" w:line="240" w:lineRule="auto"/>
              <w:ind w:left="432" w:hanging="284"/>
              <w:rPr>
                <w:rFonts w:ascii="Arial" w:hAnsi="Arial" w:cs="Arial"/>
              </w:rPr>
            </w:pPr>
          </w:p>
          <w:p w14:paraId="024D809B" w14:textId="77777777" w:rsidR="00FE04D1" w:rsidRPr="00F06F29" w:rsidRDefault="00FE04D1" w:rsidP="00FE04D1">
            <w:pPr>
              <w:spacing w:after="0" w:line="240" w:lineRule="auto"/>
              <w:rPr>
                <w:rFonts w:ascii="Arial" w:hAnsi="Arial" w:cs="Arial"/>
                <w:b/>
              </w:rPr>
            </w:pPr>
            <w:r w:rsidRPr="00F06F29">
              <w:rPr>
                <w:rFonts w:ascii="Arial" w:hAnsi="Arial" w:cs="Arial"/>
                <w:b/>
              </w:rPr>
              <w:t>TEACHING AND LEARNING</w:t>
            </w:r>
          </w:p>
          <w:p w14:paraId="5146FAA2" w14:textId="77777777" w:rsidR="00FE04D1" w:rsidRPr="00F06F29" w:rsidRDefault="00FE04D1" w:rsidP="00FE04D1">
            <w:pPr>
              <w:numPr>
                <w:ilvl w:val="0"/>
                <w:numId w:val="23"/>
              </w:numPr>
              <w:spacing w:after="0" w:line="240" w:lineRule="auto"/>
              <w:ind w:left="432" w:hanging="284"/>
              <w:rPr>
                <w:rFonts w:ascii="Arial" w:hAnsi="Arial" w:cs="Arial"/>
              </w:rPr>
            </w:pPr>
            <w:r w:rsidRPr="00F06F29">
              <w:rPr>
                <w:rFonts w:ascii="Arial" w:hAnsi="Arial" w:cs="Arial"/>
              </w:rPr>
              <w:t>Be an excellent role model to exemplify a high standard of teaching promoting high expectations to all staff.</w:t>
            </w:r>
          </w:p>
          <w:p w14:paraId="2B0A0C05" w14:textId="2F45BE3E" w:rsidR="00FE04D1" w:rsidRPr="00F06F29" w:rsidRDefault="00FE04D1" w:rsidP="00FE04D1">
            <w:pPr>
              <w:numPr>
                <w:ilvl w:val="0"/>
                <w:numId w:val="23"/>
              </w:numPr>
              <w:spacing w:after="0" w:line="240" w:lineRule="auto"/>
              <w:ind w:left="432" w:hanging="284"/>
              <w:rPr>
                <w:rFonts w:ascii="Arial" w:hAnsi="Arial" w:cs="Arial"/>
              </w:rPr>
            </w:pPr>
            <w:r w:rsidRPr="00F06F29">
              <w:rPr>
                <w:rFonts w:ascii="Arial" w:hAnsi="Arial" w:cs="Arial"/>
              </w:rPr>
              <w:t xml:space="preserve">Work with other leaders to raise standards through staff performance management. Lead the processes involved in monitoring, evaluating and challenging the quality of teaching and learning taking place throughout the </w:t>
            </w:r>
            <w:r w:rsidR="009B2774">
              <w:rPr>
                <w:rFonts w:ascii="Arial" w:hAnsi="Arial" w:cs="Arial"/>
              </w:rPr>
              <w:t>centre</w:t>
            </w:r>
            <w:r w:rsidRPr="00F06F29">
              <w:rPr>
                <w:rFonts w:ascii="Arial" w:hAnsi="Arial" w:cs="Arial"/>
              </w:rPr>
              <w:t>, including lesson observations to ensure consistency and quality.</w:t>
            </w:r>
          </w:p>
          <w:p w14:paraId="3B7BD643" w14:textId="77777777" w:rsidR="00FE04D1" w:rsidRPr="00F06F29" w:rsidRDefault="00FE04D1" w:rsidP="00FE04D1">
            <w:pPr>
              <w:numPr>
                <w:ilvl w:val="0"/>
                <w:numId w:val="23"/>
              </w:numPr>
              <w:spacing w:after="0" w:line="240" w:lineRule="auto"/>
              <w:ind w:left="432" w:hanging="284"/>
              <w:rPr>
                <w:rFonts w:ascii="Arial" w:hAnsi="Arial" w:cs="Arial"/>
              </w:rPr>
            </w:pPr>
            <w:r w:rsidRPr="00F06F29">
              <w:rPr>
                <w:rFonts w:ascii="Arial" w:hAnsi="Arial" w:cs="Arial"/>
              </w:rPr>
              <w:t>Lead and manage the development and delivery of training and support for staff.</w:t>
            </w:r>
          </w:p>
          <w:p w14:paraId="18D795E5" w14:textId="77777777" w:rsidR="00FE04D1" w:rsidRPr="00F06F29" w:rsidRDefault="00FE04D1" w:rsidP="00FE04D1">
            <w:pPr>
              <w:numPr>
                <w:ilvl w:val="0"/>
                <w:numId w:val="23"/>
              </w:numPr>
              <w:spacing w:after="0" w:line="240" w:lineRule="auto"/>
              <w:ind w:left="432" w:hanging="284"/>
              <w:rPr>
                <w:rFonts w:ascii="Arial" w:hAnsi="Arial" w:cs="Arial"/>
              </w:rPr>
            </w:pPr>
            <w:r w:rsidRPr="00F06F29">
              <w:rPr>
                <w:rFonts w:ascii="Arial" w:hAnsi="Arial" w:cs="Arial"/>
              </w:rPr>
              <w:t>Lead the development and review of all aspects of the curriculum including planning, recording and reporting, assessment for learning and the development of a creative and appropriate curriculum for all pupils.</w:t>
            </w:r>
          </w:p>
          <w:p w14:paraId="219E2598" w14:textId="3BB20343" w:rsidR="00FE04D1" w:rsidRPr="00F06F29" w:rsidRDefault="00FE04D1" w:rsidP="00FE04D1">
            <w:pPr>
              <w:numPr>
                <w:ilvl w:val="0"/>
                <w:numId w:val="23"/>
              </w:numPr>
              <w:spacing w:after="0" w:line="240" w:lineRule="auto"/>
              <w:ind w:left="432" w:hanging="284"/>
              <w:rPr>
                <w:rFonts w:ascii="Arial" w:hAnsi="Arial" w:cs="Arial"/>
              </w:rPr>
            </w:pPr>
            <w:r w:rsidRPr="00F06F29">
              <w:rPr>
                <w:rFonts w:ascii="Arial" w:hAnsi="Arial" w:cs="Arial"/>
              </w:rPr>
              <w:t xml:space="preserve">Work with other leaders to manage the </w:t>
            </w:r>
            <w:r w:rsidR="009B2774">
              <w:rPr>
                <w:rFonts w:ascii="Arial" w:hAnsi="Arial" w:cs="Arial"/>
              </w:rPr>
              <w:t xml:space="preserve">centre </w:t>
            </w:r>
            <w:r w:rsidRPr="00F06F29">
              <w:rPr>
                <w:rFonts w:ascii="Arial" w:hAnsi="Arial" w:cs="Arial"/>
              </w:rPr>
              <w:t>through strategic planning, the formulation of policy and the delivery of strategy, ensuring management decisions are implemented.</w:t>
            </w:r>
          </w:p>
          <w:p w14:paraId="4B1502EC" w14:textId="3EC704DD" w:rsidR="00FE04D1" w:rsidRPr="00F06F29" w:rsidRDefault="00FE04D1" w:rsidP="00FE04D1">
            <w:pPr>
              <w:numPr>
                <w:ilvl w:val="0"/>
                <w:numId w:val="23"/>
              </w:numPr>
              <w:spacing w:after="0" w:line="240" w:lineRule="auto"/>
              <w:ind w:left="432" w:hanging="284"/>
              <w:rPr>
                <w:rFonts w:ascii="Arial" w:hAnsi="Arial" w:cs="Arial"/>
              </w:rPr>
            </w:pPr>
            <w:r w:rsidRPr="00F06F29">
              <w:rPr>
                <w:rFonts w:ascii="Arial" w:hAnsi="Arial" w:cs="Arial"/>
              </w:rPr>
              <w:t>Develop and review systems to ensure robust evaluation of performance, progress data and actions to secure improvements.</w:t>
            </w:r>
          </w:p>
          <w:p w14:paraId="001DF540" w14:textId="77777777" w:rsidR="00FE04D1" w:rsidRPr="00F06F29" w:rsidRDefault="00FE04D1" w:rsidP="00FE04D1">
            <w:pPr>
              <w:spacing w:after="0" w:line="240" w:lineRule="auto"/>
              <w:rPr>
                <w:rFonts w:ascii="Arial" w:hAnsi="Arial" w:cs="Arial"/>
              </w:rPr>
            </w:pPr>
          </w:p>
          <w:p w14:paraId="3FD804F0" w14:textId="77777777" w:rsidR="00FE04D1" w:rsidRPr="00F06F29" w:rsidRDefault="00FE04D1" w:rsidP="00FE04D1">
            <w:pPr>
              <w:spacing w:after="0" w:line="240" w:lineRule="auto"/>
              <w:rPr>
                <w:rFonts w:ascii="Arial" w:hAnsi="Arial" w:cs="Arial"/>
                <w:b/>
              </w:rPr>
            </w:pPr>
            <w:r w:rsidRPr="00F06F29">
              <w:rPr>
                <w:rFonts w:ascii="Arial" w:hAnsi="Arial" w:cs="Arial"/>
                <w:b/>
              </w:rPr>
              <w:t>OPERATIONAL MANAGEMENT</w:t>
            </w:r>
          </w:p>
          <w:p w14:paraId="4FC91503" w14:textId="085DC3DB" w:rsidR="00FE04D1" w:rsidRPr="00F06F29" w:rsidRDefault="00FE04D1" w:rsidP="00FE04D1">
            <w:pPr>
              <w:numPr>
                <w:ilvl w:val="0"/>
                <w:numId w:val="24"/>
              </w:numPr>
              <w:spacing w:after="0" w:line="240" w:lineRule="auto"/>
              <w:ind w:left="432" w:hanging="284"/>
              <w:rPr>
                <w:rFonts w:ascii="Arial" w:hAnsi="Arial" w:cs="Arial"/>
              </w:rPr>
            </w:pPr>
            <w:r w:rsidRPr="00F06F29">
              <w:rPr>
                <w:rFonts w:ascii="Arial" w:hAnsi="Arial" w:cs="Arial"/>
              </w:rPr>
              <w:t xml:space="preserve">Responsible for the day-to-day running of the </w:t>
            </w:r>
            <w:r w:rsidR="009B2774">
              <w:rPr>
                <w:rFonts w:ascii="Arial" w:hAnsi="Arial" w:cs="Arial"/>
              </w:rPr>
              <w:t>centre</w:t>
            </w:r>
            <w:r w:rsidRPr="00F06F29">
              <w:rPr>
                <w:rFonts w:ascii="Arial" w:hAnsi="Arial" w:cs="Arial"/>
              </w:rPr>
              <w:t xml:space="preserve"> ensuring the deployment of staff is effective.</w:t>
            </w:r>
          </w:p>
          <w:p w14:paraId="7037E503" w14:textId="102F622F" w:rsidR="00FE04D1" w:rsidRPr="00F06F29" w:rsidRDefault="00FE04D1" w:rsidP="00FE04D1">
            <w:pPr>
              <w:numPr>
                <w:ilvl w:val="0"/>
                <w:numId w:val="24"/>
              </w:numPr>
              <w:spacing w:after="0" w:line="240" w:lineRule="auto"/>
              <w:ind w:left="432" w:hanging="284"/>
              <w:rPr>
                <w:rFonts w:ascii="Arial" w:hAnsi="Arial" w:cs="Arial"/>
              </w:rPr>
            </w:pPr>
            <w:r w:rsidRPr="00F06F29">
              <w:rPr>
                <w:rFonts w:ascii="Arial" w:hAnsi="Arial" w:cs="Arial"/>
              </w:rPr>
              <w:t>Lead with the Executive Headteacher regular reviews of all systems to ensure statutory requirements are being met and improved on where appropriate.</w:t>
            </w:r>
          </w:p>
          <w:p w14:paraId="2B598486" w14:textId="16952716" w:rsidR="00FE04D1" w:rsidRPr="00F06F29" w:rsidRDefault="00FE04D1" w:rsidP="00FE04D1">
            <w:pPr>
              <w:numPr>
                <w:ilvl w:val="0"/>
                <w:numId w:val="24"/>
              </w:numPr>
              <w:spacing w:after="0" w:line="240" w:lineRule="auto"/>
              <w:ind w:left="432" w:hanging="284"/>
              <w:rPr>
                <w:rFonts w:ascii="Arial" w:hAnsi="Arial" w:cs="Arial"/>
              </w:rPr>
            </w:pPr>
            <w:r w:rsidRPr="00F06F29">
              <w:rPr>
                <w:rFonts w:ascii="Arial" w:hAnsi="Arial" w:cs="Arial"/>
              </w:rPr>
              <w:t xml:space="preserve">Ensure a consistent approach to standards of behaviour, attendance and punctuality are implemented across the </w:t>
            </w:r>
            <w:r w:rsidR="009B2774">
              <w:rPr>
                <w:rFonts w:ascii="Arial" w:hAnsi="Arial" w:cs="Arial"/>
              </w:rPr>
              <w:t>centre.</w:t>
            </w:r>
          </w:p>
          <w:p w14:paraId="243DD9D4" w14:textId="77777777" w:rsidR="00FE04D1" w:rsidRPr="00F06F29" w:rsidRDefault="00FE04D1" w:rsidP="00FE04D1">
            <w:pPr>
              <w:numPr>
                <w:ilvl w:val="0"/>
                <w:numId w:val="24"/>
              </w:numPr>
              <w:spacing w:after="0" w:line="240" w:lineRule="auto"/>
              <w:ind w:left="432" w:hanging="284"/>
              <w:rPr>
                <w:rFonts w:ascii="Arial" w:hAnsi="Arial" w:cs="Arial"/>
              </w:rPr>
            </w:pPr>
            <w:r w:rsidRPr="00F06F29">
              <w:rPr>
                <w:rFonts w:ascii="Arial" w:hAnsi="Arial" w:cs="Arial"/>
              </w:rPr>
              <w:t>Be a proactive and effective member of the Senior Leadership Team.</w:t>
            </w:r>
          </w:p>
          <w:p w14:paraId="73DA68FD" w14:textId="77777777" w:rsidR="00FE04D1" w:rsidRPr="00F06F29" w:rsidRDefault="00FE04D1" w:rsidP="00FE04D1">
            <w:pPr>
              <w:numPr>
                <w:ilvl w:val="0"/>
                <w:numId w:val="24"/>
              </w:numPr>
              <w:spacing w:after="0" w:line="240" w:lineRule="auto"/>
              <w:ind w:left="432" w:hanging="284"/>
              <w:rPr>
                <w:rFonts w:ascii="Arial" w:hAnsi="Arial" w:cs="Arial"/>
              </w:rPr>
            </w:pPr>
            <w:r w:rsidRPr="00F06F29">
              <w:rPr>
                <w:rFonts w:ascii="Arial" w:hAnsi="Arial" w:cs="Arial"/>
              </w:rPr>
              <w:t>To undertake any professional duties, reasonably delegated by the Executive Headteacher.</w:t>
            </w:r>
          </w:p>
          <w:p w14:paraId="1CFA9CFC" w14:textId="77777777" w:rsidR="00FE04D1" w:rsidRPr="00F06F29" w:rsidRDefault="00FE04D1" w:rsidP="00FE04D1">
            <w:pPr>
              <w:numPr>
                <w:ilvl w:val="0"/>
                <w:numId w:val="24"/>
              </w:numPr>
              <w:spacing w:after="0" w:line="240" w:lineRule="auto"/>
              <w:ind w:left="432" w:hanging="284"/>
              <w:rPr>
                <w:rFonts w:ascii="Arial" w:hAnsi="Arial" w:cs="Arial"/>
              </w:rPr>
            </w:pPr>
            <w:r w:rsidRPr="00F06F29">
              <w:rPr>
                <w:rFonts w:ascii="Arial" w:hAnsi="Arial" w:cs="Arial"/>
              </w:rPr>
              <w:t>Promote and protect the health and safety, safeguarding and welfare of pupils and staff.</w:t>
            </w:r>
          </w:p>
          <w:p w14:paraId="7843AFA3" w14:textId="77777777" w:rsidR="00FE04D1" w:rsidRPr="00BF04F4" w:rsidRDefault="00FE04D1" w:rsidP="00FE04D1">
            <w:pPr>
              <w:spacing w:after="0" w:line="240" w:lineRule="auto"/>
              <w:rPr>
                <w:rFonts w:ascii="Arial" w:hAnsi="Arial" w:cs="Arial"/>
                <w:b/>
              </w:rPr>
            </w:pPr>
          </w:p>
        </w:tc>
      </w:tr>
      <w:tr w:rsidR="00FC4165" w:rsidRPr="00BF04F4" w14:paraId="653B1C96" w14:textId="77777777" w:rsidTr="00011E2F">
        <w:trPr>
          <w:trHeight w:val="454"/>
        </w:trPr>
        <w:tc>
          <w:tcPr>
            <w:tcW w:w="9751" w:type="dxa"/>
            <w:shd w:val="clear" w:color="auto" w:fill="D9D9D9" w:themeFill="background1" w:themeFillShade="D9"/>
            <w:vAlign w:val="center"/>
          </w:tcPr>
          <w:p w14:paraId="497694E6" w14:textId="77777777" w:rsidR="00FC4165" w:rsidRPr="0079111D" w:rsidRDefault="00FC4165" w:rsidP="00011E2F">
            <w:pPr>
              <w:spacing w:after="0"/>
              <w:rPr>
                <w:rFonts w:ascii="Arial" w:hAnsi="Arial" w:cs="Arial"/>
                <w:b/>
              </w:rPr>
            </w:pPr>
            <w:r w:rsidRPr="00BF04F4">
              <w:rPr>
                <w:rFonts w:ascii="Arial" w:hAnsi="Arial" w:cs="Arial"/>
                <w:b/>
              </w:rPr>
              <w:lastRenderedPageBreak/>
              <w:t>Safeguarding Statement</w:t>
            </w:r>
          </w:p>
        </w:tc>
      </w:tr>
      <w:tr w:rsidR="007F2C44" w:rsidRPr="00BF04F4" w14:paraId="056DC3F8" w14:textId="77777777" w:rsidTr="00FC4165">
        <w:trPr>
          <w:trHeight w:val="1247"/>
        </w:trPr>
        <w:tc>
          <w:tcPr>
            <w:tcW w:w="9751" w:type="dxa"/>
            <w:vAlign w:val="center"/>
          </w:tcPr>
          <w:p w14:paraId="1C01A042" w14:textId="48EF852E" w:rsidR="007F2C44" w:rsidRPr="00BF04F4" w:rsidRDefault="007F2C44" w:rsidP="00FC4165">
            <w:pPr>
              <w:spacing w:after="0" w:line="240" w:lineRule="auto"/>
              <w:rPr>
                <w:rFonts w:ascii="Arial" w:hAnsi="Arial" w:cs="Arial"/>
              </w:rPr>
            </w:pPr>
            <w:r w:rsidRPr="00BF04F4">
              <w:rPr>
                <w:rFonts w:ascii="Arial" w:hAnsi="Arial" w:cs="Arial"/>
                <w:spacing w:val="4"/>
              </w:rPr>
              <w:t xml:space="preserve">In accordance with CLPT’s Safeguarding Policy and the document ‘Keeping Children Safe </w:t>
            </w:r>
            <w:r w:rsidR="00FC4165">
              <w:rPr>
                <w:rFonts w:ascii="Arial" w:hAnsi="Arial" w:cs="Arial"/>
                <w:spacing w:val="4"/>
              </w:rPr>
              <w:t>i</w:t>
            </w:r>
            <w:r w:rsidRPr="00BF04F4">
              <w:rPr>
                <w:rFonts w:ascii="Arial" w:hAnsi="Arial" w:cs="Arial"/>
                <w:spacing w:val="4"/>
              </w:rPr>
              <w:t>n Education’, all staff have a duty of care to s</w:t>
            </w:r>
            <w:r w:rsidRPr="00BF04F4">
              <w:rPr>
                <w:rFonts w:ascii="Arial" w:hAnsi="Arial" w:cs="Arial"/>
              </w:rPr>
              <w:t xml:space="preserve">afeguard the health and safety and </w:t>
            </w:r>
            <w:r w:rsidR="00ED1B41" w:rsidRPr="00BF04F4">
              <w:rPr>
                <w:rFonts w:ascii="Arial" w:hAnsi="Arial" w:cs="Arial"/>
              </w:rPr>
              <w:t>wellbeing</w:t>
            </w:r>
            <w:r w:rsidRPr="00BF04F4">
              <w:rPr>
                <w:rFonts w:ascii="Arial" w:hAnsi="Arial" w:cs="Arial"/>
              </w:rPr>
              <w:t xml:space="preserve"> of all students on school premises and when engaged in authorised school activities elsewhere. Staff are inducted to follow policy and procedures to report any safeguarding concerns</w:t>
            </w:r>
            <w:r w:rsidR="00ED1B41">
              <w:rPr>
                <w:rFonts w:ascii="Arial" w:hAnsi="Arial" w:cs="Arial"/>
              </w:rPr>
              <w:t>.</w:t>
            </w:r>
            <w:r w:rsidRPr="00BF04F4">
              <w:rPr>
                <w:rFonts w:ascii="Arial" w:hAnsi="Arial" w:cs="Arial"/>
                <w:spacing w:val="4"/>
              </w:rPr>
              <w:t xml:space="preserve"> </w:t>
            </w:r>
          </w:p>
        </w:tc>
      </w:tr>
      <w:tr w:rsidR="00FC4165" w:rsidRPr="00BF04F4" w14:paraId="1BB58040" w14:textId="77777777" w:rsidTr="00011E2F">
        <w:trPr>
          <w:trHeight w:val="454"/>
        </w:trPr>
        <w:tc>
          <w:tcPr>
            <w:tcW w:w="9751" w:type="dxa"/>
            <w:shd w:val="clear" w:color="auto" w:fill="D9D9D9" w:themeFill="background1" w:themeFillShade="D9"/>
            <w:vAlign w:val="center"/>
          </w:tcPr>
          <w:p w14:paraId="6A9971F4" w14:textId="77777777" w:rsidR="00FC4165" w:rsidRPr="0079111D" w:rsidRDefault="00FC4165" w:rsidP="00011E2F">
            <w:pPr>
              <w:spacing w:after="0"/>
              <w:rPr>
                <w:rFonts w:ascii="Arial" w:hAnsi="Arial" w:cs="Arial"/>
                <w:b/>
              </w:rPr>
            </w:pPr>
            <w:r w:rsidRPr="00BF04F4">
              <w:rPr>
                <w:rFonts w:ascii="Arial" w:hAnsi="Arial" w:cs="Arial"/>
                <w:b/>
              </w:rPr>
              <w:t xml:space="preserve">Health and Safety      </w:t>
            </w:r>
          </w:p>
        </w:tc>
      </w:tr>
      <w:tr w:rsidR="006B0BD0" w:rsidRPr="00BF04F4" w14:paraId="138FB796" w14:textId="77777777" w:rsidTr="00FC4165">
        <w:trPr>
          <w:trHeight w:val="1417"/>
        </w:trPr>
        <w:tc>
          <w:tcPr>
            <w:tcW w:w="9751" w:type="dxa"/>
            <w:vAlign w:val="center"/>
          </w:tcPr>
          <w:p w14:paraId="73B5767E" w14:textId="53E71DDB" w:rsidR="006B0BD0" w:rsidRPr="00BF04F4" w:rsidRDefault="006B0BD0" w:rsidP="00FC4165">
            <w:pPr>
              <w:spacing w:after="0" w:line="240" w:lineRule="auto"/>
              <w:rPr>
                <w:rFonts w:ascii="Arial" w:hAnsi="Arial" w:cs="Arial"/>
                <w:b/>
              </w:rPr>
            </w:pPr>
            <w:r w:rsidRPr="00BF04F4">
              <w:rPr>
                <w:rFonts w:ascii="Arial" w:hAnsi="Arial" w:cs="Arial"/>
              </w:rPr>
              <w:t>The jobholder is required to exercise their duty of care by taking responsibility for their own health and safety, and the health and safety of other people who may be affected by their acts or omissions (failure to act). Full guidance regarding health and safety is set out in the Trust’s Health and Safety Policy, and in any risk assessments relevant to the jobholder’s role or circumstances.  Both can be accessed via the staff VLE and must be observed by the jobholder.</w:t>
            </w:r>
          </w:p>
        </w:tc>
      </w:tr>
    </w:tbl>
    <w:p w14:paraId="4F7EDD35" w14:textId="77777777" w:rsidR="00FE04D1" w:rsidRDefault="00FE04D1"/>
    <w:p w14:paraId="7E0913F3" w14:textId="77777777" w:rsidR="00FE04D1" w:rsidRDefault="00FE04D1"/>
    <w:p w14:paraId="24B3E780" w14:textId="77777777" w:rsidR="00FE04D1" w:rsidRDefault="00FE04D1"/>
    <w:p w14:paraId="3264C607" w14:textId="77777777" w:rsidR="00FE04D1" w:rsidRDefault="00FE04D1"/>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FC4165" w:rsidRPr="00BF04F4" w14:paraId="7EEFC549" w14:textId="77777777" w:rsidTr="00011E2F">
        <w:trPr>
          <w:trHeight w:val="454"/>
        </w:trPr>
        <w:tc>
          <w:tcPr>
            <w:tcW w:w="9751" w:type="dxa"/>
            <w:shd w:val="clear" w:color="auto" w:fill="D9D9D9" w:themeFill="background1" w:themeFillShade="D9"/>
            <w:vAlign w:val="center"/>
          </w:tcPr>
          <w:p w14:paraId="665250B9" w14:textId="77777777" w:rsidR="00FC4165" w:rsidRPr="0079111D" w:rsidRDefault="00FC4165" w:rsidP="00011E2F">
            <w:pPr>
              <w:spacing w:after="0"/>
              <w:rPr>
                <w:rFonts w:ascii="Arial" w:hAnsi="Arial" w:cs="Arial"/>
                <w:b/>
              </w:rPr>
            </w:pPr>
            <w:r w:rsidRPr="00BF04F4">
              <w:rPr>
                <w:rFonts w:ascii="Arial" w:hAnsi="Arial" w:cs="Arial"/>
                <w:b/>
              </w:rPr>
              <w:t xml:space="preserve">Confidentiality and Data Protection </w:t>
            </w:r>
          </w:p>
        </w:tc>
      </w:tr>
      <w:tr w:rsidR="006B0BD0" w:rsidRPr="00BF04F4" w14:paraId="1A08FE1C" w14:textId="77777777" w:rsidTr="00FC4165">
        <w:trPr>
          <w:trHeight w:val="2154"/>
        </w:trPr>
        <w:tc>
          <w:tcPr>
            <w:tcW w:w="9751" w:type="dxa"/>
            <w:vAlign w:val="center"/>
          </w:tcPr>
          <w:p w14:paraId="7C350B8C" w14:textId="4A5E3B33" w:rsidR="006B0BD0" w:rsidRPr="00BF04F4" w:rsidRDefault="006B0BD0" w:rsidP="00FC4165">
            <w:pPr>
              <w:spacing w:after="0" w:line="240" w:lineRule="auto"/>
              <w:rPr>
                <w:rFonts w:ascii="Arial" w:hAnsi="Arial" w:cs="Arial"/>
                <w:b/>
              </w:rPr>
            </w:pPr>
            <w:r w:rsidRPr="00BF04F4">
              <w:rPr>
                <w:rFonts w:ascii="Arial" w:hAnsi="Arial" w:cs="Arial"/>
              </w:rPr>
              <w:t>The job holder is expected to comply with the provisions of the Data Protection Act 2018. Any information that they have access to, or are responsible for, must be managed appropriately and any requirements for confidentiality and security observed. Information must not be disclosed to any person or Authority, for example a parent or the Police, without observing the correct procedure for disclosure as set out in the Trust’s Data Protection Policy. Nothing shall prevent you from disclosing information which you are entitled to disclose under the Public Interest Disclosure Act 1998 (as amended), provided the disclosure is made in accordance with the provisions of the Act. The Trust’s Whistleblowing Policy is available via the Staff VLE.</w:t>
            </w:r>
          </w:p>
        </w:tc>
      </w:tr>
      <w:tr w:rsidR="00FC4165" w:rsidRPr="00BF04F4" w14:paraId="5A43B928" w14:textId="77777777" w:rsidTr="00011E2F">
        <w:trPr>
          <w:trHeight w:val="454"/>
        </w:trPr>
        <w:tc>
          <w:tcPr>
            <w:tcW w:w="9751" w:type="dxa"/>
            <w:shd w:val="clear" w:color="auto" w:fill="D9D9D9" w:themeFill="background1" w:themeFillShade="D9"/>
            <w:vAlign w:val="center"/>
          </w:tcPr>
          <w:p w14:paraId="1CD2B3AD" w14:textId="77777777" w:rsidR="00FC4165" w:rsidRPr="0079111D" w:rsidRDefault="00FC4165" w:rsidP="00011E2F">
            <w:pPr>
              <w:spacing w:after="0"/>
              <w:rPr>
                <w:rFonts w:ascii="Arial" w:hAnsi="Arial" w:cs="Arial"/>
                <w:b/>
              </w:rPr>
            </w:pPr>
            <w:r w:rsidRPr="00BF04F4">
              <w:rPr>
                <w:rFonts w:ascii="Arial" w:hAnsi="Arial" w:cs="Arial"/>
                <w:b/>
              </w:rPr>
              <w:t xml:space="preserve">Equality and Diversity </w:t>
            </w:r>
          </w:p>
        </w:tc>
      </w:tr>
      <w:tr w:rsidR="006B0BD0" w:rsidRPr="00BF04F4" w14:paraId="133F5C67" w14:textId="77777777" w:rsidTr="00FC4165">
        <w:trPr>
          <w:trHeight w:val="1928"/>
        </w:trPr>
        <w:tc>
          <w:tcPr>
            <w:tcW w:w="9751" w:type="dxa"/>
            <w:vAlign w:val="center"/>
          </w:tcPr>
          <w:p w14:paraId="3C794456" w14:textId="6375A1D3" w:rsidR="006B0BD0" w:rsidRPr="00BF04F4" w:rsidRDefault="006B0BD0" w:rsidP="00FC4165">
            <w:pPr>
              <w:spacing w:after="0" w:line="240" w:lineRule="auto"/>
              <w:rPr>
                <w:rFonts w:ascii="Arial" w:hAnsi="Arial" w:cs="Arial"/>
                <w:b/>
              </w:rPr>
            </w:pPr>
            <w:r w:rsidRPr="00BF04F4">
              <w:rPr>
                <w:rFonts w:ascii="Arial" w:hAnsi="Arial" w:cs="Arial"/>
              </w:rPr>
              <w:t>CLPT is committed to equality and values diversity. As such the Trust is committed to fulfilling its Equality Duty obligations and expects all staff and volunteers to share this commitment. The duty requires the Trust to have due regard to the need to eliminate unlawful discrimination, harassment and victimisation, advance equality of opportunity and foster good relations between people who share characteristics, such as age, gender, race and faith, and people who do not share them. The jobholder is required to treat all people they come into contact with, with dignity and respect, and is entitled to expect this in return.</w:t>
            </w:r>
          </w:p>
        </w:tc>
      </w:tr>
      <w:tr w:rsidR="00FC4165" w:rsidRPr="00BF04F4" w14:paraId="0F4D6828" w14:textId="77777777" w:rsidTr="00011E2F">
        <w:trPr>
          <w:trHeight w:val="454"/>
        </w:trPr>
        <w:tc>
          <w:tcPr>
            <w:tcW w:w="9751" w:type="dxa"/>
            <w:shd w:val="clear" w:color="auto" w:fill="D9D9D9" w:themeFill="background1" w:themeFillShade="D9"/>
            <w:vAlign w:val="center"/>
          </w:tcPr>
          <w:p w14:paraId="5293E88E" w14:textId="77777777" w:rsidR="00FC4165" w:rsidRPr="0079111D" w:rsidRDefault="00FC4165" w:rsidP="00011E2F">
            <w:pPr>
              <w:spacing w:after="0"/>
              <w:rPr>
                <w:rFonts w:ascii="Arial" w:hAnsi="Arial" w:cs="Arial"/>
                <w:b/>
              </w:rPr>
            </w:pPr>
            <w:r w:rsidRPr="00BF04F4">
              <w:rPr>
                <w:rFonts w:ascii="Arial" w:hAnsi="Arial" w:cs="Arial"/>
                <w:b/>
              </w:rPr>
              <w:t xml:space="preserve">Training and Development      </w:t>
            </w:r>
          </w:p>
        </w:tc>
      </w:tr>
      <w:tr w:rsidR="006B0BD0" w:rsidRPr="00BF04F4" w14:paraId="352D1E64" w14:textId="77777777" w:rsidTr="00FC4165">
        <w:trPr>
          <w:trHeight w:val="1361"/>
        </w:trPr>
        <w:tc>
          <w:tcPr>
            <w:tcW w:w="9751" w:type="dxa"/>
            <w:vAlign w:val="center"/>
          </w:tcPr>
          <w:p w14:paraId="249CF9EF" w14:textId="0F0F8016" w:rsidR="006B0BD0" w:rsidRPr="00BF04F4" w:rsidRDefault="006B0BD0" w:rsidP="00FC4165">
            <w:pPr>
              <w:spacing w:after="0" w:line="240" w:lineRule="auto"/>
              <w:rPr>
                <w:rFonts w:ascii="Arial" w:hAnsi="Arial" w:cs="Arial"/>
                <w:b/>
              </w:rPr>
            </w:pPr>
            <w:r w:rsidRPr="00BF04F4">
              <w:rPr>
                <w:rFonts w:ascii="Arial" w:hAnsi="Arial" w:cs="Arial"/>
              </w:rPr>
              <w:t xml:space="preserve">CLPT has a shared responsibility with the jobholder for identifying and satisfying training and development needs. The jobholder is expected to actively contribute to their own continuous professional development, and to attend and participate in any training or development activities required to assist them in undertaking their role and meeting safeguarding and general obligations. </w:t>
            </w:r>
            <w:r w:rsidRPr="00BF04F4">
              <w:rPr>
                <w:rFonts w:ascii="Arial" w:hAnsi="Arial" w:cs="Arial"/>
                <w:b/>
              </w:rPr>
              <w:t xml:space="preserve">                                                                                                                                                                                       </w:t>
            </w:r>
          </w:p>
        </w:tc>
      </w:tr>
      <w:tr w:rsidR="00FC4165" w:rsidRPr="00BF04F4" w14:paraId="6F63EE7C" w14:textId="77777777" w:rsidTr="00011E2F">
        <w:trPr>
          <w:trHeight w:val="454"/>
        </w:trPr>
        <w:tc>
          <w:tcPr>
            <w:tcW w:w="9751" w:type="dxa"/>
            <w:shd w:val="clear" w:color="auto" w:fill="D9D9D9" w:themeFill="background1" w:themeFillShade="D9"/>
            <w:vAlign w:val="center"/>
          </w:tcPr>
          <w:p w14:paraId="65D31F48" w14:textId="77777777" w:rsidR="00FC4165" w:rsidRPr="0079111D" w:rsidRDefault="00FC4165" w:rsidP="00011E2F">
            <w:pPr>
              <w:spacing w:after="0"/>
              <w:rPr>
                <w:rFonts w:ascii="Arial" w:hAnsi="Arial" w:cs="Arial"/>
                <w:b/>
              </w:rPr>
            </w:pPr>
            <w:r w:rsidRPr="00BF04F4">
              <w:rPr>
                <w:rFonts w:ascii="Arial" w:hAnsi="Arial" w:cs="Arial"/>
                <w:b/>
              </w:rPr>
              <w:t>Mobility</w:t>
            </w:r>
          </w:p>
        </w:tc>
      </w:tr>
      <w:tr w:rsidR="006B0BD0" w:rsidRPr="00BF04F4" w14:paraId="2AF685B5" w14:textId="77777777" w:rsidTr="00FC4165">
        <w:trPr>
          <w:trHeight w:val="939"/>
        </w:trPr>
        <w:tc>
          <w:tcPr>
            <w:tcW w:w="9751" w:type="dxa"/>
            <w:vAlign w:val="center"/>
          </w:tcPr>
          <w:p w14:paraId="158503FC" w14:textId="27D50297" w:rsidR="006B0BD0" w:rsidRPr="00BF04F4" w:rsidRDefault="006B0BD0" w:rsidP="00FC4165">
            <w:pPr>
              <w:spacing w:after="0" w:line="240" w:lineRule="auto"/>
              <w:rPr>
                <w:rFonts w:ascii="Arial" w:hAnsi="Arial" w:cs="Arial"/>
                <w:b/>
              </w:rPr>
            </w:pPr>
            <w:r w:rsidRPr="00BF04F4">
              <w:rPr>
                <w:rFonts w:ascii="Arial" w:hAnsi="Arial" w:cs="Arial"/>
              </w:rPr>
              <w:t>The jobholder may be required to transfer to any job appropriate to their grade at such a place as in the service of the Trust may be required, in accordance with legitimate operational requirements and / or facilitating the avoidance of staffing reductions</w:t>
            </w:r>
            <w:r w:rsidR="00ED1B41">
              <w:rPr>
                <w:rFonts w:ascii="Arial" w:hAnsi="Arial" w:cs="Arial"/>
              </w:rPr>
              <w:t>.</w:t>
            </w:r>
          </w:p>
        </w:tc>
      </w:tr>
      <w:tr w:rsidR="00FC4165" w:rsidRPr="00BF04F4" w14:paraId="7D9572B5" w14:textId="77777777" w:rsidTr="00011E2F">
        <w:trPr>
          <w:trHeight w:val="454"/>
        </w:trPr>
        <w:tc>
          <w:tcPr>
            <w:tcW w:w="9751" w:type="dxa"/>
            <w:shd w:val="clear" w:color="auto" w:fill="D9D9D9" w:themeFill="background1" w:themeFillShade="D9"/>
            <w:vAlign w:val="center"/>
          </w:tcPr>
          <w:p w14:paraId="319A0A9A" w14:textId="77777777" w:rsidR="00FC4165" w:rsidRPr="0079111D" w:rsidRDefault="00FC4165" w:rsidP="00011E2F">
            <w:pPr>
              <w:spacing w:after="0" w:line="240" w:lineRule="auto"/>
              <w:rPr>
                <w:rFonts w:ascii="Arial" w:hAnsi="Arial" w:cs="Arial"/>
                <w:b/>
              </w:rPr>
            </w:pPr>
            <w:r w:rsidRPr="00BF04F4">
              <w:rPr>
                <w:rFonts w:ascii="Arial" w:hAnsi="Arial" w:cs="Arial"/>
                <w:b/>
              </w:rPr>
              <w:t>The Postholder is required to:</w:t>
            </w:r>
          </w:p>
        </w:tc>
      </w:tr>
      <w:tr w:rsidR="007F2C44" w:rsidRPr="00BF04F4" w14:paraId="0562C403" w14:textId="77777777" w:rsidTr="00FC4165">
        <w:trPr>
          <w:trHeight w:val="4479"/>
        </w:trPr>
        <w:tc>
          <w:tcPr>
            <w:tcW w:w="9751" w:type="dxa"/>
            <w:vAlign w:val="center"/>
          </w:tcPr>
          <w:p w14:paraId="14F3502D" w14:textId="77777777"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Undertake a systematic study of practice with a consequent programme of self and professional development to ensure that the necessary skill, knowledge and understanding are kept up to date.</w:t>
            </w:r>
          </w:p>
          <w:p w14:paraId="1A473FE0" w14:textId="0C18BD52"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Be aware of and comply with all school policies (available via the Staff VLE</w:t>
            </w:r>
            <w:r w:rsidR="00B33F8B">
              <w:rPr>
                <w:rFonts w:ascii="Arial" w:hAnsi="Arial" w:cs="Arial"/>
              </w:rPr>
              <w:t>)</w:t>
            </w:r>
            <w:r w:rsidRPr="00BF04F4">
              <w:rPr>
                <w:rFonts w:ascii="Arial" w:hAnsi="Arial" w:cs="Arial"/>
              </w:rPr>
              <w:t>. It is important that all staff keep up to date with current policies and any concerns are reported to the relevant named persons without delay.</w:t>
            </w:r>
          </w:p>
          <w:p w14:paraId="5CAB479D" w14:textId="77777777"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To promote equality, diversity and inclusion and demonstrate this within the role.</w:t>
            </w:r>
          </w:p>
          <w:p w14:paraId="0E0C30B8" w14:textId="77777777"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 xml:space="preserve">To play a full part in the life of the school community, to support its distinctive mission, aims and the ethos.  </w:t>
            </w:r>
          </w:p>
          <w:p w14:paraId="4D8A1225" w14:textId="77777777"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To set an example of positive personal integrity and professionalism with appropriate communications and relationships at all levels.</w:t>
            </w:r>
          </w:p>
          <w:p w14:paraId="6C5F18D7" w14:textId="77777777"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To act as exam invigilator when required.</w:t>
            </w:r>
          </w:p>
          <w:p w14:paraId="69914722" w14:textId="4740A082"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 xml:space="preserve">To undertake such other duties which may be regarded as within the nature of the duties and responsibilities for the grade of the post as defined and subject to any reasonable adjustments under the </w:t>
            </w:r>
            <w:r w:rsidR="00F84849" w:rsidRPr="00C35960">
              <w:rPr>
                <w:rFonts w:ascii="Arial" w:hAnsi="Arial" w:cs="Arial"/>
              </w:rPr>
              <w:t>Equality Act 2010</w:t>
            </w:r>
            <w:r w:rsidRPr="00BF04F4">
              <w:rPr>
                <w:rFonts w:ascii="Arial" w:hAnsi="Arial" w:cs="Arial"/>
              </w:rPr>
              <w:t>.  Any changes of a permanent nature will be incorporated into the job description.</w:t>
            </w:r>
          </w:p>
        </w:tc>
      </w:tr>
    </w:tbl>
    <w:p w14:paraId="6D245B03" w14:textId="26C47003" w:rsidR="00DC796E" w:rsidRDefault="00DC796E"/>
    <w:p w14:paraId="5909E88C" w14:textId="6C2B2B4F" w:rsidR="00DC796E" w:rsidRDefault="00DC796E"/>
    <w:p w14:paraId="4F29577B" w14:textId="000DE52D" w:rsidR="00DC796E" w:rsidRDefault="00DC796E"/>
    <w:p w14:paraId="301D9A82" w14:textId="77777777" w:rsidR="00DC796E" w:rsidRDefault="00DC796E"/>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57"/>
      </w:tblGrid>
      <w:tr w:rsidR="00FC4165" w:rsidRPr="00BF04F4" w14:paraId="3334BF45" w14:textId="77777777" w:rsidTr="00011E2F">
        <w:trPr>
          <w:trHeight w:val="454"/>
        </w:trPr>
        <w:tc>
          <w:tcPr>
            <w:tcW w:w="9751" w:type="dxa"/>
            <w:gridSpan w:val="2"/>
            <w:shd w:val="clear" w:color="auto" w:fill="D9D9D9" w:themeFill="background1" w:themeFillShade="D9"/>
            <w:vAlign w:val="center"/>
          </w:tcPr>
          <w:p w14:paraId="49DCB5BC" w14:textId="77777777" w:rsidR="00FC4165" w:rsidRPr="00BF04F4" w:rsidRDefault="00FC4165" w:rsidP="00011E2F">
            <w:pPr>
              <w:spacing w:after="0" w:line="240" w:lineRule="auto"/>
              <w:rPr>
                <w:rFonts w:ascii="Arial" w:hAnsi="Arial" w:cs="Arial"/>
                <w:b/>
              </w:rPr>
            </w:pPr>
            <w:r w:rsidRPr="00BF04F4">
              <w:rPr>
                <w:rFonts w:ascii="Arial" w:hAnsi="Arial" w:cs="Arial"/>
                <w:b/>
              </w:rPr>
              <w:t>Endorsement:</w:t>
            </w:r>
          </w:p>
        </w:tc>
      </w:tr>
      <w:tr w:rsidR="00FC4165" w:rsidRPr="00BF04F4" w14:paraId="6B78DA2F" w14:textId="77777777" w:rsidTr="007E3E70">
        <w:trPr>
          <w:trHeight w:val="2381"/>
        </w:trPr>
        <w:tc>
          <w:tcPr>
            <w:tcW w:w="9751" w:type="dxa"/>
            <w:gridSpan w:val="2"/>
            <w:vAlign w:val="center"/>
          </w:tcPr>
          <w:p w14:paraId="099A88F8" w14:textId="77777777" w:rsidR="00FC4165" w:rsidRPr="00BF04F4" w:rsidRDefault="00FC4165" w:rsidP="00011E2F">
            <w:pPr>
              <w:spacing w:after="0" w:line="240" w:lineRule="auto"/>
              <w:rPr>
                <w:rFonts w:ascii="Arial" w:hAnsi="Arial" w:cs="Arial"/>
              </w:rPr>
            </w:pPr>
            <w:r w:rsidRPr="00BF04F4">
              <w:rPr>
                <w:rFonts w:ascii="Arial" w:hAnsi="Arial" w:cs="Arial"/>
              </w:rPr>
              <w:t xml:space="preserve">This job description reflects the major tasks to be carried out by the job holder and identifies the level of responsibility at which the jobholder will be required to work, as at the date on which the last review took place. </w:t>
            </w:r>
          </w:p>
          <w:p w14:paraId="08854FD7" w14:textId="77777777" w:rsidR="00FC4165" w:rsidRPr="00BF04F4" w:rsidRDefault="00FC4165" w:rsidP="00011E2F">
            <w:pPr>
              <w:spacing w:after="0" w:line="240" w:lineRule="auto"/>
              <w:rPr>
                <w:rFonts w:ascii="Arial" w:hAnsi="Arial" w:cs="Arial"/>
              </w:rPr>
            </w:pPr>
          </w:p>
          <w:p w14:paraId="124E9362" w14:textId="3DD67DD1" w:rsidR="007E3E70" w:rsidRPr="00B83424" w:rsidRDefault="00FC4165" w:rsidP="007E3E70">
            <w:pPr>
              <w:spacing w:after="0" w:line="240" w:lineRule="auto"/>
              <w:rPr>
                <w:rFonts w:ascii="Arial" w:hAnsi="Arial" w:cs="Arial"/>
              </w:rPr>
            </w:pPr>
            <w:r w:rsidRPr="00BF04F4">
              <w:rPr>
                <w:rFonts w:ascii="Arial" w:hAnsi="Arial" w:cs="Arial"/>
              </w:rPr>
              <w:t>This job description may be subject to review and / or amendment at any time to reflect the requirements of the job. Any amendments will be made in consultation with any existing jobholder and will be commensurate with the salary grade for the job. The jobholder is expected to comply with any reasonable management requests.</w:t>
            </w:r>
          </w:p>
        </w:tc>
      </w:tr>
      <w:tr w:rsidR="007E3E70" w:rsidRPr="00BF04F4" w14:paraId="369B381F" w14:textId="77777777" w:rsidTr="007E3E70">
        <w:trPr>
          <w:trHeight w:val="737"/>
        </w:trPr>
        <w:tc>
          <w:tcPr>
            <w:tcW w:w="9751" w:type="dxa"/>
            <w:gridSpan w:val="2"/>
            <w:shd w:val="clear" w:color="auto" w:fill="D9D9D9" w:themeFill="background1" w:themeFillShade="D9"/>
            <w:vAlign w:val="center"/>
          </w:tcPr>
          <w:p w14:paraId="2A075DBD" w14:textId="146FE294" w:rsidR="007E3E70" w:rsidRPr="007E3E70" w:rsidRDefault="007E3E70" w:rsidP="007E3E70">
            <w:pPr>
              <w:spacing w:after="0"/>
              <w:jc w:val="center"/>
              <w:rPr>
                <w:rFonts w:ascii="Arial" w:hAnsi="Arial" w:cs="Arial"/>
                <w:b/>
                <w:sz w:val="28"/>
                <w:szCs w:val="28"/>
              </w:rPr>
            </w:pPr>
            <w:r w:rsidRPr="007E3E70">
              <w:rPr>
                <w:rFonts w:ascii="Arial" w:hAnsi="Arial" w:cs="Arial"/>
                <w:b/>
                <w:sz w:val="28"/>
                <w:szCs w:val="28"/>
              </w:rPr>
              <w:t>Declaration</w:t>
            </w:r>
          </w:p>
          <w:p w14:paraId="5A061688" w14:textId="23541385" w:rsidR="007E3E70" w:rsidRPr="00BF04F4" w:rsidRDefault="007E3E70" w:rsidP="007E3E70">
            <w:pPr>
              <w:spacing w:after="0" w:line="240" w:lineRule="auto"/>
              <w:jc w:val="center"/>
              <w:rPr>
                <w:rFonts w:ascii="Arial" w:hAnsi="Arial" w:cs="Arial"/>
              </w:rPr>
            </w:pPr>
            <w:r w:rsidRPr="00BF04F4">
              <w:rPr>
                <w:rFonts w:ascii="Arial" w:hAnsi="Arial" w:cs="Arial"/>
              </w:rPr>
              <w:t>I accept this job description.</w:t>
            </w:r>
          </w:p>
        </w:tc>
      </w:tr>
      <w:tr w:rsidR="00FC4165" w:rsidRPr="00BF04F4" w14:paraId="10FF0976" w14:textId="77777777" w:rsidTr="00011E2F">
        <w:trPr>
          <w:trHeight w:val="510"/>
        </w:trPr>
        <w:tc>
          <w:tcPr>
            <w:tcW w:w="2694" w:type="dxa"/>
            <w:shd w:val="clear" w:color="auto" w:fill="D9D9D9" w:themeFill="background1" w:themeFillShade="D9"/>
            <w:vAlign w:val="center"/>
          </w:tcPr>
          <w:p w14:paraId="16573723" w14:textId="77777777" w:rsidR="00FC4165" w:rsidRPr="0079111D" w:rsidRDefault="00FC4165" w:rsidP="00011E2F">
            <w:pPr>
              <w:spacing w:after="0"/>
              <w:rPr>
                <w:rFonts w:ascii="Arial" w:hAnsi="Arial" w:cs="Arial"/>
                <w:b/>
              </w:rPr>
            </w:pPr>
            <w:r w:rsidRPr="0079111D">
              <w:rPr>
                <w:rFonts w:ascii="Arial" w:hAnsi="Arial" w:cs="Arial"/>
                <w:b/>
              </w:rPr>
              <w:t>Print Name:</w:t>
            </w:r>
          </w:p>
        </w:tc>
        <w:tc>
          <w:tcPr>
            <w:tcW w:w="7057" w:type="dxa"/>
            <w:vAlign w:val="center"/>
          </w:tcPr>
          <w:p w14:paraId="2AEAE925" w14:textId="77777777" w:rsidR="00FC4165" w:rsidRPr="00BF04F4" w:rsidRDefault="00FC4165" w:rsidP="00011E2F">
            <w:pPr>
              <w:spacing w:after="0"/>
              <w:rPr>
                <w:rFonts w:ascii="Arial" w:hAnsi="Arial" w:cs="Arial"/>
              </w:rPr>
            </w:pPr>
          </w:p>
        </w:tc>
      </w:tr>
      <w:tr w:rsidR="00FC4165" w:rsidRPr="00BF04F4" w14:paraId="20413CC7" w14:textId="77777777" w:rsidTr="00011E2F">
        <w:trPr>
          <w:trHeight w:val="510"/>
        </w:trPr>
        <w:tc>
          <w:tcPr>
            <w:tcW w:w="2694" w:type="dxa"/>
            <w:shd w:val="clear" w:color="auto" w:fill="D9D9D9" w:themeFill="background1" w:themeFillShade="D9"/>
            <w:vAlign w:val="center"/>
          </w:tcPr>
          <w:p w14:paraId="231A9F41" w14:textId="77777777" w:rsidR="00FC4165" w:rsidRPr="0079111D" w:rsidRDefault="00FC4165" w:rsidP="00011E2F">
            <w:pPr>
              <w:spacing w:after="0"/>
              <w:rPr>
                <w:rFonts w:ascii="Arial" w:hAnsi="Arial" w:cs="Arial"/>
                <w:b/>
              </w:rPr>
            </w:pPr>
            <w:r w:rsidRPr="0079111D">
              <w:rPr>
                <w:rFonts w:ascii="Arial" w:hAnsi="Arial" w:cs="Arial"/>
                <w:b/>
              </w:rPr>
              <w:t>Signature:</w:t>
            </w:r>
          </w:p>
        </w:tc>
        <w:tc>
          <w:tcPr>
            <w:tcW w:w="7057" w:type="dxa"/>
            <w:vAlign w:val="center"/>
          </w:tcPr>
          <w:p w14:paraId="4F5C3A9B" w14:textId="77777777" w:rsidR="00FC4165" w:rsidRPr="00BF04F4" w:rsidRDefault="00FC4165" w:rsidP="00011E2F">
            <w:pPr>
              <w:spacing w:after="0"/>
              <w:rPr>
                <w:rFonts w:ascii="Arial" w:hAnsi="Arial" w:cs="Arial"/>
              </w:rPr>
            </w:pPr>
          </w:p>
        </w:tc>
      </w:tr>
      <w:tr w:rsidR="00FC4165" w:rsidRPr="00BF04F4" w14:paraId="7A994794" w14:textId="77777777" w:rsidTr="00011E2F">
        <w:trPr>
          <w:trHeight w:val="454"/>
        </w:trPr>
        <w:tc>
          <w:tcPr>
            <w:tcW w:w="2694" w:type="dxa"/>
            <w:shd w:val="clear" w:color="auto" w:fill="D9D9D9" w:themeFill="background1" w:themeFillShade="D9"/>
            <w:vAlign w:val="center"/>
          </w:tcPr>
          <w:p w14:paraId="01C56A6D" w14:textId="77777777" w:rsidR="00FC4165" w:rsidRPr="0079111D" w:rsidRDefault="00FC4165" w:rsidP="00011E2F">
            <w:pPr>
              <w:spacing w:after="0"/>
              <w:rPr>
                <w:rFonts w:ascii="Arial" w:hAnsi="Arial" w:cs="Arial"/>
                <w:b/>
              </w:rPr>
            </w:pPr>
            <w:r w:rsidRPr="0079111D">
              <w:rPr>
                <w:rFonts w:ascii="Arial" w:hAnsi="Arial" w:cs="Arial"/>
                <w:b/>
              </w:rPr>
              <w:t>Date:</w:t>
            </w:r>
          </w:p>
        </w:tc>
        <w:tc>
          <w:tcPr>
            <w:tcW w:w="7057" w:type="dxa"/>
            <w:vAlign w:val="center"/>
          </w:tcPr>
          <w:p w14:paraId="0D9079B2" w14:textId="77777777" w:rsidR="00FC4165" w:rsidRPr="00BF04F4" w:rsidRDefault="00FC4165" w:rsidP="00011E2F">
            <w:pPr>
              <w:spacing w:after="0"/>
              <w:rPr>
                <w:rFonts w:ascii="Arial" w:hAnsi="Arial" w:cs="Arial"/>
              </w:rPr>
            </w:pPr>
          </w:p>
        </w:tc>
      </w:tr>
    </w:tbl>
    <w:p w14:paraId="5EF1B4BB" w14:textId="77777777" w:rsidR="007F2C44" w:rsidRDefault="007F2C44" w:rsidP="007E3E70">
      <w:pPr>
        <w:rPr>
          <w:rFonts w:ascii="Arial" w:hAnsi="Arial" w:cs="Arial"/>
          <w:bCs/>
          <w:sz w:val="24"/>
          <w:szCs w:val="24"/>
        </w:rPr>
      </w:pPr>
    </w:p>
    <w:sectPr w:rsidR="007F2C44" w:rsidSect="00B33F8B">
      <w:footerReference w:type="default" r:id="rId11"/>
      <w:pgSz w:w="11906" w:h="16838"/>
      <w:pgMar w:top="709" w:right="99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8A659" w14:textId="77777777" w:rsidR="0039569C" w:rsidRDefault="0039569C" w:rsidP="00073072">
      <w:pPr>
        <w:spacing w:after="0" w:line="240" w:lineRule="auto"/>
      </w:pPr>
      <w:r>
        <w:separator/>
      </w:r>
    </w:p>
  </w:endnote>
  <w:endnote w:type="continuationSeparator" w:id="0">
    <w:p w14:paraId="30EC8173" w14:textId="77777777" w:rsidR="0039569C" w:rsidRDefault="0039569C" w:rsidP="0007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613981"/>
      <w:docPartObj>
        <w:docPartGallery w:val="Page Numbers (Bottom of Page)"/>
        <w:docPartUnique/>
      </w:docPartObj>
    </w:sdtPr>
    <w:sdtEndPr>
      <w:rPr>
        <w:noProof/>
      </w:rPr>
    </w:sdtEndPr>
    <w:sdtContent>
      <w:p w14:paraId="6B452E50" w14:textId="44CF8298" w:rsidR="00073072" w:rsidRDefault="000730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6BCD53" w14:textId="77777777" w:rsidR="00073072" w:rsidRDefault="00073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D010E" w14:textId="77777777" w:rsidR="0039569C" w:rsidRDefault="0039569C" w:rsidP="00073072">
      <w:pPr>
        <w:spacing w:after="0" w:line="240" w:lineRule="auto"/>
      </w:pPr>
      <w:r>
        <w:separator/>
      </w:r>
    </w:p>
  </w:footnote>
  <w:footnote w:type="continuationSeparator" w:id="0">
    <w:p w14:paraId="1A247DF7" w14:textId="77777777" w:rsidR="0039569C" w:rsidRDefault="0039569C" w:rsidP="00073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2FC"/>
    <w:multiLevelType w:val="hybridMultilevel"/>
    <w:tmpl w:val="1DB2A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35A79"/>
    <w:multiLevelType w:val="hybridMultilevel"/>
    <w:tmpl w:val="1CC0455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06993A28"/>
    <w:multiLevelType w:val="hybridMultilevel"/>
    <w:tmpl w:val="6CFC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1EAF"/>
    <w:multiLevelType w:val="hybridMultilevel"/>
    <w:tmpl w:val="BC4E8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6439B"/>
    <w:multiLevelType w:val="multilevel"/>
    <w:tmpl w:val="C92C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80199"/>
    <w:multiLevelType w:val="hybridMultilevel"/>
    <w:tmpl w:val="DA80D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133F6"/>
    <w:multiLevelType w:val="hybridMultilevel"/>
    <w:tmpl w:val="0BB81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A0703"/>
    <w:multiLevelType w:val="hybridMultilevel"/>
    <w:tmpl w:val="44DA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65138"/>
    <w:multiLevelType w:val="hybridMultilevel"/>
    <w:tmpl w:val="4DA41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A0CBD"/>
    <w:multiLevelType w:val="hybridMultilevel"/>
    <w:tmpl w:val="B776B0F6"/>
    <w:lvl w:ilvl="0" w:tplc="7EEED21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30E6F"/>
    <w:multiLevelType w:val="hybridMultilevel"/>
    <w:tmpl w:val="D4DCB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B304D"/>
    <w:multiLevelType w:val="hybridMultilevel"/>
    <w:tmpl w:val="D382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F13ADB"/>
    <w:multiLevelType w:val="hybridMultilevel"/>
    <w:tmpl w:val="4CEEB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0538F9"/>
    <w:multiLevelType w:val="hybridMultilevel"/>
    <w:tmpl w:val="C3CACF2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15:restartNumberingAfterBreak="0">
    <w:nsid w:val="4E986CF7"/>
    <w:multiLevelType w:val="hybridMultilevel"/>
    <w:tmpl w:val="2B2A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9B0A21"/>
    <w:multiLevelType w:val="hybridMultilevel"/>
    <w:tmpl w:val="85A44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5B0412"/>
    <w:multiLevelType w:val="hybridMultilevel"/>
    <w:tmpl w:val="4944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5F7E55"/>
    <w:multiLevelType w:val="hybridMultilevel"/>
    <w:tmpl w:val="A30C8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9142E1"/>
    <w:multiLevelType w:val="hybridMultilevel"/>
    <w:tmpl w:val="FCCA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F5535D"/>
    <w:multiLevelType w:val="hybridMultilevel"/>
    <w:tmpl w:val="B818E36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0" w15:restartNumberingAfterBreak="0">
    <w:nsid w:val="742F7BEB"/>
    <w:multiLevelType w:val="multilevel"/>
    <w:tmpl w:val="9746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FF1A16"/>
    <w:multiLevelType w:val="multilevel"/>
    <w:tmpl w:val="06A6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1C4898"/>
    <w:multiLevelType w:val="multilevel"/>
    <w:tmpl w:val="42F0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7806210">
    <w:abstractNumId w:val="0"/>
  </w:num>
  <w:num w:numId="2" w16cid:durableId="935794301">
    <w:abstractNumId w:val="3"/>
  </w:num>
  <w:num w:numId="3" w16cid:durableId="2078043473">
    <w:abstractNumId w:val="2"/>
  </w:num>
  <w:num w:numId="4" w16cid:durableId="1498765811">
    <w:abstractNumId w:val="11"/>
  </w:num>
  <w:num w:numId="5" w16cid:durableId="979306049">
    <w:abstractNumId w:val="6"/>
  </w:num>
  <w:num w:numId="6" w16cid:durableId="1556044405">
    <w:abstractNumId w:val="12"/>
  </w:num>
  <w:num w:numId="7" w16cid:durableId="95255928">
    <w:abstractNumId w:val="8"/>
  </w:num>
  <w:num w:numId="8" w16cid:durableId="1154445077">
    <w:abstractNumId w:val="14"/>
  </w:num>
  <w:num w:numId="9" w16cid:durableId="322899399">
    <w:abstractNumId w:val="5"/>
  </w:num>
  <w:num w:numId="10" w16cid:durableId="1298024977">
    <w:abstractNumId w:val="0"/>
  </w:num>
  <w:num w:numId="11" w16cid:durableId="1507289312">
    <w:abstractNumId w:val="9"/>
  </w:num>
  <w:num w:numId="12" w16cid:durableId="1513685988">
    <w:abstractNumId w:val="7"/>
  </w:num>
  <w:num w:numId="13" w16cid:durableId="714888239">
    <w:abstractNumId w:val="1"/>
  </w:num>
  <w:num w:numId="14" w16cid:durableId="1032263791">
    <w:abstractNumId w:val="13"/>
  </w:num>
  <w:num w:numId="15" w16cid:durableId="986396462">
    <w:abstractNumId w:val="19"/>
  </w:num>
  <w:num w:numId="16" w16cid:durableId="1404450504">
    <w:abstractNumId w:val="20"/>
  </w:num>
  <w:num w:numId="17" w16cid:durableId="480733129">
    <w:abstractNumId w:val="22"/>
  </w:num>
  <w:num w:numId="18" w16cid:durableId="194661250">
    <w:abstractNumId w:val="4"/>
  </w:num>
  <w:num w:numId="19" w16cid:durableId="1302688413">
    <w:abstractNumId w:val="21"/>
  </w:num>
  <w:num w:numId="20" w16cid:durableId="50472208">
    <w:abstractNumId w:val="16"/>
  </w:num>
  <w:num w:numId="21" w16cid:durableId="2054452626">
    <w:abstractNumId w:val="17"/>
  </w:num>
  <w:num w:numId="22" w16cid:durableId="88477306">
    <w:abstractNumId w:val="15"/>
  </w:num>
  <w:num w:numId="23" w16cid:durableId="1708524836">
    <w:abstractNumId w:val="10"/>
  </w:num>
  <w:num w:numId="24" w16cid:durableId="17609808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44"/>
    <w:rsid w:val="000117FC"/>
    <w:rsid w:val="0003235B"/>
    <w:rsid w:val="000656CE"/>
    <w:rsid w:val="00073072"/>
    <w:rsid w:val="00110FFF"/>
    <w:rsid w:val="00114ED6"/>
    <w:rsid w:val="00201CBE"/>
    <w:rsid w:val="00227A07"/>
    <w:rsid w:val="0025700B"/>
    <w:rsid w:val="00276E4E"/>
    <w:rsid w:val="002C0929"/>
    <w:rsid w:val="0039569C"/>
    <w:rsid w:val="003A124D"/>
    <w:rsid w:val="00452D60"/>
    <w:rsid w:val="00496083"/>
    <w:rsid w:val="00502C7E"/>
    <w:rsid w:val="00504042"/>
    <w:rsid w:val="00534D59"/>
    <w:rsid w:val="00595AB1"/>
    <w:rsid w:val="00663A20"/>
    <w:rsid w:val="00672E04"/>
    <w:rsid w:val="00694EF2"/>
    <w:rsid w:val="006B0BD0"/>
    <w:rsid w:val="006B42F2"/>
    <w:rsid w:val="00704A43"/>
    <w:rsid w:val="00712070"/>
    <w:rsid w:val="00744A40"/>
    <w:rsid w:val="007659C7"/>
    <w:rsid w:val="007E3E70"/>
    <w:rsid w:val="007E41BA"/>
    <w:rsid w:val="007F2C44"/>
    <w:rsid w:val="00876E66"/>
    <w:rsid w:val="008C0E85"/>
    <w:rsid w:val="008F3EAB"/>
    <w:rsid w:val="00903C71"/>
    <w:rsid w:val="00910783"/>
    <w:rsid w:val="00911ADB"/>
    <w:rsid w:val="009B2774"/>
    <w:rsid w:val="00A13791"/>
    <w:rsid w:val="00A81D7E"/>
    <w:rsid w:val="00B33F8B"/>
    <w:rsid w:val="00B4510F"/>
    <w:rsid w:val="00B46E2F"/>
    <w:rsid w:val="00BC28DA"/>
    <w:rsid w:val="00BF04F4"/>
    <w:rsid w:val="00BF570B"/>
    <w:rsid w:val="00C022C4"/>
    <w:rsid w:val="00C35960"/>
    <w:rsid w:val="00C429BD"/>
    <w:rsid w:val="00C6331E"/>
    <w:rsid w:val="00CD3BB3"/>
    <w:rsid w:val="00D924EA"/>
    <w:rsid w:val="00D96EA3"/>
    <w:rsid w:val="00DC796E"/>
    <w:rsid w:val="00E808A7"/>
    <w:rsid w:val="00EB42CA"/>
    <w:rsid w:val="00ED1B41"/>
    <w:rsid w:val="00F0179E"/>
    <w:rsid w:val="00F301F7"/>
    <w:rsid w:val="00F84849"/>
    <w:rsid w:val="00FA3145"/>
    <w:rsid w:val="00FC4165"/>
    <w:rsid w:val="00FE0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3030F"/>
  <w15:chartTrackingRefBased/>
  <w15:docId w15:val="{5CBDB632-BD14-483B-B152-990C5BCC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C4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F2C44"/>
    <w:pPr>
      <w:ind w:left="720"/>
      <w:contextualSpacing/>
    </w:pPr>
  </w:style>
  <w:style w:type="paragraph" w:styleId="Header">
    <w:name w:val="header"/>
    <w:basedOn w:val="Normal"/>
    <w:link w:val="HeaderChar"/>
    <w:uiPriority w:val="99"/>
    <w:unhideWhenUsed/>
    <w:rsid w:val="00073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072"/>
  </w:style>
  <w:style w:type="paragraph" w:styleId="Footer">
    <w:name w:val="footer"/>
    <w:basedOn w:val="Normal"/>
    <w:link w:val="FooterChar"/>
    <w:uiPriority w:val="99"/>
    <w:unhideWhenUsed/>
    <w:rsid w:val="00073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072"/>
  </w:style>
  <w:style w:type="table" w:styleId="TableGrid">
    <w:name w:val="Table Grid"/>
    <w:basedOn w:val="TableNormal"/>
    <w:rsid w:val="000730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qpwsncnld">
    <w:name w:val="markqpwsncnld"/>
    <w:basedOn w:val="DefaultParagraphFont"/>
    <w:rsid w:val="00496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22214">
      <w:bodyDiv w:val="1"/>
      <w:marLeft w:val="0"/>
      <w:marRight w:val="0"/>
      <w:marTop w:val="0"/>
      <w:marBottom w:val="0"/>
      <w:divBdr>
        <w:top w:val="none" w:sz="0" w:space="0" w:color="auto"/>
        <w:left w:val="none" w:sz="0" w:space="0" w:color="auto"/>
        <w:bottom w:val="none" w:sz="0" w:space="0" w:color="auto"/>
        <w:right w:val="none" w:sz="0" w:space="0" w:color="auto"/>
      </w:divBdr>
      <w:divsChild>
        <w:div w:id="880897893">
          <w:marLeft w:val="0"/>
          <w:marRight w:val="0"/>
          <w:marTop w:val="0"/>
          <w:marBottom w:val="0"/>
          <w:divBdr>
            <w:top w:val="none" w:sz="0" w:space="0" w:color="auto"/>
            <w:left w:val="none" w:sz="0" w:space="0" w:color="auto"/>
            <w:bottom w:val="none" w:sz="0" w:space="0" w:color="auto"/>
            <w:right w:val="none" w:sz="0" w:space="0" w:color="auto"/>
          </w:divBdr>
        </w:div>
      </w:divsChild>
    </w:div>
    <w:div w:id="964388324">
      <w:bodyDiv w:val="1"/>
      <w:marLeft w:val="0"/>
      <w:marRight w:val="0"/>
      <w:marTop w:val="0"/>
      <w:marBottom w:val="0"/>
      <w:divBdr>
        <w:top w:val="none" w:sz="0" w:space="0" w:color="auto"/>
        <w:left w:val="none" w:sz="0" w:space="0" w:color="auto"/>
        <w:bottom w:val="none" w:sz="0" w:space="0" w:color="auto"/>
        <w:right w:val="none" w:sz="0" w:space="0" w:color="auto"/>
      </w:divBdr>
      <w:divsChild>
        <w:div w:id="1819568594">
          <w:marLeft w:val="0"/>
          <w:marRight w:val="0"/>
          <w:marTop w:val="0"/>
          <w:marBottom w:val="0"/>
          <w:divBdr>
            <w:top w:val="none" w:sz="0" w:space="0" w:color="auto"/>
            <w:left w:val="none" w:sz="0" w:space="0" w:color="auto"/>
            <w:bottom w:val="none" w:sz="0" w:space="0" w:color="auto"/>
            <w:right w:val="none" w:sz="0" w:space="0" w:color="auto"/>
          </w:divBdr>
        </w:div>
      </w:divsChild>
    </w:div>
    <w:div w:id="1299186552">
      <w:bodyDiv w:val="1"/>
      <w:marLeft w:val="0"/>
      <w:marRight w:val="0"/>
      <w:marTop w:val="0"/>
      <w:marBottom w:val="0"/>
      <w:divBdr>
        <w:top w:val="none" w:sz="0" w:space="0" w:color="auto"/>
        <w:left w:val="none" w:sz="0" w:space="0" w:color="auto"/>
        <w:bottom w:val="none" w:sz="0" w:space="0" w:color="auto"/>
        <w:right w:val="none" w:sz="0" w:space="0" w:color="auto"/>
      </w:divBdr>
    </w:div>
    <w:div w:id="1306931422">
      <w:bodyDiv w:val="1"/>
      <w:marLeft w:val="0"/>
      <w:marRight w:val="0"/>
      <w:marTop w:val="0"/>
      <w:marBottom w:val="0"/>
      <w:divBdr>
        <w:top w:val="none" w:sz="0" w:space="0" w:color="auto"/>
        <w:left w:val="none" w:sz="0" w:space="0" w:color="auto"/>
        <w:bottom w:val="none" w:sz="0" w:space="0" w:color="auto"/>
        <w:right w:val="none" w:sz="0" w:space="0" w:color="auto"/>
      </w:divBdr>
    </w:div>
    <w:div w:id="1400832804">
      <w:bodyDiv w:val="1"/>
      <w:marLeft w:val="0"/>
      <w:marRight w:val="0"/>
      <w:marTop w:val="0"/>
      <w:marBottom w:val="0"/>
      <w:divBdr>
        <w:top w:val="none" w:sz="0" w:space="0" w:color="auto"/>
        <w:left w:val="none" w:sz="0" w:space="0" w:color="auto"/>
        <w:bottom w:val="none" w:sz="0" w:space="0" w:color="auto"/>
        <w:right w:val="none" w:sz="0" w:space="0" w:color="auto"/>
      </w:divBdr>
      <w:divsChild>
        <w:div w:id="1493646570">
          <w:marLeft w:val="0"/>
          <w:marRight w:val="0"/>
          <w:marTop w:val="0"/>
          <w:marBottom w:val="0"/>
          <w:divBdr>
            <w:top w:val="none" w:sz="0" w:space="0" w:color="auto"/>
            <w:left w:val="none" w:sz="0" w:space="0" w:color="auto"/>
            <w:bottom w:val="none" w:sz="0" w:space="0" w:color="auto"/>
            <w:right w:val="none" w:sz="0" w:space="0" w:color="auto"/>
          </w:divBdr>
        </w:div>
        <w:div w:id="1427460992">
          <w:marLeft w:val="0"/>
          <w:marRight w:val="0"/>
          <w:marTop w:val="0"/>
          <w:marBottom w:val="0"/>
          <w:divBdr>
            <w:top w:val="none" w:sz="0" w:space="0" w:color="auto"/>
            <w:left w:val="none" w:sz="0" w:space="0" w:color="auto"/>
            <w:bottom w:val="none" w:sz="0" w:space="0" w:color="auto"/>
            <w:right w:val="none" w:sz="0" w:space="0" w:color="auto"/>
          </w:divBdr>
        </w:div>
        <w:div w:id="2091652246">
          <w:marLeft w:val="0"/>
          <w:marRight w:val="0"/>
          <w:marTop w:val="0"/>
          <w:marBottom w:val="0"/>
          <w:divBdr>
            <w:top w:val="none" w:sz="0" w:space="0" w:color="auto"/>
            <w:left w:val="none" w:sz="0" w:space="0" w:color="auto"/>
            <w:bottom w:val="none" w:sz="0" w:space="0" w:color="auto"/>
            <w:right w:val="none" w:sz="0" w:space="0" w:color="auto"/>
          </w:divBdr>
        </w:div>
      </w:divsChild>
    </w:div>
    <w:div w:id="2144536517">
      <w:bodyDiv w:val="1"/>
      <w:marLeft w:val="0"/>
      <w:marRight w:val="0"/>
      <w:marTop w:val="0"/>
      <w:marBottom w:val="0"/>
      <w:divBdr>
        <w:top w:val="none" w:sz="0" w:space="0" w:color="auto"/>
        <w:left w:val="none" w:sz="0" w:space="0" w:color="auto"/>
        <w:bottom w:val="none" w:sz="0" w:space="0" w:color="auto"/>
        <w:right w:val="none" w:sz="0" w:space="0" w:color="auto"/>
      </w:divBdr>
      <w:divsChild>
        <w:div w:id="1704937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9BAD709FD0D54084FFA2C2E3E8BB30" ma:contentTypeVersion="21" ma:contentTypeDescription="Create a new document." ma:contentTypeScope="" ma:versionID="abcda3cbbe9209cdb38a1030ffe79dd9">
  <xsd:schema xmlns:xsd="http://www.w3.org/2001/XMLSchema" xmlns:xs="http://www.w3.org/2001/XMLSchema" xmlns:p="http://schemas.microsoft.com/office/2006/metadata/properties" xmlns:ns3="062415e0-1c50-4ced-bbd4-40385f7b0cc3" xmlns:ns4="0647b1d9-d00e-47c8-8c51-88be5a443923" targetNamespace="http://schemas.microsoft.com/office/2006/metadata/properties" ma:root="true" ma:fieldsID="0e220d61445dde2027001e78823cc20e" ns3:_="" ns4:_="">
    <xsd:import namespace="062415e0-1c50-4ced-bbd4-40385f7b0cc3"/>
    <xsd:import namespace="0647b1d9-d00e-47c8-8c51-88be5a4439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LengthInSeconds" minOccurs="0"/>
                <xsd:element ref="ns3:CloudMigratorOriginId" minOccurs="0"/>
                <xsd:element ref="ns3:FileHash" minOccurs="0"/>
                <xsd:element ref="ns3:CloudMigratorVersion" minOccurs="0"/>
                <xsd:element ref="ns3:UniqueSourceRef"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415e0-1c50-4ced-bbd4-40385f7b0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loudMigratorOriginId" ma:index="24" nillable="true" ma:displayName="CloudMigratorOriginId" ma:description="" ma:internalName="CloudMigratorOriginId">
      <xsd:simpleType>
        <xsd:restriction base="dms:Note">
          <xsd:maxLength value="255"/>
        </xsd:restriction>
      </xsd:simpleType>
    </xsd:element>
    <xsd:element name="FileHash" ma:index="25" nillable="true" ma:displayName="FileHash" ma:description="" ma:internalName="FileHash">
      <xsd:simpleType>
        <xsd:restriction base="dms:Note">
          <xsd:maxLength value="255"/>
        </xsd:restriction>
      </xsd:simpleType>
    </xsd:element>
    <xsd:element name="CloudMigratorVersion" ma:index="26" nillable="true" ma:displayName="CloudMigratorVersion" ma:description="" ma:internalName="CloudMigratorVersion">
      <xsd:simpleType>
        <xsd:restriction base="dms:Note">
          <xsd:maxLength value="255"/>
        </xsd:restriction>
      </xsd:simpleType>
    </xsd:element>
    <xsd:element name="UniqueSourceRef" ma:index="27" nillable="true" ma:displayName="UniqueSourceRef" ma:description="" ma:internalName="UniqueSourceRef">
      <xsd:simpleType>
        <xsd:restriction base="dms:Note">
          <xsd:maxLength value="255"/>
        </xsd:restriction>
      </xsd:simpleType>
    </xsd:element>
    <xsd:element name="MediaServiceSystemTags" ma:index="28"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47b1d9-d00e-47c8-8c51-88be5a4439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62415e0-1c50-4ced-bbd4-40385f7b0cc3" xsi:nil="true"/>
    <CloudMigratorOriginId xmlns="062415e0-1c50-4ced-bbd4-40385f7b0cc3" xsi:nil="true"/>
    <CloudMigratorVersion xmlns="062415e0-1c50-4ced-bbd4-40385f7b0cc3" xsi:nil="true"/>
    <UniqueSourceRef xmlns="062415e0-1c50-4ced-bbd4-40385f7b0cc3" xsi:nil="true"/>
    <FileHash xmlns="062415e0-1c50-4ced-bbd4-40385f7b0c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F1F1F-64CC-4D36-A23C-730DFBB9B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415e0-1c50-4ced-bbd4-40385f7b0cc3"/>
    <ds:schemaRef ds:uri="0647b1d9-d00e-47c8-8c51-88be5a443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BA903-8B99-4D6B-9A0E-59C44138FB90}">
  <ds:schemaRefs>
    <ds:schemaRef ds:uri="http://schemas.microsoft.com/office/2006/metadata/properties"/>
    <ds:schemaRef ds:uri="http://schemas.microsoft.com/office/infopath/2007/PartnerControls"/>
    <ds:schemaRef ds:uri="062415e0-1c50-4ced-bbd4-40385f7b0cc3"/>
  </ds:schemaRefs>
</ds:datastoreItem>
</file>

<file path=customXml/itemProps3.xml><?xml version="1.0" encoding="utf-8"?>
<ds:datastoreItem xmlns:ds="http://schemas.openxmlformats.org/officeDocument/2006/customXml" ds:itemID="{80E025D6-E6BB-40C2-994A-38ED998CE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1477</Words>
  <Characters>8111</Characters>
  <Application>Microsoft Office Word</Application>
  <DocSecurity>0</DocSecurity>
  <Lines>176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Elwell</dc:creator>
  <cp:keywords/>
  <dc:description/>
  <cp:lastModifiedBy>Helen Andrioli</cp:lastModifiedBy>
  <cp:revision>9</cp:revision>
  <cp:lastPrinted>2024-08-22T09:08:00Z</cp:lastPrinted>
  <dcterms:created xsi:type="dcterms:W3CDTF">2026-03-26T14:37:00Z</dcterms:created>
  <dcterms:modified xsi:type="dcterms:W3CDTF">2026-03-27T11:12:00Z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0x010100529BAD709FD0D54084FFA2C2E3E8BB30</vt:lpwstr>
  </property>
</Properties>
</file>