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A792" w14:textId="26DCCA06" w:rsidR="00496EA2" w:rsidRPr="0055424E" w:rsidRDefault="008F68BF" w:rsidP="00A71514">
      <w:pPr>
        <w:ind w:left="170" w:right="227"/>
        <w:jc w:val="center"/>
        <w:rPr>
          <w:rFonts w:ascii="Arial" w:hAnsi="Arial" w:cs="Arial"/>
          <w:b/>
        </w:rPr>
      </w:pPr>
      <w:r w:rsidRPr="0055424E">
        <w:rPr>
          <w:rFonts w:ascii="Arial" w:hAnsi="Arial" w:cs="Arial"/>
          <w:b/>
        </w:rPr>
        <w:t>JOB DESCRIPTION</w:t>
      </w:r>
    </w:p>
    <w:p w14:paraId="7A78C5B9" w14:textId="06464039" w:rsidR="00A71514" w:rsidRPr="0055424E" w:rsidRDefault="00A71514" w:rsidP="00A71514">
      <w:pPr>
        <w:ind w:left="170" w:right="227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:rsidRPr="0055424E" w14:paraId="1E098FAF" w14:textId="77777777" w:rsidTr="00093B84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55424E" w:rsidRDefault="00A71514" w:rsidP="00A71514">
            <w:pPr>
              <w:ind w:right="227"/>
              <w:rPr>
                <w:rFonts w:ascii="Arial" w:hAnsi="Arial" w:cs="Arial"/>
              </w:rPr>
            </w:pPr>
            <w:r w:rsidRPr="0055424E">
              <w:rPr>
                <w:rFonts w:ascii="Arial" w:hAnsi="Arial" w:cs="Arial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138F90F8" w:rsidR="00A71514" w:rsidRPr="0055424E" w:rsidRDefault="00611861" w:rsidP="00A71514">
            <w:pPr>
              <w:ind w:right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Growing Aspirations</w:t>
            </w:r>
            <w:r w:rsidR="003A4E73">
              <w:rPr>
                <w:rFonts w:ascii="Arial" w:hAnsi="Arial" w:cs="Arial"/>
                <w:b/>
              </w:rPr>
              <w:t xml:space="preserve"> </w:t>
            </w:r>
            <w:r w:rsidR="00C10DE2" w:rsidRPr="0055424E">
              <w:rPr>
                <w:rFonts w:ascii="Arial" w:hAnsi="Arial" w:cs="Arial"/>
                <w:b/>
              </w:rPr>
              <w:t>Coordinator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5132294" w14:textId="77777777" w:rsidR="00A71514" w:rsidRDefault="00A71514" w:rsidP="00A71514">
            <w:pPr>
              <w:ind w:right="227"/>
              <w:rPr>
                <w:rFonts w:ascii="Arial" w:hAnsi="Arial" w:cs="Arial"/>
                <w:b/>
              </w:rPr>
            </w:pPr>
            <w:r w:rsidRPr="0055424E">
              <w:rPr>
                <w:rFonts w:ascii="Arial" w:hAnsi="Arial" w:cs="Arial"/>
              </w:rPr>
              <w:t>Salary:</w:t>
            </w:r>
            <w:r w:rsidRPr="0055424E">
              <w:rPr>
                <w:rFonts w:ascii="Arial" w:hAnsi="Arial" w:cs="Arial"/>
                <w:b/>
              </w:rPr>
              <w:t xml:space="preserve"> </w:t>
            </w:r>
            <w:r w:rsidR="000D6242">
              <w:rPr>
                <w:rFonts w:ascii="Arial" w:hAnsi="Arial" w:cs="Arial"/>
                <w:b/>
              </w:rPr>
              <w:t>Grade 4</w:t>
            </w:r>
          </w:p>
          <w:p w14:paraId="5A703762" w14:textId="59ED40BB" w:rsidR="003C6331" w:rsidRPr="003C6331" w:rsidRDefault="003C6331" w:rsidP="00A71514">
            <w:pPr>
              <w:ind w:right="227"/>
              <w:rPr>
                <w:rFonts w:ascii="Arial" w:hAnsi="Arial" w:cs="Arial"/>
                <w:bCs/>
              </w:rPr>
            </w:pPr>
            <w:r w:rsidRPr="003C6331">
              <w:rPr>
                <w:rFonts w:ascii="Arial" w:hAnsi="Arial" w:cs="Arial"/>
                <w:bCs/>
              </w:rPr>
              <w:t xml:space="preserve">Hours of work: </w:t>
            </w:r>
            <w:r>
              <w:rPr>
                <w:rFonts w:ascii="Arial" w:hAnsi="Arial" w:cs="Arial"/>
                <w:bCs/>
              </w:rPr>
              <w:t>37</w:t>
            </w:r>
            <w:r w:rsidR="00A04107">
              <w:rPr>
                <w:rFonts w:ascii="Arial" w:hAnsi="Arial" w:cs="Arial"/>
                <w:bCs/>
              </w:rPr>
              <w:t xml:space="preserve"> hours </w:t>
            </w:r>
            <w:r>
              <w:rPr>
                <w:rFonts w:ascii="Arial" w:hAnsi="Arial" w:cs="Arial"/>
                <w:bCs/>
              </w:rPr>
              <w:t>per week (8</w:t>
            </w:r>
            <w:r w:rsidR="00474910">
              <w:rPr>
                <w:rFonts w:ascii="Arial" w:hAnsi="Arial" w:cs="Arial"/>
                <w:bCs/>
              </w:rPr>
              <w:t>:15am start time)</w:t>
            </w:r>
            <w:r>
              <w:rPr>
                <w:rFonts w:ascii="Arial" w:hAnsi="Arial" w:cs="Arial"/>
                <w:bCs/>
              </w:rPr>
              <w:t xml:space="preserve"> plus 3 weeks</w:t>
            </w:r>
          </w:p>
        </w:tc>
      </w:tr>
      <w:tr w:rsidR="00A71514" w:rsidRPr="0055424E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55424E" w:rsidRDefault="00A71514" w:rsidP="00A71514">
            <w:pPr>
              <w:ind w:right="227"/>
              <w:rPr>
                <w:rFonts w:ascii="Arial" w:hAnsi="Arial" w:cs="Arial"/>
              </w:rPr>
            </w:pPr>
            <w:r w:rsidRPr="0055424E">
              <w:rPr>
                <w:rFonts w:ascii="Arial" w:hAnsi="Arial" w:cs="Arial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B43C5A1" w:rsidR="00A71514" w:rsidRPr="0055424E" w:rsidRDefault="00082AED" w:rsidP="00A71514">
            <w:pPr>
              <w:ind w:right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02A152CF" w:rsidR="00A71514" w:rsidRPr="0055424E" w:rsidRDefault="00161009" w:rsidP="00A71514">
            <w:pPr>
              <w:ind w:right="227"/>
              <w:rPr>
                <w:rFonts w:ascii="Arial" w:hAnsi="Arial" w:cs="Arial"/>
              </w:rPr>
            </w:pPr>
            <w:r w:rsidRPr="0055424E">
              <w:rPr>
                <w:rFonts w:ascii="Arial" w:hAnsi="Arial" w:cs="Arial"/>
              </w:rPr>
              <w:t xml:space="preserve">Line Manager: </w:t>
            </w:r>
            <w:r w:rsidR="00022373">
              <w:rPr>
                <w:rFonts w:ascii="Arial" w:hAnsi="Arial" w:cs="Arial"/>
                <w:b/>
                <w:bCs/>
              </w:rPr>
              <w:t>Assistant Headteacher</w:t>
            </w:r>
          </w:p>
        </w:tc>
      </w:tr>
    </w:tbl>
    <w:p w14:paraId="5557CE05" w14:textId="01A13106" w:rsidR="00161009" w:rsidRPr="005F0057" w:rsidRDefault="00161009" w:rsidP="005F0057">
      <w:pPr>
        <w:pStyle w:val="Heading4"/>
        <w:rPr>
          <w:rFonts w:ascii="Arial" w:hAnsi="Arial" w:cs="Arial"/>
        </w:rPr>
      </w:pPr>
      <w:r w:rsidRPr="005F0057">
        <w:rPr>
          <w:rFonts w:ascii="Arial" w:hAnsi="Arial" w:cs="Arial"/>
        </w:rPr>
        <w:t>Job Purpose</w:t>
      </w:r>
    </w:p>
    <w:p w14:paraId="032A3DBD" w14:textId="3496A3C1" w:rsidR="00DF0E81" w:rsidRDefault="003C6331" w:rsidP="000073A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0073A9">
        <w:rPr>
          <w:rFonts w:ascii="Arial" w:hAnsi="Arial" w:cs="Arial"/>
        </w:rPr>
        <w:t xml:space="preserve">To support the </w:t>
      </w:r>
      <w:r w:rsidR="00474910">
        <w:rPr>
          <w:rFonts w:ascii="Arial" w:hAnsi="Arial" w:cs="Arial"/>
        </w:rPr>
        <w:t>Assistant Headteacher</w:t>
      </w:r>
      <w:r w:rsidRPr="000073A9">
        <w:rPr>
          <w:rFonts w:ascii="Arial" w:hAnsi="Arial" w:cs="Arial"/>
        </w:rPr>
        <w:t xml:space="preserve"> in the </w:t>
      </w:r>
      <w:r w:rsidR="008C586A" w:rsidRPr="000073A9">
        <w:rPr>
          <w:rFonts w:ascii="Arial" w:hAnsi="Arial" w:cs="Arial"/>
        </w:rPr>
        <w:t>day-to-day</w:t>
      </w:r>
      <w:r w:rsidRPr="000073A9">
        <w:rPr>
          <w:rFonts w:ascii="Arial" w:hAnsi="Arial" w:cs="Arial"/>
        </w:rPr>
        <w:t xml:space="preserve"> management of student </w:t>
      </w:r>
      <w:r w:rsidR="004A365B">
        <w:rPr>
          <w:rFonts w:ascii="Arial" w:hAnsi="Arial" w:cs="Arial"/>
        </w:rPr>
        <w:t xml:space="preserve">personal development </w:t>
      </w:r>
      <w:proofErr w:type="spellStart"/>
      <w:r w:rsidR="00924397">
        <w:rPr>
          <w:rFonts w:ascii="Arial" w:hAnsi="Arial" w:cs="Arial"/>
        </w:rPr>
        <w:t>programmes</w:t>
      </w:r>
      <w:proofErr w:type="spellEnd"/>
      <w:r w:rsidR="0041651C">
        <w:rPr>
          <w:rFonts w:ascii="Arial" w:hAnsi="Arial" w:cs="Arial"/>
        </w:rPr>
        <w:t>, including</w:t>
      </w:r>
      <w:r w:rsidR="00D718B7">
        <w:rPr>
          <w:rFonts w:ascii="Arial" w:hAnsi="Arial" w:cs="Arial"/>
        </w:rPr>
        <w:t xml:space="preserve"> enrichment,</w:t>
      </w:r>
      <w:r w:rsidR="0041651C">
        <w:rPr>
          <w:rFonts w:ascii="Arial" w:hAnsi="Arial" w:cs="Arial"/>
        </w:rPr>
        <w:t xml:space="preserve"> transition</w:t>
      </w:r>
      <w:r w:rsidR="00924397">
        <w:rPr>
          <w:rFonts w:ascii="Arial" w:hAnsi="Arial" w:cs="Arial"/>
        </w:rPr>
        <w:t xml:space="preserve"> </w:t>
      </w:r>
      <w:r w:rsidR="004A365B">
        <w:rPr>
          <w:rFonts w:ascii="Arial" w:hAnsi="Arial" w:cs="Arial"/>
        </w:rPr>
        <w:t>and career</w:t>
      </w:r>
      <w:r w:rsidR="00EE3124">
        <w:rPr>
          <w:rFonts w:ascii="Arial" w:hAnsi="Arial" w:cs="Arial"/>
        </w:rPr>
        <w:t xml:space="preserve">s, information, </w:t>
      </w:r>
      <w:r w:rsidR="00924397">
        <w:rPr>
          <w:rFonts w:ascii="Arial" w:hAnsi="Arial" w:cs="Arial"/>
        </w:rPr>
        <w:t>advice and guidance (CIAG)</w:t>
      </w:r>
    </w:p>
    <w:p w14:paraId="0479974D" w14:textId="065F4CC0" w:rsidR="00DF0E81" w:rsidRDefault="00DF0E81" w:rsidP="000073A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0073A9">
        <w:rPr>
          <w:rFonts w:ascii="Arial" w:hAnsi="Arial" w:cs="Arial"/>
        </w:rPr>
        <w:t xml:space="preserve">To </w:t>
      </w:r>
      <w:r w:rsidR="00B07C59" w:rsidRPr="000073A9">
        <w:rPr>
          <w:rFonts w:ascii="Arial" w:hAnsi="Arial" w:cs="Arial"/>
        </w:rPr>
        <w:t>support the students</w:t>
      </w:r>
      <w:r w:rsidR="00157213">
        <w:rPr>
          <w:rFonts w:ascii="Arial" w:hAnsi="Arial" w:cs="Arial"/>
        </w:rPr>
        <w:t xml:space="preserve"> in securing work experience placement opportunities </w:t>
      </w:r>
      <w:r w:rsidR="006B40E8">
        <w:rPr>
          <w:rFonts w:ascii="Arial" w:hAnsi="Arial" w:cs="Arial"/>
        </w:rPr>
        <w:t xml:space="preserve">and their wider understanding of career development, further education, </w:t>
      </w:r>
      <w:r w:rsidR="00D718B7">
        <w:rPr>
          <w:rFonts w:ascii="Arial" w:hAnsi="Arial" w:cs="Arial"/>
        </w:rPr>
        <w:t>apprenticeships and employment</w:t>
      </w:r>
    </w:p>
    <w:p w14:paraId="4E7089BE" w14:textId="4D32D10E" w:rsidR="007F7570" w:rsidRPr="000073A9" w:rsidRDefault="007F7570" w:rsidP="000073A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675796">
        <w:rPr>
          <w:rFonts w:ascii="Arial" w:hAnsi="Arial" w:cs="Arial"/>
        </w:rPr>
        <w:t xml:space="preserve">promote, </w:t>
      </w:r>
      <w:r>
        <w:rPr>
          <w:rFonts w:ascii="Arial" w:hAnsi="Arial" w:cs="Arial"/>
        </w:rPr>
        <w:t xml:space="preserve">track and report on </w:t>
      </w:r>
      <w:r w:rsidR="00861336">
        <w:rPr>
          <w:rFonts w:ascii="Arial" w:hAnsi="Arial" w:cs="Arial"/>
        </w:rPr>
        <w:t>student engagement and evaluation of the</w:t>
      </w:r>
      <w:r>
        <w:rPr>
          <w:rFonts w:ascii="Arial" w:hAnsi="Arial" w:cs="Arial"/>
        </w:rPr>
        <w:t xml:space="preserve"> CIAG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>, liaising with external agencies</w:t>
      </w:r>
      <w:r w:rsidR="00202577">
        <w:rPr>
          <w:rFonts w:ascii="Arial" w:hAnsi="Arial" w:cs="Arial"/>
        </w:rPr>
        <w:t xml:space="preserve"> </w:t>
      </w:r>
      <w:r w:rsidR="005D6C40">
        <w:rPr>
          <w:rFonts w:ascii="Arial" w:hAnsi="Arial" w:cs="Arial"/>
        </w:rPr>
        <w:t>as appropriate</w:t>
      </w:r>
    </w:p>
    <w:p w14:paraId="326414C8" w14:textId="22B82B29" w:rsidR="002F27FA" w:rsidRPr="000073A9" w:rsidRDefault="002F27FA" w:rsidP="000073A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0073A9">
        <w:rPr>
          <w:rFonts w:ascii="Arial" w:hAnsi="Arial" w:cs="Arial"/>
        </w:rPr>
        <w:t xml:space="preserve">To support the </w:t>
      </w:r>
      <w:r w:rsidR="00F465B7" w:rsidRPr="000073A9">
        <w:rPr>
          <w:rFonts w:ascii="Arial" w:hAnsi="Arial" w:cs="Arial"/>
        </w:rPr>
        <w:t>home – school relationships for students and their families</w:t>
      </w:r>
    </w:p>
    <w:p w14:paraId="732FF3C7" w14:textId="39AF1E0C" w:rsidR="00E04D4D" w:rsidRPr="000073A9" w:rsidRDefault="00E04D4D" w:rsidP="000073A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0073A9">
        <w:rPr>
          <w:rFonts w:ascii="Arial" w:hAnsi="Arial" w:cs="Arial"/>
        </w:rPr>
        <w:t>To equip students with the tools to improve their interactions with others so that they develop excellent communication</w:t>
      </w:r>
      <w:r w:rsidR="00F465B7" w:rsidRPr="000073A9">
        <w:rPr>
          <w:rFonts w:ascii="Arial" w:hAnsi="Arial" w:cs="Arial"/>
        </w:rPr>
        <w:t>, independent, organisation</w:t>
      </w:r>
      <w:r w:rsidR="000073A9" w:rsidRPr="000073A9">
        <w:rPr>
          <w:rFonts w:ascii="Arial" w:hAnsi="Arial" w:cs="Arial"/>
        </w:rPr>
        <w:t>al</w:t>
      </w:r>
      <w:r w:rsidR="002F27FA" w:rsidRPr="000073A9">
        <w:rPr>
          <w:rFonts w:ascii="Arial" w:hAnsi="Arial" w:cs="Arial"/>
        </w:rPr>
        <w:t xml:space="preserve"> and resilience</w:t>
      </w:r>
      <w:r w:rsidRPr="000073A9">
        <w:rPr>
          <w:rFonts w:ascii="Arial" w:hAnsi="Arial" w:cs="Arial"/>
        </w:rPr>
        <w:t xml:space="preserve"> skills</w:t>
      </w:r>
    </w:p>
    <w:p w14:paraId="3CEED1E0" w14:textId="44DDAF33" w:rsidR="00E04D4D" w:rsidRPr="000073A9" w:rsidRDefault="008C586A" w:rsidP="000073A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0073A9">
        <w:rPr>
          <w:rFonts w:ascii="Arial" w:hAnsi="Arial" w:cs="Arial"/>
        </w:rPr>
        <w:t xml:space="preserve">To provide administrative support to the </w:t>
      </w:r>
      <w:r w:rsidR="00666861">
        <w:rPr>
          <w:rFonts w:ascii="Arial" w:hAnsi="Arial" w:cs="Arial"/>
        </w:rPr>
        <w:t>Senior Leadership Team</w:t>
      </w:r>
      <w:r w:rsidR="00A83001">
        <w:rPr>
          <w:rFonts w:ascii="Arial" w:hAnsi="Arial" w:cs="Arial"/>
        </w:rPr>
        <w:t xml:space="preserve"> in relation to personal development</w:t>
      </w:r>
      <w:r w:rsidR="00DE5E76">
        <w:rPr>
          <w:rFonts w:ascii="Arial" w:hAnsi="Arial" w:cs="Arial"/>
        </w:rPr>
        <w:t>, enrichment, transition</w:t>
      </w:r>
      <w:r w:rsidR="00A83001">
        <w:rPr>
          <w:rFonts w:ascii="Arial" w:hAnsi="Arial" w:cs="Arial"/>
        </w:rPr>
        <w:t xml:space="preserve"> and CIAG</w:t>
      </w:r>
    </w:p>
    <w:p w14:paraId="500D1CCE" w14:textId="2AE56A1A" w:rsidR="00366160" w:rsidRDefault="00366160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5F0057">
        <w:rPr>
          <w:rFonts w:ascii="Arial" w:hAnsi="Arial" w:cs="Arial"/>
          <w:sz w:val="22"/>
          <w:szCs w:val="22"/>
        </w:rPr>
        <w:t>Celebrate achievements as often as possible</w:t>
      </w:r>
      <w:r w:rsidR="006D17DE">
        <w:rPr>
          <w:rFonts w:ascii="Arial" w:hAnsi="Arial" w:cs="Arial"/>
          <w:sz w:val="22"/>
          <w:szCs w:val="22"/>
        </w:rPr>
        <w:t>, with students, staff and families</w:t>
      </w:r>
    </w:p>
    <w:p w14:paraId="72EF39D4" w14:textId="3D804AD8" w:rsidR="0039011A" w:rsidRDefault="00675796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</w:t>
      </w:r>
      <w:r w:rsidR="0039011A">
        <w:rPr>
          <w:rFonts w:ascii="Arial" w:hAnsi="Arial" w:cs="Arial"/>
          <w:sz w:val="22"/>
          <w:szCs w:val="22"/>
        </w:rPr>
        <w:t xml:space="preserve">romote, track and report on the enrichment </w:t>
      </w:r>
      <w:proofErr w:type="spellStart"/>
      <w:r w:rsidR="0039011A">
        <w:rPr>
          <w:rFonts w:ascii="Arial" w:hAnsi="Arial" w:cs="Arial"/>
          <w:sz w:val="22"/>
          <w:szCs w:val="22"/>
        </w:rPr>
        <w:t>programmes</w:t>
      </w:r>
      <w:proofErr w:type="spellEnd"/>
      <w:r w:rsidR="0039011A">
        <w:rPr>
          <w:rFonts w:ascii="Arial" w:hAnsi="Arial" w:cs="Arial"/>
          <w:sz w:val="22"/>
          <w:szCs w:val="22"/>
        </w:rPr>
        <w:t xml:space="preserve"> at school</w:t>
      </w:r>
      <w:r w:rsidR="008414DF">
        <w:rPr>
          <w:rFonts w:ascii="Arial" w:hAnsi="Arial" w:cs="Arial"/>
          <w:sz w:val="22"/>
          <w:szCs w:val="22"/>
        </w:rPr>
        <w:t>, including pupil participation and evaluation</w:t>
      </w:r>
    </w:p>
    <w:p w14:paraId="4D537CEB" w14:textId="5DD9EE18" w:rsidR="008414DF" w:rsidRDefault="00675796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</w:t>
      </w:r>
      <w:r w:rsidR="008414DF">
        <w:rPr>
          <w:rFonts w:ascii="Arial" w:hAnsi="Arial" w:cs="Arial"/>
          <w:sz w:val="22"/>
          <w:szCs w:val="22"/>
        </w:rPr>
        <w:t xml:space="preserve">romote and co-ordinate an effective transition </w:t>
      </w:r>
      <w:proofErr w:type="spellStart"/>
      <w:r w:rsidR="008414DF">
        <w:rPr>
          <w:rFonts w:ascii="Arial" w:hAnsi="Arial" w:cs="Arial"/>
          <w:sz w:val="22"/>
          <w:szCs w:val="22"/>
        </w:rPr>
        <w:t>programme</w:t>
      </w:r>
      <w:proofErr w:type="spellEnd"/>
      <w:r w:rsidR="008414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experience </w:t>
      </w:r>
      <w:r w:rsidR="008414DF">
        <w:rPr>
          <w:rFonts w:ascii="Arial" w:hAnsi="Arial" w:cs="Arial"/>
          <w:sz w:val="22"/>
          <w:szCs w:val="22"/>
        </w:rPr>
        <w:t xml:space="preserve">for </w:t>
      </w:r>
      <w:r w:rsidR="00F92048">
        <w:rPr>
          <w:rFonts w:ascii="Arial" w:hAnsi="Arial" w:cs="Arial"/>
          <w:sz w:val="22"/>
          <w:szCs w:val="22"/>
        </w:rPr>
        <w:t>students joining the school in Year 7 from primary school</w:t>
      </w:r>
    </w:p>
    <w:p w14:paraId="56FB09ED" w14:textId="10DD1000" w:rsidR="00F7699E" w:rsidRDefault="00F7699E" w:rsidP="0036616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promote and co-ordinate links with businesses, universities, charities and other external agencies to broaden the experience and opportunities on offer to students </w:t>
      </w:r>
    </w:p>
    <w:p w14:paraId="69E2543D" w14:textId="77777777" w:rsidR="005B3B1A" w:rsidRDefault="005B3B1A" w:rsidP="005B3B1A">
      <w:pPr>
        <w:pStyle w:val="ListParagraph"/>
        <w:rPr>
          <w:rFonts w:ascii="Arial" w:hAnsi="Arial" w:cs="Arial"/>
        </w:rPr>
      </w:pPr>
    </w:p>
    <w:p w14:paraId="1795D392" w14:textId="6A29B394" w:rsidR="005B3B1A" w:rsidRPr="00983211" w:rsidRDefault="005B3B1A" w:rsidP="005B3B1A">
      <w:pPr>
        <w:rPr>
          <w:rFonts w:ascii="Arial" w:hAnsi="Arial" w:cs="Arial"/>
          <w:b/>
          <w:bCs/>
          <w:sz w:val="22"/>
          <w:szCs w:val="22"/>
        </w:rPr>
      </w:pPr>
      <w:r w:rsidRPr="00983211">
        <w:rPr>
          <w:rFonts w:ascii="Arial" w:hAnsi="Arial" w:cs="Arial"/>
          <w:b/>
          <w:bCs/>
          <w:sz w:val="22"/>
          <w:szCs w:val="22"/>
        </w:rPr>
        <w:t xml:space="preserve">Line </w:t>
      </w:r>
      <w:r w:rsidR="00983211" w:rsidRPr="00983211">
        <w:rPr>
          <w:rFonts w:ascii="Arial" w:hAnsi="Arial" w:cs="Arial"/>
          <w:b/>
          <w:bCs/>
          <w:sz w:val="22"/>
          <w:szCs w:val="22"/>
        </w:rPr>
        <w:t>Management</w:t>
      </w:r>
    </w:p>
    <w:p w14:paraId="2DF10B2A" w14:textId="77777777" w:rsidR="00983211" w:rsidRDefault="00983211" w:rsidP="005B3B1A">
      <w:pPr>
        <w:rPr>
          <w:rFonts w:ascii="Arial" w:hAnsi="Arial" w:cs="Arial"/>
          <w:sz w:val="22"/>
          <w:szCs w:val="22"/>
        </w:rPr>
      </w:pPr>
    </w:p>
    <w:p w14:paraId="047F16EC" w14:textId="5C291AB6" w:rsidR="00983211" w:rsidRDefault="00983211" w:rsidP="0098321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work under the direction of the </w:t>
      </w:r>
      <w:r w:rsidR="00675796">
        <w:rPr>
          <w:rFonts w:ascii="Arial" w:hAnsi="Arial" w:cs="Arial"/>
        </w:rPr>
        <w:t>Assistant Headteacher</w:t>
      </w:r>
      <w:r>
        <w:rPr>
          <w:rFonts w:ascii="Arial" w:hAnsi="Arial" w:cs="Arial"/>
        </w:rPr>
        <w:t xml:space="preserve"> in order to provide clear </w:t>
      </w:r>
      <w:r w:rsidR="0039554E">
        <w:rPr>
          <w:rFonts w:ascii="Arial" w:hAnsi="Arial" w:cs="Arial"/>
        </w:rPr>
        <w:t xml:space="preserve">direction and effective management of processes that lead to improved </w:t>
      </w:r>
      <w:r w:rsidR="0039638B">
        <w:rPr>
          <w:rFonts w:ascii="Arial" w:hAnsi="Arial" w:cs="Arial"/>
        </w:rPr>
        <w:t>engagement in CIAG and enrichment opportunities and experiences</w:t>
      </w:r>
    </w:p>
    <w:p w14:paraId="07EC7772" w14:textId="34FFFEA6" w:rsidR="0039638B" w:rsidRDefault="0039638B" w:rsidP="0098321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work under the direction of the Senior Leadership Team to provide clear direction and effective management of processes that lead to an effective</w:t>
      </w:r>
      <w:r w:rsidR="00A53695">
        <w:rPr>
          <w:rFonts w:ascii="Arial" w:hAnsi="Arial" w:cs="Arial"/>
        </w:rPr>
        <w:t xml:space="preserve"> and engaging transition </w:t>
      </w:r>
      <w:proofErr w:type="spellStart"/>
      <w:r w:rsidR="00A53695">
        <w:rPr>
          <w:rFonts w:ascii="Arial" w:hAnsi="Arial" w:cs="Arial"/>
        </w:rPr>
        <w:t>programme</w:t>
      </w:r>
      <w:proofErr w:type="spellEnd"/>
      <w:r w:rsidR="00A53695">
        <w:rPr>
          <w:rFonts w:ascii="Arial" w:hAnsi="Arial" w:cs="Arial"/>
        </w:rPr>
        <w:t>, ultimately resulting in uptake in numbers on roll</w:t>
      </w:r>
    </w:p>
    <w:p w14:paraId="296636DC" w14:textId="77777777" w:rsidR="00366160" w:rsidRDefault="00366160" w:rsidP="00F0200C">
      <w:pPr>
        <w:rPr>
          <w:rFonts w:ascii="Arial" w:hAnsi="Arial" w:cs="Arial"/>
          <w:sz w:val="22"/>
          <w:szCs w:val="22"/>
        </w:rPr>
      </w:pPr>
    </w:p>
    <w:p w14:paraId="48C0ABAF" w14:textId="77276816" w:rsidR="00EF523B" w:rsidRPr="00EF523B" w:rsidRDefault="00EF523B" w:rsidP="00F0200C">
      <w:pPr>
        <w:rPr>
          <w:rFonts w:ascii="Arial" w:hAnsi="Arial" w:cs="Arial"/>
          <w:b/>
          <w:bCs/>
          <w:sz w:val="22"/>
          <w:szCs w:val="22"/>
        </w:rPr>
      </w:pPr>
      <w:r w:rsidRPr="00EF523B">
        <w:rPr>
          <w:rFonts w:ascii="Arial" w:hAnsi="Arial" w:cs="Arial"/>
          <w:b/>
          <w:bCs/>
          <w:sz w:val="22"/>
          <w:szCs w:val="22"/>
        </w:rPr>
        <w:t>Whole School Role</w:t>
      </w:r>
    </w:p>
    <w:p w14:paraId="19652F76" w14:textId="77777777" w:rsidR="00EF523B" w:rsidRDefault="00EF523B" w:rsidP="00F0200C">
      <w:pPr>
        <w:rPr>
          <w:rFonts w:ascii="Arial" w:hAnsi="Arial" w:cs="Arial"/>
          <w:sz w:val="22"/>
          <w:szCs w:val="22"/>
        </w:rPr>
      </w:pPr>
    </w:p>
    <w:p w14:paraId="303B7B75" w14:textId="2F267B1C" w:rsidR="00EF523B" w:rsidRDefault="00EF523B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F523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provide, collate and develop resources</w:t>
      </w:r>
      <w:r w:rsidR="00E508F8">
        <w:rPr>
          <w:rFonts w:ascii="Arial" w:hAnsi="Arial" w:cs="Arial"/>
        </w:rPr>
        <w:t>, workshops, visits, and experiences</w:t>
      </w:r>
      <w:r>
        <w:rPr>
          <w:rFonts w:ascii="Arial" w:hAnsi="Arial" w:cs="Arial"/>
        </w:rPr>
        <w:t xml:space="preserve"> that educate students in techniques that support a changed mindset regarding </w:t>
      </w:r>
      <w:r w:rsidR="001124D7">
        <w:rPr>
          <w:rFonts w:ascii="Arial" w:hAnsi="Arial" w:cs="Arial"/>
        </w:rPr>
        <w:t>‘Growing Aspirations’</w:t>
      </w:r>
      <w:r>
        <w:rPr>
          <w:rFonts w:ascii="Arial" w:hAnsi="Arial" w:cs="Arial"/>
        </w:rPr>
        <w:t xml:space="preserve">, </w:t>
      </w:r>
      <w:r w:rsidR="001124D7">
        <w:rPr>
          <w:rFonts w:ascii="Arial" w:hAnsi="Arial" w:cs="Arial"/>
        </w:rPr>
        <w:t xml:space="preserve">including </w:t>
      </w:r>
      <w:r>
        <w:rPr>
          <w:rFonts w:ascii="Arial" w:hAnsi="Arial" w:cs="Arial"/>
        </w:rPr>
        <w:t>attitude</w:t>
      </w:r>
      <w:r w:rsidR="001124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learning</w:t>
      </w:r>
      <w:r w:rsidR="001124D7">
        <w:rPr>
          <w:rFonts w:ascii="Arial" w:hAnsi="Arial" w:cs="Arial"/>
        </w:rPr>
        <w:t>, uptake in enrichment opportunities, and</w:t>
      </w:r>
      <w:r w:rsidR="00A07317">
        <w:rPr>
          <w:rFonts w:ascii="Arial" w:hAnsi="Arial" w:cs="Arial"/>
        </w:rPr>
        <w:t xml:space="preserve"> career pathways</w:t>
      </w:r>
    </w:p>
    <w:p w14:paraId="3A1E721E" w14:textId="4650770F" w:rsidR="004118B7" w:rsidRDefault="004118B7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To ensure that students in</w:t>
      </w:r>
      <w:r w:rsidR="00E508F8">
        <w:rPr>
          <w:rFonts w:ascii="Arial" w:hAnsi="Arial" w:cs="Arial"/>
        </w:rPr>
        <w:t xml:space="preserve"> The Orchard,</w:t>
      </w:r>
      <w:r>
        <w:rPr>
          <w:rFonts w:ascii="Arial" w:hAnsi="Arial" w:cs="Arial"/>
        </w:rPr>
        <w:t xml:space="preserve"> supervision and / or alternative pathways are actively engaged and supported </w:t>
      </w:r>
      <w:r w:rsidR="00A07317">
        <w:rPr>
          <w:rFonts w:ascii="Arial" w:hAnsi="Arial" w:cs="Arial"/>
        </w:rPr>
        <w:t>in CIAG and enrichment opportunities</w:t>
      </w:r>
    </w:p>
    <w:p w14:paraId="53508D63" w14:textId="09E8AD72" w:rsidR="00AF239E" w:rsidRDefault="00C25196" w:rsidP="002D43F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E32E2">
        <w:rPr>
          <w:rFonts w:ascii="Arial" w:hAnsi="Arial" w:cs="Arial"/>
        </w:rPr>
        <w:t xml:space="preserve">lead the </w:t>
      </w:r>
      <w:r w:rsidR="00AF239E">
        <w:rPr>
          <w:rFonts w:ascii="Arial" w:hAnsi="Arial" w:cs="Arial"/>
        </w:rPr>
        <w:t xml:space="preserve">co-ordination of the transition </w:t>
      </w:r>
      <w:proofErr w:type="spellStart"/>
      <w:r w:rsidR="00AF239E">
        <w:rPr>
          <w:rFonts w:ascii="Arial" w:hAnsi="Arial" w:cs="Arial"/>
        </w:rPr>
        <w:t>programme</w:t>
      </w:r>
      <w:proofErr w:type="spellEnd"/>
      <w:r w:rsidR="00AF239E">
        <w:rPr>
          <w:rFonts w:ascii="Arial" w:hAnsi="Arial" w:cs="Arial"/>
        </w:rPr>
        <w:t xml:space="preserve"> which includes a range of transition sessions offered to primary schools</w:t>
      </w:r>
      <w:r w:rsidR="00AE32E2">
        <w:rPr>
          <w:rFonts w:ascii="Arial" w:hAnsi="Arial" w:cs="Arial"/>
        </w:rPr>
        <w:t>, both on and off site,</w:t>
      </w:r>
      <w:r w:rsidR="00AF239E">
        <w:rPr>
          <w:rFonts w:ascii="Arial" w:hAnsi="Arial" w:cs="Arial"/>
        </w:rPr>
        <w:t xml:space="preserve"> throughout the year</w:t>
      </w:r>
    </w:p>
    <w:p w14:paraId="7C3FAD28" w14:textId="106A792E" w:rsidR="004614FA" w:rsidRDefault="004614FA" w:rsidP="002D43F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To co-ordinate the Transition Evening, Transition Day and Open Evening</w:t>
      </w:r>
      <w:r w:rsidR="0092679C">
        <w:rPr>
          <w:rFonts w:ascii="Arial" w:hAnsi="Arial" w:cs="Arial"/>
        </w:rPr>
        <w:t xml:space="preserve"> to a high standard</w:t>
      </w:r>
    </w:p>
    <w:p w14:paraId="1FDE3A0B" w14:textId="3B6E56AC" w:rsidR="0092679C" w:rsidRDefault="0092679C" w:rsidP="002D43F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To be the point of contact for families and schools for children</w:t>
      </w:r>
      <w:r w:rsidR="00491041">
        <w:rPr>
          <w:rFonts w:ascii="Arial" w:hAnsi="Arial" w:cs="Arial"/>
        </w:rPr>
        <w:t xml:space="preserve"> moving</w:t>
      </w:r>
      <w:r>
        <w:rPr>
          <w:rFonts w:ascii="Arial" w:hAnsi="Arial" w:cs="Arial"/>
        </w:rPr>
        <w:t xml:space="preserve"> to the school in Year 6</w:t>
      </w:r>
    </w:p>
    <w:p w14:paraId="36E0BB57" w14:textId="7475A5DF" w:rsidR="002D43FA" w:rsidRPr="002D43FA" w:rsidRDefault="002D43FA" w:rsidP="002D43F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liaise with the House, Inclusion and Attendance teams to ensure an effective transition for those students </w:t>
      </w:r>
      <w:r w:rsidR="008F63F9">
        <w:rPr>
          <w:rFonts w:ascii="Arial" w:hAnsi="Arial" w:cs="Arial"/>
        </w:rPr>
        <w:t xml:space="preserve">in Year 6 </w:t>
      </w:r>
      <w:r>
        <w:rPr>
          <w:rFonts w:ascii="Arial" w:hAnsi="Arial" w:cs="Arial"/>
        </w:rPr>
        <w:t>with additional needs or who require bespoke or additional support</w:t>
      </w:r>
    </w:p>
    <w:p w14:paraId="5B5D6547" w14:textId="4762FCE0" w:rsidR="00C25196" w:rsidRDefault="00C25196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liaise with external agencies, including </w:t>
      </w:r>
      <w:r w:rsidR="008F63F9">
        <w:rPr>
          <w:rFonts w:ascii="Arial" w:hAnsi="Arial" w:cs="Arial"/>
        </w:rPr>
        <w:t>primary schools and families to ensure effective information sharing to support the transition of students to the school</w:t>
      </w:r>
    </w:p>
    <w:p w14:paraId="1F6F8563" w14:textId="5713B7A7" w:rsidR="00C25196" w:rsidRDefault="00C25196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support </w:t>
      </w:r>
      <w:r w:rsidR="00192A66">
        <w:rPr>
          <w:rFonts w:ascii="Arial" w:hAnsi="Arial" w:cs="Arial"/>
        </w:rPr>
        <w:t xml:space="preserve">students who join the school at </w:t>
      </w:r>
      <w:proofErr w:type="spellStart"/>
      <w:r w:rsidR="00192A66">
        <w:rPr>
          <w:rFonts w:ascii="Arial" w:hAnsi="Arial" w:cs="Arial"/>
        </w:rPr>
        <w:t>non standard</w:t>
      </w:r>
      <w:proofErr w:type="spellEnd"/>
      <w:r w:rsidR="00192A66">
        <w:rPr>
          <w:rFonts w:ascii="Arial" w:hAnsi="Arial" w:cs="Arial"/>
        </w:rPr>
        <w:t xml:space="preserve"> entry points to ensure they establish good </w:t>
      </w:r>
      <w:r w:rsidR="008F63F9">
        <w:rPr>
          <w:rFonts w:ascii="Arial" w:hAnsi="Arial" w:cs="Arial"/>
        </w:rPr>
        <w:t>routines, including engagement in CIAG and enrichment experiences</w:t>
      </w:r>
    </w:p>
    <w:p w14:paraId="1DE6D80F" w14:textId="4B49D474" w:rsidR="00DA4809" w:rsidRDefault="00DA4809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liaise closely with the relevant teaching staff, regarding </w:t>
      </w:r>
      <w:r w:rsidR="00D21A85">
        <w:rPr>
          <w:rFonts w:ascii="Arial" w:hAnsi="Arial" w:cs="Arial"/>
        </w:rPr>
        <w:t>CIAG and enrichment linked to specific curriculum areas to ensure a broad and engaging enrichment and CIAG curriculum if offered</w:t>
      </w:r>
    </w:p>
    <w:p w14:paraId="7F1A5DE1" w14:textId="55381D02" w:rsidR="00D21A85" w:rsidRDefault="000D1447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To be the point of contact for families and external agencies for CIAG</w:t>
      </w:r>
    </w:p>
    <w:p w14:paraId="5A838F9C" w14:textId="6CB3DF8B" w:rsidR="006F331A" w:rsidRDefault="006F331A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To drive the school mini bus as required</w:t>
      </w:r>
    </w:p>
    <w:p w14:paraId="7DA7CF29" w14:textId="23C6ECFB" w:rsidR="006F331A" w:rsidRDefault="00C45C39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To ensure that all support or assistance given follows the school policies and procedures</w:t>
      </w:r>
    </w:p>
    <w:p w14:paraId="7F86F539" w14:textId="46A934FB" w:rsidR="00C45C39" w:rsidRDefault="00C45C39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report back to </w:t>
      </w:r>
      <w:r w:rsidR="000D1447">
        <w:rPr>
          <w:rFonts w:ascii="Arial" w:hAnsi="Arial" w:cs="Arial"/>
        </w:rPr>
        <w:t>Assistant Headteacher</w:t>
      </w:r>
      <w:r w:rsidR="00392FC3">
        <w:rPr>
          <w:rFonts w:ascii="Arial" w:hAnsi="Arial" w:cs="Arial"/>
        </w:rPr>
        <w:t xml:space="preserve"> any concerns about students and to fully document on the student's file</w:t>
      </w:r>
    </w:p>
    <w:p w14:paraId="000B08A4" w14:textId="31C2CAAF" w:rsidR="00392FC3" w:rsidRDefault="00392FC3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deal with any emergencies according to school policy. </w:t>
      </w:r>
    </w:p>
    <w:p w14:paraId="1641F4FD" w14:textId="73BD16ED" w:rsidR="00BD663F" w:rsidRDefault="00BD663F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To fully understand the term ‘safeguarding children’ and adhere to set procedures regarding child protection</w:t>
      </w:r>
    </w:p>
    <w:p w14:paraId="0DF9C448" w14:textId="555D511A" w:rsidR="00BD663F" w:rsidRDefault="00BD663F" w:rsidP="00EF523B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To be flexible and willing to adapt to the evolving needs of the school</w:t>
      </w:r>
    </w:p>
    <w:p w14:paraId="46F1DA2F" w14:textId="77777777" w:rsidR="00BD663F" w:rsidRDefault="00BD663F" w:rsidP="00BD663F">
      <w:pPr>
        <w:rPr>
          <w:rFonts w:ascii="Arial" w:hAnsi="Arial" w:cs="Arial"/>
        </w:rPr>
      </w:pPr>
    </w:p>
    <w:p w14:paraId="10A24FBF" w14:textId="7BCAE413" w:rsidR="00BD663F" w:rsidRPr="000B5DDB" w:rsidRDefault="000B5DDB" w:rsidP="00BD663F">
      <w:pPr>
        <w:rPr>
          <w:rFonts w:ascii="Arial" w:hAnsi="Arial" w:cs="Arial"/>
          <w:b/>
          <w:bCs/>
        </w:rPr>
      </w:pPr>
      <w:r w:rsidRPr="000B5DDB">
        <w:rPr>
          <w:rFonts w:ascii="Arial" w:hAnsi="Arial" w:cs="Arial"/>
          <w:b/>
          <w:bCs/>
        </w:rPr>
        <w:t>Supporting</w:t>
      </w:r>
    </w:p>
    <w:p w14:paraId="62FA32EF" w14:textId="77777777" w:rsidR="000B5DDB" w:rsidRDefault="000B5DDB" w:rsidP="00BD663F">
      <w:pPr>
        <w:rPr>
          <w:rFonts w:ascii="Arial" w:hAnsi="Arial" w:cs="Arial"/>
        </w:rPr>
      </w:pPr>
    </w:p>
    <w:p w14:paraId="7159E4B1" w14:textId="6524B0EC" w:rsidR="000B5DDB" w:rsidRDefault="000B5DDB" w:rsidP="000B5DD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To work with th</w:t>
      </w:r>
      <w:r w:rsidR="00B313F9">
        <w:rPr>
          <w:rFonts w:ascii="Arial" w:hAnsi="Arial" w:cs="Arial"/>
        </w:rPr>
        <w:t>e Senior Leadership Team, House, Inclusion</w:t>
      </w:r>
      <w:r>
        <w:rPr>
          <w:rFonts w:ascii="Arial" w:hAnsi="Arial" w:cs="Arial"/>
        </w:rPr>
        <w:t xml:space="preserve"> and Attendance Teams to develop an inclusive culture of </w:t>
      </w:r>
      <w:r w:rsidR="00B313F9">
        <w:rPr>
          <w:rFonts w:ascii="Arial" w:hAnsi="Arial" w:cs="Arial"/>
        </w:rPr>
        <w:t>enrichment</w:t>
      </w:r>
      <w:r w:rsidR="002B77C6">
        <w:rPr>
          <w:rFonts w:ascii="Arial" w:hAnsi="Arial" w:cs="Arial"/>
        </w:rPr>
        <w:t>, transition</w:t>
      </w:r>
      <w:r w:rsidR="00B313F9">
        <w:rPr>
          <w:rFonts w:ascii="Arial" w:hAnsi="Arial" w:cs="Arial"/>
        </w:rPr>
        <w:t xml:space="preserve"> and CIAG</w:t>
      </w:r>
      <w:r>
        <w:rPr>
          <w:rFonts w:ascii="Arial" w:hAnsi="Arial" w:cs="Arial"/>
        </w:rPr>
        <w:t xml:space="preserve"> across the school</w:t>
      </w:r>
    </w:p>
    <w:p w14:paraId="61828150" w14:textId="06E06767" w:rsidR="000B5DDB" w:rsidRDefault="00E05F17" w:rsidP="000B5DD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To work with the school in ensuring effective relationships with parent/ carers are maintained</w:t>
      </w:r>
    </w:p>
    <w:p w14:paraId="0EBD6433" w14:textId="323FCBD8" w:rsidR="00E05F17" w:rsidRDefault="00E05F17" w:rsidP="000B5DD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support staff training related to </w:t>
      </w:r>
      <w:r w:rsidR="00B313F9">
        <w:rPr>
          <w:rFonts w:ascii="Arial" w:hAnsi="Arial" w:cs="Arial"/>
        </w:rPr>
        <w:t>CIAG, enrichment and transition</w:t>
      </w:r>
      <w:r>
        <w:rPr>
          <w:rFonts w:ascii="Arial" w:hAnsi="Arial" w:cs="Arial"/>
        </w:rPr>
        <w:t xml:space="preserve"> </w:t>
      </w:r>
      <w:r w:rsidR="00712F2E">
        <w:rPr>
          <w:rFonts w:ascii="Arial" w:hAnsi="Arial" w:cs="Arial"/>
        </w:rPr>
        <w:t>where appropriate</w:t>
      </w:r>
    </w:p>
    <w:p w14:paraId="41689084" w14:textId="2612D46E" w:rsidR="00712F2E" w:rsidRDefault="00712F2E" w:rsidP="000B5DD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provide regular feedback which </w:t>
      </w:r>
      <w:proofErr w:type="spellStart"/>
      <w:r>
        <w:rPr>
          <w:rFonts w:ascii="Arial" w:hAnsi="Arial" w:cs="Arial"/>
        </w:rPr>
        <w:t>recognises</w:t>
      </w:r>
      <w:proofErr w:type="spellEnd"/>
      <w:r>
        <w:rPr>
          <w:rFonts w:ascii="Arial" w:hAnsi="Arial" w:cs="Arial"/>
        </w:rPr>
        <w:t xml:space="preserve"> good practices and supports staff in teaching students</w:t>
      </w:r>
      <w:r w:rsidR="006B2875">
        <w:rPr>
          <w:rFonts w:ascii="Arial" w:hAnsi="Arial" w:cs="Arial"/>
        </w:rPr>
        <w:t xml:space="preserve"> the wider curriculum</w:t>
      </w:r>
      <w:r w:rsidR="002B77C6">
        <w:rPr>
          <w:rFonts w:ascii="Arial" w:hAnsi="Arial" w:cs="Arial"/>
        </w:rPr>
        <w:t xml:space="preserve"> and supporting </w:t>
      </w:r>
      <w:r w:rsidR="001048DE">
        <w:rPr>
          <w:rFonts w:ascii="Arial" w:hAnsi="Arial" w:cs="Arial"/>
        </w:rPr>
        <w:t>students joining the school</w:t>
      </w:r>
    </w:p>
    <w:p w14:paraId="59175F82" w14:textId="5FF2C4C0" w:rsidR="00712F2E" w:rsidRDefault="00712F2E" w:rsidP="000B5DD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monitor </w:t>
      </w:r>
      <w:r w:rsidR="00547D25">
        <w:rPr>
          <w:rFonts w:ascii="Arial" w:hAnsi="Arial" w:cs="Arial"/>
        </w:rPr>
        <w:t xml:space="preserve">and co-ordinate resources used for interventions to support students who have gaps in learning </w:t>
      </w:r>
      <w:r w:rsidR="006B2875">
        <w:rPr>
          <w:rFonts w:ascii="Arial" w:hAnsi="Arial" w:cs="Arial"/>
        </w:rPr>
        <w:t>and</w:t>
      </w:r>
      <w:r w:rsidR="001048DE">
        <w:rPr>
          <w:rFonts w:ascii="Arial" w:hAnsi="Arial" w:cs="Arial"/>
        </w:rPr>
        <w:t xml:space="preserve"> / or</w:t>
      </w:r>
      <w:r w:rsidR="006B2875">
        <w:rPr>
          <w:rFonts w:ascii="Arial" w:hAnsi="Arial" w:cs="Arial"/>
        </w:rPr>
        <w:t xml:space="preserve"> who may need more bespoke CIAG</w:t>
      </w:r>
      <w:r w:rsidR="00481292">
        <w:rPr>
          <w:rFonts w:ascii="Arial" w:hAnsi="Arial" w:cs="Arial"/>
        </w:rPr>
        <w:t>, enrichment or transition support</w:t>
      </w:r>
    </w:p>
    <w:p w14:paraId="43632AD0" w14:textId="7DDD7F58" w:rsidR="00547D25" w:rsidRDefault="00725A4C" w:rsidP="000B5DD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implement systems for assessing, monitoring and reporting individual pupil’s </w:t>
      </w:r>
      <w:r w:rsidR="00481292">
        <w:rPr>
          <w:rFonts w:ascii="Arial" w:hAnsi="Arial" w:cs="Arial"/>
        </w:rPr>
        <w:t>engagement in enrichment, CIAG</w:t>
      </w:r>
      <w:r w:rsidR="001048DE">
        <w:rPr>
          <w:rFonts w:ascii="Arial" w:hAnsi="Arial" w:cs="Arial"/>
        </w:rPr>
        <w:t>, or</w:t>
      </w:r>
      <w:r w:rsidR="00481292">
        <w:rPr>
          <w:rFonts w:ascii="Arial" w:hAnsi="Arial" w:cs="Arial"/>
        </w:rPr>
        <w:t xml:space="preserve"> transition</w:t>
      </w:r>
      <w:r w:rsidR="001048DE">
        <w:rPr>
          <w:rFonts w:ascii="Arial" w:hAnsi="Arial" w:cs="Arial"/>
        </w:rPr>
        <w:t xml:space="preserve"> to the school</w:t>
      </w:r>
    </w:p>
    <w:p w14:paraId="3E0881C1" w14:textId="36D86075" w:rsidR="00725A4C" w:rsidRDefault="00725A4C" w:rsidP="000B5DD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provide a strategy for promoting and ensuring the effective </w:t>
      </w:r>
      <w:r w:rsidR="00481292">
        <w:rPr>
          <w:rFonts w:ascii="Arial" w:hAnsi="Arial" w:cs="Arial"/>
        </w:rPr>
        <w:t xml:space="preserve">transition </w:t>
      </w:r>
      <w:r>
        <w:rPr>
          <w:rFonts w:ascii="Arial" w:hAnsi="Arial" w:cs="Arial"/>
        </w:rPr>
        <w:t>of students</w:t>
      </w:r>
      <w:r w:rsidR="00481292">
        <w:rPr>
          <w:rFonts w:ascii="Arial" w:hAnsi="Arial" w:cs="Arial"/>
        </w:rPr>
        <w:t xml:space="preserve"> from primary to secondary </w:t>
      </w:r>
    </w:p>
    <w:p w14:paraId="57F7E662" w14:textId="77777777" w:rsidR="00E575A1" w:rsidRDefault="00E575A1" w:rsidP="00E575A1">
      <w:pPr>
        <w:rPr>
          <w:rFonts w:ascii="Arial" w:hAnsi="Arial" w:cs="Arial"/>
        </w:rPr>
      </w:pPr>
    </w:p>
    <w:p w14:paraId="18B9455F" w14:textId="38C6C75B" w:rsidR="00E575A1" w:rsidRDefault="00E575A1" w:rsidP="00E575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Administration </w:t>
      </w:r>
    </w:p>
    <w:p w14:paraId="2D8D32C0" w14:textId="77777777" w:rsidR="00E575A1" w:rsidRDefault="00E575A1" w:rsidP="00E575A1">
      <w:pPr>
        <w:rPr>
          <w:rFonts w:ascii="Arial" w:hAnsi="Arial" w:cs="Arial"/>
        </w:rPr>
      </w:pPr>
    </w:p>
    <w:p w14:paraId="72D6E33D" w14:textId="709E14BC" w:rsidR="00E575A1" w:rsidRDefault="00E575A1" w:rsidP="00E575A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To take detailed no</w:t>
      </w:r>
      <w:r w:rsidR="00A413A6">
        <w:rPr>
          <w:rFonts w:ascii="Arial" w:hAnsi="Arial" w:cs="Arial"/>
        </w:rPr>
        <w:t>tes and statements from meetings and student</w:t>
      </w:r>
      <w:r w:rsidR="00046E06">
        <w:rPr>
          <w:rFonts w:ascii="Arial" w:hAnsi="Arial" w:cs="Arial"/>
        </w:rPr>
        <w:t>, family or external agency</w:t>
      </w:r>
      <w:r w:rsidR="00A413A6">
        <w:rPr>
          <w:rFonts w:ascii="Arial" w:hAnsi="Arial" w:cs="Arial"/>
        </w:rPr>
        <w:t xml:space="preserve"> interactions</w:t>
      </w:r>
    </w:p>
    <w:p w14:paraId="299234BC" w14:textId="0E7DC21D" w:rsidR="00A413A6" w:rsidRDefault="00A413A6" w:rsidP="00E575A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To attend family support meetings and meetings with other agencies when required</w:t>
      </w:r>
    </w:p>
    <w:p w14:paraId="70E0DD08" w14:textId="0BE07712" w:rsidR="00A413A6" w:rsidRDefault="00A413A6" w:rsidP="00E575A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To assist with the organization of parent/ carer meetings</w:t>
      </w:r>
      <w:r w:rsidR="00046E06">
        <w:rPr>
          <w:rFonts w:ascii="Arial" w:hAnsi="Arial" w:cs="Arial"/>
        </w:rPr>
        <w:t xml:space="preserve"> </w:t>
      </w:r>
      <w:r w:rsidR="007D097E">
        <w:rPr>
          <w:rFonts w:ascii="Arial" w:hAnsi="Arial" w:cs="Arial"/>
        </w:rPr>
        <w:t>with a focus on promoting transition, CIAG and enrichment</w:t>
      </w:r>
    </w:p>
    <w:p w14:paraId="225748DD" w14:textId="366B6AF9" w:rsidR="00A413A6" w:rsidRDefault="00A413A6" w:rsidP="00E575A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research and prepare paperwork for </w:t>
      </w:r>
      <w:r w:rsidR="00D856B0">
        <w:rPr>
          <w:rFonts w:ascii="Arial" w:hAnsi="Arial" w:cs="Arial"/>
        </w:rPr>
        <w:t>reporting to the LGB</w:t>
      </w:r>
      <w:r w:rsidR="00A42A55">
        <w:rPr>
          <w:rFonts w:ascii="Arial" w:hAnsi="Arial" w:cs="Arial"/>
        </w:rPr>
        <w:t xml:space="preserve"> regarding transition, enrichment and CIAG</w:t>
      </w:r>
    </w:p>
    <w:p w14:paraId="3DDAE321" w14:textId="0DA9E5D0" w:rsidR="000C1B43" w:rsidRDefault="000C1B43" w:rsidP="00E575A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administer the </w:t>
      </w:r>
      <w:r w:rsidR="00EB670B">
        <w:rPr>
          <w:rFonts w:ascii="Arial" w:hAnsi="Arial" w:cs="Arial"/>
        </w:rPr>
        <w:t>enrollment</w:t>
      </w:r>
      <w:r>
        <w:rPr>
          <w:rFonts w:ascii="Arial" w:hAnsi="Arial" w:cs="Arial"/>
        </w:rPr>
        <w:t xml:space="preserve"> of students</w:t>
      </w:r>
      <w:r w:rsidR="00EB670B">
        <w:rPr>
          <w:rFonts w:ascii="Arial" w:hAnsi="Arial" w:cs="Arial"/>
        </w:rPr>
        <w:t xml:space="preserve"> and maintain student records, complying with GDPR</w:t>
      </w:r>
    </w:p>
    <w:p w14:paraId="03C15C73" w14:textId="0DF287CD" w:rsidR="00EB670B" w:rsidRDefault="00EB670B" w:rsidP="00E575A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To take part in appropriate training activities</w:t>
      </w:r>
    </w:p>
    <w:p w14:paraId="6E9ECED2" w14:textId="759E122D" w:rsidR="003B1730" w:rsidRDefault="003B1730" w:rsidP="00E575A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CC6D99">
        <w:rPr>
          <w:rFonts w:ascii="Arial" w:hAnsi="Arial" w:cs="Arial"/>
        </w:rPr>
        <w:t xml:space="preserve">liaise with the admin teams to provide </w:t>
      </w:r>
      <w:r w:rsidR="009D547E">
        <w:rPr>
          <w:rFonts w:ascii="Arial" w:hAnsi="Arial" w:cs="Arial"/>
        </w:rPr>
        <w:t>accurate records for enrichment, CIAG and transition</w:t>
      </w:r>
    </w:p>
    <w:p w14:paraId="70D203F3" w14:textId="524CBAAF" w:rsidR="009D547E" w:rsidRDefault="009D547E" w:rsidP="00E575A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To liaise with primary schools, families and external agencies regarding the admission of students moving to the school</w:t>
      </w:r>
    </w:p>
    <w:p w14:paraId="61EE246F" w14:textId="70FE02E8" w:rsidR="001B38F8" w:rsidRPr="00E678AF" w:rsidRDefault="009D547E" w:rsidP="00E678AF">
      <w:pPr>
        <w:pStyle w:val="ListParagraph"/>
        <w:numPr>
          <w:ilvl w:val="0"/>
          <w:numId w:val="38"/>
        </w:numPr>
        <w:ind w:left="360" w:firstLine="0"/>
        <w:rPr>
          <w:rFonts w:ascii="Arial" w:hAnsi="Arial" w:cs="Arial"/>
        </w:rPr>
      </w:pPr>
      <w:r w:rsidRPr="00E678AF">
        <w:rPr>
          <w:rFonts w:ascii="Arial" w:hAnsi="Arial" w:cs="Arial"/>
        </w:rPr>
        <w:t xml:space="preserve">To liaise with the EVC </w:t>
      </w:r>
      <w:r w:rsidR="004536B4" w:rsidRPr="00E678AF">
        <w:rPr>
          <w:rFonts w:ascii="Arial" w:hAnsi="Arial" w:cs="Arial"/>
        </w:rPr>
        <w:t>and Operations Team</w:t>
      </w:r>
      <w:r w:rsidR="008922F4" w:rsidRPr="00E678AF">
        <w:rPr>
          <w:rFonts w:ascii="Arial" w:hAnsi="Arial" w:cs="Arial"/>
        </w:rPr>
        <w:t xml:space="preserve"> and staff</w:t>
      </w:r>
      <w:r w:rsidR="004536B4" w:rsidRPr="00E678AF">
        <w:rPr>
          <w:rFonts w:ascii="Arial" w:hAnsi="Arial" w:cs="Arial"/>
        </w:rPr>
        <w:t xml:space="preserve"> to ensure all on and off school events are well prepared, compliant and effective</w:t>
      </w:r>
      <w:r w:rsidR="00F22858" w:rsidRPr="00E678AF">
        <w:rPr>
          <w:rFonts w:ascii="Arial" w:hAnsi="Arial" w:cs="Arial"/>
        </w:rPr>
        <w:t>ly woven into the school calendar</w:t>
      </w:r>
    </w:p>
    <w:sectPr w:rsidR="001B38F8" w:rsidRPr="00E678AF" w:rsidSect="00CA15B2">
      <w:head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4F56" w14:textId="77777777" w:rsidR="003F3B6B" w:rsidRDefault="003F3B6B">
      <w:r>
        <w:separator/>
      </w:r>
    </w:p>
  </w:endnote>
  <w:endnote w:type="continuationSeparator" w:id="0">
    <w:p w14:paraId="355C2E07" w14:textId="77777777" w:rsidR="003F3B6B" w:rsidRDefault="003F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8D21" w14:textId="77777777" w:rsidR="003F3B6B" w:rsidRDefault="003F3B6B">
      <w:r>
        <w:separator/>
      </w:r>
    </w:p>
  </w:footnote>
  <w:footnote w:type="continuationSeparator" w:id="0">
    <w:p w14:paraId="61330EE1" w14:textId="77777777" w:rsidR="003F3B6B" w:rsidRDefault="003F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48E585F2" w:rsidR="00896DA4" w:rsidRDefault="00D2788B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461ED0" wp14:editId="1C00FE34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564166" cy="1257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75" cy="1262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2C5FB35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5D1"/>
    <w:multiLevelType w:val="hybridMultilevel"/>
    <w:tmpl w:val="652A7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E9F"/>
    <w:multiLevelType w:val="hybridMultilevel"/>
    <w:tmpl w:val="D134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1D53"/>
    <w:multiLevelType w:val="hybridMultilevel"/>
    <w:tmpl w:val="52BE9408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9C3427"/>
    <w:multiLevelType w:val="hybridMultilevel"/>
    <w:tmpl w:val="D320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F036B5"/>
    <w:multiLevelType w:val="hybridMultilevel"/>
    <w:tmpl w:val="E22A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F77DF9"/>
    <w:multiLevelType w:val="hybridMultilevel"/>
    <w:tmpl w:val="CE5C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29C193B"/>
    <w:multiLevelType w:val="hybridMultilevel"/>
    <w:tmpl w:val="2A7EB03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57A0DA5"/>
    <w:multiLevelType w:val="hybridMultilevel"/>
    <w:tmpl w:val="6B42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37F0C"/>
    <w:multiLevelType w:val="hybridMultilevel"/>
    <w:tmpl w:val="7456A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64905"/>
    <w:multiLevelType w:val="hybridMultilevel"/>
    <w:tmpl w:val="27728D7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39737B"/>
    <w:multiLevelType w:val="hybridMultilevel"/>
    <w:tmpl w:val="0A22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93784"/>
    <w:multiLevelType w:val="hybridMultilevel"/>
    <w:tmpl w:val="05C8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15B02"/>
    <w:multiLevelType w:val="hybridMultilevel"/>
    <w:tmpl w:val="282A5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34C47"/>
    <w:multiLevelType w:val="hybridMultilevel"/>
    <w:tmpl w:val="083AE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95866"/>
    <w:multiLevelType w:val="hybridMultilevel"/>
    <w:tmpl w:val="24D67F66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4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D16544"/>
    <w:multiLevelType w:val="hybridMultilevel"/>
    <w:tmpl w:val="47C49B84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6" w15:restartNumberingAfterBreak="0">
    <w:nsid w:val="7E2E0AA4"/>
    <w:multiLevelType w:val="hybridMultilevel"/>
    <w:tmpl w:val="DA70A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E1173"/>
    <w:multiLevelType w:val="hybridMultilevel"/>
    <w:tmpl w:val="409C0326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21"/>
  </w:num>
  <w:num w:numId="8">
    <w:abstractNumId w:val="34"/>
  </w:num>
  <w:num w:numId="9">
    <w:abstractNumId w:val="5"/>
  </w:num>
  <w:num w:numId="10">
    <w:abstractNumId w:val="9"/>
  </w:num>
  <w:num w:numId="11">
    <w:abstractNumId w:val="26"/>
  </w:num>
  <w:num w:numId="12">
    <w:abstractNumId w:val="7"/>
  </w:num>
  <w:num w:numId="13">
    <w:abstractNumId w:val="20"/>
  </w:num>
  <w:num w:numId="14">
    <w:abstractNumId w:val="16"/>
  </w:num>
  <w:num w:numId="15">
    <w:abstractNumId w:val="14"/>
  </w:num>
  <w:num w:numId="16">
    <w:abstractNumId w:val="11"/>
  </w:num>
  <w:num w:numId="17">
    <w:abstractNumId w:val="31"/>
  </w:num>
  <w:num w:numId="18">
    <w:abstractNumId w:val="17"/>
  </w:num>
  <w:num w:numId="19">
    <w:abstractNumId w:val="18"/>
  </w:num>
  <w:num w:numId="20">
    <w:abstractNumId w:val="27"/>
  </w:num>
  <w:num w:numId="21">
    <w:abstractNumId w:val="23"/>
  </w:num>
  <w:num w:numId="22">
    <w:abstractNumId w:val="30"/>
  </w:num>
  <w:num w:numId="23">
    <w:abstractNumId w:val="37"/>
  </w:num>
  <w:num w:numId="24">
    <w:abstractNumId w:val="33"/>
  </w:num>
  <w:num w:numId="25">
    <w:abstractNumId w:val="35"/>
  </w:num>
  <w:num w:numId="26">
    <w:abstractNumId w:val="25"/>
  </w:num>
  <w:num w:numId="27">
    <w:abstractNumId w:val="2"/>
  </w:num>
  <w:num w:numId="28">
    <w:abstractNumId w:val="22"/>
  </w:num>
  <w:num w:numId="29">
    <w:abstractNumId w:val="12"/>
  </w:num>
  <w:num w:numId="30">
    <w:abstractNumId w:val="28"/>
  </w:num>
  <w:num w:numId="31">
    <w:abstractNumId w:val="19"/>
  </w:num>
  <w:num w:numId="32">
    <w:abstractNumId w:val="1"/>
  </w:num>
  <w:num w:numId="33">
    <w:abstractNumId w:val="24"/>
  </w:num>
  <w:num w:numId="34">
    <w:abstractNumId w:val="32"/>
  </w:num>
  <w:num w:numId="35">
    <w:abstractNumId w:val="36"/>
  </w:num>
  <w:num w:numId="36">
    <w:abstractNumId w:val="0"/>
  </w:num>
  <w:num w:numId="37">
    <w:abstractNumId w:val="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073A9"/>
    <w:rsid w:val="00022373"/>
    <w:rsid w:val="00032D46"/>
    <w:rsid w:val="000346FA"/>
    <w:rsid w:val="0004629E"/>
    <w:rsid w:val="00046E06"/>
    <w:rsid w:val="00053B67"/>
    <w:rsid w:val="00057372"/>
    <w:rsid w:val="00081424"/>
    <w:rsid w:val="00082AED"/>
    <w:rsid w:val="00093B84"/>
    <w:rsid w:val="000A201B"/>
    <w:rsid w:val="000A2D15"/>
    <w:rsid w:val="000A69B4"/>
    <w:rsid w:val="000B0D1C"/>
    <w:rsid w:val="000B4DD8"/>
    <w:rsid w:val="000B5DDB"/>
    <w:rsid w:val="000C1B43"/>
    <w:rsid w:val="000D1447"/>
    <w:rsid w:val="000D6242"/>
    <w:rsid w:val="000F7264"/>
    <w:rsid w:val="001009E6"/>
    <w:rsid w:val="00100D31"/>
    <w:rsid w:val="00103CCB"/>
    <w:rsid w:val="001048DE"/>
    <w:rsid w:val="001102CB"/>
    <w:rsid w:val="001124D7"/>
    <w:rsid w:val="00115B8E"/>
    <w:rsid w:val="00116C1A"/>
    <w:rsid w:val="00136AFE"/>
    <w:rsid w:val="001516B4"/>
    <w:rsid w:val="00157213"/>
    <w:rsid w:val="00161009"/>
    <w:rsid w:val="00182FD6"/>
    <w:rsid w:val="00192A66"/>
    <w:rsid w:val="00193F67"/>
    <w:rsid w:val="001A1C05"/>
    <w:rsid w:val="001B005E"/>
    <w:rsid w:val="001B38F8"/>
    <w:rsid w:val="001C6602"/>
    <w:rsid w:val="001D2665"/>
    <w:rsid w:val="00202577"/>
    <w:rsid w:val="00212EAD"/>
    <w:rsid w:val="00213517"/>
    <w:rsid w:val="002205F6"/>
    <w:rsid w:val="0023017C"/>
    <w:rsid w:val="00247691"/>
    <w:rsid w:val="002506F5"/>
    <w:rsid w:val="00261AD6"/>
    <w:rsid w:val="00263502"/>
    <w:rsid w:val="00264DFA"/>
    <w:rsid w:val="00291C2B"/>
    <w:rsid w:val="002A1C8D"/>
    <w:rsid w:val="002A5C31"/>
    <w:rsid w:val="002B3A07"/>
    <w:rsid w:val="002B77C6"/>
    <w:rsid w:val="002D43FA"/>
    <w:rsid w:val="002D5AE3"/>
    <w:rsid w:val="002F1FA1"/>
    <w:rsid w:val="002F27FA"/>
    <w:rsid w:val="002F6A38"/>
    <w:rsid w:val="00323F6F"/>
    <w:rsid w:val="0035034E"/>
    <w:rsid w:val="00361AAE"/>
    <w:rsid w:val="00366160"/>
    <w:rsid w:val="00375A99"/>
    <w:rsid w:val="003877C6"/>
    <w:rsid w:val="0039011A"/>
    <w:rsid w:val="00392FC3"/>
    <w:rsid w:val="00395183"/>
    <w:rsid w:val="0039554E"/>
    <w:rsid w:val="0039638B"/>
    <w:rsid w:val="003A4E73"/>
    <w:rsid w:val="003B12AF"/>
    <w:rsid w:val="003B1730"/>
    <w:rsid w:val="003C2B68"/>
    <w:rsid w:val="003C6331"/>
    <w:rsid w:val="003F3B6B"/>
    <w:rsid w:val="003F75D9"/>
    <w:rsid w:val="004035D3"/>
    <w:rsid w:val="0040435F"/>
    <w:rsid w:val="00405022"/>
    <w:rsid w:val="004118B7"/>
    <w:rsid w:val="00414834"/>
    <w:rsid w:val="0041651C"/>
    <w:rsid w:val="00425FC3"/>
    <w:rsid w:val="00426E11"/>
    <w:rsid w:val="0044261C"/>
    <w:rsid w:val="00446479"/>
    <w:rsid w:val="00453438"/>
    <w:rsid w:val="004536B4"/>
    <w:rsid w:val="004614FA"/>
    <w:rsid w:val="00472A30"/>
    <w:rsid w:val="00474910"/>
    <w:rsid w:val="00481292"/>
    <w:rsid w:val="00484D79"/>
    <w:rsid w:val="00486E3A"/>
    <w:rsid w:val="00486E7B"/>
    <w:rsid w:val="00491041"/>
    <w:rsid w:val="00496EA2"/>
    <w:rsid w:val="004A365B"/>
    <w:rsid w:val="004B6800"/>
    <w:rsid w:val="004B7927"/>
    <w:rsid w:val="004B7DE8"/>
    <w:rsid w:val="004C2EB5"/>
    <w:rsid w:val="004C7EA3"/>
    <w:rsid w:val="004E2203"/>
    <w:rsid w:val="004E5E6C"/>
    <w:rsid w:val="0050108B"/>
    <w:rsid w:val="00521F18"/>
    <w:rsid w:val="00545FCD"/>
    <w:rsid w:val="00547D25"/>
    <w:rsid w:val="0055424E"/>
    <w:rsid w:val="0057561B"/>
    <w:rsid w:val="00585A78"/>
    <w:rsid w:val="00593E85"/>
    <w:rsid w:val="005A648C"/>
    <w:rsid w:val="005B3B1A"/>
    <w:rsid w:val="005D6C40"/>
    <w:rsid w:val="005F0057"/>
    <w:rsid w:val="005F5705"/>
    <w:rsid w:val="00601006"/>
    <w:rsid w:val="006101B5"/>
    <w:rsid w:val="00611861"/>
    <w:rsid w:val="00614280"/>
    <w:rsid w:val="00623354"/>
    <w:rsid w:val="00666861"/>
    <w:rsid w:val="00675796"/>
    <w:rsid w:val="00682EB0"/>
    <w:rsid w:val="006B2875"/>
    <w:rsid w:val="006B40E8"/>
    <w:rsid w:val="006C2792"/>
    <w:rsid w:val="006D0F3A"/>
    <w:rsid w:val="006D17DE"/>
    <w:rsid w:val="006D66FD"/>
    <w:rsid w:val="006F331A"/>
    <w:rsid w:val="00702E29"/>
    <w:rsid w:val="00712F2E"/>
    <w:rsid w:val="00721611"/>
    <w:rsid w:val="00725A4C"/>
    <w:rsid w:val="00726FDD"/>
    <w:rsid w:val="00731793"/>
    <w:rsid w:val="00742B31"/>
    <w:rsid w:val="00747F2B"/>
    <w:rsid w:val="00763131"/>
    <w:rsid w:val="007645AF"/>
    <w:rsid w:val="00765018"/>
    <w:rsid w:val="00765488"/>
    <w:rsid w:val="00774D84"/>
    <w:rsid w:val="00782AEC"/>
    <w:rsid w:val="007A00AE"/>
    <w:rsid w:val="007B0704"/>
    <w:rsid w:val="007D097E"/>
    <w:rsid w:val="007D3CB6"/>
    <w:rsid w:val="007E6F9C"/>
    <w:rsid w:val="007F7570"/>
    <w:rsid w:val="0082377D"/>
    <w:rsid w:val="0082420C"/>
    <w:rsid w:val="00833635"/>
    <w:rsid w:val="008414DF"/>
    <w:rsid w:val="00842CEF"/>
    <w:rsid w:val="0085312A"/>
    <w:rsid w:val="00861336"/>
    <w:rsid w:val="00871B44"/>
    <w:rsid w:val="008922F4"/>
    <w:rsid w:val="008922F5"/>
    <w:rsid w:val="00896DA4"/>
    <w:rsid w:val="008B5125"/>
    <w:rsid w:val="008C5497"/>
    <w:rsid w:val="008C586A"/>
    <w:rsid w:val="008F63F9"/>
    <w:rsid w:val="008F68BF"/>
    <w:rsid w:val="009032B3"/>
    <w:rsid w:val="00924397"/>
    <w:rsid w:val="00924AF1"/>
    <w:rsid w:val="00924DFD"/>
    <w:rsid w:val="009254C4"/>
    <w:rsid w:val="0092679C"/>
    <w:rsid w:val="00930144"/>
    <w:rsid w:val="00930E21"/>
    <w:rsid w:val="00933AE5"/>
    <w:rsid w:val="00940765"/>
    <w:rsid w:val="009604FC"/>
    <w:rsid w:val="00964215"/>
    <w:rsid w:val="0096465C"/>
    <w:rsid w:val="00980A74"/>
    <w:rsid w:val="00983211"/>
    <w:rsid w:val="00994F04"/>
    <w:rsid w:val="00996B85"/>
    <w:rsid w:val="00996BCB"/>
    <w:rsid w:val="009D4024"/>
    <w:rsid w:val="009D547E"/>
    <w:rsid w:val="009F06B6"/>
    <w:rsid w:val="00A016D7"/>
    <w:rsid w:val="00A04107"/>
    <w:rsid w:val="00A07317"/>
    <w:rsid w:val="00A22046"/>
    <w:rsid w:val="00A413A6"/>
    <w:rsid w:val="00A414D2"/>
    <w:rsid w:val="00A42A55"/>
    <w:rsid w:val="00A52738"/>
    <w:rsid w:val="00A53695"/>
    <w:rsid w:val="00A71514"/>
    <w:rsid w:val="00A83001"/>
    <w:rsid w:val="00AA4954"/>
    <w:rsid w:val="00AA7645"/>
    <w:rsid w:val="00AD2B82"/>
    <w:rsid w:val="00AE32E2"/>
    <w:rsid w:val="00AF1F49"/>
    <w:rsid w:val="00AF239E"/>
    <w:rsid w:val="00B07C59"/>
    <w:rsid w:val="00B10795"/>
    <w:rsid w:val="00B218BA"/>
    <w:rsid w:val="00B313F9"/>
    <w:rsid w:val="00B4360F"/>
    <w:rsid w:val="00B6165F"/>
    <w:rsid w:val="00B63A3C"/>
    <w:rsid w:val="00B83196"/>
    <w:rsid w:val="00B912BE"/>
    <w:rsid w:val="00BD663F"/>
    <w:rsid w:val="00BF77F4"/>
    <w:rsid w:val="00C07AEB"/>
    <w:rsid w:val="00C10DE2"/>
    <w:rsid w:val="00C1536B"/>
    <w:rsid w:val="00C23E6E"/>
    <w:rsid w:val="00C25196"/>
    <w:rsid w:val="00C45C39"/>
    <w:rsid w:val="00C52938"/>
    <w:rsid w:val="00C70BAF"/>
    <w:rsid w:val="00C76991"/>
    <w:rsid w:val="00C962B6"/>
    <w:rsid w:val="00CA15B2"/>
    <w:rsid w:val="00CC2202"/>
    <w:rsid w:val="00CC6D99"/>
    <w:rsid w:val="00D0208E"/>
    <w:rsid w:val="00D21A85"/>
    <w:rsid w:val="00D274DD"/>
    <w:rsid w:val="00D2788B"/>
    <w:rsid w:val="00D53F8D"/>
    <w:rsid w:val="00D54170"/>
    <w:rsid w:val="00D55F5A"/>
    <w:rsid w:val="00D67511"/>
    <w:rsid w:val="00D718B7"/>
    <w:rsid w:val="00D73355"/>
    <w:rsid w:val="00D84CAE"/>
    <w:rsid w:val="00D856B0"/>
    <w:rsid w:val="00D85E63"/>
    <w:rsid w:val="00DA4809"/>
    <w:rsid w:val="00DC1848"/>
    <w:rsid w:val="00DC521B"/>
    <w:rsid w:val="00DE5E76"/>
    <w:rsid w:val="00DF0E81"/>
    <w:rsid w:val="00DF77BA"/>
    <w:rsid w:val="00E01133"/>
    <w:rsid w:val="00E04D4D"/>
    <w:rsid w:val="00E05F17"/>
    <w:rsid w:val="00E201C7"/>
    <w:rsid w:val="00E2441C"/>
    <w:rsid w:val="00E25C18"/>
    <w:rsid w:val="00E346AD"/>
    <w:rsid w:val="00E41C81"/>
    <w:rsid w:val="00E44BF8"/>
    <w:rsid w:val="00E508F8"/>
    <w:rsid w:val="00E56210"/>
    <w:rsid w:val="00E56BD8"/>
    <w:rsid w:val="00E575A1"/>
    <w:rsid w:val="00E678AF"/>
    <w:rsid w:val="00E75420"/>
    <w:rsid w:val="00E75465"/>
    <w:rsid w:val="00EA411F"/>
    <w:rsid w:val="00EB3DE4"/>
    <w:rsid w:val="00EB670B"/>
    <w:rsid w:val="00EB7CD8"/>
    <w:rsid w:val="00EE3124"/>
    <w:rsid w:val="00EF3179"/>
    <w:rsid w:val="00EF3760"/>
    <w:rsid w:val="00EF523B"/>
    <w:rsid w:val="00F0200C"/>
    <w:rsid w:val="00F16E46"/>
    <w:rsid w:val="00F22858"/>
    <w:rsid w:val="00F22D82"/>
    <w:rsid w:val="00F245E0"/>
    <w:rsid w:val="00F256A3"/>
    <w:rsid w:val="00F31F05"/>
    <w:rsid w:val="00F465B7"/>
    <w:rsid w:val="00F5143C"/>
    <w:rsid w:val="00F61942"/>
    <w:rsid w:val="00F7699E"/>
    <w:rsid w:val="00F8449B"/>
    <w:rsid w:val="00F862E0"/>
    <w:rsid w:val="00F87C80"/>
    <w:rsid w:val="00F92048"/>
    <w:rsid w:val="00FA3E99"/>
    <w:rsid w:val="00FE65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863BD595-1210-4A58-BA7C-38D86CE1B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4A629-21FC-4D86-8253-2CBB04569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6B4FA-298F-43E7-B2C3-B4392940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227EF-A59F-4838-8479-388646D6D9F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56</cp:revision>
  <cp:lastPrinted>2016-02-04T08:37:00Z</cp:lastPrinted>
  <dcterms:created xsi:type="dcterms:W3CDTF">2026-05-29T11:20:00Z</dcterms:created>
  <dcterms:modified xsi:type="dcterms:W3CDTF">2026-06-03T10:01:00Z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