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3F8D" w14:textId="77777777" w:rsidR="005E585A" w:rsidRPr="00173E5D" w:rsidRDefault="002A128B" w:rsidP="00A716D7">
      <w:pPr>
        <w:pStyle w:val="NoSpacing"/>
        <w:rPr>
          <w:rFonts w:asciiTheme="minorHAnsi" w:hAnsiTheme="minorHAnsi"/>
        </w:rPr>
      </w:pPr>
      <w:r>
        <w:rPr>
          <w:rFonts w:asciiTheme="minorHAnsi" w:hAnsiTheme="minorHAnsi"/>
          <w:b/>
          <w:noProof/>
          <w:sz w:val="28"/>
        </w:rPr>
        <w:drawing>
          <wp:anchor distT="0" distB="0" distL="114300" distR="114300" simplePos="0" relativeHeight="251659264" behindDoc="0" locked="0" layoutInCell="1" allowOverlap="1" wp14:anchorId="424C0B86" wp14:editId="54D1557F">
            <wp:simplePos x="0" y="0"/>
            <wp:positionH relativeFrom="margin">
              <wp:posOffset>2082492</wp:posOffset>
            </wp:positionH>
            <wp:positionV relativeFrom="margin">
              <wp:posOffset>-432483</wp:posOffset>
            </wp:positionV>
            <wp:extent cx="1471295" cy="833120"/>
            <wp:effectExtent l="0" t="0" r="0" b="5080"/>
            <wp:wrapSquare wrapText="bothSides"/>
            <wp:docPr id="1" name="Picture 1" descr="\\wcs-cc4-dc01\rcox$\My Pictures\NEW colour HVT Ma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cs-cc4-dc01\rcox$\My Pictures\NEW colour HVT Main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295" cy="833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FF152" w14:textId="77777777" w:rsidR="00173E5D" w:rsidRPr="00173E5D" w:rsidRDefault="00173E5D" w:rsidP="00A716D7">
      <w:pPr>
        <w:pStyle w:val="NoSpacing"/>
        <w:rPr>
          <w:rFonts w:asciiTheme="minorHAnsi" w:hAnsiTheme="minorHAnsi"/>
          <w:b/>
          <w:sz w:val="32"/>
        </w:rPr>
      </w:pPr>
    </w:p>
    <w:p w14:paraId="46C93FAB" w14:textId="77777777" w:rsidR="001C13D5" w:rsidRDefault="001C13D5" w:rsidP="00173E5D">
      <w:pPr>
        <w:pStyle w:val="NoSpacing"/>
        <w:jc w:val="center"/>
        <w:rPr>
          <w:rFonts w:asciiTheme="minorHAnsi" w:hAnsiTheme="minorHAnsi"/>
          <w:b/>
          <w:sz w:val="28"/>
        </w:rPr>
      </w:pPr>
    </w:p>
    <w:p w14:paraId="0FED53A6" w14:textId="5495261A" w:rsidR="00AA3ABD" w:rsidRDefault="00AA3ABD" w:rsidP="00173E5D">
      <w:pPr>
        <w:pStyle w:val="NoSpacing"/>
        <w:jc w:val="center"/>
        <w:rPr>
          <w:rFonts w:asciiTheme="minorHAnsi" w:hAnsiTheme="minorHAnsi"/>
          <w:b/>
          <w:bCs/>
          <w:sz w:val="28"/>
          <w:szCs w:val="28"/>
        </w:rPr>
      </w:pPr>
      <w:r>
        <w:rPr>
          <w:rFonts w:asciiTheme="minorHAnsi" w:hAnsiTheme="minorHAnsi"/>
          <w:b/>
          <w:bCs/>
          <w:sz w:val="28"/>
          <w:szCs w:val="28"/>
        </w:rPr>
        <w:t xml:space="preserve">Trust </w:t>
      </w:r>
      <w:r w:rsidR="00DA6E9E">
        <w:rPr>
          <w:rFonts w:asciiTheme="minorHAnsi" w:hAnsiTheme="minorHAnsi"/>
          <w:b/>
          <w:bCs/>
          <w:sz w:val="28"/>
          <w:szCs w:val="28"/>
        </w:rPr>
        <w:t>Speech and Language Therapist</w:t>
      </w:r>
    </w:p>
    <w:p w14:paraId="319C54B8" w14:textId="18D7613F" w:rsidR="00100742" w:rsidRPr="005D4063" w:rsidRDefault="00AA3ABD" w:rsidP="00173E5D">
      <w:pPr>
        <w:pStyle w:val="NoSpacing"/>
        <w:jc w:val="center"/>
        <w:rPr>
          <w:rFonts w:asciiTheme="minorHAnsi" w:hAnsiTheme="minorHAnsi"/>
          <w:b/>
          <w:sz w:val="28"/>
        </w:rPr>
      </w:pPr>
      <w:r>
        <w:rPr>
          <w:rFonts w:asciiTheme="minorHAnsi" w:hAnsiTheme="minorHAnsi"/>
          <w:b/>
          <w:bCs/>
          <w:sz w:val="28"/>
          <w:szCs w:val="28"/>
        </w:rPr>
        <w:t>J</w:t>
      </w:r>
      <w:r w:rsidR="004B4579" w:rsidRPr="7903700A">
        <w:rPr>
          <w:rFonts w:asciiTheme="minorHAnsi" w:hAnsiTheme="minorHAnsi"/>
          <w:b/>
          <w:bCs/>
          <w:sz w:val="28"/>
          <w:szCs w:val="28"/>
        </w:rPr>
        <w:t xml:space="preserve">ob </w:t>
      </w:r>
      <w:r>
        <w:rPr>
          <w:rFonts w:asciiTheme="minorHAnsi" w:hAnsiTheme="minorHAnsi"/>
          <w:b/>
          <w:bCs/>
          <w:sz w:val="28"/>
          <w:szCs w:val="28"/>
        </w:rPr>
        <w:t>D</w:t>
      </w:r>
      <w:r w:rsidR="004B4579" w:rsidRPr="7903700A">
        <w:rPr>
          <w:rFonts w:asciiTheme="minorHAnsi" w:hAnsiTheme="minorHAnsi"/>
          <w:b/>
          <w:bCs/>
          <w:sz w:val="28"/>
          <w:szCs w:val="28"/>
        </w:rPr>
        <w:t>escription</w:t>
      </w:r>
    </w:p>
    <w:p w14:paraId="32D2C61A" w14:textId="77777777" w:rsidR="009A5FF0" w:rsidRPr="00173E5D" w:rsidRDefault="009A5FF0" w:rsidP="00333AC5">
      <w:pPr>
        <w:spacing w:after="120"/>
        <w:jc w:val="both"/>
        <w:rPr>
          <w:rFonts w:asciiTheme="minorHAnsi" w:eastAsia="Times New Roman" w:hAnsiTheme="minorHAnsi" w:cs="Arial"/>
          <w:b/>
          <w:szCs w:val="22"/>
          <w:lang w:val="en-US"/>
        </w:rPr>
      </w:pPr>
    </w:p>
    <w:p w14:paraId="5B06A2F2" w14:textId="77777777" w:rsidR="00333AC5" w:rsidRPr="00173E5D" w:rsidRDefault="00333AC5" w:rsidP="00333AC5">
      <w:pPr>
        <w:spacing w:after="120"/>
        <w:jc w:val="both"/>
        <w:rPr>
          <w:rFonts w:asciiTheme="minorHAnsi" w:eastAsia="Times New Roman" w:hAnsiTheme="minorHAnsi" w:cs="Arial"/>
          <w:b/>
          <w:szCs w:val="22"/>
          <w:lang w:val="en-US"/>
        </w:rPr>
      </w:pPr>
      <w:r w:rsidRPr="00173E5D">
        <w:rPr>
          <w:rFonts w:asciiTheme="minorHAnsi" w:eastAsia="Times New Roman" w:hAnsiTheme="minorHAnsi" w:cs="Arial"/>
          <w:b/>
          <w:szCs w:val="22"/>
          <w:lang w:val="en-US"/>
        </w:rPr>
        <w:t>Employment details</w:t>
      </w:r>
    </w:p>
    <w:tbl>
      <w:tblPr>
        <w:tblStyle w:val="TableGrid"/>
        <w:tblW w:w="10206" w:type="dxa"/>
        <w:tblInd w:w="-459" w:type="dxa"/>
        <w:tblLook w:val="04A0" w:firstRow="1" w:lastRow="0" w:firstColumn="1" w:lastColumn="0" w:noHBand="0" w:noVBand="1"/>
      </w:tblPr>
      <w:tblGrid>
        <w:gridCol w:w="3544"/>
        <w:gridCol w:w="6662"/>
      </w:tblGrid>
      <w:tr w:rsidR="00333AC5" w:rsidRPr="00173E5D" w14:paraId="6BEE7853" w14:textId="77777777" w:rsidTr="10DE84E3">
        <w:trPr>
          <w:trHeight w:val="510"/>
        </w:trPr>
        <w:tc>
          <w:tcPr>
            <w:tcW w:w="3544" w:type="dxa"/>
            <w:vAlign w:val="center"/>
          </w:tcPr>
          <w:p w14:paraId="28A5F88B" w14:textId="77777777" w:rsidR="00333AC5" w:rsidRPr="00173E5D" w:rsidRDefault="00333AC5" w:rsidP="00333AC5">
            <w:pPr>
              <w:rPr>
                <w:rFonts w:asciiTheme="minorHAnsi" w:hAnsiTheme="minorHAnsi" w:cs="Arial"/>
                <w:b/>
              </w:rPr>
            </w:pPr>
            <w:r w:rsidRPr="00173E5D">
              <w:rPr>
                <w:rFonts w:asciiTheme="minorHAnsi" w:hAnsiTheme="minorHAnsi" w:cs="Arial"/>
                <w:b/>
              </w:rPr>
              <w:t>Job title:</w:t>
            </w:r>
          </w:p>
        </w:tc>
        <w:tc>
          <w:tcPr>
            <w:tcW w:w="6662" w:type="dxa"/>
            <w:vAlign w:val="center"/>
          </w:tcPr>
          <w:p w14:paraId="023CA765" w14:textId="7F3E4675" w:rsidR="00333AC5" w:rsidRPr="00AA3ABD" w:rsidRDefault="00AA3ABD" w:rsidP="00AA3ABD">
            <w:pPr>
              <w:pStyle w:val="NoSpacing"/>
              <w:rPr>
                <w:rFonts w:asciiTheme="minorHAnsi" w:hAnsiTheme="minorHAnsi"/>
                <w:bCs/>
                <w:szCs w:val="22"/>
              </w:rPr>
            </w:pPr>
            <w:r w:rsidRPr="00AA3ABD">
              <w:rPr>
                <w:rFonts w:asciiTheme="minorHAnsi" w:hAnsiTheme="minorHAnsi"/>
                <w:bCs/>
                <w:szCs w:val="22"/>
              </w:rPr>
              <w:t xml:space="preserve">Trust </w:t>
            </w:r>
            <w:r w:rsidR="00DA6E9E">
              <w:rPr>
                <w:rFonts w:asciiTheme="minorHAnsi" w:hAnsiTheme="minorHAnsi"/>
                <w:bCs/>
                <w:szCs w:val="22"/>
              </w:rPr>
              <w:t>Speech and Language Therapist</w:t>
            </w:r>
          </w:p>
        </w:tc>
      </w:tr>
      <w:tr w:rsidR="00333AC5" w:rsidRPr="00173E5D" w14:paraId="3F78B9AE" w14:textId="77777777" w:rsidTr="10DE84E3">
        <w:trPr>
          <w:trHeight w:val="520"/>
        </w:trPr>
        <w:tc>
          <w:tcPr>
            <w:tcW w:w="3544" w:type="dxa"/>
            <w:vAlign w:val="center"/>
          </w:tcPr>
          <w:p w14:paraId="368AEF8E" w14:textId="77777777" w:rsidR="00333AC5" w:rsidRPr="00173E5D" w:rsidRDefault="00333AC5" w:rsidP="00333AC5">
            <w:pPr>
              <w:rPr>
                <w:rFonts w:asciiTheme="minorHAnsi" w:hAnsiTheme="minorHAnsi" w:cs="Arial"/>
                <w:b/>
              </w:rPr>
            </w:pPr>
            <w:r w:rsidRPr="00173E5D">
              <w:rPr>
                <w:rFonts w:asciiTheme="minorHAnsi" w:hAnsiTheme="minorHAnsi" w:cs="Arial"/>
                <w:b/>
              </w:rPr>
              <w:t>Reports to (job title):</w:t>
            </w:r>
          </w:p>
        </w:tc>
        <w:tc>
          <w:tcPr>
            <w:tcW w:w="6662" w:type="dxa"/>
            <w:vAlign w:val="center"/>
          </w:tcPr>
          <w:p w14:paraId="0B14FE9E" w14:textId="630EF484" w:rsidR="00333AC5" w:rsidRPr="00173E5D" w:rsidRDefault="000E7F1F" w:rsidP="00333AC5">
            <w:pPr>
              <w:rPr>
                <w:rFonts w:asciiTheme="minorHAnsi" w:hAnsiTheme="minorHAnsi" w:cs="Arial"/>
              </w:rPr>
            </w:pPr>
            <w:r>
              <w:rPr>
                <w:rFonts w:asciiTheme="minorHAnsi" w:hAnsiTheme="minorHAnsi" w:cs="Arial"/>
              </w:rPr>
              <w:t xml:space="preserve">HVT Trust </w:t>
            </w:r>
            <w:r w:rsidR="00AA3ABD">
              <w:rPr>
                <w:rFonts w:asciiTheme="minorHAnsi" w:hAnsiTheme="minorHAnsi" w:cs="Arial"/>
              </w:rPr>
              <w:t xml:space="preserve">Head of Inclusion </w:t>
            </w:r>
          </w:p>
        </w:tc>
      </w:tr>
      <w:tr w:rsidR="00333AC5" w:rsidRPr="00173E5D" w14:paraId="1C5A20DF" w14:textId="77777777" w:rsidTr="10DE84E3">
        <w:trPr>
          <w:trHeight w:val="510"/>
        </w:trPr>
        <w:tc>
          <w:tcPr>
            <w:tcW w:w="3544" w:type="dxa"/>
            <w:vAlign w:val="center"/>
          </w:tcPr>
          <w:p w14:paraId="4756AC71" w14:textId="41680924" w:rsidR="00333AC5" w:rsidRPr="00A9197B" w:rsidRDefault="001A4076" w:rsidP="10DE84E3">
            <w:pPr>
              <w:rPr>
                <w:rFonts w:asciiTheme="minorHAnsi" w:hAnsiTheme="minorHAnsi" w:cs="Arial"/>
                <w:b/>
                <w:bCs/>
              </w:rPr>
            </w:pPr>
            <w:r w:rsidRPr="10DE84E3">
              <w:rPr>
                <w:rFonts w:asciiTheme="minorHAnsi" w:hAnsiTheme="minorHAnsi" w:cs="Arial"/>
                <w:b/>
                <w:bCs/>
              </w:rPr>
              <w:t>Salary</w:t>
            </w:r>
            <w:r w:rsidR="00333AC5" w:rsidRPr="10DE84E3">
              <w:rPr>
                <w:rFonts w:asciiTheme="minorHAnsi" w:hAnsiTheme="minorHAnsi" w:cs="Arial"/>
                <w:b/>
                <w:bCs/>
              </w:rPr>
              <w:t>:</w:t>
            </w:r>
            <w:r w:rsidR="00A9197B">
              <w:rPr>
                <w:rFonts w:asciiTheme="minorHAnsi" w:hAnsiTheme="minorHAnsi" w:cs="Arial"/>
                <w:b/>
                <w:bCs/>
              </w:rPr>
              <w:t xml:space="preserve"> Equivalent to NHS Band (5-</w:t>
            </w:r>
            <w:r w:rsidR="00A9197B" w:rsidRPr="00A9197B">
              <w:rPr>
                <w:rFonts w:asciiTheme="minorHAnsi" w:hAnsiTheme="minorHAnsi" w:cs="Arial"/>
                <w:b/>
                <w:bCs/>
              </w:rPr>
              <w:t>6</w:t>
            </w:r>
            <w:r w:rsidR="6B11EF80" w:rsidRPr="00A9197B">
              <w:rPr>
                <w:rFonts w:asciiTheme="minorHAnsi" w:hAnsiTheme="minorHAnsi" w:cs="Arial"/>
              </w:rPr>
              <w:t>) - £31,048-£46,580 based on full time</w:t>
            </w:r>
            <w:r w:rsidR="00A9197B" w:rsidRPr="00A9197B">
              <w:rPr>
                <w:rFonts w:asciiTheme="minorHAnsi" w:hAnsiTheme="minorHAnsi" w:cs="Arial"/>
              </w:rPr>
              <w:t xml:space="preserve"> pay</w:t>
            </w:r>
          </w:p>
          <w:p w14:paraId="15783097" w14:textId="59C05FE0" w:rsidR="00333AC5" w:rsidRPr="00173E5D" w:rsidRDefault="00333AC5" w:rsidP="10DE84E3">
            <w:pPr>
              <w:rPr>
                <w:rFonts w:asciiTheme="minorHAnsi" w:hAnsiTheme="minorHAnsi" w:cs="Arial"/>
                <w:b/>
                <w:bCs/>
              </w:rPr>
            </w:pPr>
          </w:p>
        </w:tc>
        <w:tc>
          <w:tcPr>
            <w:tcW w:w="6662" w:type="dxa"/>
            <w:vAlign w:val="center"/>
          </w:tcPr>
          <w:p w14:paraId="2BFA4F77" w14:textId="77777777" w:rsidR="00D927AC" w:rsidRDefault="00D927AC" w:rsidP="002A128B">
            <w:pPr>
              <w:rPr>
                <w:rFonts w:asciiTheme="minorHAnsi" w:hAnsiTheme="minorHAnsi" w:cs="Arial"/>
              </w:rPr>
            </w:pPr>
            <w:r w:rsidRPr="00FD3A4F">
              <w:rPr>
                <w:rFonts w:asciiTheme="minorHAnsi" w:hAnsiTheme="minorHAnsi" w:cs="Arial"/>
              </w:rPr>
              <w:t>2 days a week – 1</w:t>
            </w:r>
            <w:r w:rsidR="00F360D1" w:rsidRPr="00FD3A4F">
              <w:rPr>
                <w:rFonts w:asciiTheme="minorHAnsi" w:hAnsiTheme="minorHAnsi" w:cs="Arial"/>
              </w:rPr>
              <w:t>5</w:t>
            </w:r>
            <w:r w:rsidRPr="00FD3A4F">
              <w:rPr>
                <w:rFonts w:asciiTheme="minorHAnsi" w:hAnsiTheme="minorHAnsi" w:cs="Arial"/>
              </w:rPr>
              <w:t xml:space="preserve"> hours</w:t>
            </w:r>
            <w:r w:rsidR="00F360D1" w:rsidRPr="00FD3A4F">
              <w:rPr>
                <w:rFonts w:asciiTheme="minorHAnsi" w:hAnsiTheme="minorHAnsi" w:cs="Arial"/>
              </w:rPr>
              <w:t xml:space="preserve"> – 8.30-4.30pm</w:t>
            </w:r>
            <w:r w:rsidR="00A9197B">
              <w:rPr>
                <w:rFonts w:asciiTheme="minorHAnsi" w:hAnsiTheme="minorHAnsi" w:cs="Arial"/>
              </w:rPr>
              <w:t xml:space="preserve"> </w:t>
            </w:r>
          </w:p>
          <w:p w14:paraId="3EECC54E" w14:textId="002BA837" w:rsidR="00A9197B" w:rsidRPr="00173E5D" w:rsidRDefault="00A9197B" w:rsidP="002A128B">
            <w:pPr>
              <w:rPr>
                <w:rFonts w:asciiTheme="minorHAnsi" w:hAnsiTheme="minorHAnsi" w:cs="Arial"/>
              </w:rPr>
            </w:pPr>
          </w:p>
        </w:tc>
      </w:tr>
    </w:tbl>
    <w:p w14:paraId="28A8EC38" w14:textId="77777777" w:rsidR="00AA3ABD" w:rsidRDefault="00AA3ABD" w:rsidP="002A128B">
      <w:pPr>
        <w:widowControl w:val="0"/>
        <w:ind w:right="-694"/>
        <w:rPr>
          <w:rFonts w:asciiTheme="minorHAnsi" w:hAnsiTheme="minorHAnsi" w:cs="Arial"/>
          <w:b/>
          <w:szCs w:val="22"/>
        </w:rPr>
      </w:pPr>
    </w:p>
    <w:p w14:paraId="031E8BE6" w14:textId="74B6ECD7" w:rsidR="002A128B" w:rsidRDefault="002A128B" w:rsidP="002A128B">
      <w:pPr>
        <w:widowControl w:val="0"/>
        <w:ind w:right="-694"/>
        <w:rPr>
          <w:rFonts w:asciiTheme="minorHAnsi" w:hAnsiTheme="minorHAnsi" w:cs="Arial"/>
          <w:b/>
          <w:szCs w:val="22"/>
        </w:rPr>
      </w:pPr>
      <w:r w:rsidRPr="002A128B">
        <w:rPr>
          <w:rFonts w:asciiTheme="minorHAnsi" w:hAnsiTheme="minorHAnsi" w:cs="Arial"/>
          <w:b/>
          <w:szCs w:val="22"/>
        </w:rPr>
        <w:t xml:space="preserve">The </w:t>
      </w:r>
      <w:r w:rsidR="00D5629F">
        <w:rPr>
          <w:rFonts w:asciiTheme="minorHAnsi" w:hAnsiTheme="minorHAnsi" w:cs="Arial"/>
          <w:b/>
          <w:szCs w:val="22"/>
        </w:rPr>
        <w:t>p</w:t>
      </w:r>
      <w:r w:rsidRPr="002A128B">
        <w:rPr>
          <w:rFonts w:asciiTheme="minorHAnsi" w:hAnsiTheme="minorHAnsi" w:cs="Arial"/>
          <w:b/>
          <w:szCs w:val="22"/>
        </w:rPr>
        <w:t xml:space="preserve">ost holder should play a role under the overall direction of the </w:t>
      </w:r>
      <w:r w:rsidR="00D5629F">
        <w:rPr>
          <w:rFonts w:asciiTheme="minorHAnsi" w:hAnsiTheme="minorHAnsi" w:cs="Arial"/>
          <w:b/>
          <w:szCs w:val="22"/>
        </w:rPr>
        <w:t>Head of School</w:t>
      </w:r>
      <w:r w:rsidR="009C5353">
        <w:rPr>
          <w:rFonts w:asciiTheme="minorHAnsi" w:hAnsiTheme="minorHAnsi" w:cs="Arial"/>
          <w:b/>
          <w:szCs w:val="22"/>
        </w:rPr>
        <w:t xml:space="preserve"> in</w:t>
      </w:r>
      <w:r w:rsidRPr="002A128B">
        <w:rPr>
          <w:rFonts w:asciiTheme="minorHAnsi" w:hAnsiTheme="minorHAnsi" w:cs="Arial"/>
          <w:b/>
          <w:szCs w:val="22"/>
        </w:rPr>
        <w:t>:</w:t>
      </w:r>
    </w:p>
    <w:p w14:paraId="1086039A" w14:textId="0044DC41" w:rsidR="00AA3ABD" w:rsidRDefault="00AA3ABD" w:rsidP="002A128B">
      <w:pPr>
        <w:widowControl w:val="0"/>
        <w:ind w:right="-694"/>
        <w:rPr>
          <w:rFonts w:asciiTheme="minorHAnsi" w:hAnsiTheme="minorHAnsi" w:cs="Arial"/>
          <w:b/>
          <w:szCs w:val="22"/>
        </w:rPr>
      </w:pPr>
    </w:p>
    <w:p w14:paraId="2215D5A4" w14:textId="77777777" w:rsidR="00AA3ABD" w:rsidRPr="00B85DA1" w:rsidRDefault="00AA3ABD" w:rsidP="00AA3ABD">
      <w:pPr>
        <w:widowControl w:val="0"/>
        <w:ind w:right="-694"/>
        <w:rPr>
          <w:rFonts w:asciiTheme="minorHAnsi" w:hAnsiTheme="minorHAnsi" w:cs="Arial"/>
          <w:b/>
          <w:color w:val="00B0F0"/>
          <w:szCs w:val="22"/>
        </w:rPr>
      </w:pPr>
      <w:r w:rsidRPr="10DE84E3">
        <w:rPr>
          <w:rFonts w:asciiTheme="minorHAnsi" w:hAnsiTheme="minorHAnsi" w:cs="Arial"/>
          <w:b/>
          <w:bCs/>
          <w:color w:val="00B0F0"/>
        </w:rPr>
        <w:t>Purpose</w:t>
      </w:r>
    </w:p>
    <w:p w14:paraId="7487C916" w14:textId="6661735B" w:rsidR="00DA6E9E" w:rsidRPr="00DA6E9E" w:rsidRDefault="5E03593F" w:rsidP="10DE84E3">
      <w:pPr>
        <w:widowControl w:val="0"/>
        <w:ind w:right="-694"/>
        <w:rPr>
          <w:rFonts w:asciiTheme="minorHAnsi" w:hAnsiTheme="minorHAnsi"/>
        </w:rPr>
      </w:pPr>
      <w:r w:rsidRPr="10DE84E3">
        <w:rPr>
          <w:rFonts w:asciiTheme="minorHAnsi" w:eastAsia="Symbol" w:hAnsiTheme="minorHAnsi"/>
        </w:rPr>
        <w:t>·</w:t>
      </w:r>
      <w:r w:rsidRPr="10DE84E3">
        <w:rPr>
          <w:rFonts w:asciiTheme="minorHAnsi" w:hAnsiTheme="minorHAnsi"/>
        </w:rPr>
        <w:t xml:space="preserve"> </w:t>
      </w:r>
      <w:r w:rsidR="00DA6E9E" w:rsidRPr="10DE84E3">
        <w:rPr>
          <w:rFonts w:asciiTheme="minorHAnsi" w:hAnsiTheme="minorHAnsi"/>
        </w:rPr>
        <w:t xml:space="preserve">To provide Speech and Language therapy for students attending </w:t>
      </w:r>
      <w:r w:rsidR="00B85DA1" w:rsidRPr="10DE84E3">
        <w:rPr>
          <w:rFonts w:asciiTheme="minorHAnsi" w:hAnsiTheme="minorHAnsi"/>
        </w:rPr>
        <w:t>Hales Valley Trust</w:t>
      </w:r>
      <w:r w:rsidR="00DA6E9E" w:rsidRPr="10DE84E3">
        <w:rPr>
          <w:rFonts w:asciiTheme="minorHAnsi" w:hAnsiTheme="minorHAnsi"/>
        </w:rPr>
        <w:t xml:space="preserve"> through individual, group and/or teacher directed therapy sessions</w:t>
      </w:r>
    </w:p>
    <w:p w14:paraId="0EBA2ED1" w14:textId="3486C63B" w:rsidR="00DA6E9E" w:rsidRPr="00DA6E9E" w:rsidRDefault="00DA6E9E" w:rsidP="00AA3ABD">
      <w:pPr>
        <w:widowControl w:val="0"/>
        <w:ind w:right="-694"/>
        <w:rPr>
          <w:rFonts w:asciiTheme="minorHAnsi" w:hAnsiTheme="minorHAnsi" w:cstheme="minorHAnsi"/>
          <w:szCs w:val="22"/>
        </w:rPr>
      </w:pPr>
      <w:r w:rsidRPr="00DA6E9E">
        <w:rPr>
          <w:rFonts w:asciiTheme="minorHAnsi" w:eastAsia="Symbol" w:hAnsiTheme="minorHAnsi" w:cstheme="minorHAnsi"/>
          <w:szCs w:val="22"/>
        </w:rPr>
        <w:t>·</w:t>
      </w:r>
      <w:r w:rsidRPr="00DA6E9E">
        <w:rPr>
          <w:rFonts w:asciiTheme="minorHAnsi" w:hAnsiTheme="minorHAnsi" w:cstheme="minorHAnsi"/>
          <w:szCs w:val="22"/>
        </w:rPr>
        <w:t xml:space="preserve"> Provide assessment for current and prospective pupils as needed </w:t>
      </w:r>
    </w:p>
    <w:p w14:paraId="58865564" w14:textId="77777777" w:rsidR="00DA6E9E" w:rsidRPr="00DA6E9E" w:rsidRDefault="00DA6E9E" w:rsidP="00AA3ABD">
      <w:pPr>
        <w:widowControl w:val="0"/>
        <w:ind w:right="-694"/>
        <w:rPr>
          <w:rFonts w:asciiTheme="minorHAnsi" w:hAnsiTheme="minorHAnsi" w:cstheme="minorHAnsi"/>
          <w:szCs w:val="22"/>
        </w:rPr>
      </w:pPr>
      <w:r w:rsidRPr="00DA6E9E">
        <w:rPr>
          <w:rFonts w:asciiTheme="minorHAnsi" w:eastAsia="Symbol" w:hAnsiTheme="minorHAnsi" w:cstheme="minorHAnsi"/>
          <w:szCs w:val="22"/>
        </w:rPr>
        <w:t>·</w:t>
      </w:r>
      <w:r w:rsidRPr="00DA6E9E">
        <w:rPr>
          <w:rFonts w:asciiTheme="minorHAnsi" w:hAnsiTheme="minorHAnsi" w:cstheme="minorHAnsi"/>
          <w:szCs w:val="22"/>
        </w:rPr>
        <w:t xml:space="preserve"> To contribute to training of professional staff and others as required</w:t>
      </w:r>
    </w:p>
    <w:p w14:paraId="2DBC1671" w14:textId="316F844D" w:rsidR="00AA3ABD" w:rsidRPr="00DA6E9E" w:rsidRDefault="00DA6E9E" w:rsidP="00AA3ABD">
      <w:pPr>
        <w:widowControl w:val="0"/>
        <w:ind w:right="-694"/>
        <w:rPr>
          <w:rFonts w:asciiTheme="minorHAnsi" w:hAnsiTheme="minorHAnsi" w:cstheme="minorHAnsi"/>
          <w:szCs w:val="22"/>
        </w:rPr>
      </w:pPr>
      <w:r w:rsidRPr="00DA6E9E">
        <w:rPr>
          <w:rFonts w:asciiTheme="minorHAnsi" w:eastAsia="Symbol" w:hAnsiTheme="minorHAnsi" w:cstheme="minorHAnsi"/>
          <w:szCs w:val="22"/>
        </w:rPr>
        <w:t>·</w:t>
      </w:r>
      <w:r w:rsidRPr="00DA6E9E">
        <w:rPr>
          <w:rFonts w:asciiTheme="minorHAnsi" w:hAnsiTheme="minorHAnsi" w:cstheme="minorHAnsi"/>
          <w:szCs w:val="22"/>
        </w:rPr>
        <w:t xml:space="preserve"> To provide written documents as needed at a professional standard</w:t>
      </w:r>
    </w:p>
    <w:p w14:paraId="15BAD262" w14:textId="2953719C" w:rsidR="00AA3ABD" w:rsidRPr="00FC6FD1" w:rsidRDefault="00AA3ABD" w:rsidP="002A128B">
      <w:pPr>
        <w:widowControl w:val="0"/>
        <w:ind w:right="-694"/>
        <w:rPr>
          <w:rFonts w:asciiTheme="minorHAnsi" w:hAnsiTheme="minorHAnsi" w:cs="Arial"/>
          <w:b/>
          <w:color w:val="0070C0"/>
        </w:rPr>
      </w:pPr>
      <w:r w:rsidRPr="00B85DA1">
        <w:rPr>
          <w:rFonts w:asciiTheme="minorHAnsi" w:hAnsiTheme="minorHAnsi" w:cs="Arial"/>
          <w:b/>
          <w:color w:val="00B0F0"/>
        </w:rPr>
        <w:t>Key responsibilities</w:t>
      </w:r>
      <w:r w:rsidRPr="00FC6FD1">
        <w:rPr>
          <w:rFonts w:asciiTheme="minorHAnsi" w:hAnsiTheme="minorHAnsi" w:cs="Arial"/>
          <w:b/>
          <w:color w:val="0070C0"/>
        </w:rPr>
        <w:t xml:space="preserve">: </w:t>
      </w:r>
    </w:p>
    <w:p w14:paraId="173F7A44" w14:textId="4299E780" w:rsidR="00DA6E9E" w:rsidRDefault="00DA6E9E" w:rsidP="002A128B">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To be responsible for the delivery of specialist speech and language therapy services at</w:t>
      </w:r>
      <w:r w:rsidR="00B85DA1">
        <w:rPr>
          <w:rFonts w:asciiTheme="minorHAnsi" w:hAnsiTheme="minorHAnsi" w:cs="Arial"/>
          <w:bCs/>
        </w:rPr>
        <w:t xml:space="preserve"> Hales Valley Trust </w:t>
      </w:r>
      <w:r w:rsidRPr="00DA6E9E">
        <w:rPr>
          <w:rFonts w:asciiTheme="minorHAnsi" w:hAnsiTheme="minorHAnsi" w:cs="Arial"/>
          <w:bCs/>
        </w:rPr>
        <w:t>including assessment, diagnosis and therapy for pupils</w:t>
      </w:r>
      <w:r w:rsidR="00B85DA1">
        <w:rPr>
          <w:rFonts w:asciiTheme="minorHAnsi" w:hAnsiTheme="minorHAnsi" w:cs="Arial"/>
          <w:bCs/>
        </w:rPr>
        <w:t xml:space="preserve"> within </w:t>
      </w:r>
      <w:r w:rsidR="00D927AC">
        <w:rPr>
          <w:rFonts w:asciiTheme="minorHAnsi" w:hAnsiTheme="minorHAnsi" w:cs="Arial"/>
          <w:bCs/>
        </w:rPr>
        <w:t>mainstream</w:t>
      </w:r>
      <w:r w:rsidR="00B85DA1">
        <w:rPr>
          <w:rFonts w:asciiTheme="minorHAnsi" w:hAnsiTheme="minorHAnsi" w:cs="Arial"/>
          <w:bCs/>
        </w:rPr>
        <w:t xml:space="preserve"> provision and our specialist bases.</w:t>
      </w:r>
    </w:p>
    <w:p w14:paraId="7D5046EE" w14:textId="0510323B" w:rsidR="00DA6E9E" w:rsidRDefault="00DA6E9E" w:rsidP="002A128B">
      <w:pPr>
        <w:widowControl w:val="0"/>
        <w:ind w:right="-694"/>
        <w:rPr>
          <w:rFonts w:asciiTheme="minorHAnsi" w:hAnsiTheme="minorHAnsi" w:cs="Arial"/>
          <w:bCs/>
        </w:rPr>
      </w:pPr>
      <w:r w:rsidRPr="00DA6E9E">
        <w:rPr>
          <w:rFonts w:asciiTheme="minorHAnsi" w:hAnsiTheme="minorHAnsi" w:cs="Arial"/>
          <w:bCs/>
        </w:rPr>
        <w:t xml:space="preserve"> </w:t>
      </w:r>
      <w:r w:rsidRPr="00DA6E9E">
        <w:rPr>
          <w:rFonts w:asciiTheme="minorHAnsi" w:eastAsia="Symbol" w:hAnsiTheme="minorHAnsi" w:cs="Symbol"/>
          <w:bCs/>
        </w:rPr>
        <w:t>·</w:t>
      </w:r>
      <w:r w:rsidRPr="00DA6E9E">
        <w:rPr>
          <w:rFonts w:asciiTheme="minorHAnsi" w:hAnsiTheme="minorHAnsi" w:cs="Arial"/>
          <w:bCs/>
        </w:rPr>
        <w:t xml:space="preserve"> To provide specialist intervention demonstrating clinical effectiveness </w:t>
      </w:r>
      <w:r w:rsidR="00D927AC" w:rsidRPr="00DA6E9E">
        <w:rPr>
          <w:rFonts w:asciiTheme="minorHAnsi" w:hAnsiTheme="minorHAnsi" w:cs="Arial"/>
          <w:bCs/>
        </w:rPr>
        <w:t>using</w:t>
      </w:r>
      <w:r w:rsidRPr="00DA6E9E">
        <w:rPr>
          <w:rFonts w:asciiTheme="minorHAnsi" w:hAnsiTheme="minorHAnsi" w:cs="Arial"/>
          <w:bCs/>
        </w:rPr>
        <w:t xml:space="preserve"> </w:t>
      </w:r>
      <w:r w:rsidR="00F360D1" w:rsidRPr="00DA6E9E">
        <w:rPr>
          <w:rFonts w:asciiTheme="minorHAnsi" w:hAnsiTheme="minorHAnsi" w:cs="Arial"/>
          <w:bCs/>
        </w:rPr>
        <w:t>evidence-based</w:t>
      </w:r>
      <w:r w:rsidRPr="00DA6E9E">
        <w:rPr>
          <w:rFonts w:asciiTheme="minorHAnsi" w:hAnsiTheme="minorHAnsi" w:cs="Arial"/>
          <w:bCs/>
        </w:rPr>
        <w:t xml:space="preserve"> practice and outcome measures while being able to adapt practices to meet individual pupils’ need.</w:t>
      </w:r>
    </w:p>
    <w:p w14:paraId="15BC8F68" w14:textId="77777777" w:rsidR="00DA6E9E" w:rsidRDefault="00DA6E9E" w:rsidP="002A128B">
      <w:pPr>
        <w:widowControl w:val="0"/>
        <w:ind w:right="-694"/>
        <w:rPr>
          <w:rFonts w:asciiTheme="minorHAnsi" w:hAnsiTheme="minorHAnsi" w:cs="Arial"/>
          <w:bCs/>
        </w:rPr>
      </w:pPr>
      <w:r w:rsidRPr="00DA6E9E">
        <w:rPr>
          <w:rFonts w:asciiTheme="minorHAnsi" w:hAnsiTheme="minorHAnsi" w:cs="Arial"/>
          <w:bCs/>
        </w:rPr>
        <w:t xml:space="preserve"> </w:t>
      </w:r>
      <w:r w:rsidRPr="00DA6E9E">
        <w:rPr>
          <w:rFonts w:asciiTheme="minorHAnsi" w:eastAsia="Symbol" w:hAnsiTheme="minorHAnsi" w:cs="Symbol"/>
          <w:bCs/>
        </w:rPr>
        <w:t>·</w:t>
      </w:r>
      <w:r w:rsidRPr="00DA6E9E">
        <w:rPr>
          <w:rFonts w:asciiTheme="minorHAnsi" w:hAnsiTheme="minorHAnsi" w:cs="Arial"/>
          <w:bCs/>
        </w:rPr>
        <w:t xml:space="preserve"> To provide specialist therapy services utilising a variety of service delivery models including individual, joint, multidisciplinary, group and teacher directed sessions. </w:t>
      </w:r>
    </w:p>
    <w:p w14:paraId="1F201E29" w14:textId="77777777" w:rsidR="00DA6E9E" w:rsidRDefault="00DA6E9E" w:rsidP="002A128B">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To use specialist knowledge of standardised assessment and other assessment tools in combination with advanced reasoning skills to record baseline measures and/or differential diagnoses.</w:t>
      </w:r>
    </w:p>
    <w:p w14:paraId="30539F98" w14:textId="281105F2" w:rsidR="00AA3ABD" w:rsidRDefault="00DA6E9E" w:rsidP="002A128B">
      <w:pPr>
        <w:widowControl w:val="0"/>
        <w:ind w:right="-694"/>
        <w:rPr>
          <w:rFonts w:asciiTheme="minorHAnsi" w:hAnsiTheme="minorHAnsi" w:cs="Arial"/>
          <w:bCs/>
        </w:rPr>
      </w:pPr>
      <w:r w:rsidRPr="00DA6E9E">
        <w:rPr>
          <w:rFonts w:asciiTheme="minorHAnsi" w:hAnsiTheme="minorHAnsi" w:cs="Arial"/>
          <w:bCs/>
        </w:rPr>
        <w:t xml:space="preserve"> </w:t>
      </w:r>
      <w:r w:rsidRPr="00DA6E9E">
        <w:rPr>
          <w:rFonts w:asciiTheme="minorHAnsi" w:eastAsia="Symbol" w:hAnsiTheme="minorHAnsi" w:cs="Symbol"/>
          <w:bCs/>
        </w:rPr>
        <w:t>·</w:t>
      </w:r>
      <w:r w:rsidRPr="00DA6E9E">
        <w:rPr>
          <w:rFonts w:asciiTheme="minorHAnsi" w:hAnsiTheme="minorHAnsi" w:cs="Arial"/>
          <w:bCs/>
        </w:rPr>
        <w:t xml:space="preserve"> Management of a demanding caseload of children with</w:t>
      </w:r>
      <w:r w:rsidR="00B85DA1">
        <w:rPr>
          <w:rFonts w:asciiTheme="minorHAnsi" w:hAnsiTheme="minorHAnsi" w:cs="Arial"/>
          <w:bCs/>
        </w:rPr>
        <w:t xml:space="preserve"> possible</w:t>
      </w:r>
      <w:r w:rsidRPr="00DA6E9E">
        <w:rPr>
          <w:rFonts w:asciiTheme="minorHAnsi" w:hAnsiTheme="minorHAnsi" w:cs="Arial"/>
          <w:bCs/>
        </w:rPr>
        <w:t xml:space="preserve"> physical disabilities, severe or profound learning difficulties and complex needs.</w:t>
      </w:r>
    </w:p>
    <w:p w14:paraId="56D4EACD" w14:textId="77777777" w:rsidR="00DA6E9E" w:rsidRDefault="00DA6E9E" w:rsidP="002A128B">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To develop and implement speech and language programmes for individual and groups using expertise to create innovative and effective ways of working where appropriate to maximise individual students’ potential.</w:t>
      </w:r>
    </w:p>
    <w:p w14:paraId="6943C7AB" w14:textId="77777777" w:rsidR="00DA6E9E" w:rsidRDefault="00DA6E9E" w:rsidP="002A128B">
      <w:pPr>
        <w:widowControl w:val="0"/>
        <w:ind w:right="-694"/>
        <w:rPr>
          <w:rFonts w:asciiTheme="minorHAnsi" w:hAnsiTheme="minorHAnsi" w:cs="Arial"/>
          <w:bCs/>
        </w:rPr>
      </w:pPr>
      <w:r w:rsidRPr="00DA6E9E">
        <w:rPr>
          <w:rFonts w:asciiTheme="minorHAnsi" w:hAnsiTheme="minorHAnsi" w:cs="Arial"/>
          <w:bCs/>
        </w:rPr>
        <w:t xml:space="preserve"> </w:t>
      </w:r>
      <w:r w:rsidRPr="00DA6E9E">
        <w:rPr>
          <w:rFonts w:asciiTheme="minorHAnsi" w:eastAsia="Symbol" w:hAnsiTheme="minorHAnsi" w:cs="Symbol"/>
          <w:bCs/>
        </w:rPr>
        <w:t>·</w:t>
      </w:r>
      <w:r w:rsidRPr="00DA6E9E">
        <w:rPr>
          <w:rFonts w:asciiTheme="minorHAnsi" w:hAnsiTheme="minorHAnsi" w:cs="Arial"/>
          <w:bCs/>
        </w:rPr>
        <w:t xml:space="preserve"> To provide speech and language targets for integration into the educational curriculum as part of each students’ IEP in consultation with parents, teachers and other multidisciplinary staff. </w:t>
      </w:r>
    </w:p>
    <w:p w14:paraId="5882F4AF" w14:textId="77777777" w:rsidR="00DA6E9E" w:rsidRDefault="00DA6E9E" w:rsidP="002A128B">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To plan implement and evaluate joint sessions with members of the multidisciplinary team, incorporating speech and language therapy targets.</w:t>
      </w:r>
    </w:p>
    <w:p w14:paraId="7E750AE9" w14:textId="03E34DE9" w:rsidR="00DA6E9E" w:rsidRDefault="00DA6E9E" w:rsidP="002A128B">
      <w:pPr>
        <w:widowControl w:val="0"/>
        <w:ind w:right="-694"/>
        <w:rPr>
          <w:rFonts w:asciiTheme="minorHAnsi" w:hAnsiTheme="minorHAnsi" w:cs="Arial"/>
          <w:bCs/>
        </w:rPr>
      </w:pPr>
      <w:r w:rsidRPr="00DA6E9E">
        <w:rPr>
          <w:rFonts w:asciiTheme="minorHAnsi" w:hAnsiTheme="minorHAnsi" w:cs="Arial"/>
          <w:bCs/>
        </w:rPr>
        <w:t xml:space="preserve"> </w:t>
      </w:r>
      <w:r w:rsidRPr="00DA6E9E">
        <w:rPr>
          <w:rFonts w:asciiTheme="minorHAnsi" w:eastAsia="Symbol" w:hAnsiTheme="minorHAnsi" w:cs="Symbol"/>
          <w:bCs/>
        </w:rPr>
        <w:t>·</w:t>
      </w:r>
      <w:r w:rsidRPr="00DA6E9E">
        <w:rPr>
          <w:rFonts w:asciiTheme="minorHAnsi" w:hAnsiTheme="minorHAnsi" w:cs="Arial"/>
          <w:bCs/>
        </w:rPr>
        <w:t xml:space="preserve"> To attend and participate in regular multidisciplinary team meetings. </w:t>
      </w:r>
    </w:p>
    <w:p w14:paraId="3D64F783" w14:textId="77777777" w:rsidR="00DA6E9E" w:rsidRDefault="00DA6E9E" w:rsidP="002A128B">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To regularly monitor and review the students’ ongoing communication needs. </w:t>
      </w:r>
    </w:p>
    <w:p w14:paraId="4F9EEDB4" w14:textId="4684B8F4" w:rsidR="00DA6E9E" w:rsidRDefault="00DA6E9E" w:rsidP="002A128B">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To liaise closely with all staff to support implementation of appropriate communication strategies on a </w:t>
      </w:r>
      <w:r w:rsidR="00D927AC">
        <w:rPr>
          <w:rFonts w:asciiTheme="minorHAnsi" w:hAnsiTheme="minorHAnsi" w:cs="Arial"/>
          <w:bCs/>
        </w:rPr>
        <w:t>regular</w:t>
      </w:r>
      <w:r w:rsidRPr="00DA6E9E">
        <w:rPr>
          <w:rFonts w:asciiTheme="minorHAnsi" w:hAnsiTheme="minorHAnsi" w:cs="Arial"/>
          <w:bCs/>
        </w:rPr>
        <w:t xml:space="preserve"> basis. </w:t>
      </w:r>
    </w:p>
    <w:p w14:paraId="0BF13882" w14:textId="23202B4A" w:rsidR="00DA6E9E" w:rsidRDefault="00DA6E9E" w:rsidP="002A128B">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To actively support other staff members when they identify the communication needs of students by brainstorming, supporting and implementing possible solutions.</w:t>
      </w:r>
    </w:p>
    <w:p w14:paraId="73487E7D" w14:textId="745051B3" w:rsidR="00336D05" w:rsidRDefault="00DA6E9E" w:rsidP="002A128B">
      <w:pPr>
        <w:widowControl w:val="0"/>
        <w:ind w:right="-694"/>
        <w:rPr>
          <w:rFonts w:asciiTheme="minorHAnsi" w:hAnsiTheme="minorHAnsi" w:cs="Arial"/>
          <w:bCs/>
        </w:rPr>
      </w:pPr>
      <w:r w:rsidRPr="00DA6E9E">
        <w:rPr>
          <w:rFonts w:asciiTheme="minorHAnsi" w:hAnsiTheme="minorHAnsi" w:cs="Arial"/>
          <w:bCs/>
        </w:rPr>
        <w:t xml:space="preserve"> </w:t>
      </w:r>
      <w:r w:rsidRPr="00DA6E9E">
        <w:rPr>
          <w:rFonts w:asciiTheme="minorHAnsi" w:eastAsia="Symbol" w:hAnsiTheme="minorHAnsi" w:cs="Symbol"/>
          <w:bCs/>
        </w:rPr>
        <w:t>·</w:t>
      </w:r>
      <w:r w:rsidRPr="00DA6E9E">
        <w:rPr>
          <w:rFonts w:asciiTheme="minorHAnsi" w:hAnsiTheme="minorHAnsi" w:cs="Arial"/>
          <w:bCs/>
        </w:rPr>
        <w:t xml:space="preserve"> To supervise/manage the work of</w:t>
      </w:r>
      <w:r w:rsidR="00336D05">
        <w:rPr>
          <w:rFonts w:asciiTheme="minorHAnsi" w:hAnsiTheme="minorHAnsi" w:cs="Arial"/>
          <w:bCs/>
        </w:rPr>
        <w:t xml:space="preserve"> TAs</w:t>
      </w:r>
      <w:r w:rsidRPr="00DA6E9E">
        <w:rPr>
          <w:rFonts w:asciiTheme="minorHAnsi" w:hAnsiTheme="minorHAnsi" w:cs="Arial"/>
          <w:bCs/>
        </w:rPr>
        <w:t xml:space="preserve"> and offer advice, support and guidance </w:t>
      </w:r>
      <w:r w:rsidR="00D927AC">
        <w:rPr>
          <w:rFonts w:asciiTheme="minorHAnsi" w:hAnsiTheme="minorHAnsi" w:cs="Arial"/>
          <w:bCs/>
        </w:rPr>
        <w:t>on a regular basis.</w:t>
      </w:r>
      <w:r w:rsidRPr="00DA6E9E">
        <w:rPr>
          <w:rFonts w:asciiTheme="minorHAnsi" w:hAnsiTheme="minorHAnsi" w:cs="Arial"/>
          <w:bCs/>
        </w:rPr>
        <w:t xml:space="preserve"> </w:t>
      </w:r>
    </w:p>
    <w:p w14:paraId="45E54E3C" w14:textId="24E8F011" w:rsidR="00DA6E9E" w:rsidRPr="00DA6E9E" w:rsidRDefault="00DA6E9E" w:rsidP="002A128B">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To devise and write intervention programmes for implementation by</w:t>
      </w:r>
      <w:r w:rsidR="00336D05">
        <w:rPr>
          <w:rFonts w:asciiTheme="minorHAnsi" w:hAnsiTheme="minorHAnsi" w:cs="Arial"/>
          <w:bCs/>
        </w:rPr>
        <w:t xml:space="preserve"> Teachers and </w:t>
      </w:r>
      <w:proofErr w:type="spellStart"/>
      <w:r w:rsidR="00336D05">
        <w:rPr>
          <w:rFonts w:asciiTheme="minorHAnsi" w:hAnsiTheme="minorHAnsi" w:cs="Arial"/>
          <w:bCs/>
        </w:rPr>
        <w:t>TAs.</w:t>
      </w:r>
      <w:proofErr w:type="spellEnd"/>
    </w:p>
    <w:p w14:paraId="0D1697DF" w14:textId="77777777" w:rsidR="00B85DA1" w:rsidRDefault="00B85DA1" w:rsidP="002A128B">
      <w:pPr>
        <w:widowControl w:val="0"/>
        <w:ind w:right="-694"/>
        <w:rPr>
          <w:rFonts w:asciiTheme="minorHAnsi" w:hAnsiTheme="minorHAnsi" w:cs="Arial"/>
          <w:b/>
          <w:color w:val="0070C0"/>
        </w:rPr>
      </w:pPr>
    </w:p>
    <w:p w14:paraId="6DFE5D26" w14:textId="77777777" w:rsidR="00D927AC" w:rsidRDefault="00D927AC" w:rsidP="002A128B">
      <w:pPr>
        <w:widowControl w:val="0"/>
        <w:ind w:right="-694"/>
        <w:rPr>
          <w:rFonts w:asciiTheme="minorHAnsi" w:hAnsiTheme="minorHAnsi" w:cs="Arial"/>
          <w:b/>
          <w:color w:val="00B0F0"/>
        </w:rPr>
      </w:pPr>
    </w:p>
    <w:p w14:paraId="3F900579" w14:textId="77777777" w:rsidR="00D927AC" w:rsidRDefault="00D927AC" w:rsidP="002A128B">
      <w:pPr>
        <w:widowControl w:val="0"/>
        <w:ind w:right="-694"/>
        <w:rPr>
          <w:rFonts w:asciiTheme="minorHAnsi" w:hAnsiTheme="minorHAnsi" w:cs="Arial"/>
          <w:b/>
          <w:color w:val="00B0F0"/>
        </w:rPr>
      </w:pPr>
    </w:p>
    <w:p w14:paraId="30124C10" w14:textId="52486D25" w:rsidR="00A716D7" w:rsidRPr="00B85DA1" w:rsidRDefault="00333AC5" w:rsidP="002A128B">
      <w:pPr>
        <w:widowControl w:val="0"/>
        <w:ind w:right="-694"/>
        <w:rPr>
          <w:rFonts w:asciiTheme="minorHAnsi" w:hAnsiTheme="minorHAnsi" w:cs="Arial"/>
          <w:b/>
          <w:color w:val="00B0F0"/>
        </w:rPr>
      </w:pPr>
      <w:r w:rsidRPr="00B85DA1">
        <w:rPr>
          <w:rFonts w:asciiTheme="minorHAnsi" w:hAnsiTheme="minorHAnsi" w:cs="Arial"/>
          <w:b/>
          <w:color w:val="00B0F0"/>
        </w:rPr>
        <w:t xml:space="preserve">Main duties/responsibilities </w:t>
      </w:r>
    </w:p>
    <w:p w14:paraId="71B6F4A1" w14:textId="77777777" w:rsidR="00B85DA1" w:rsidRDefault="00B85DA1" w:rsidP="00FC6FD1">
      <w:pPr>
        <w:widowControl w:val="0"/>
        <w:ind w:right="-694"/>
        <w:rPr>
          <w:rFonts w:asciiTheme="minorHAnsi" w:hAnsiTheme="minorHAnsi" w:cs="Arial"/>
          <w:b/>
        </w:rPr>
      </w:pPr>
    </w:p>
    <w:p w14:paraId="16E1B045" w14:textId="36CD0148" w:rsidR="00FC6FD1" w:rsidRPr="00B85DA1" w:rsidRDefault="00FC6FD1" w:rsidP="00FC6FD1">
      <w:pPr>
        <w:widowControl w:val="0"/>
        <w:ind w:right="-694"/>
        <w:rPr>
          <w:rFonts w:asciiTheme="minorHAnsi" w:hAnsiTheme="minorHAnsi" w:cs="Arial"/>
          <w:b/>
          <w:color w:val="00B0F0"/>
        </w:rPr>
      </w:pPr>
      <w:r w:rsidRPr="10DE84E3">
        <w:rPr>
          <w:rFonts w:asciiTheme="minorHAnsi" w:hAnsiTheme="minorHAnsi" w:cs="Arial"/>
          <w:b/>
          <w:bCs/>
          <w:color w:val="00B0F0"/>
        </w:rPr>
        <w:t>Trust Values and Support</w:t>
      </w:r>
    </w:p>
    <w:p w14:paraId="43FFF098" w14:textId="1EBE5581" w:rsidR="00FC6FD1" w:rsidRPr="00FC6FD1" w:rsidRDefault="02E192FE" w:rsidP="10DE84E3">
      <w:pPr>
        <w:widowControl w:val="0"/>
        <w:ind w:right="-694"/>
        <w:rPr>
          <w:rFonts w:asciiTheme="minorHAnsi" w:hAnsiTheme="minorHAnsi"/>
        </w:rPr>
      </w:pPr>
      <w:r w:rsidRPr="10DE84E3">
        <w:rPr>
          <w:rFonts w:asciiTheme="minorHAnsi" w:eastAsia="Symbol" w:hAnsiTheme="minorHAnsi"/>
        </w:rPr>
        <w:t>·</w:t>
      </w:r>
      <w:r w:rsidRPr="10DE84E3">
        <w:rPr>
          <w:rFonts w:asciiTheme="minorHAnsi" w:hAnsiTheme="minorHAnsi"/>
        </w:rPr>
        <w:t xml:space="preserve"> </w:t>
      </w:r>
      <w:r w:rsidR="00FC6FD1" w:rsidRPr="10DE84E3">
        <w:rPr>
          <w:rFonts w:asciiTheme="minorHAnsi" w:hAnsiTheme="minorHAnsi"/>
        </w:rPr>
        <w:t>To promote and support our Trust value of “success for all” and encourage staff and pupils to follow this example.</w:t>
      </w:r>
    </w:p>
    <w:p w14:paraId="4CBDCEA9" w14:textId="48EAF28E" w:rsidR="00FC6FD1" w:rsidRPr="00B85DA1" w:rsidRDefault="00FC6FD1" w:rsidP="00FC6FD1">
      <w:pPr>
        <w:widowControl w:val="0"/>
        <w:ind w:right="-694"/>
        <w:rPr>
          <w:rFonts w:asciiTheme="minorHAnsi" w:hAnsiTheme="minorHAnsi" w:cs="Arial"/>
          <w:b/>
          <w:color w:val="00B0F0"/>
        </w:rPr>
      </w:pPr>
      <w:r w:rsidRPr="00B85DA1">
        <w:rPr>
          <w:rFonts w:asciiTheme="minorHAnsi" w:hAnsiTheme="minorHAnsi" w:cs="Arial"/>
          <w:b/>
          <w:color w:val="00B0F0"/>
        </w:rPr>
        <w:t>P</w:t>
      </w:r>
      <w:r w:rsidR="00DA6E9E" w:rsidRPr="00B85DA1">
        <w:rPr>
          <w:rFonts w:asciiTheme="minorHAnsi" w:hAnsiTheme="minorHAnsi" w:cs="Arial"/>
          <w:b/>
          <w:color w:val="00B0F0"/>
        </w:rPr>
        <w:t>rofessional duties</w:t>
      </w:r>
    </w:p>
    <w:p w14:paraId="05B38E1E" w14:textId="77777777" w:rsidR="00DA6E9E" w:rsidRDefault="00DA6E9E" w:rsidP="00FC6FD1">
      <w:pPr>
        <w:widowControl w:val="0"/>
        <w:ind w:right="-694"/>
        <w:rPr>
          <w:rFonts w:asciiTheme="minorHAnsi" w:hAnsiTheme="minorHAnsi" w:cs="Arial"/>
          <w:bCs/>
        </w:rPr>
      </w:pPr>
      <w:r w:rsidRPr="00DA6E9E">
        <w:rPr>
          <w:rFonts w:asciiTheme="minorHAnsi" w:eastAsia="Symbol" w:hAnsiTheme="minorHAnsi" w:cs="Symbol"/>
          <w:b/>
        </w:rPr>
        <w:t>·</w:t>
      </w:r>
      <w:r w:rsidRPr="00DA6E9E">
        <w:rPr>
          <w:rFonts w:asciiTheme="minorHAnsi" w:hAnsiTheme="minorHAnsi" w:cs="Arial"/>
          <w:b/>
        </w:rPr>
        <w:t xml:space="preserve"> </w:t>
      </w:r>
      <w:r w:rsidRPr="00DA6E9E">
        <w:rPr>
          <w:rFonts w:asciiTheme="minorHAnsi" w:hAnsiTheme="minorHAnsi" w:cs="Arial"/>
          <w:bCs/>
        </w:rPr>
        <w:t xml:space="preserve">To deliver all aspects of speech and language therapy intervention according to relevant evident based practices. </w:t>
      </w:r>
    </w:p>
    <w:p w14:paraId="773577F6" w14:textId="77777777" w:rsidR="00DA6E9E" w:rsidRDefault="00DA6E9E" w:rsidP="00FC6FD1">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To provide reports to contribute to the students’ annual reviews.</w:t>
      </w:r>
    </w:p>
    <w:p w14:paraId="3C84BA90" w14:textId="77777777" w:rsidR="00DA6E9E" w:rsidRDefault="00DA6E9E" w:rsidP="00FC6FD1">
      <w:pPr>
        <w:widowControl w:val="0"/>
        <w:ind w:right="-694"/>
        <w:rPr>
          <w:rFonts w:asciiTheme="minorHAnsi" w:hAnsiTheme="minorHAnsi" w:cs="Arial"/>
          <w:bCs/>
        </w:rPr>
      </w:pPr>
      <w:r w:rsidRPr="00DA6E9E">
        <w:rPr>
          <w:rFonts w:asciiTheme="minorHAnsi" w:hAnsiTheme="minorHAnsi" w:cs="Arial"/>
          <w:bCs/>
        </w:rPr>
        <w:t xml:space="preserve"> </w:t>
      </w:r>
      <w:r w:rsidRPr="00DA6E9E">
        <w:rPr>
          <w:rFonts w:asciiTheme="minorHAnsi" w:eastAsia="Symbol" w:hAnsiTheme="minorHAnsi" w:cs="Symbol"/>
          <w:bCs/>
        </w:rPr>
        <w:t>·</w:t>
      </w:r>
      <w:r w:rsidRPr="00DA6E9E">
        <w:rPr>
          <w:rFonts w:asciiTheme="minorHAnsi" w:hAnsiTheme="minorHAnsi" w:cs="Arial"/>
          <w:bCs/>
        </w:rPr>
        <w:t xml:space="preserve"> To maintain records of invention according to professional standards </w:t>
      </w:r>
    </w:p>
    <w:p w14:paraId="5C05F79A" w14:textId="77777777" w:rsidR="00DA6E9E" w:rsidRDefault="00DA6E9E" w:rsidP="00FC6FD1">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To maintain professional status and competence at a specialist level, taking responsibility for keeping own knowledge and skills up to date by engaging in continuing professional development and maintaining a portfolio of CPD.</w:t>
      </w:r>
    </w:p>
    <w:p w14:paraId="4246E0F4" w14:textId="77777777" w:rsidR="00DA6E9E" w:rsidRDefault="00DA6E9E" w:rsidP="00FC6FD1">
      <w:pPr>
        <w:widowControl w:val="0"/>
        <w:ind w:right="-694"/>
        <w:rPr>
          <w:rFonts w:asciiTheme="minorHAnsi" w:hAnsiTheme="minorHAnsi" w:cs="Arial"/>
          <w:bCs/>
        </w:rPr>
      </w:pPr>
      <w:r w:rsidRPr="00DA6E9E">
        <w:rPr>
          <w:rFonts w:asciiTheme="minorHAnsi" w:hAnsiTheme="minorHAnsi" w:cs="Arial"/>
          <w:bCs/>
        </w:rPr>
        <w:t xml:space="preserve"> </w:t>
      </w:r>
      <w:r w:rsidRPr="00DA6E9E">
        <w:rPr>
          <w:rFonts w:asciiTheme="minorHAnsi" w:eastAsia="Symbol" w:hAnsiTheme="minorHAnsi" w:cs="Symbol"/>
          <w:bCs/>
        </w:rPr>
        <w:t>·</w:t>
      </w:r>
      <w:r w:rsidRPr="00DA6E9E">
        <w:rPr>
          <w:rFonts w:asciiTheme="minorHAnsi" w:hAnsiTheme="minorHAnsi" w:cs="Arial"/>
          <w:bCs/>
        </w:rPr>
        <w:t xml:space="preserve"> To attend regular clinical supervision with a suitably experienced SALT. </w:t>
      </w:r>
    </w:p>
    <w:p w14:paraId="4D0E76CA" w14:textId="4C6527FA" w:rsidR="00DA6E9E" w:rsidRDefault="00DA6E9E" w:rsidP="00FC6FD1">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To attend externally accredited training programmes e.g. Picture Communication Exchange System (P.E.C.S.), AAC, Eye Gaze </w:t>
      </w:r>
      <w:r w:rsidR="00D927AC" w:rsidRPr="00DA6E9E">
        <w:rPr>
          <w:rFonts w:asciiTheme="minorHAnsi" w:hAnsiTheme="minorHAnsi" w:cs="Arial"/>
          <w:bCs/>
        </w:rPr>
        <w:t>to</w:t>
      </w:r>
      <w:r w:rsidRPr="00DA6E9E">
        <w:rPr>
          <w:rFonts w:asciiTheme="minorHAnsi" w:hAnsiTheme="minorHAnsi" w:cs="Arial"/>
          <w:bCs/>
        </w:rPr>
        <w:t xml:space="preserve"> take </w:t>
      </w:r>
      <w:r w:rsidR="00D927AC" w:rsidRPr="00DA6E9E">
        <w:rPr>
          <w:rFonts w:asciiTheme="minorHAnsi" w:hAnsiTheme="minorHAnsi" w:cs="Arial"/>
          <w:bCs/>
        </w:rPr>
        <w:t xml:space="preserve">responsibility </w:t>
      </w:r>
      <w:r w:rsidR="00D927AC">
        <w:rPr>
          <w:rFonts w:asciiTheme="minorHAnsi" w:hAnsiTheme="minorHAnsi" w:cs="Arial"/>
          <w:bCs/>
        </w:rPr>
        <w:t xml:space="preserve">and </w:t>
      </w:r>
      <w:r w:rsidRPr="00DA6E9E">
        <w:rPr>
          <w:rFonts w:asciiTheme="minorHAnsi" w:hAnsiTheme="minorHAnsi" w:cs="Arial"/>
          <w:bCs/>
        </w:rPr>
        <w:t xml:space="preserve">contribute to the training of others including staff and parents </w:t>
      </w:r>
      <w:r w:rsidR="00D927AC">
        <w:rPr>
          <w:rFonts w:asciiTheme="minorHAnsi" w:hAnsiTheme="minorHAnsi" w:cs="Arial"/>
          <w:bCs/>
        </w:rPr>
        <w:t>within Hales Valley Trust</w:t>
      </w:r>
      <w:r w:rsidRPr="00DA6E9E">
        <w:rPr>
          <w:rFonts w:asciiTheme="minorHAnsi" w:hAnsiTheme="minorHAnsi" w:cs="Arial"/>
          <w:bCs/>
        </w:rPr>
        <w:t xml:space="preserve">. </w:t>
      </w:r>
    </w:p>
    <w:p w14:paraId="1798C7F8" w14:textId="77777777" w:rsidR="00DA6E9E" w:rsidRDefault="00DA6E9E" w:rsidP="00FC6FD1">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To identify professional development evidenced within an annual appraisal with line manager. </w:t>
      </w:r>
    </w:p>
    <w:p w14:paraId="730B079E" w14:textId="08B21F1D" w:rsidR="00DA6E9E" w:rsidRDefault="00DA6E9E" w:rsidP="00FC6FD1">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To attend Speech and Language Therapy Department meetings for departmental planning, joint caseload management and organisational duties. </w:t>
      </w:r>
    </w:p>
    <w:p w14:paraId="17ADD814" w14:textId="77777777" w:rsidR="00DA6E9E" w:rsidRDefault="00DA6E9E" w:rsidP="00FC6FD1">
      <w:pPr>
        <w:widowControl w:val="0"/>
        <w:ind w:right="-694"/>
        <w:rPr>
          <w:rFonts w:asciiTheme="minorHAnsi" w:hAnsiTheme="minorHAnsi" w:cs="Arial"/>
          <w:bCs/>
        </w:rPr>
      </w:pPr>
      <w:r w:rsidRPr="00DA6E9E">
        <w:rPr>
          <w:rFonts w:asciiTheme="minorHAnsi" w:hAnsiTheme="minorHAnsi" w:cs="Arial"/>
          <w:bCs/>
        </w:rPr>
        <w:t xml:space="preserve"> </w:t>
      </w:r>
      <w:r w:rsidRPr="00DA6E9E">
        <w:rPr>
          <w:rFonts w:asciiTheme="minorHAnsi" w:eastAsia="Symbol" w:hAnsiTheme="minorHAnsi" w:cs="Symbol"/>
          <w:bCs/>
        </w:rPr>
        <w:t>·</w:t>
      </w:r>
      <w:r w:rsidRPr="00DA6E9E">
        <w:rPr>
          <w:rFonts w:asciiTheme="minorHAnsi" w:hAnsiTheme="minorHAnsi" w:cs="Arial"/>
          <w:bCs/>
        </w:rPr>
        <w:t xml:space="preserve"> To have knowledge of and work within the framework of relevant procedures including Safeguarding/Child Protection etc.</w:t>
      </w:r>
    </w:p>
    <w:p w14:paraId="5CBB2722" w14:textId="77777777" w:rsidR="00DA6E9E" w:rsidRDefault="00DA6E9E" w:rsidP="00FC6FD1">
      <w:pPr>
        <w:widowControl w:val="0"/>
        <w:ind w:right="-694"/>
        <w:rPr>
          <w:rFonts w:asciiTheme="minorHAnsi" w:hAnsiTheme="minorHAnsi" w:cs="Arial"/>
          <w:bCs/>
        </w:rPr>
      </w:pPr>
      <w:r w:rsidRPr="00DA6E9E">
        <w:rPr>
          <w:rFonts w:asciiTheme="minorHAnsi" w:hAnsiTheme="minorHAnsi" w:cs="Arial"/>
          <w:bCs/>
        </w:rPr>
        <w:t xml:space="preserve"> </w:t>
      </w:r>
      <w:r w:rsidRPr="00DA6E9E">
        <w:rPr>
          <w:rFonts w:asciiTheme="minorHAnsi" w:eastAsia="Symbol" w:hAnsiTheme="minorHAnsi" w:cs="Symbol"/>
          <w:bCs/>
        </w:rPr>
        <w:t>·</w:t>
      </w:r>
      <w:r w:rsidRPr="00DA6E9E">
        <w:rPr>
          <w:rFonts w:asciiTheme="minorHAnsi" w:hAnsiTheme="minorHAnsi" w:cs="Arial"/>
          <w:bCs/>
        </w:rPr>
        <w:t xml:space="preserve"> To demonstrate knowledge of and adhere to RCSLT professional and clinical guidelines.</w:t>
      </w:r>
    </w:p>
    <w:p w14:paraId="30611109" w14:textId="77777777" w:rsidR="00DA6E9E" w:rsidRDefault="00DA6E9E" w:rsidP="00FC6FD1">
      <w:pPr>
        <w:widowControl w:val="0"/>
        <w:ind w:right="-694"/>
        <w:rPr>
          <w:rFonts w:asciiTheme="minorHAnsi" w:hAnsiTheme="minorHAnsi" w:cs="Arial"/>
          <w:bCs/>
        </w:rPr>
      </w:pPr>
      <w:r w:rsidRPr="00DA6E9E">
        <w:rPr>
          <w:rFonts w:asciiTheme="minorHAnsi" w:hAnsiTheme="minorHAnsi" w:cs="Arial"/>
          <w:bCs/>
        </w:rPr>
        <w:t xml:space="preserve"> </w:t>
      </w:r>
      <w:r w:rsidRPr="00DA6E9E">
        <w:rPr>
          <w:rFonts w:asciiTheme="minorHAnsi" w:eastAsia="Symbol" w:hAnsiTheme="minorHAnsi" w:cs="Symbol"/>
          <w:bCs/>
        </w:rPr>
        <w:t>·</w:t>
      </w:r>
      <w:r w:rsidRPr="00DA6E9E">
        <w:rPr>
          <w:rFonts w:asciiTheme="minorHAnsi" w:hAnsiTheme="minorHAnsi" w:cs="Arial"/>
          <w:bCs/>
        </w:rPr>
        <w:t xml:space="preserve"> To maintain registration with the Health Professions Council as a practising Speech and Language Therapist. </w:t>
      </w:r>
    </w:p>
    <w:p w14:paraId="4A8B2645" w14:textId="276AA871" w:rsidR="00DA6E9E" w:rsidRPr="00DA6E9E" w:rsidRDefault="00DA6E9E" w:rsidP="00FC6FD1">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To represent the school</w:t>
      </w:r>
      <w:r w:rsidR="00336D05">
        <w:rPr>
          <w:rFonts w:asciiTheme="minorHAnsi" w:hAnsiTheme="minorHAnsi" w:cs="Arial"/>
          <w:bCs/>
        </w:rPr>
        <w:t>/schools</w:t>
      </w:r>
      <w:r w:rsidRPr="00DA6E9E">
        <w:rPr>
          <w:rFonts w:asciiTheme="minorHAnsi" w:hAnsiTheme="minorHAnsi" w:cs="Arial"/>
          <w:bCs/>
        </w:rPr>
        <w:t xml:space="preserve"> at multi agency meetings where appropriate.</w:t>
      </w:r>
    </w:p>
    <w:p w14:paraId="5C644850" w14:textId="77777777" w:rsidR="00DA6E9E" w:rsidRDefault="00DA6E9E" w:rsidP="00FC6FD1">
      <w:pPr>
        <w:widowControl w:val="0"/>
        <w:ind w:right="-694"/>
        <w:rPr>
          <w:rFonts w:asciiTheme="minorHAnsi" w:hAnsiTheme="minorHAnsi" w:cs="Arial"/>
          <w:b/>
        </w:rPr>
      </w:pPr>
    </w:p>
    <w:p w14:paraId="126B9DC5" w14:textId="144A81B5" w:rsidR="00FC6FD1" w:rsidRPr="00B85DA1" w:rsidRDefault="00DA6E9E" w:rsidP="00FC6FD1">
      <w:pPr>
        <w:widowControl w:val="0"/>
        <w:ind w:right="-694"/>
        <w:rPr>
          <w:rFonts w:asciiTheme="minorHAnsi" w:hAnsiTheme="minorHAnsi" w:cs="Arial"/>
          <w:b/>
          <w:color w:val="00B0F0"/>
        </w:rPr>
      </w:pPr>
      <w:r w:rsidRPr="00B85DA1">
        <w:rPr>
          <w:rFonts w:asciiTheme="minorHAnsi" w:hAnsiTheme="minorHAnsi" w:cs="Arial"/>
          <w:b/>
          <w:color w:val="00B0F0"/>
        </w:rPr>
        <w:t>Interpersonal and communication duties</w:t>
      </w:r>
    </w:p>
    <w:p w14:paraId="4FF91DE6" w14:textId="77777777" w:rsidR="00DA6E9E" w:rsidRDefault="00DA6E9E" w:rsidP="00FC6FD1">
      <w:pPr>
        <w:widowControl w:val="0"/>
        <w:ind w:right="-694"/>
        <w:rPr>
          <w:rFonts w:asciiTheme="minorHAnsi" w:hAnsiTheme="minorHAnsi" w:cs="Arial"/>
          <w:bCs/>
        </w:rPr>
      </w:pPr>
      <w:r w:rsidRPr="00DA6E9E">
        <w:rPr>
          <w:rFonts w:asciiTheme="minorHAnsi" w:eastAsia="Symbol" w:hAnsiTheme="minorHAnsi" w:cs="Symbol"/>
          <w:b/>
        </w:rPr>
        <w:t>·</w:t>
      </w:r>
      <w:r w:rsidRPr="00DA6E9E">
        <w:rPr>
          <w:rFonts w:asciiTheme="minorHAnsi" w:hAnsiTheme="minorHAnsi" w:cs="Arial"/>
          <w:b/>
        </w:rPr>
        <w:t xml:space="preserve"> </w:t>
      </w:r>
      <w:r w:rsidRPr="00DA6E9E">
        <w:rPr>
          <w:rFonts w:asciiTheme="minorHAnsi" w:hAnsiTheme="minorHAnsi" w:cs="Arial"/>
          <w:bCs/>
        </w:rPr>
        <w:t xml:space="preserve">To communicate in a clear, concise and culturally appropriate manner to students, staff and family members. </w:t>
      </w:r>
    </w:p>
    <w:p w14:paraId="5A69F9D1" w14:textId="5F1DAE75" w:rsidR="00DA6E9E" w:rsidRDefault="00DA6E9E" w:rsidP="00FC6FD1">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To be effective in seeking relevant information from other professionals and staff </w:t>
      </w:r>
      <w:r w:rsidR="00F360D1" w:rsidRPr="00DA6E9E">
        <w:rPr>
          <w:rFonts w:asciiTheme="minorHAnsi" w:hAnsiTheme="minorHAnsi" w:cs="Arial"/>
          <w:bCs/>
        </w:rPr>
        <w:t>to</w:t>
      </w:r>
      <w:r w:rsidRPr="00DA6E9E">
        <w:rPr>
          <w:rFonts w:asciiTheme="minorHAnsi" w:hAnsiTheme="minorHAnsi" w:cs="Arial"/>
          <w:bCs/>
        </w:rPr>
        <w:t xml:space="preserve"> make differential diagnosis and to plan to meet the student’s needs. </w:t>
      </w:r>
    </w:p>
    <w:p w14:paraId="0CE5CB3F" w14:textId="77777777" w:rsidR="00DA6E9E" w:rsidRDefault="00DA6E9E" w:rsidP="00FC6FD1">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To explain the role of SLT to visitors, parents, students and volunteers as required. </w:t>
      </w:r>
    </w:p>
    <w:p w14:paraId="7639AA6E" w14:textId="77777777" w:rsidR="00DA6E9E" w:rsidRDefault="00DA6E9E" w:rsidP="00FC6FD1">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To effectively motivate students and staff to engage in the therapy by utilising a range of activities, strategies and techniques. </w:t>
      </w:r>
    </w:p>
    <w:p w14:paraId="1083C863" w14:textId="77777777" w:rsidR="00DA6E9E" w:rsidRDefault="00DA6E9E" w:rsidP="00FC6FD1">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To attend and participate in relevant clinical, care and organisational meetings as required.</w:t>
      </w:r>
    </w:p>
    <w:p w14:paraId="032D3DE4" w14:textId="3A01CBD9" w:rsidR="00DA6E9E" w:rsidRDefault="00DA6E9E" w:rsidP="00FC6FD1">
      <w:pPr>
        <w:widowControl w:val="0"/>
        <w:ind w:right="-694"/>
        <w:rPr>
          <w:rFonts w:asciiTheme="minorHAnsi" w:hAnsiTheme="minorHAnsi" w:cs="Arial"/>
          <w:bCs/>
        </w:rPr>
      </w:pPr>
      <w:r w:rsidRPr="00DA6E9E">
        <w:rPr>
          <w:rFonts w:asciiTheme="minorHAnsi" w:hAnsiTheme="minorHAnsi" w:cs="Arial"/>
          <w:bCs/>
        </w:rPr>
        <w:t xml:space="preserve"> </w:t>
      </w:r>
      <w:r w:rsidRPr="00DA6E9E">
        <w:rPr>
          <w:rFonts w:asciiTheme="minorHAnsi" w:eastAsia="Symbol" w:hAnsiTheme="minorHAnsi" w:cs="Symbol"/>
          <w:bCs/>
        </w:rPr>
        <w:t>·</w:t>
      </w:r>
      <w:r w:rsidRPr="00DA6E9E">
        <w:rPr>
          <w:rFonts w:asciiTheme="minorHAnsi" w:hAnsiTheme="minorHAnsi" w:cs="Arial"/>
          <w:bCs/>
        </w:rPr>
        <w:t xml:space="preserve"> To effectively contribute to the multidisciplinary team by discussing their own and input around pupils’ needs ensuring a </w:t>
      </w:r>
      <w:r w:rsidR="00D927AC" w:rsidRPr="00DA6E9E">
        <w:rPr>
          <w:rFonts w:asciiTheme="minorHAnsi" w:hAnsiTheme="minorHAnsi" w:cs="Arial"/>
          <w:bCs/>
        </w:rPr>
        <w:t>well-coordinated service</w:t>
      </w:r>
      <w:r w:rsidRPr="00DA6E9E">
        <w:rPr>
          <w:rFonts w:asciiTheme="minorHAnsi" w:hAnsiTheme="minorHAnsi" w:cs="Arial"/>
          <w:bCs/>
        </w:rPr>
        <w:t>.</w:t>
      </w:r>
    </w:p>
    <w:p w14:paraId="5A055176" w14:textId="1568523A" w:rsidR="00DA6E9E" w:rsidRDefault="00DA6E9E" w:rsidP="00FC6FD1">
      <w:pPr>
        <w:widowControl w:val="0"/>
        <w:ind w:right="-694"/>
        <w:rPr>
          <w:rFonts w:asciiTheme="minorHAnsi" w:hAnsiTheme="minorHAnsi" w:cs="Arial"/>
          <w:bCs/>
        </w:rPr>
      </w:pPr>
      <w:r w:rsidRPr="00DA6E9E">
        <w:rPr>
          <w:rFonts w:asciiTheme="minorHAnsi" w:hAnsiTheme="minorHAnsi" w:cs="Arial"/>
          <w:bCs/>
        </w:rPr>
        <w:t xml:space="preserve"> </w:t>
      </w:r>
      <w:r w:rsidRPr="00DA6E9E">
        <w:rPr>
          <w:rFonts w:asciiTheme="minorHAnsi" w:eastAsia="Symbol" w:hAnsiTheme="minorHAnsi" w:cs="Symbol"/>
          <w:bCs/>
        </w:rPr>
        <w:t>·</w:t>
      </w:r>
      <w:r w:rsidRPr="00DA6E9E">
        <w:rPr>
          <w:rFonts w:asciiTheme="minorHAnsi" w:hAnsiTheme="minorHAnsi" w:cs="Arial"/>
          <w:bCs/>
        </w:rPr>
        <w:t xml:space="preserve"> To negotiate across a ran</w:t>
      </w:r>
      <w:r w:rsidR="00336D05">
        <w:rPr>
          <w:rFonts w:asciiTheme="minorHAnsi" w:hAnsiTheme="minorHAnsi" w:cs="Arial"/>
          <w:bCs/>
        </w:rPr>
        <w:t>ge</w:t>
      </w:r>
      <w:r w:rsidRPr="00DA6E9E">
        <w:rPr>
          <w:rFonts w:asciiTheme="minorHAnsi" w:hAnsiTheme="minorHAnsi" w:cs="Arial"/>
          <w:bCs/>
        </w:rPr>
        <w:t xml:space="preserve"> of issues with others around case management of complex cases.</w:t>
      </w:r>
    </w:p>
    <w:p w14:paraId="0B79839D" w14:textId="77777777" w:rsidR="00DA6E9E" w:rsidRDefault="00DA6E9E" w:rsidP="00FC6FD1">
      <w:pPr>
        <w:widowControl w:val="0"/>
        <w:ind w:right="-694"/>
        <w:rPr>
          <w:rFonts w:asciiTheme="minorHAnsi" w:hAnsiTheme="minorHAnsi" w:cs="Arial"/>
          <w:bCs/>
        </w:rPr>
      </w:pPr>
      <w:r w:rsidRPr="00DA6E9E">
        <w:rPr>
          <w:rFonts w:asciiTheme="minorHAnsi" w:hAnsiTheme="minorHAnsi" w:cs="Arial"/>
          <w:bCs/>
        </w:rPr>
        <w:t xml:space="preserve"> </w:t>
      </w:r>
      <w:r w:rsidRPr="00DA6E9E">
        <w:rPr>
          <w:rFonts w:asciiTheme="minorHAnsi" w:eastAsia="Symbol" w:hAnsiTheme="minorHAnsi" w:cs="Symbol"/>
          <w:bCs/>
        </w:rPr>
        <w:t>·</w:t>
      </w:r>
      <w:r w:rsidRPr="00DA6E9E">
        <w:rPr>
          <w:rFonts w:asciiTheme="minorHAnsi" w:hAnsiTheme="minorHAnsi" w:cs="Arial"/>
          <w:bCs/>
        </w:rPr>
        <w:t xml:space="preserve"> To promote positive relationships with pupils, families and staff.</w:t>
      </w:r>
    </w:p>
    <w:p w14:paraId="4D99D989" w14:textId="77777777" w:rsidR="00DA6E9E" w:rsidRDefault="00DA6E9E" w:rsidP="00FC6FD1">
      <w:pPr>
        <w:widowControl w:val="0"/>
        <w:ind w:right="-694"/>
        <w:rPr>
          <w:rFonts w:asciiTheme="minorHAnsi" w:hAnsiTheme="minorHAnsi" w:cs="Arial"/>
          <w:bCs/>
        </w:rPr>
      </w:pPr>
      <w:r w:rsidRPr="00DA6E9E">
        <w:rPr>
          <w:rFonts w:asciiTheme="minorHAnsi" w:hAnsiTheme="minorHAnsi" w:cs="Arial"/>
          <w:bCs/>
        </w:rPr>
        <w:t xml:space="preserve"> </w:t>
      </w:r>
      <w:r w:rsidRPr="00DA6E9E">
        <w:rPr>
          <w:rFonts w:asciiTheme="minorHAnsi" w:eastAsia="Symbol" w:hAnsiTheme="minorHAnsi" w:cs="Symbol"/>
          <w:bCs/>
        </w:rPr>
        <w:t>·</w:t>
      </w:r>
      <w:r w:rsidRPr="00DA6E9E">
        <w:rPr>
          <w:rFonts w:asciiTheme="minorHAnsi" w:hAnsiTheme="minorHAnsi" w:cs="Arial"/>
          <w:bCs/>
        </w:rPr>
        <w:t xml:space="preserve"> To effectively use IT including Microsoft Word, email, internet to write reports. </w:t>
      </w:r>
    </w:p>
    <w:p w14:paraId="0D1111D7" w14:textId="4FBAD568" w:rsidR="00DA6E9E" w:rsidRPr="00FC6FD1" w:rsidRDefault="00DA6E9E" w:rsidP="00FC6FD1">
      <w:pPr>
        <w:widowControl w:val="0"/>
        <w:ind w:right="-694"/>
        <w:rPr>
          <w:rFonts w:asciiTheme="minorHAnsi" w:hAnsiTheme="minorHAnsi" w:cs="Arial"/>
          <w:b/>
        </w:rPr>
      </w:pPr>
      <w:r w:rsidRPr="00DA6E9E">
        <w:rPr>
          <w:rFonts w:asciiTheme="minorHAnsi" w:eastAsia="Symbol" w:hAnsiTheme="minorHAnsi" w:cs="Symbol"/>
          <w:bCs/>
        </w:rPr>
        <w:t>·</w:t>
      </w:r>
      <w:r w:rsidRPr="00DA6E9E">
        <w:rPr>
          <w:rFonts w:asciiTheme="minorHAnsi" w:hAnsiTheme="minorHAnsi" w:cs="Arial"/>
          <w:bCs/>
        </w:rPr>
        <w:t xml:space="preserve"> To ensure that parents/staff are involved in the planning and prioritisation of their programmes wherever possible.</w:t>
      </w:r>
    </w:p>
    <w:p w14:paraId="56FAF5B4" w14:textId="77777777" w:rsidR="00DA6E9E" w:rsidRDefault="00DA6E9E" w:rsidP="00FC6FD1">
      <w:pPr>
        <w:widowControl w:val="0"/>
        <w:ind w:right="-694"/>
        <w:rPr>
          <w:rFonts w:asciiTheme="minorHAnsi" w:hAnsiTheme="minorHAnsi" w:cs="Arial"/>
          <w:b/>
        </w:rPr>
      </w:pPr>
    </w:p>
    <w:p w14:paraId="4859A07C" w14:textId="24CFABAD" w:rsidR="00FC6FD1" w:rsidRPr="00B85DA1" w:rsidRDefault="00DA6E9E" w:rsidP="00FC6FD1">
      <w:pPr>
        <w:widowControl w:val="0"/>
        <w:ind w:right="-694"/>
        <w:rPr>
          <w:rFonts w:asciiTheme="minorHAnsi" w:hAnsiTheme="minorHAnsi" w:cs="Arial"/>
          <w:b/>
          <w:color w:val="00B0F0"/>
        </w:rPr>
      </w:pPr>
      <w:r w:rsidRPr="00B85DA1">
        <w:rPr>
          <w:rFonts w:asciiTheme="minorHAnsi" w:hAnsiTheme="minorHAnsi" w:cs="Arial"/>
          <w:b/>
          <w:color w:val="00B0F0"/>
        </w:rPr>
        <w:t>Educational duties</w:t>
      </w:r>
    </w:p>
    <w:p w14:paraId="4B340BFB" w14:textId="302D1BB4" w:rsidR="00DA6E9E" w:rsidRDefault="00DA6E9E" w:rsidP="00FC6FD1">
      <w:pPr>
        <w:widowControl w:val="0"/>
        <w:ind w:right="-694"/>
        <w:rPr>
          <w:rFonts w:asciiTheme="minorHAnsi" w:hAnsiTheme="minorHAnsi" w:cs="Arial"/>
          <w:bCs/>
        </w:rPr>
      </w:pPr>
      <w:r w:rsidRPr="00DA6E9E">
        <w:rPr>
          <w:rFonts w:asciiTheme="minorHAnsi" w:eastAsia="Symbol" w:hAnsiTheme="minorHAnsi" w:cs="Symbol"/>
          <w:b/>
        </w:rPr>
        <w:t>·</w:t>
      </w:r>
      <w:r w:rsidRPr="00DA6E9E">
        <w:rPr>
          <w:rFonts w:asciiTheme="minorHAnsi" w:hAnsiTheme="minorHAnsi" w:cs="Arial"/>
          <w:b/>
        </w:rPr>
        <w:t xml:space="preserve"> </w:t>
      </w:r>
      <w:r w:rsidRPr="00DA6E9E">
        <w:rPr>
          <w:rFonts w:asciiTheme="minorHAnsi" w:hAnsiTheme="minorHAnsi" w:cs="Arial"/>
          <w:bCs/>
        </w:rPr>
        <w:t>To contribute to planning and delivering of training (both formal and informal) to parents, teachers and other school staff in speech, language and communication disorders related to children wit</w:t>
      </w:r>
      <w:r w:rsidR="00336D05">
        <w:rPr>
          <w:rFonts w:asciiTheme="minorHAnsi" w:hAnsiTheme="minorHAnsi" w:cs="Arial"/>
          <w:bCs/>
        </w:rPr>
        <w:t>h</w:t>
      </w:r>
      <w:r w:rsidRPr="00DA6E9E">
        <w:rPr>
          <w:rFonts w:asciiTheme="minorHAnsi" w:hAnsiTheme="minorHAnsi" w:cs="Arial"/>
          <w:bCs/>
        </w:rPr>
        <w:t xml:space="preserve"> complex </w:t>
      </w:r>
      <w:r w:rsidR="00336D05">
        <w:rPr>
          <w:rFonts w:asciiTheme="minorHAnsi" w:hAnsiTheme="minorHAnsi" w:cs="Arial"/>
          <w:bCs/>
        </w:rPr>
        <w:t>needs</w:t>
      </w:r>
      <w:r w:rsidRPr="00DA6E9E">
        <w:rPr>
          <w:rFonts w:asciiTheme="minorHAnsi" w:hAnsiTheme="minorHAnsi" w:cs="Arial"/>
          <w:bCs/>
        </w:rPr>
        <w:t xml:space="preserve"> e.g.  AAC training, Makaton. </w:t>
      </w:r>
    </w:p>
    <w:p w14:paraId="2787102A" w14:textId="16E5451D" w:rsidR="00DA6E9E" w:rsidRDefault="00DA6E9E" w:rsidP="00FC6FD1">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To work closely with the teaching team and other therapists to agree on and implement the use of new symbols and approaches in the school</w:t>
      </w:r>
      <w:r w:rsidR="00336D05">
        <w:rPr>
          <w:rFonts w:asciiTheme="minorHAnsi" w:hAnsiTheme="minorHAnsi" w:cs="Arial"/>
          <w:bCs/>
        </w:rPr>
        <w:t>/schools/SEN units</w:t>
      </w:r>
      <w:r w:rsidRPr="00DA6E9E">
        <w:rPr>
          <w:rFonts w:asciiTheme="minorHAnsi" w:hAnsiTheme="minorHAnsi" w:cs="Arial"/>
          <w:bCs/>
        </w:rPr>
        <w:t xml:space="preserve"> and to construct/adapt appropriate communication resources for various curriculum and play activities during the day. </w:t>
      </w:r>
    </w:p>
    <w:p w14:paraId="742002A3" w14:textId="31C114F4" w:rsidR="00DA6E9E" w:rsidRDefault="00DA6E9E" w:rsidP="00FC6FD1">
      <w:pPr>
        <w:widowControl w:val="0"/>
        <w:ind w:right="-694"/>
        <w:rPr>
          <w:rFonts w:asciiTheme="minorHAnsi" w:hAnsiTheme="minorHAnsi" w:cs="Arial"/>
          <w:bCs/>
        </w:rPr>
      </w:pPr>
      <w:r w:rsidRPr="00DA6E9E">
        <w:rPr>
          <w:rFonts w:asciiTheme="minorHAnsi" w:eastAsia="Symbol" w:hAnsiTheme="minorHAnsi" w:cs="Symbol"/>
          <w:bCs/>
        </w:rPr>
        <w:t>·</w:t>
      </w:r>
      <w:r w:rsidRPr="00DA6E9E">
        <w:rPr>
          <w:rFonts w:asciiTheme="minorHAnsi" w:hAnsiTheme="minorHAnsi" w:cs="Arial"/>
          <w:bCs/>
        </w:rPr>
        <w:t xml:space="preserve"> Assessment, management and provision of individual children’s communication aids/mounting systems/vocabulary including determining appropriateness of new equipment/symbols and resources. </w:t>
      </w:r>
    </w:p>
    <w:p w14:paraId="055AF4B8" w14:textId="7633B351" w:rsidR="00DA6E9E" w:rsidRPr="00DA6E9E" w:rsidRDefault="00DA6E9E" w:rsidP="00FC6FD1">
      <w:pPr>
        <w:widowControl w:val="0"/>
        <w:ind w:right="-694"/>
        <w:rPr>
          <w:rFonts w:asciiTheme="minorHAnsi" w:hAnsiTheme="minorHAnsi" w:cs="Arial"/>
          <w:bCs/>
        </w:rPr>
      </w:pPr>
      <w:r w:rsidRPr="00DA6E9E">
        <w:rPr>
          <w:rFonts w:asciiTheme="minorHAnsi" w:eastAsia="Symbol" w:hAnsiTheme="minorHAnsi" w:cs="Symbol"/>
          <w:bCs/>
        </w:rPr>
        <w:lastRenderedPageBreak/>
        <w:t>·</w:t>
      </w:r>
      <w:r w:rsidRPr="00DA6E9E">
        <w:rPr>
          <w:rFonts w:asciiTheme="minorHAnsi" w:hAnsiTheme="minorHAnsi" w:cs="Arial"/>
          <w:bCs/>
        </w:rPr>
        <w:t xml:space="preserve"> To</w:t>
      </w:r>
      <w:r w:rsidR="00336D05">
        <w:rPr>
          <w:rFonts w:asciiTheme="minorHAnsi" w:hAnsiTheme="minorHAnsi" w:cs="Arial"/>
          <w:bCs/>
        </w:rPr>
        <w:t xml:space="preserve"> </w:t>
      </w:r>
      <w:r w:rsidRPr="00DA6E9E">
        <w:rPr>
          <w:rFonts w:asciiTheme="minorHAnsi" w:hAnsiTheme="minorHAnsi" w:cs="Arial"/>
          <w:bCs/>
        </w:rPr>
        <w:t>ensure the consistency of</w:t>
      </w:r>
      <w:r w:rsidR="00336D05">
        <w:rPr>
          <w:rFonts w:asciiTheme="minorHAnsi" w:hAnsiTheme="minorHAnsi" w:cs="Arial"/>
          <w:bCs/>
        </w:rPr>
        <w:t xml:space="preserve"> sy</w:t>
      </w:r>
      <w:r w:rsidRPr="00DA6E9E">
        <w:rPr>
          <w:rFonts w:asciiTheme="minorHAnsi" w:hAnsiTheme="minorHAnsi" w:cs="Arial"/>
          <w:bCs/>
        </w:rPr>
        <w:t>mbols used throughout the school and to advise staff on symbols and resources.</w:t>
      </w:r>
    </w:p>
    <w:p w14:paraId="50292084" w14:textId="77777777" w:rsidR="00DA6E9E" w:rsidRDefault="00DA6E9E" w:rsidP="00FC6FD1">
      <w:pPr>
        <w:widowControl w:val="0"/>
        <w:ind w:right="-694"/>
        <w:rPr>
          <w:rFonts w:asciiTheme="minorHAnsi" w:hAnsiTheme="minorHAnsi" w:cs="Arial"/>
          <w:b/>
        </w:rPr>
      </w:pPr>
    </w:p>
    <w:p w14:paraId="76112126" w14:textId="5331FF62" w:rsidR="00FC6FD1" w:rsidRPr="00B85DA1" w:rsidRDefault="003F3442" w:rsidP="00FC6FD1">
      <w:pPr>
        <w:widowControl w:val="0"/>
        <w:ind w:right="-694"/>
        <w:rPr>
          <w:rFonts w:asciiTheme="minorHAnsi" w:hAnsiTheme="minorHAnsi" w:cs="Arial"/>
          <w:b/>
          <w:color w:val="00B0F0"/>
        </w:rPr>
      </w:pPr>
      <w:r w:rsidRPr="00B85DA1">
        <w:rPr>
          <w:rFonts w:asciiTheme="minorHAnsi" w:hAnsiTheme="minorHAnsi" w:cs="Arial"/>
          <w:b/>
          <w:color w:val="00B0F0"/>
        </w:rPr>
        <w:t>Research duties</w:t>
      </w:r>
    </w:p>
    <w:p w14:paraId="6040D99C" w14:textId="07731CF7" w:rsidR="003F3442" w:rsidRDefault="003F3442" w:rsidP="00FC6FD1">
      <w:pPr>
        <w:widowControl w:val="0"/>
        <w:ind w:right="-694"/>
        <w:rPr>
          <w:rFonts w:asciiTheme="minorHAnsi" w:hAnsiTheme="minorHAnsi" w:cs="Arial"/>
          <w:bCs/>
        </w:rPr>
      </w:pPr>
      <w:r w:rsidRPr="003F3442">
        <w:rPr>
          <w:rFonts w:asciiTheme="minorHAnsi" w:eastAsia="Symbol" w:hAnsiTheme="minorHAnsi" w:cs="Symbol"/>
          <w:b/>
        </w:rPr>
        <w:t>·</w:t>
      </w:r>
      <w:r w:rsidRPr="003F3442">
        <w:rPr>
          <w:rFonts w:asciiTheme="minorHAnsi" w:hAnsiTheme="minorHAnsi" w:cs="Arial"/>
          <w:b/>
        </w:rPr>
        <w:t xml:space="preserve"> </w:t>
      </w:r>
      <w:r w:rsidRPr="003F3442">
        <w:rPr>
          <w:rFonts w:asciiTheme="minorHAnsi" w:hAnsiTheme="minorHAnsi" w:cs="Arial"/>
          <w:bCs/>
        </w:rPr>
        <w:t xml:space="preserve">To maintain an </w:t>
      </w:r>
      <w:r w:rsidR="00D927AC" w:rsidRPr="003F3442">
        <w:rPr>
          <w:rFonts w:asciiTheme="minorHAnsi" w:hAnsiTheme="minorHAnsi" w:cs="Arial"/>
          <w:bCs/>
        </w:rPr>
        <w:t>up-to-date</w:t>
      </w:r>
      <w:r w:rsidRPr="003F3442">
        <w:rPr>
          <w:rFonts w:asciiTheme="minorHAnsi" w:hAnsiTheme="minorHAnsi" w:cs="Arial"/>
          <w:bCs/>
        </w:rPr>
        <w:t xml:space="preserve"> knowledge of new techniques and development within the field of AAC and speech and language development and appraise and implement new interventions as appropriate. </w:t>
      </w:r>
    </w:p>
    <w:p w14:paraId="3363967C" w14:textId="25339E73" w:rsidR="003F3442" w:rsidRDefault="003F3442" w:rsidP="00FC6FD1">
      <w:pPr>
        <w:widowControl w:val="0"/>
        <w:ind w:right="-694"/>
        <w:rPr>
          <w:rFonts w:asciiTheme="minorHAnsi" w:hAnsiTheme="minorHAnsi" w:cs="Arial"/>
          <w:bCs/>
        </w:rPr>
      </w:pPr>
      <w:r w:rsidRPr="003F3442">
        <w:rPr>
          <w:rFonts w:asciiTheme="minorHAnsi" w:eastAsia="Symbol" w:hAnsiTheme="minorHAnsi" w:cs="Symbol"/>
          <w:bCs/>
        </w:rPr>
        <w:t>·</w:t>
      </w:r>
      <w:r w:rsidRPr="003F3442">
        <w:rPr>
          <w:rFonts w:asciiTheme="minorHAnsi" w:hAnsiTheme="minorHAnsi" w:cs="Arial"/>
          <w:bCs/>
        </w:rPr>
        <w:t xml:space="preserve"> To engage in reporting on clinical practice, </w:t>
      </w:r>
      <w:r w:rsidR="00D927AC" w:rsidRPr="003F3442">
        <w:rPr>
          <w:rFonts w:asciiTheme="minorHAnsi" w:hAnsiTheme="minorHAnsi" w:cs="Arial"/>
          <w:bCs/>
        </w:rPr>
        <w:t>evidence-based</w:t>
      </w:r>
      <w:r w:rsidRPr="003F3442">
        <w:rPr>
          <w:rFonts w:asciiTheme="minorHAnsi" w:hAnsiTheme="minorHAnsi" w:cs="Arial"/>
          <w:bCs/>
        </w:rPr>
        <w:t xml:space="preserve"> practice and research </w:t>
      </w:r>
      <w:r w:rsidR="00C04202" w:rsidRPr="003F3442">
        <w:rPr>
          <w:rFonts w:asciiTheme="minorHAnsi" w:hAnsiTheme="minorHAnsi" w:cs="Arial"/>
          <w:bCs/>
        </w:rPr>
        <w:t>to</w:t>
      </w:r>
      <w:r w:rsidRPr="003F3442">
        <w:rPr>
          <w:rFonts w:asciiTheme="minorHAnsi" w:hAnsiTheme="minorHAnsi" w:cs="Arial"/>
          <w:bCs/>
        </w:rPr>
        <w:t xml:space="preserve"> improve services to pupils.</w:t>
      </w:r>
    </w:p>
    <w:p w14:paraId="097C9FC2" w14:textId="32E918A7" w:rsidR="003F3442" w:rsidRPr="003F3442" w:rsidRDefault="003F3442" w:rsidP="00FC6FD1">
      <w:pPr>
        <w:widowControl w:val="0"/>
        <w:ind w:right="-694"/>
        <w:rPr>
          <w:rFonts w:asciiTheme="minorHAnsi" w:hAnsiTheme="minorHAnsi" w:cs="Arial"/>
          <w:bCs/>
        </w:rPr>
      </w:pPr>
      <w:r w:rsidRPr="003F3442">
        <w:rPr>
          <w:rFonts w:asciiTheme="minorHAnsi" w:hAnsiTheme="minorHAnsi" w:cs="Arial"/>
          <w:bCs/>
        </w:rPr>
        <w:t xml:space="preserve"> </w:t>
      </w:r>
      <w:r w:rsidRPr="003F3442">
        <w:rPr>
          <w:rFonts w:asciiTheme="minorHAnsi" w:eastAsia="Symbol" w:hAnsiTheme="minorHAnsi" w:cs="Symbol"/>
          <w:bCs/>
        </w:rPr>
        <w:t>·</w:t>
      </w:r>
      <w:r w:rsidRPr="003F3442">
        <w:rPr>
          <w:rFonts w:asciiTheme="minorHAnsi" w:hAnsiTheme="minorHAnsi" w:cs="Arial"/>
          <w:bCs/>
        </w:rPr>
        <w:t xml:space="preserve"> To participate in research projects and to collect and provide research data as appropriate</w:t>
      </w:r>
    </w:p>
    <w:p w14:paraId="683019E5" w14:textId="77777777" w:rsidR="003F3442" w:rsidRDefault="003F3442" w:rsidP="00FC6FD1">
      <w:pPr>
        <w:widowControl w:val="0"/>
        <w:ind w:right="-694"/>
        <w:rPr>
          <w:rFonts w:asciiTheme="minorHAnsi" w:hAnsiTheme="minorHAnsi" w:cs="Arial"/>
          <w:bCs/>
        </w:rPr>
      </w:pPr>
    </w:p>
    <w:p w14:paraId="05D9321C" w14:textId="1A791599" w:rsidR="00FC6FD1" w:rsidRPr="00B85DA1" w:rsidRDefault="003F3442" w:rsidP="00FC6FD1">
      <w:pPr>
        <w:widowControl w:val="0"/>
        <w:ind w:right="-694"/>
        <w:rPr>
          <w:rFonts w:asciiTheme="minorHAnsi" w:hAnsiTheme="minorHAnsi" w:cs="Arial"/>
          <w:b/>
          <w:color w:val="00B0F0"/>
        </w:rPr>
      </w:pPr>
      <w:r w:rsidRPr="00B85DA1">
        <w:rPr>
          <w:rFonts w:asciiTheme="minorHAnsi" w:hAnsiTheme="minorHAnsi" w:cs="Arial"/>
          <w:b/>
          <w:color w:val="00B0F0"/>
        </w:rPr>
        <w:t>Organisational duties</w:t>
      </w:r>
    </w:p>
    <w:p w14:paraId="5916BA11" w14:textId="77777777" w:rsidR="003F3442" w:rsidRDefault="003F3442" w:rsidP="00FC6FD1">
      <w:pPr>
        <w:widowControl w:val="0"/>
        <w:ind w:right="-694"/>
        <w:rPr>
          <w:rFonts w:asciiTheme="minorHAnsi" w:hAnsiTheme="minorHAnsi" w:cs="Arial"/>
          <w:bCs/>
        </w:rPr>
      </w:pPr>
      <w:r w:rsidRPr="003F3442">
        <w:rPr>
          <w:rFonts w:asciiTheme="minorHAnsi" w:eastAsia="Symbol" w:hAnsiTheme="minorHAnsi" w:cs="Symbol"/>
          <w:b/>
        </w:rPr>
        <w:t>·</w:t>
      </w:r>
      <w:r w:rsidRPr="003F3442">
        <w:rPr>
          <w:rFonts w:asciiTheme="minorHAnsi" w:hAnsiTheme="minorHAnsi" w:cs="Arial"/>
          <w:b/>
        </w:rPr>
        <w:t xml:space="preserve"> </w:t>
      </w:r>
      <w:r w:rsidRPr="003F3442">
        <w:rPr>
          <w:rFonts w:asciiTheme="minorHAnsi" w:hAnsiTheme="minorHAnsi" w:cs="Arial"/>
          <w:bCs/>
        </w:rPr>
        <w:t>To organise own caseload balancing case management, team responsibilities and time allocation towards school, professional and personal objectives.</w:t>
      </w:r>
    </w:p>
    <w:p w14:paraId="3A85F105" w14:textId="77777777" w:rsidR="003F3442" w:rsidRDefault="003F3442" w:rsidP="00FC6FD1">
      <w:pPr>
        <w:widowControl w:val="0"/>
        <w:ind w:right="-694"/>
        <w:rPr>
          <w:rFonts w:asciiTheme="minorHAnsi" w:hAnsiTheme="minorHAnsi" w:cs="Arial"/>
          <w:bCs/>
        </w:rPr>
      </w:pPr>
      <w:r w:rsidRPr="003F3442">
        <w:rPr>
          <w:rFonts w:asciiTheme="minorHAnsi" w:hAnsiTheme="minorHAnsi" w:cs="Arial"/>
          <w:bCs/>
        </w:rPr>
        <w:t xml:space="preserve"> </w:t>
      </w:r>
      <w:r w:rsidRPr="003F3442">
        <w:rPr>
          <w:rFonts w:asciiTheme="minorHAnsi" w:eastAsia="Symbol" w:hAnsiTheme="minorHAnsi" w:cs="Symbol"/>
          <w:bCs/>
        </w:rPr>
        <w:t>·</w:t>
      </w:r>
      <w:r w:rsidRPr="003F3442">
        <w:rPr>
          <w:rFonts w:asciiTheme="minorHAnsi" w:hAnsiTheme="minorHAnsi" w:cs="Arial"/>
          <w:bCs/>
        </w:rPr>
        <w:t xml:space="preserve"> To be flexible to the demands of the environment including unpredictable events, deadlines and frequent interruptions. </w:t>
      </w:r>
    </w:p>
    <w:p w14:paraId="4A025D9C" w14:textId="57ED0281" w:rsidR="003F3442" w:rsidRDefault="003F3442" w:rsidP="00FC6FD1">
      <w:pPr>
        <w:widowControl w:val="0"/>
        <w:ind w:right="-694"/>
        <w:rPr>
          <w:rFonts w:asciiTheme="minorHAnsi" w:hAnsiTheme="minorHAnsi" w:cs="Arial"/>
          <w:bCs/>
        </w:rPr>
      </w:pPr>
      <w:r w:rsidRPr="003F3442">
        <w:rPr>
          <w:rFonts w:asciiTheme="minorHAnsi" w:eastAsia="Symbol" w:hAnsiTheme="minorHAnsi" w:cs="Symbol"/>
          <w:bCs/>
        </w:rPr>
        <w:t>·</w:t>
      </w:r>
      <w:r w:rsidRPr="003F3442">
        <w:rPr>
          <w:rFonts w:asciiTheme="minorHAnsi" w:hAnsiTheme="minorHAnsi" w:cs="Arial"/>
          <w:bCs/>
        </w:rPr>
        <w:t xml:space="preserve"> To monitor own resource levels and requirements in own areas and source and request new equipment and resources as appropriate.</w:t>
      </w:r>
    </w:p>
    <w:p w14:paraId="2020B8AE" w14:textId="77777777" w:rsidR="003F3442" w:rsidRDefault="003F3442" w:rsidP="00FC6FD1">
      <w:pPr>
        <w:widowControl w:val="0"/>
        <w:ind w:right="-694"/>
        <w:rPr>
          <w:rFonts w:asciiTheme="minorHAnsi" w:hAnsiTheme="minorHAnsi" w:cs="Arial"/>
          <w:bCs/>
        </w:rPr>
      </w:pPr>
      <w:r w:rsidRPr="003F3442">
        <w:rPr>
          <w:rFonts w:asciiTheme="minorHAnsi" w:eastAsia="Symbol" w:hAnsiTheme="minorHAnsi" w:cs="Symbol"/>
          <w:bCs/>
        </w:rPr>
        <w:t>·</w:t>
      </w:r>
      <w:r w:rsidRPr="003F3442">
        <w:rPr>
          <w:rFonts w:asciiTheme="minorHAnsi" w:hAnsiTheme="minorHAnsi" w:cs="Arial"/>
          <w:bCs/>
        </w:rPr>
        <w:t xml:space="preserve"> To attend and participate in meetings including Annual Reviews, school, multidisciplinary, staff and SLT. </w:t>
      </w:r>
    </w:p>
    <w:p w14:paraId="64B645C3" w14:textId="77777777" w:rsidR="003F3442" w:rsidRDefault="003F3442" w:rsidP="00FC6FD1">
      <w:pPr>
        <w:widowControl w:val="0"/>
        <w:ind w:right="-694"/>
        <w:rPr>
          <w:rFonts w:asciiTheme="minorHAnsi" w:hAnsiTheme="minorHAnsi" w:cs="Arial"/>
          <w:bCs/>
        </w:rPr>
      </w:pPr>
      <w:r w:rsidRPr="003F3442">
        <w:rPr>
          <w:rFonts w:asciiTheme="minorHAnsi" w:eastAsia="Symbol" w:hAnsiTheme="minorHAnsi" w:cs="Symbol"/>
          <w:bCs/>
        </w:rPr>
        <w:t>·</w:t>
      </w:r>
      <w:r w:rsidRPr="003F3442">
        <w:rPr>
          <w:rFonts w:asciiTheme="minorHAnsi" w:hAnsiTheme="minorHAnsi" w:cs="Arial"/>
          <w:bCs/>
        </w:rPr>
        <w:t xml:space="preserve"> To attend any mandatory training and induction courses as requested by the Headteacher. </w:t>
      </w:r>
    </w:p>
    <w:p w14:paraId="581A1105" w14:textId="77777777" w:rsidR="003F3442" w:rsidRDefault="003F3442" w:rsidP="00FC6FD1">
      <w:pPr>
        <w:widowControl w:val="0"/>
        <w:ind w:right="-694"/>
        <w:rPr>
          <w:rFonts w:asciiTheme="minorHAnsi" w:hAnsiTheme="minorHAnsi" w:cs="Arial"/>
          <w:bCs/>
        </w:rPr>
      </w:pPr>
      <w:r w:rsidRPr="003F3442">
        <w:rPr>
          <w:rFonts w:asciiTheme="minorHAnsi" w:eastAsia="Symbol" w:hAnsiTheme="minorHAnsi" w:cs="Symbol"/>
          <w:bCs/>
        </w:rPr>
        <w:t>·</w:t>
      </w:r>
      <w:r w:rsidRPr="003F3442">
        <w:rPr>
          <w:rFonts w:asciiTheme="minorHAnsi" w:hAnsiTheme="minorHAnsi" w:cs="Arial"/>
          <w:bCs/>
        </w:rPr>
        <w:t xml:space="preserve"> To contribute to developing new policies for the school.</w:t>
      </w:r>
    </w:p>
    <w:p w14:paraId="275E92FB" w14:textId="34FCBD4C" w:rsidR="003F3442" w:rsidRPr="003F3442" w:rsidRDefault="003F3442" w:rsidP="00FC6FD1">
      <w:pPr>
        <w:widowControl w:val="0"/>
        <w:ind w:right="-694"/>
        <w:rPr>
          <w:rFonts w:asciiTheme="minorHAnsi" w:hAnsiTheme="minorHAnsi" w:cs="Arial"/>
          <w:bCs/>
        </w:rPr>
      </w:pPr>
      <w:r w:rsidRPr="003F3442">
        <w:rPr>
          <w:rFonts w:asciiTheme="minorHAnsi" w:hAnsiTheme="minorHAnsi" w:cs="Arial"/>
          <w:bCs/>
        </w:rPr>
        <w:t xml:space="preserve"> </w:t>
      </w:r>
      <w:r w:rsidRPr="003F3442">
        <w:rPr>
          <w:rFonts w:asciiTheme="minorHAnsi" w:eastAsia="Symbol" w:hAnsiTheme="minorHAnsi" w:cs="Symbol"/>
          <w:bCs/>
        </w:rPr>
        <w:t>·</w:t>
      </w:r>
      <w:r w:rsidRPr="003F3442">
        <w:rPr>
          <w:rFonts w:asciiTheme="minorHAnsi" w:hAnsiTheme="minorHAnsi" w:cs="Arial"/>
          <w:bCs/>
        </w:rPr>
        <w:t xml:space="preserve"> To be responsible for security, care and maintenance of SLT equipment including switches, toys, IT and communication aids and reporting maintenance issues efficiently and quickly.</w:t>
      </w:r>
    </w:p>
    <w:p w14:paraId="642AB956" w14:textId="364E896D" w:rsidR="009328DC" w:rsidRDefault="009328DC" w:rsidP="009328DC">
      <w:pPr>
        <w:widowControl w:val="0"/>
        <w:ind w:right="-694"/>
        <w:rPr>
          <w:rFonts w:cstheme="minorHAnsi"/>
        </w:rPr>
      </w:pPr>
    </w:p>
    <w:p w14:paraId="7DFAE992" w14:textId="569CC203" w:rsidR="009328DC" w:rsidRPr="00B85DA1" w:rsidRDefault="009328DC" w:rsidP="009328DC">
      <w:pPr>
        <w:widowControl w:val="0"/>
        <w:ind w:right="-694"/>
        <w:rPr>
          <w:rFonts w:ascii="Calibri" w:hAnsi="Calibri" w:cs="Calibri"/>
          <w:b/>
          <w:color w:val="00B0F0"/>
          <w:szCs w:val="22"/>
        </w:rPr>
      </w:pPr>
      <w:r w:rsidRPr="00B85DA1">
        <w:rPr>
          <w:rFonts w:ascii="Calibri" w:hAnsi="Calibri" w:cs="Calibri"/>
          <w:b/>
          <w:color w:val="00B0F0"/>
          <w:szCs w:val="22"/>
        </w:rPr>
        <w:t xml:space="preserve">Additional Duties </w:t>
      </w:r>
    </w:p>
    <w:p w14:paraId="11776474" w14:textId="77777777" w:rsidR="005345F4" w:rsidRPr="005345F4" w:rsidRDefault="005345F4" w:rsidP="005345F4">
      <w:pPr>
        <w:widowControl w:val="0"/>
        <w:ind w:right="-694"/>
        <w:rPr>
          <w:rFonts w:ascii="Calibri" w:hAnsi="Calibri" w:cs="Calibri"/>
          <w:b/>
          <w:szCs w:val="22"/>
        </w:rPr>
      </w:pPr>
      <w:r w:rsidRPr="005345F4">
        <w:rPr>
          <w:rFonts w:ascii="Calibri" w:hAnsi="Calibri" w:cs="Calibri"/>
          <w:b/>
          <w:szCs w:val="22"/>
        </w:rPr>
        <w:t>Professional Conduct and Safeguarding</w:t>
      </w:r>
    </w:p>
    <w:p w14:paraId="2C555FA7" w14:textId="77777777" w:rsidR="005345F4" w:rsidRPr="005345F4" w:rsidRDefault="005345F4" w:rsidP="00043B6C">
      <w:pPr>
        <w:pStyle w:val="ListParagraph"/>
        <w:widowControl w:val="0"/>
        <w:numPr>
          <w:ilvl w:val="0"/>
          <w:numId w:val="14"/>
        </w:numPr>
        <w:ind w:right="-694"/>
        <w:rPr>
          <w:rFonts w:ascii="Calibri" w:hAnsi="Calibri" w:cs="Calibri"/>
        </w:rPr>
      </w:pPr>
      <w:r w:rsidRPr="005345F4">
        <w:rPr>
          <w:rFonts w:ascii="Calibri" w:hAnsi="Calibri" w:cs="Calibri"/>
        </w:rPr>
        <w:t>Maintaining a professional curiosity within each school environment and across the whole Trust and being alert to any potential indicators of safeguarding issues, raising concerns with the Trust or school DSL as appropriate in line with the Trust and each school's Child Protection and Safeguarding Policy.</w:t>
      </w:r>
    </w:p>
    <w:p w14:paraId="62435545" w14:textId="77777777" w:rsidR="005345F4" w:rsidRPr="005345F4" w:rsidRDefault="005345F4" w:rsidP="00043B6C">
      <w:pPr>
        <w:pStyle w:val="ListParagraph"/>
        <w:widowControl w:val="0"/>
        <w:numPr>
          <w:ilvl w:val="0"/>
          <w:numId w:val="14"/>
        </w:numPr>
        <w:ind w:right="-694"/>
        <w:rPr>
          <w:rFonts w:ascii="Calibri" w:hAnsi="Calibri" w:cs="Calibri"/>
        </w:rPr>
      </w:pPr>
      <w:r w:rsidRPr="005345F4">
        <w:rPr>
          <w:rFonts w:ascii="Calibri" w:hAnsi="Calibri" w:cs="Calibri"/>
        </w:rPr>
        <w:t>Playing a key part in the delivery of the whole Trust and each school’s values and ethos, leading by example.</w:t>
      </w:r>
    </w:p>
    <w:p w14:paraId="4C2B1C78" w14:textId="64CBD319" w:rsidR="005345F4" w:rsidRPr="005345F4" w:rsidRDefault="005345F4" w:rsidP="00043B6C">
      <w:pPr>
        <w:pStyle w:val="ListParagraph"/>
        <w:widowControl w:val="0"/>
        <w:numPr>
          <w:ilvl w:val="0"/>
          <w:numId w:val="14"/>
        </w:numPr>
        <w:ind w:right="-694"/>
        <w:rPr>
          <w:rFonts w:ascii="Calibri" w:hAnsi="Calibri" w:cs="Calibri"/>
        </w:rPr>
      </w:pPr>
      <w:r w:rsidRPr="005345F4">
        <w:rPr>
          <w:rFonts w:ascii="Calibri" w:hAnsi="Calibri" w:cs="Calibri"/>
        </w:rPr>
        <w:t xml:space="preserve">To take every opportunity to promote a favourable image of the Trust to all users of the schools and lead by example through </w:t>
      </w:r>
      <w:r w:rsidR="00F360D1" w:rsidRPr="005345F4">
        <w:rPr>
          <w:rFonts w:ascii="Calibri" w:hAnsi="Calibri" w:cs="Calibri"/>
        </w:rPr>
        <w:t>always demonstrating the Trust and schools core values</w:t>
      </w:r>
      <w:r w:rsidRPr="005345F4">
        <w:rPr>
          <w:rFonts w:ascii="Calibri" w:hAnsi="Calibri" w:cs="Calibri"/>
        </w:rPr>
        <w:t>.</w:t>
      </w:r>
    </w:p>
    <w:p w14:paraId="2CF010B8" w14:textId="77777777" w:rsidR="005345F4" w:rsidRPr="005345F4" w:rsidRDefault="005345F4" w:rsidP="005345F4">
      <w:pPr>
        <w:widowControl w:val="0"/>
        <w:ind w:right="-694"/>
        <w:rPr>
          <w:rFonts w:ascii="Calibri" w:hAnsi="Calibri" w:cs="Calibri"/>
          <w:b/>
          <w:szCs w:val="22"/>
        </w:rPr>
      </w:pPr>
      <w:r w:rsidRPr="005345F4">
        <w:rPr>
          <w:rFonts w:ascii="Calibri" w:hAnsi="Calibri" w:cs="Calibri"/>
          <w:b/>
          <w:szCs w:val="22"/>
        </w:rPr>
        <w:t>Training and Policy Adherence</w:t>
      </w:r>
    </w:p>
    <w:p w14:paraId="10BE369E" w14:textId="77777777" w:rsidR="005345F4" w:rsidRPr="005345F4" w:rsidRDefault="005345F4" w:rsidP="00043B6C">
      <w:pPr>
        <w:pStyle w:val="ListParagraph"/>
        <w:widowControl w:val="0"/>
        <w:numPr>
          <w:ilvl w:val="0"/>
          <w:numId w:val="15"/>
        </w:numPr>
        <w:ind w:right="-694"/>
        <w:rPr>
          <w:rFonts w:ascii="Calibri" w:hAnsi="Calibri" w:cs="Calibri"/>
        </w:rPr>
      </w:pPr>
      <w:r w:rsidRPr="005345F4">
        <w:rPr>
          <w:rFonts w:ascii="Calibri" w:hAnsi="Calibri" w:cs="Calibri"/>
        </w:rPr>
        <w:t>Participate in whole Trust and CPD related training sessions as required.</w:t>
      </w:r>
    </w:p>
    <w:p w14:paraId="6C4201B8" w14:textId="77777777" w:rsidR="005345F4" w:rsidRPr="005345F4" w:rsidRDefault="005345F4" w:rsidP="00043B6C">
      <w:pPr>
        <w:pStyle w:val="ListParagraph"/>
        <w:widowControl w:val="0"/>
        <w:numPr>
          <w:ilvl w:val="0"/>
          <w:numId w:val="15"/>
        </w:numPr>
        <w:ind w:right="-694"/>
        <w:rPr>
          <w:rFonts w:ascii="Calibri" w:hAnsi="Calibri" w:cs="Calibri"/>
        </w:rPr>
      </w:pPr>
      <w:r w:rsidRPr="005345F4">
        <w:rPr>
          <w:rFonts w:ascii="Calibri" w:hAnsi="Calibri" w:cs="Calibri"/>
        </w:rPr>
        <w:t xml:space="preserve">Maintain Trust policy and procedures, where appropriate, </w:t>
      </w:r>
      <w:proofErr w:type="gramStart"/>
      <w:r w:rsidRPr="005345F4">
        <w:rPr>
          <w:rFonts w:ascii="Calibri" w:hAnsi="Calibri" w:cs="Calibri"/>
        </w:rPr>
        <w:t>with regard to</w:t>
      </w:r>
      <w:proofErr w:type="gramEnd"/>
      <w:r w:rsidRPr="005345F4">
        <w:rPr>
          <w:rFonts w:ascii="Calibri" w:hAnsi="Calibri" w:cs="Calibri"/>
        </w:rPr>
        <w:t xml:space="preserve"> Trust and individual school policies and procedures, particularly Health and Safety, equal opportunities, customer care, emergency evacuation, security, and standards in relation to the workplace.</w:t>
      </w:r>
    </w:p>
    <w:p w14:paraId="3B48E422" w14:textId="77777777" w:rsidR="005345F4" w:rsidRPr="005345F4" w:rsidRDefault="005345F4" w:rsidP="005345F4">
      <w:pPr>
        <w:widowControl w:val="0"/>
        <w:ind w:right="-694"/>
        <w:rPr>
          <w:rFonts w:ascii="Calibri" w:hAnsi="Calibri" w:cs="Calibri"/>
          <w:b/>
          <w:szCs w:val="22"/>
        </w:rPr>
      </w:pPr>
      <w:r w:rsidRPr="005345F4">
        <w:rPr>
          <w:rFonts w:ascii="Calibri" w:hAnsi="Calibri" w:cs="Calibri"/>
          <w:b/>
          <w:szCs w:val="22"/>
        </w:rPr>
        <w:t>Additional Responsibilities</w:t>
      </w:r>
    </w:p>
    <w:p w14:paraId="7664C297" w14:textId="77777777" w:rsidR="005345F4" w:rsidRPr="005345F4" w:rsidRDefault="005345F4" w:rsidP="00043B6C">
      <w:pPr>
        <w:pStyle w:val="ListParagraph"/>
        <w:widowControl w:val="0"/>
        <w:numPr>
          <w:ilvl w:val="0"/>
          <w:numId w:val="16"/>
        </w:numPr>
        <w:ind w:right="-694"/>
        <w:rPr>
          <w:rFonts w:ascii="Calibri" w:hAnsi="Calibri" w:cs="Calibri"/>
        </w:rPr>
      </w:pPr>
      <w:r w:rsidRPr="005345F4">
        <w:rPr>
          <w:rFonts w:ascii="Calibri" w:hAnsi="Calibri" w:cs="Calibri"/>
        </w:rPr>
        <w:t>Carry out additional tasks as reasonably expected under the direction of the Chief Executive Officer, central team staff as appropriate, and each Executive Headteacher/Headteacher.</w:t>
      </w:r>
    </w:p>
    <w:p w14:paraId="128A1DAF" w14:textId="77777777" w:rsidR="005345F4" w:rsidRPr="005345F4" w:rsidRDefault="005345F4" w:rsidP="005345F4">
      <w:pPr>
        <w:widowControl w:val="0"/>
        <w:ind w:right="-694"/>
        <w:rPr>
          <w:rFonts w:ascii="Calibri" w:hAnsi="Calibri" w:cs="Calibri"/>
          <w:b/>
          <w:szCs w:val="22"/>
        </w:rPr>
      </w:pPr>
      <w:r w:rsidRPr="005345F4">
        <w:rPr>
          <w:rFonts w:ascii="Calibri" w:hAnsi="Calibri" w:cs="Calibri"/>
          <w:b/>
          <w:szCs w:val="22"/>
        </w:rPr>
        <w:t>Personal Attributes and Skills</w:t>
      </w:r>
    </w:p>
    <w:p w14:paraId="57A17BBE" w14:textId="77777777" w:rsidR="005345F4" w:rsidRPr="005345F4" w:rsidRDefault="005345F4" w:rsidP="00043B6C">
      <w:pPr>
        <w:pStyle w:val="ListParagraph"/>
        <w:widowControl w:val="0"/>
        <w:numPr>
          <w:ilvl w:val="0"/>
          <w:numId w:val="16"/>
        </w:numPr>
        <w:ind w:right="-694"/>
        <w:rPr>
          <w:rFonts w:ascii="Calibri" w:hAnsi="Calibri" w:cs="Calibri"/>
        </w:rPr>
      </w:pPr>
      <w:r w:rsidRPr="005345F4">
        <w:rPr>
          <w:rFonts w:ascii="Calibri" w:hAnsi="Calibri" w:cs="Calibri"/>
        </w:rPr>
        <w:t>A calm and organised nature.</w:t>
      </w:r>
    </w:p>
    <w:p w14:paraId="69151890" w14:textId="77777777" w:rsidR="005345F4" w:rsidRPr="005345F4" w:rsidRDefault="005345F4" w:rsidP="00043B6C">
      <w:pPr>
        <w:pStyle w:val="ListParagraph"/>
        <w:widowControl w:val="0"/>
        <w:numPr>
          <w:ilvl w:val="0"/>
          <w:numId w:val="16"/>
        </w:numPr>
        <w:ind w:right="-694"/>
        <w:rPr>
          <w:rFonts w:ascii="Calibri" w:hAnsi="Calibri" w:cs="Calibri"/>
        </w:rPr>
      </w:pPr>
      <w:r w:rsidRPr="005345F4">
        <w:rPr>
          <w:rFonts w:ascii="Calibri" w:hAnsi="Calibri" w:cs="Calibri"/>
        </w:rPr>
        <w:t>Excellent verbal and written communication skills.</w:t>
      </w:r>
    </w:p>
    <w:p w14:paraId="695C45C5" w14:textId="77777777" w:rsidR="005345F4" w:rsidRPr="005345F4" w:rsidRDefault="005345F4" w:rsidP="00043B6C">
      <w:pPr>
        <w:pStyle w:val="ListParagraph"/>
        <w:widowControl w:val="0"/>
        <w:numPr>
          <w:ilvl w:val="0"/>
          <w:numId w:val="16"/>
        </w:numPr>
        <w:ind w:right="-694"/>
        <w:rPr>
          <w:rFonts w:ascii="Calibri" w:hAnsi="Calibri" w:cs="Calibri"/>
        </w:rPr>
      </w:pPr>
      <w:r w:rsidRPr="005345F4">
        <w:rPr>
          <w:rFonts w:ascii="Calibri" w:hAnsi="Calibri" w:cs="Calibri"/>
        </w:rPr>
        <w:t>Excellent time management and organisation skills.</w:t>
      </w:r>
    </w:p>
    <w:p w14:paraId="13ED8144" w14:textId="77777777" w:rsidR="005345F4" w:rsidRPr="005345F4" w:rsidRDefault="005345F4" w:rsidP="00043B6C">
      <w:pPr>
        <w:pStyle w:val="ListParagraph"/>
        <w:widowControl w:val="0"/>
        <w:numPr>
          <w:ilvl w:val="0"/>
          <w:numId w:val="16"/>
        </w:numPr>
        <w:ind w:right="-694"/>
        <w:rPr>
          <w:rFonts w:ascii="Calibri" w:hAnsi="Calibri" w:cs="Calibri"/>
        </w:rPr>
      </w:pPr>
      <w:r w:rsidRPr="005345F4">
        <w:rPr>
          <w:rFonts w:ascii="Calibri" w:hAnsi="Calibri" w:cs="Calibri"/>
        </w:rPr>
        <w:t>A flexible approach towards working practices.</w:t>
      </w:r>
    </w:p>
    <w:p w14:paraId="1984DA5C" w14:textId="77777777" w:rsidR="005345F4" w:rsidRPr="005345F4" w:rsidRDefault="005345F4" w:rsidP="00043B6C">
      <w:pPr>
        <w:pStyle w:val="ListParagraph"/>
        <w:widowControl w:val="0"/>
        <w:numPr>
          <w:ilvl w:val="0"/>
          <w:numId w:val="16"/>
        </w:numPr>
        <w:ind w:right="-694"/>
        <w:rPr>
          <w:rFonts w:ascii="Calibri" w:hAnsi="Calibri" w:cs="Calibri"/>
        </w:rPr>
      </w:pPr>
      <w:r w:rsidRPr="005345F4">
        <w:rPr>
          <w:rFonts w:ascii="Calibri" w:hAnsi="Calibri" w:cs="Calibri"/>
        </w:rPr>
        <w:t>High expectations of self and professional standards.</w:t>
      </w:r>
    </w:p>
    <w:p w14:paraId="18B9A7EF" w14:textId="77777777" w:rsidR="005345F4" w:rsidRPr="005345F4" w:rsidRDefault="005345F4" w:rsidP="00043B6C">
      <w:pPr>
        <w:pStyle w:val="ListParagraph"/>
        <w:widowControl w:val="0"/>
        <w:numPr>
          <w:ilvl w:val="0"/>
          <w:numId w:val="16"/>
        </w:numPr>
        <w:ind w:right="-694"/>
        <w:rPr>
          <w:rFonts w:ascii="Calibri" w:hAnsi="Calibri" w:cs="Calibri"/>
        </w:rPr>
      </w:pPr>
      <w:r w:rsidRPr="005345F4">
        <w:rPr>
          <w:rFonts w:ascii="Calibri" w:hAnsi="Calibri" w:cs="Calibri"/>
        </w:rPr>
        <w:t>The ability to work as both part of a team and independently.</w:t>
      </w:r>
    </w:p>
    <w:p w14:paraId="256C2B41" w14:textId="77777777" w:rsidR="005345F4" w:rsidRPr="005345F4" w:rsidRDefault="005345F4" w:rsidP="00043B6C">
      <w:pPr>
        <w:pStyle w:val="ListParagraph"/>
        <w:widowControl w:val="0"/>
        <w:numPr>
          <w:ilvl w:val="0"/>
          <w:numId w:val="16"/>
        </w:numPr>
        <w:ind w:right="-694"/>
        <w:rPr>
          <w:rFonts w:ascii="Calibri" w:hAnsi="Calibri" w:cs="Calibri"/>
        </w:rPr>
      </w:pPr>
      <w:r w:rsidRPr="005345F4">
        <w:rPr>
          <w:rFonts w:ascii="Calibri" w:hAnsi="Calibri" w:cs="Calibri"/>
        </w:rPr>
        <w:t>The ability to maintain successful working relationships with other colleagues.</w:t>
      </w:r>
    </w:p>
    <w:p w14:paraId="41C435A1" w14:textId="77777777" w:rsidR="005345F4" w:rsidRPr="005345F4" w:rsidRDefault="005345F4" w:rsidP="00043B6C">
      <w:pPr>
        <w:pStyle w:val="ListParagraph"/>
        <w:widowControl w:val="0"/>
        <w:numPr>
          <w:ilvl w:val="0"/>
          <w:numId w:val="16"/>
        </w:numPr>
        <w:ind w:right="-694"/>
        <w:rPr>
          <w:rFonts w:ascii="Calibri" w:hAnsi="Calibri" w:cs="Calibri"/>
        </w:rPr>
      </w:pPr>
      <w:r w:rsidRPr="005345F4">
        <w:rPr>
          <w:rFonts w:ascii="Calibri" w:hAnsi="Calibri" w:cs="Calibri"/>
        </w:rPr>
        <w:t>High levels of drive, energy, integrity, and commitment to working under pressure.</w:t>
      </w:r>
    </w:p>
    <w:p w14:paraId="75CC5539" w14:textId="1F4A333D" w:rsidR="003328AB" w:rsidRPr="005345F4" w:rsidRDefault="005345F4" w:rsidP="00043B6C">
      <w:pPr>
        <w:pStyle w:val="ListParagraph"/>
        <w:widowControl w:val="0"/>
        <w:numPr>
          <w:ilvl w:val="0"/>
          <w:numId w:val="16"/>
        </w:numPr>
        <w:ind w:right="-694"/>
        <w:rPr>
          <w:rFonts w:ascii="Calibri" w:hAnsi="Calibri" w:cs="Calibri"/>
        </w:rPr>
      </w:pPr>
      <w:r w:rsidRPr="005345F4">
        <w:rPr>
          <w:rFonts w:ascii="Calibri" w:hAnsi="Calibri" w:cs="Calibri"/>
        </w:rPr>
        <w:lastRenderedPageBreak/>
        <w:t>A commitment to equal opportunities and empowering others.</w:t>
      </w:r>
    </w:p>
    <w:p w14:paraId="1399A412" w14:textId="0837F7FF" w:rsidR="005345F4" w:rsidRPr="00B85DA1" w:rsidRDefault="005345F4" w:rsidP="009328DC">
      <w:pPr>
        <w:widowControl w:val="0"/>
        <w:ind w:right="-694"/>
        <w:rPr>
          <w:rFonts w:ascii="Calibri" w:hAnsi="Calibri" w:cs="Calibri"/>
          <w:color w:val="00B0F0"/>
          <w:szCs w:val="22"/>
        </w:rPr>
      </w:pPr>
    </w:p>
    <w:p w14:paraId="1624989E" w14:textId="1135DE01" w:rsidR="009328DC" w:rsidRPr="00B85DA1" w:rsidRDefault="005345F4" w:rsidP="009328DC">
      <w:pPr>
        <w:widowControl w:val="0"/>
        <w:ind w:right="-694"/>
        <w:rPr>
          <w:rFonts w:ascii="Calibri" w:hAnsi="Calibri" w:cs="Calibri"/>
          <w:b/>
          <w:color w:val="00B0F0"/>
          <w:szCs w:val="22"/>
        </w:rPr>
      </w:pPr>
      <w:r w:rsidRPr="00B85DA1">
        <w:rPr>
          <w:rFonts w:ascii="Calibri" w:hAnsi="Calibri" w:cs="Calibri"/>
          <w:b/>
          <w:color w:val="00B0F0"/>
          <w:szCs w:val="22"/>
        </w:rPr>
        <w:t xml:space="preserve">Person specification </w:t>
      </w:r>
    </w:p>
    <w:p w14:paraId="1E4A9D99" w14:textId="2155206E" w:rsidR="003F3442" w:rsidRPr="003F3442" w:rsidRDefault="003F3442" w:rsidP="003F3442">
      <w:pPr>
        <w:rPr>
          <w:rFonts w:asciiTheme="minorHAnsi" w:hAnsiTheme="minorHAnsi" w:cs="Arial"/>
          <w:b/>
          <w:bCs/>
          <w:lang w:val="en-US"/>
        </w:rPr>
      </w:pPr>
    </w:p>
    <w:tbl>
      <w:tblPr>
        <w:tblStyle w:val="TableGrid"/>
        <w:tblW w:w="10632" w:type="dxa"/>
        <w:tblInd w:w="-714" w:type="dxa"/>
        <w:tblLook w:val="04A0" w:firstRow="1" w:lastRow="0" w:firstColumn="1" w:lastColumn="0" w:noHBand="0" w:noVBand="1"/>
      </w:tblPr>
      <w:tblGrid>
        <w:gridCol w:w="5812"/>
        <w:gridCol w:w="2552"/>
        <w:gridCol w:w="2268"/>
      </w:tblGrid>
      <w:tr w:rsidR="003F3442" w:rsidRPr="003F3442" w14:paraId="04EE2CD9"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2F8CBE5D"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Training and Qualifications</w:t>
            </w:r>
          </w:p>
        </w:tc>
        <w:tc>
          <w:tcPr>
            <w:tcW w:w="2552" w:type="dxa"/>
            <w:tcBorders>
              <w:top w:val="single" w:sz="4" w:space="0" w:color="auto"/>
              <w:left w:val="single" w:sz="4" w:space="0" w:color="auto"/>
              <w:bottom w:val="single" w:sz="4" w:space="0" w:color="auto"/>
              <w:right w:val="single" w:sz="4" w:space="0" w:color="auto"/>
            </w:tcBorders>
            <w:hideMark/>
          </w:tcPr>
          <w:p w14:paraId="456FD013"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Essential</w:t>
            </w:r>
          </w:p>
        </w:tc>
        <w:tc>
          <w:tcPr>
            <w:tcW w:w="2268" w:type="dxa"/>
            <w:tcBorders>
              <w:top w:val="single" w:sz="4" w:space="0" w:color="auto"/>
              <w:left w:val="single" w:sz="4" w:space="0" w:color="auto"/>
              <w:bottom w:val="single" w:sz="4" w:space="0" w:color="auto"/>
              <w:right w:val="single" w:sz="4" w:space="0" w:color="auto"/>
            </w:tcBorders>
            <w:hideMark/>
          </w:tcPr>
          <w:p w14:paraId="6D8E3E05"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Desirable</w:t>
            </w:r>
          </w:p>
        </w:tc>
      </w:tr>
      <w:tr w:rsidR="003F3442" w:rsidRPr="003F3442" w14:paraId="10592001"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403B2B04"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Degree in Speech and Language Therapy (HCPC approved)</w:t>
            </w:r>
          </w:p>
        </w:tc>
        <w:tc>
          <w:tcPr>
            <w:tcW w:w="2552" w:type="dxa"/>
            <w:tcBorders>
              <w:top w:val="single" w:sz="4" w:space="0" w:color="auto"/>
              <w:left w:val="single" w:sz="4" w:space="0" w:color="auto"/>
              <w:bottom w:val="single" w:sz="4" w:space="0" w:color="auto"/>
              <w:right w:val="single" w:sz="4" w:space="0" w:color="auto"/>
            </w:tcBorders>
            <w:hideMark/>
          </w:tcPr>
          <w:p w14:paraId="38EE1C69"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sz="4" w:space="0" w:color="auto"/>
              <w:left w:val="single" w:sz="4" w:space="0" w:color="auto"/>
              <w:bottom w:val="single" w:sz="4" w:space="0" w:color="auto"/>
              <w:right w:val="single" w:sz="4" w:space="0" w:color="auto"/>
            </w:tcBorders>
          </w:tcPr>
          <w:p w14:paraId="21C4A776" w14:textId="77777777" w:rsidR="003F3442" w:rsidRPr="003F3442" w:rsidRDefault="003F3442" w:rsidP="003F3442">
            <w:pPr>
              <w:rPr>
                <w:rFonts w:asciiTheme="minorHAnsi" w:hAnsiTheme="minorHAnsi" w:cstheme="minorHAnsi"/>
                <w:bCs/>
                <w:szCs w:val="22"/>
                <w:lang w:val="en-US"/>
              </w:rPr>
            </w:pPr>
          </w:p>
        </w:tc>
      </w:tr>
      <w:tr w:rsidR="003F3442" w:rsidRPr="003F3442" w14:paraId="56D8166C"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462D7A70"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Registered with the Health and Care Professions Council (HCPC)</w:t>
            </w:r>
          </w:p>
        </w:tc>
        <w:tc>
          <w:tcPr>
            <w:tcW w:w="2552" w:type="dxa"/>
            <w:tcBorders>
              <w:top w:val="single" w:sz="4" w:space="0" w:color="auto"/>
              <w:left w:val="single" w:sz="4" w:space="0" w:color="auto"/>
              <w:bottom w:val="single" w:sz="4" w:space="0" w:color="auto"/>
              <w:right w:val="single" w:sz="4" w:space="0" w:color="auto"/>
            </w:tcBorders>
            <w:hideMark/>
          </w:tcPr>
          <w:p w14:paraId="59BEFDBE"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sz="4" w:space="0" w:color="auto"/>
              <w:left w:val="single" w:sz="4" w:space="0" w:color="auto"/>
              <w:bottom w:val="single" w:sz="4" w:space="0" w:color="auto"/>
              <w:right w:val="single" w:sz="4" w:space="0" w:color="auto"/>
            </w:tcBorders>
          </w:tcPr>
          <w:p w14:paraId="0F1940D0" w14:textId="77777777" w:rsidR="003F3442" w:rsidRPr="003F3442" w:rsidRDefault="003F3442" w:rsidP="003F3442">
            <w:pPr>
              <w:rPr>
                <w:rFonts w:asciiTheme="minorHAnsi" w:hAnsiTheme="minorHAnsi" w:cstheme="minorHAnsi"/>
                <w:bCs/>
                <w:szCs w:val="22"/>
                <w:lang w:val="en-US"/>
              </w:rPr>
            </w:pPr>
          </w:p>
        </w:tc>
      </w:tr>
      <w:tr w:rsidR="003F3442" w:rsidRPr="003F3442" w14:paraId="5741EC6D"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3AE1032E"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Membership of Royal College of Speech and Language Therapists (RCSLT)</w:t>
            </w:r>
          </w:p>
        </w:tc>
        <w:tc>
          <w:tcPr>
            <w:tcW w:w="2552" w:type="dxa"/>
            <w:tcBorders>
              <w:top w:val="single" w:sz="4" w:space="0" w:color="auto"/>
              <w:left w:val="single" w:sz="4" w:space="0" w:color="auto"/>
              <w:bottom w:val="single" w:sz="4" w:space="0" w:color="auto"/>
              <w:right w:val="single" w:sz="4" w:space="0" w:color="auto"/>
            </w:tcBorders>
          </w:tcPr>
          <w:p w14:paraId="6543BC4C" w14:textId="77777777" w:rsidR="003F3442" w:rsidRPr="003F3442" w:rsidRDefault="003F3442" w:rsidP="003F3442">
            <w:pPr>
              <w:rPr>
                <w:rFonts w:asciiTheme="minorHAnsi" w:hAnsiTheme="minorHAnsi" w:cstheme="minorHAnsi"/>
                <w:bCs/>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729B9F79"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r>
      <w:tr w:rsidR="003F3442" w:rsidRPr="003F3442" w14:paraId="74E57EF6"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1717FB06"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Evidence of recent and relevant professional CPD</w:t>
            </w:r>
          </w:p>
        </w:tc>
        <w:tc>
          <w:tcPr>
            <w:tcW w:w="2552" w:type="dxa"/>
            <w:tcBorders>
              <w:top w:val="single" w:sz="4" w:space="0" w:color="auto"/>
              <w:left w:val="single" w:sz="4" w:space="0" w:color="auto"/>
              <w:bottom w:val="single" w:sz="4" w:space="0" w:color="auto"/>
              <w:right w:val="single" w:sz="4" w:space="0" w:color="auto"/>
            </w:tcBorders>
            <w:hideMark/>
          </w:tcPr>
          <w:p w14:paraId="0E05DE77"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sz="4" w:space="0" w:color="auto"/>
              <w:left w:val="single" w:sz="4" w:space="0" w:color="auto"/>
              <w:bottom w:val="single" w:sz="4" w:space="0" w:color="auto"/>
              <w:right w:val="single" w:sz="4" w:space="0" w:color="auto"/>
            </w:tcBorders>
          </w:tcPr>
          <w:p w14:paraId="12342113" w14:textId="77777777" w:rsidR="003F3442" w:rsidRPr="003F3442" w:rsidRDefault="003F3442" w:rsidP="003F3442">
            <w:pPr>
              <w:rPr>
                <w:rFonts w:asciiTheme="minorHAnsi" w:hAnsiTheme="minorHAnsi" w:cstheme="minorHAnsi"/>
                <w:bCs/>
                <w:szCs w:val="22"/>
                <w:lang w:val="en-US"/>
              </w:rPr>
            </w:pPr>
          </w:p>
        </w:tc>
      </w:tr>
      <w:tr w:rsidR="003F3442" w:rsidRPr="003F3442" w14:paraId="3390F77E"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234491E3"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Postgraduate training in Autism or AAC (Augmentative and Alternative Communication)</w:t>
            </w:r>
          </w:p>
        </w:tc>
        <w:tc>
          <w:tcPr>
            <w:tcW w:w="2552" w:type="dxa"/>
            <w:tcBorders>
              <w:top w:val="single" w:sz="4" w:space="0" w:color="auto"/>
              <w:left w:val="single" w:sz="4" w:space="0" w:color="auto"/>
              <w:bottom w:val="single" w:sz="4" w:space="0" w:color="auto"/>
              <w:right w:val="single" w:sz="4" w:space="0" w:color="auto"/>
            </w:tcBorders>
          </w:tcPr>
          <w:p w14:paraId="189D884F" w14:textId="77777777" w:rsidR="003F3442" w:rsidRPr="003F3442" w:rsidRDefault="003F3442" w:rsidP="003F3442">
            <w:pPr>
              <w:rPr>
                <w:rFonts w:asciiTheme="minorHAnsi" w:hAnsiTheme="minorHAnsi" w:cstheme="minorHAnsi"/>
                <w:bCs/>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6E83062E"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r>
    </w:tbl>
    <w:p w14:paraId="5B735C16" w14:textId="057FB0B2" w:rsidR="003F3442" w:rsidRPr="003F3442" w:rsidRDefault="003F3442" w:rsidP="003F3442">
      <w:pPr>
        <w:rPr>
          <w:rFonts w:asciiTheme="minorHAnsi" w:hAnsiTheme="minorHAnsi" w:cstheme="minorHAnsi"/>
          <w:bCs/>
          <w:szCs w:val="22"/>
          <w:lang w:val="en-US"/>
        </w:rPr>
      </w:pPr>
    </w:p>
    <w:tbl>
      <w:tblPr>
        <w:tblStyle w:val="TableGrid"/>
        <w:tblW w:w="10632" w:type="dxa"/>
        <w:tblInd w:w="-714" w:type="dxa"/>
        <w:tblLook w:val="04A0" w:firstRow="1" w:lastRow="0" w:firstColumn="1" w:lastColumn="0" w:noHBand="0" w:noVBand="1"/>
      </w:tblPr>
      <w:tblGrid>
        <w:gridCol w:w="5812"/>
        <w:gridCol w:w="2552"/>
        <w:gridCol w:w="2268"/>
      </w:tblGrid>
      <w:tr w:rsidR="003F3442" w:rsidRPr="003F3442" w14:paraId="6E0A5F31"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73A0A47C"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color w:val="00B0F0"/>
                <w:szCs w:val="22"/>
                <w:lang w:val="en-US"/>
              </w:rPr>
              <w:t>Experience</w:t>
            </w:r>
          </w:p>
        </w:tc>
        <w:tc>
          <w:tcPr>
            <w:tcW w:w="2552" w:type="dxa"/>
            <w:tcBorders>
              <w:top w:val="single" w:sz="4" w:space="0" w:color="auto"/>
              <w:left w:val="single" w:sz="4" w:space="0" w:color="auto"/>
              <w:bottom w:val="single" w:sz="4" w:space="0" w:color="auto"/>
              <w:right w:val="single" w:sz="4" w:space="0" w:color="auto"/>
            </w:tcBorders>
            <w:hideMark/>
          </w:tcPr>
          <w:p w14:paraId="74D329D9"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Essential</w:t>
            </w:r>
          </w:p>
        </w:tc>
        <w:tc>
          <w:tcPr>
            <w:tcW w:w="2268" w:type="dxa"/>
            <w:tcBorders>
              <w:top w:val="single" w:sz="4" w:space="0" w:color="auto"/>
              <w:left w:val="single" w:sz="4" w:space="0" w:color="auto"/>
              <w:bottom w:val="single" w:sz="4" w:space="0" w:color="auto"/>
              <w:right w:val="single" w:sz="4" w:space="0" w:color="auto"/>
            </w:tcBorders>
            <w:hideMark/>
          </w:tcPr>
          <w:p w14:paraId="63F94CF6"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Desirable</w:t>
            </w:r>
          </w:p>
        </w:tc>
      </w:tr>
      <w:tr w:rsidR="003F3442" w:rsidRPr="003F3442" w14:paraId="186FFECA"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1EF2D53C"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Experience working with children and young people with speech, language and communication needs</w:t>
            </w:r>
          </w:p>
        </w:tc>
        <w:tc>
          <w:tcPr>
            <w:tcW w:w="2552" w:type="dxa"/>
            <w:tcBorders>
              <w:top w:val="single" w:sz="4" w:space="0" w:color="auto"/>
              <w:left w:val="single" w:sz="4" w:space="0" w:color="auto"/>
              <w:bottom w:val="single" w:sz="4" w:space="0" w:color="auto"/>
              <w:right w:val="single" w:sz="4" w:space="0" w:color="auto"/>
            </w:tcBorders>
            <w:hideMark/>
          </w:tcPr>
          <w:p w14:paraId="64EB3124"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sz="4" w:space="0" w:color="auto"/>
              <w:left w:val="single" w:sz="4" w:space="0" w:color="auto"/>
              <w:bottom w:val="single" w:sz="4" w:space="0" w:color="auto"/>
              <w:right w:val="single" w:sz="4" w:space="0" w:color="auto"/>
            </w:tcBorders>
          </w:tcPr>
          <w:p w14:paraId="2DC923D2" w14:textId="77777777" w:rsidR="003F3442" w:rsidRPr="003F3442" w:rsidRDefault="003F3442" w:rsidP="003F3442">
            <w:pPr>
              <w:rPr>
                <w:rFonts w:asciiTheme="minorHAnsi" w:hAnsiTheme="minorHAnsi" w:cstheme="minorHAnsi"/>
                <w:bCs/>
                <w:szCs w:val="22"/>
                <w:lang w:val="en-US"/>
              </w:rPr>
            </w:pPr>
          </w:p>
        </w:tc>
      </w:tr>
      <w:tr w:rsidR="003F3442" w:rsidRPr="003F3442" w14:paraId="6163F0B7"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1B8E5A82"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Experience of working with pupils with ASD and/or complex needs</w:t>
            </w:r>
          </w:p>
        </w:tc>
        <w:tc>
          <w:tcPr>
            <w:tcW w:w="2552" w:type="dxa"/>
            <w:tcBorders>
              <w:top w:val="single" w:sz="4" w:space="0" w:color="auto"/>
              <w:left w:val="single" w:sz="4" w:space="0" w:color="auto"/>
              <w:bottom w:val="single" w:sz="4" w:space="0" w:color="auto"/>
              <w:right w:val="single" w:sz="4" w:space="0" w:color="auto"/>
            </w:tcBorders>
            <w:hideMark/>
          </w:tcPr>
          <w:p w14:paraId="3F32FFDF"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sz="4" w:space="0" w:color="auto"/>
              <w:left w:val="single" w:sz="4" w:space="0" w:color="auto"/>
              <w:bottom w:val="single" w:sz="4" w:space="0" w:color="auto"/>
              <w:right w:val="single" w:sz="4" w:space="0" w:color="auto"/>
            </w:tcBorders>
          </w:tcPr>
          <w:p w14:paraId="228EF544" w14:textId="77777777" w:rsidR="003F3442" w:rsidRPr="003F3442" w:rsidRDefault="003F3442" w:rsidP="003F3442">
            <w:pPr>
              <w:rPr>
                <w:rFonts w:asciiTheme="minorHAnsi" w:hAnsiTheme="minorHAnsi" w:cstheme="minorHAnsi"/>
                <w:bCs/>
                <w:szCs w:val="22"/>
                <w:lang w:val="en-US"/>
              </w:rPr>
            </w:pPr>
          </w:p>
        </w:tc>
      </w:tr>
      <w:tr w:rsidR="003F3442" w:rsidRPr="003F3442" w14:paraId="5D997A14"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52169377"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Experience of delivering therapy in educational settings</w:t>
            </w:r>
          </w:p>
        </w:tc>
        <w:tc>
          <w:tcPr>
            <w:tcW w:w="2552" w:type="dxa"/>
            <w:tcBorders>
              <w:top w:val="single" w:sz="4" w:space="0" w:color="auto"/>
              <w:left w:val="single" w:sz="4" w:space="0" w:color="auto"/>
              <w:bottom w:val="single" w:sz="4" w:space="0" w:color="auto"/>
              <w:right w:val="single" w:sz="4" w:space="0" w:color="auto"/>
            </w:tcBorders>
            <w:hideMark/>
          </w:tcPr>
          <w:p w14:paraId="47242727"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sz="4" w:space="0" w:color="auto"/>
              <w:left w:val="single" w:sz="4" w:space="0" w:color="auto"/>
              <w:bottom w:val="single" w:sz="4" w:space="0" w:color="auto"/>
              <w:right w:val="single" w:sz="4" w:space="0" w:color="auto"/>
            </w:tcBorders>
          </w:tcPr>
          <w:p w14:paraId="50FEE4B9" w14:textId="77777777" w:rsidR="003F3442" w:rsidRPr="003F3442" w:rsidRDefault="003F3442" w:rsidP="003F3442">
            <w:pPr>
              <w:rPr>
                <w:rFonts w:asciiTheme="minorHAnsi" w:hAnsiTheme="minorHAnsi" w:cstheme="minorHAnsi"/>
                <w:bCs/>
                <w:szCs w:val="22"/>
                <w:lang w:val="en-US"/>
              </w:rPr>
            </w:pPr>
          </w:p>
        </w:tc>
      </w:tr>
      <w:tr w:rsidR="003F3442" w:rsidRPr="003F3442" w14:paraId="5E1CF338"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63ED282E"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Experience of working collaboratively with families and multi-disciplinary teams</w:t>
            </w:r>
          </w:p>
        </w:tc>
        <w:tc>
          <w:tcPr>
            <w:tcW w:w="2552" w:type="dxa"/>
            <w:tcBorders>
              <w:top w:val="single" w:sz="4" w:space="0" w:color="auto"/>
              <w:left w:val="single" w:sz="4" w:space="0" w:color="auto"/>
              <w:bottom w:val="single" w:sz="4" w:space="0" w:color="auto"/>
              <w:right w:val="single" w:sz="4" w:space="0" w:color="auto"/>
            </w:tcBorders>
            <w:hideMark/>
          </w:tcPr>
          <w:p w14:paraId="1C2B6187"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sz="4" w:space="0" w:color="auto"/>
              <w:left w:val="single" w:sz="4" w:space="0" w:color="auto"/>
              <w:bottom w:val="single" w:sz="4" w:space="0" w:color="auto"/>
              <w:right w:val="single" w:sz="4" w:space="0" w:color="auto"/>
            </w:tcBorders>
          </w:tcPr>
          <w:p w14:paraId="47493256" w14:textId="77777777" w:rsidR="003F3442" w:rsidRPr="003F3442" w:rsidRDefault="003F3442" w:rsidP="003F3442">
            <w:pPr>
              <w:rPr>
                <w:rFonts w:asciiTheme="minorHAnsi" w:hAnsiTheme="minorHAnsi" w:cstheme="minorHAnsi"/>
                <w:bCs/>
                <w:szCs w:val="22"/>
                <w:lang w:val="en-US"/>
              </w:rPr>
            </w:pPr>
          </w:p>
        </w:tc>
      </w:tr>
      <w:tr w:rsidR="003F3442" w:rsidRPr="003F3442" w14:paraId="2DCEB39F"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17AB8D5A"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Experience of designing and delivering training to staff and stakeholders</w:t>
            </w:r>
          </w:p>
        </w:tc>
        <w:tc>
          <w:tcPr>
            <w:tcW w:w="2552" w:type="dxa"/>
            <w:tcBorders>
              <w:top w:val="single" w:sz="4" w:space="0" w:color="auto"/>
              <w:left w:val="single" w:sz="4" w:space="0" w:color="auto"/>
              <w:bottom w:val="single" w:sz="4" w:space="0" w:color="auto"/>
              <w:right w:val="single" w:sz="4" w:space="0" w:color="auto"/>
            </w:tcBorders>
          </w:tcPr>
          <w:p w14:paraId="2B5A7FA7" w14:textId="77777777" w:rsidR="003F3442" w:rsidRPr="003F3442" w:rsidRDefault="003F3442" w:rsidP="003F3442">
            <w:pPr>
              <w:rPr>
                <w:rFonts w:asciiTheme="minorHAnsi" w:hAnsiTheme="minorHAnsi" w:cstheme="minorHAnsi"/>
                <w:bCs/>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49DFE7DC"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r>
      <w:tr w:rsidR="003F3442" w:rsidRPr="003F3442" w14:paraId="4D4B1BC0"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6DCDA649"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Experience of using AAC systems and assistive technology</w:t>
            </w:r>
          </w:p>
        </w:tc>
        <w:tc>
          <w:tcPr>
            <w:tcW w:w="2552" w:type="dxa"/>
            <w:tcBorders>
              <w:top w:val="single" w:sz="4" w:space="0" w:color="auto"/>
              <w:left w:val="single" w:sz="4" w:space="0" w:color="auto"/>
              <w:bottom w:val="single" w:sz="4" w:space="0" w:color="auto"/>
              <w:right w:val="single" w:sz="4" w:space="0" w:color="auto"/>
            </w:tcBorders>
          </w:tcPr>
          <w:p w14:paraId="05714253" w14:textId="77777777" w:rsidR="003F3442" w:rsidRPr="003F3442" w:rsidRDefault="003F3442" w:rsidP="003F3442">
            <w:pPr>
              <w:rPr>
                <w:rFonts w:asciiTheme="minorHAnsi" w:hAnsiTheme="minorHAnsi" w:cstheme="minorHAnsi"/>
                <w:bCs/>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650A0ABF"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r>
      <w:tr w:rsidR="003F3442" w:rsidRPr="003F3442" w14:paraId="153FC2B6"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557470D6"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Experience of working within a Multi Academy Trust</w:t>
            </w:r>
          </w:p>
        </w:tc>
        <w:tc>
          <w:tcPr>
            <w:tcW w:w="2552" w:type="dxa"/>
            <w:tcBorders>
              <w:top w:val="single" w:sz="4" w:space="0" w:color="auto"/>
              <w:left w:val="single" w:sz="4" w:space="0" w:color="auto"/>
              <w:bottom w:val="single" w:sz="4" w:space="0" w:color="auto"/>
              <w:right w:val="single" w:sz="4" w:space="0" w:color="auto"/>
            </w:tcBorders>
          </w:tcPr>
          <w:p w14:paraId="6F19A4A5" w14:textId="77777777" w:rsidR="003F3442" w:rsidRPr="003F3442" w:rsidRDefault="003F3442" w:rsidP="003F3442">
            <w:pPr>
              <w:rPr>
                <w:rFonts w:asciiTheme="minorHAnsi" w:hAnsiTheme="minorHAnsi" w:cstheme="minorHAnsi"/>
                <w:bCs/>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45CE4527"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r>
    </w:tbl>
    <w:p w14:paraId="4A1D75EA" w14:textId="038A9346" w:rsidR="003F3442" w:rsidRPr="003F3442" w:rsidRDefault="003F3442" w:rsidP="003F3442">
      <w:pPr>
        <w:rPr>
          <w:rFonts w:asciiTheme="minorHAnsi" w:hAnsiTheme="minorHAnsi" w:cstheme="minorHAnsi"/>
          <w:bCs/>
          <w:szCs w:val="22"/>
          <w:lang w:val="en-US"/>
        </w:rPr>
      </w:pPr>
    </w:p>
    <w:tbl>
      <w:tblPr>
        <w:tblStyle w:val="TableGrid"/>
        <w:tblW w:w="10632" w:type="dxa"/>
        <w:tblInd w:w="-714" w:type="dxa"/>
        <w:tblLook w:val="04A0" w:firstRow="1" w:lastRow="0" w:firstColumn="1" w:lastColumn="0" w:noHBand="0" w:noVBand="1"/>
      </w:tblPr>
      <w:tblGrid>
        <w:gridCol w:w="5812"/>
        <w:gridCol w:w="2552"/>
        <w:gridCol w:w="2268"/>
      </w:tblGrid>
      <w:tr w:rsidR="003F3442" w:rsidRPr="003F3442" w14:paraId="485BEA3B"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67417BE1"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color w:val="00B0F0"/>
                <w:szCs w:val="22"/>
                <w:lang w:val="en-US"/>
              </w:rPr>
              <w:t>Skills and Knowledge</w:t>
            </w:r>
          </w:p>
        </w:tc>
        <w:tc>
          <w:tcPr>
            <w:tcW w:w="2552" w:type="dxa"/>
            <w:tcBorders>
              <w:top w:val="single" w:sz="4" w:space="0" w:color="auto"/>
              <w:left w:val="single" w:sz="4" w:space="0" w:color="auto"/>
              <w:bottom w:val="single" w:sz="4" w:space="0" w:color="auto"/>
              <w:right w:val="single" w:sz="4" w:space="0" w:color="auto"/>
            </w:tcBorders>
            <w:hideMark/>
          </w:tcPr>
          <w:p w14:paraId="563A59D4"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Essential</w:t>
            </w:r>
          </w:p>
        </w:tc>
        <w:tc>
          <w:tcPr>
            <w:tcW w:w="2268" w:type="dxa"/>
            <w:tcBorders>
              <w:top w:val="single" w:sz="4" w:space="0" w:color="auto"/>
              <w:left w:val="single" w:sz="4" w:space="0" w:color="auto"/>
              <w:bottom w:val="single" w:sz="4" w:space="0" w:color="auto"/>
              <w:right w:val="single" w:sz="4" w:space="0" w:color="auto"/>
            </w:tcBorders>
            <w:hideMark/>
          </w:tcPr>
          <w:p w14:paraId="1794F3DC"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Desirable</w:t>
            </w:r>
          </w:p>
        </w:tc>
      </w:tr>
      <w:tr w:rsidR="003F3442" w:rsidRPr="003F3442" w14:paraId="6F308AD3"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0935B2D4"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Strong communication and interpersonal skills</w:t>
            </w:r>
          </w:p>
        </w:tc>
        <w:tc>
          <w:tcPr>
            <w:tcW w:w="2552" w:type="dxa"/>
            <w:tcBorders>
              <w:top w:val="single" w:sz="4" w:space="0" w:color="auto"/>
              <w:left w:val="single" w:sz="4" w:space="0" w:color="auto"/>
              <w:bottom w:val="single" w:sz="4" w:space="0" w:color="auto"/>
              <w:right w:val="single" w:sz="4" w:space="0" w:color="auto"/>
            </w:tcBorders>
            <w:hideMark/>
          </w:tcPr>
          <w:p w14:paraId="6C1A16E0"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sz="4" w:space="0" w:color="auto"/>
              <w:left w:val="single" w:sz="4" w:space="0" w:color="auto"/>
              <w:bottom w:val="single" w:sz="4" w:space="0" w:color="auto"/>
              <w:right w:val="single" w:sz="4" w:space="0" w:color="auto"/>
            </w:tcBorders>
          </w:tcPr>
          <w:p w14:paraId="3FEC817E" w14:textId="77777777" w:rsidR="003F3442" w:rsidRPr="003F3442" w:rsidRDefault="003F3442" w:rsidP="003F3442">
            <w:pPr>
              <w:rPr>
                <w:rFonts w:asciiTheme="minorHAnsi" w:hAnsiTheme="minorHAnsi" w:cstheme="minorHAnsi"/>
                <w:bCs/>
                <w:szCs w:val="22"/>
                <w:lang w:val="en-US"/>
              </w:rPr>
            </w:pPr>
          </w:p>
        </w:tc>
      </w:tr>
      <w:tr w:rsidR="003F3442" w:rsidRPr="003F3442" w14:paraId="277A19C3"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344AA881"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Ability to assess, plan and deliver therapy interventions</w:t>
            </w:r>
          </w:p>
        </w:tc>
        <w:tc>
          <w:tcPr>
            <w:tcW w:w="2552" w:type="dxa"/>
            <w:tcBorders>
              <w:top w:val="single" w:sz="4" w:space="0" w:color="auto"/>
              <w:left w:val="single" w:sz="4" w:space="0" w:color="auto"/>
              <w:bottom w:val="single" w:sz="4" w:space="0" w:color="auto"/>
              <w:right w:val="single" w:sz="4" w:space="0" w:color="auto"/>
            </w:tcBorders>
            <w:hideMark/>
          </w:tcPr>
          <w:p w14:paraId="2F2F2D6A"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sz="4" w:space="0" w:color="auto"/>
              <w:left w:val="single" w:sz="4" w:space="0" w:color="auto"/>
              <w:bottom w:val="single" w:sz="4" w:space="0" w:color="auto"/>
              <w:right w:val="single" w:sz="4" w:space="0" w:color="auto"/>
            </w:tcBorders>
          </w:tcPr>
          <w:p w14:paraId="3FEDF919" w14:textId="77777777" w:rsidR="003F3442" w:rsidRPr="003F3442" w:rsidRDefault="003F3442" w:rsidP="003F3442">
            <w:pPr>
              <w:rPr>
                <w:rFonts w:asciiTheme="minorHAnsi" w:hAnsiTheme="minorHAnsi" w:cstheme="minorHAnsi"/>
                <w:bCs/>
                <w:szCs w:val="22"/>
                <w:lang w:val="en-US"/>
              </w:rPr>
            </w:pPr>
          </w:p>
        </w:tc>
      </w:tr>
      <w:tr w:rsidR="003F3442" w:rsidRPr="003F3442" w14:paraId="61588CD2"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123B13FA"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Knowledge of SEND Code of Practice and relevant legislation</w:t>
            </w:r>
          </w:p>
        </w:tc>
        <w:tc>
          <w:tcPr>
            <w:tcW w:w="2552" w:type="dxa"/>
            <w:tcBorders>
              <w:top w:val="single" w:sz="4" w:space="0" w:color="auto"/>
              <w:left w:val="single" w:sz="4" w:space="0" w:color="auto"/>
              <w:bottom w:val="single" w:sz="4" w:space="0" w:color="auto"/>
              <w:right w:val="single" w:sz="4" w:space="0" w:color="auto"/>
            </w:tcBorders>
            <w:hideMark/>
          </w:tcPr>
          <w:p w14:paraId="7F7A11E4"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sz="4" w:space="0" w:color="auto"/>
              <w:left w:val="single" w:sz="4" w:space="0" w:color="auto"/>
              <w:bottom w:val="single" w:sz="4" w:space="0" w:color="auto"/>
              <w:right w:val="single" w:sz="4" w:space="0" w:color="auto"/>
            </w:tcBorders>
          </w:tcPr>
          <w:p w14:paraId="090D6140" w14:textId="77777777" w:rsidR="003F3442" w:rsidRPr="003F3442" w:rsidRDefault="003F3442" w:rsidP="003F3442">
            <w:pPr>
              <w:rPr>
                <w:rFonts w:asciiTheme="minorHAnsi" w:hAnsiTheme="minorHAnsi" w:cstheme="minorHAnsi"/>
                <w:bCs/>
                <w:szCs w:val="22"/>
                <w:lang w:val="en-US"/>
              </w:rPr>
            </w:pPr>
          </w:p>
        </w:tc>
      </w:tr>
      <w:tr w:rsidR="003F3442" w:rsidRPr="003F3442" w14:paraId="3F3028A4"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1D1F3373"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Ability to produce high quality reports and documentation</w:t>
            </w:r>
          </w:p>
        </w:tc>
        <w:tc>
          <w:tcPr>
            <w:tcW w:w="2552" w:type="dxa"/>
            <w:tcBorders>
              <w:top w:val="single" w:sz="4" w:space="0" w:color="auto"/>
              <w:left w:val="single" w:sz="4" w:space="0" w:color="auto"/>
              <w:bottom w:val="single" w:sz="4" w:space="0" w:color="auto"/>
              <w:right w:val="single" w:sz="4" w:space="0" w:color="auto"/>
            </w:tcBorders>
            <w:hideMark/>
          </w:tcPr>
          <w:p w14:paraId="5105907A"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sz="4" w:space="0" w:color="auto"/>
              <w:left w:val="single" w:sz="4" w:space="0" w:color="auto"/>
              <w:bottom w:val="single" w:sz="4" w:space="0" w:color="auto"/>
              <w:right w:val="single" w:sz="4" w:space="0" w:color="auto"/>
            </w:tcBorders>
          </w:tcPr>
          <w:p w14:paraId="5D848005" w14:textId="77777777" w:rsidR="003F3442" w:rsidRPr="003F3442" w:rsidRDefault="003F3442" w:rsidP="003F3442">
            <w:pPr>
              <w:rPr>
                <w:rFonts w:asciiTheme="minorHAnsi" w:hAnsiTheme="minorHAnsi" w:cstheme="minorHAnsi"/>
                <w:bCs/>
                <w:szCs w:val="22"/>
                <w:lang w:val="en-US"/>
              </w:rPr>
            </w:pPr>
          </w:p>
        </w:tc>
      </w:tr>
      <w:tr w:rsidR="003F3442" w:rsidRPr="003F3442" w14:paraId="07941AA8"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3593F9D7"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Commitment to professional development and reflective practice</w:t>
            </w:r>
          </w:p>
        </w:tc>
        <w:tc>
          <w:tcPr>
            <w:tcW w:w="2552" w:type="dxa"/>
            <w:tcBorders>
              <w:top w:val="single" w:sz="4" w:space="0" w:color="auto"/>
              <w:left w:val="single" w:sz="4" w:space="0" w:color="auto"/>
              <w:bottom w:val="single" w:sz="4" w:space="0" w:color="auto"/>
              <w:right w:val="single" w:sz="4" w:space="0" w:color="auto"/>
            </w:tcBorders>
            <w:hideMark/>
          </w:tcPr>
          <w:p w14:paraId="08E473EB"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sz="4" w:space="0" w:color="auto"/>
              <w:left w:val="single" w:sz="4" w:space="0" w:color="auto"/>
              <w:bottom w:val="single" w:sz="4" w:space="0" w:color="auto"/>
              <w:right w:val="single" w:sz="4" w:space="0" w:color="auto"/>
            </w:tcBorders>
          </w:tcPr>
          <w:p w14:paraId="3F3FA46F" w14:textId="77777777" w:rsidR="003F3442" w:rsidRPr="003F3442" w:rsidRDefault="003F3442" w:rsidP="003F3442">
            <w:pPr>
              <w:rPr>
                <w:rFonts w:asciiTheme="minorHAnsi" w:hAnsiTheme="minorHAnsi" w:cstheme="minorHAnsi"/>
                <w:bCs/>
                <w:szCs w:val="22"/>
                <w:lang w:val="en-US"/>
              </w:rPr>
            </w:pPr>
          </w:p>
        </w:tc>
      </w:tr>
      <w:tr w:rsidR="003F3442" w:rsidRPr="003F3442" w14:paraId="0CEC2EA6"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57CF5AD3"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Ability to use ICT effectively including MS Office and therapy software</w:t>
            </w:r>
          </w:p>
        </w:tc>
        <w:tc>
          <w:tcPr>
            <w:tcW w:w="2552" w:type="dxa"/>
            <w:tcBorders>
              <w:top w:val="single" w:sz="4" w:space="0" w:color="auto"/>
              <w:left w:val="single" w:sz="4" w:space="0" w:color="auto"/>
              <w:bottom w:val="single" w:sz="4" w:space="0" w:color="auto"/>
              <w:right w:val="single" w:sz="4" w:space="0" w:color="auto"/>
            </w:tcBorders>
            <w:hideMark/>
          </w:tcPr>
          <w:p w14:paraId="48DC288B"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sz="4" w:space="0" w:color="auto"/>
              <w:left w:val="single" w:sz="4" w:space="0" w:color="auto"/>
              <w:bottom w:val="single" w:sz="4" w:space="0" w:color="auto"/>
              <w:right w:val="single" w:sz="4" w:space="0" w:color="auto"/>
            </w:tcBorders>
          </w:tcPr>
          <w:p w14:paraId="410C38CF" w14:textId="77777777" w:rsidR="003F3442" w:rsidRPr="003F3442" w:rsidRDefault="003F3442" w:rsidP="003F3442">
            <w:pPr>
              <w:rPr>
                <w:rFonts w:asciiTheme="minorHAnsi" w:hAnsiTheme="minorHAnsi" w:cstheme="minorHAnsi"/>
                <w:bCs/>
                <w:szCs w:val="22"/>
                <w:lang w:val="en-US"/>
              </w:rPr>
            </w:pPr>
          </w:p>
        </w:tc>
      </w:tr>
      <w:tr w:rsidR="003F3442" w:rsidRPr="003F3442" w14:paraId="27340A89"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5BC65ACA" w14:textId="77777777"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Understanding of Data Protection including GDPR</w:t>
            </w:r>
          </w:p>
        </w:tc>
        <w:tc>
          <w:tcPr>
            <w:tcW w:w="2552" w:type="dxa"/>
            <w:tcBorders>
              <w:top w:val="single" w:sz="4" w:space="0" w:color="auto"/>
              <w:left w:val="single" w:sz="4" w:space="0" w:color="auto"/>
              <w:bottom w:val="single" w:sz="4" w:space="0" w:color="auto"/>
              <w:right w:val="single" w:sz="4" w:space="0" w:color="auto"/>
            </w:tcBorders>
            <w:hideMark/>
          </w:tcPr>
          <w:p w14:paraId="6395D1F8"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c>
          <w:tcPr>
            <w:tcW w:w="2268" w:type="dxa"/>
            <w:tcBorders>
              <w:top w:val="single" w:sz="4" w:space="0" w:color="auto"/>
              <w:left w:val="single" w:sz="4" w:space="0" w:color="auto"/>
              <w:bottom w:val="single" w:sz="4" w:space="0" w:color="auto"/>
              <w:right w:val="single" w:sz="4" w:space="0" w:color="auto"/>
            </w:tcBorders>
          </w:tcPr>
          <w:p w14:paraId="05A50817" w14:textId="77777777" w:rsidR="003F3442" w:rsidRPr="003F3442" w:rsidRDefault="003F3442" w:rsidP="003F3442">
            <w:pPr>
              <w:rPr>
                <w:rFonts w:asciiTheme="minorHAnsi" w:hAnsiTheme="minorHAnsi" w:cstheme="minorHAnsi"/>
                <w:bCs/>
                <w:szCs w:val="22"/>
                <w:lang w:val="en-US"/>
              </w:rPr>
            </w:pPr>
          </w:p>
        </w:tc>
      </w:tr>
      <w:tr w:rsidR="003F3442" w:rsidRPr="003F3442" w14:paraId="0CDF485C" w14:textId="77777777" w:rsidTr="00B85DA1">
        <w:tc>
          <w:tcPr>
            <w:tcW w:w="5812" w:type="dxa"/>
            <w:tcBorders>
              <w:top w:val="single" w:sz="4" w:space="0" w:color="auto"/>
              <w:left w:val="single" w:sz="4" w:space="0" w:color="auto"/>
              <w:bottom w:val="single" w:sz="4" w:space="0" w:color="auto"/>
              <w:right w:val="single" w:sz="4" w:space="0" w:color="auto"/>
            </w:tcBorders>
            <w:hideMark/>
          </w:tcPr>
          <w:p w14:paraId="1284FBBF" w14:textId="2851DC8F" w:rsidR="003F3442" w:rsidRPr="003F3442" w:rsidRDefault="003F3442" w:rsidP="003F3442">
            <w:pPr>
              <w:rPr>
                <w:rFonts w:asciiTheme="minorHAnsi" w:hAnsiTheme="minorHAnsi" w:cstheme="minorHAnsi"/>
                <w:bCs/>
                <w:szCs w:val="22"/>
                <w:lang w:val="en-US"/>
              </w:rPr>
            </w:pPr>
            <w:r w:rsidRPr="003F3442">
              <w:rPr>
                <w:rFonts w:asciiTheme="minorHAnsi" w:hAnsiTheme="minorHAnsi" w:cstheme="minorHAnsi"/>
                <w:bCs/>
                <w:szCs w:val="22"/>
                <w:lang w:val="en-US"/>
              </w:rPr>
              <w:t xml:space="preserve">Full driving </w:t>
            </w:r>
            <w:r w:rsidR="00D927AC" w:rsidRPr="003F3442">
              <w:rPr>
                <w:rFonts w:asciiTheme="minorHAnsi" w:hAnsiTheme="minorHAnsi" w:cstheme="minorHAnsi"/>
                <w:bCs/>
                <w:szCs w:val="22"/>
                <w:lang w:val="en-US"/>
              </w:rPr>
              <w:t>license</w:t>
            </w:r>
          </w:p>
        </w:tc>
        <w:tc>
          <w:tcPr>
            <w:tcW w:w="2552" w:type="dxa"/>
            <w:tcBorders>
              <w:top w:val="single" w:sz="4" w:space="0" w:color="auto"/>
              <w:left w:val="single" w:sz="4" w:space="0" w:color="auto"/>
              <w:bottom w:val="single" w:sz="4" w:space="0" w:color="auto"/>
              <w:right w:val="single" w:sz="4" w:space="0" w:color="auto"/>
            </w:tcBorders>
          </w:tcPr>
          <w:p w14:paraId="12BA76ED" w14:textId="77777777" w:rsidR="003F3442" w:rsidRPr="003F3442" w:rsidRDefault="003F3442" w:rsidP="003F3442">
            <w:pPr>
              <w:rPr>
                <w:rFonts w:asciiTheme="minorHAnsi" w:hAnsiTheme="minorHAnsi" w:cstheme="minorHAnsi"/>
                <w:bCs/>
                <w:szCs w:val="22"/>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16711FD7" w14:textId="77777777" w:rsidR="003F3442" w:rsidRPr="003F3442" w:rsidRDefault="003F3442" w:rsidP="003F3442">
            <w:pPr>
              <w:rPr>
                <w:rFonts w:asciiTheme="minorHAnsi" w:hAnsiTheme="minorHAnsi" w:cstheme="minorHAnsi"/>
                <w:bCs/>
                <w:szCs w:val="22"/>
                <w:lang w:val="en-US"/>
              </w:rPr>
            </w:pPr>
            <w:r w:rsidRPr="003F3442">
              <w:rPr>
                <w:rFonts w:ascii="Segoe UI Symbol" w:hAnsi="Segoe UI Symbol" w:cs="Segoe UI Symbol"/>
                <w:bCs/>
                <w:szCs w:val="22"/>
                <w:lang w:val="en-US"/>
              </w:rPr>
              <w:t>✓</w:t>
            </w:r>
          </w:p>
        </w:tc>
      </w:tr>
    </w:tbl>
    <w:p w14:paraId="6CE7AF4F" w14:textId="77777777" w:rsidR="003F3442" w:rsidRPr="003F3442" w:rsidRDefault="003F3442" w:rsidP="003F3442">
      <w:pPr>
        <w:rPr>
          <w:rFonts w:asciiTheme="minorHAnsi" w:hAnsiTheme="minorHAnsi" w:cstheme="minorHAnsi"/>
          <w:bCs/>
          <w:szCs w:val="22"/>
          <w:lang w:val="en-US"/>
        </w:rPr>
      </w:pPr>
    </w:p>
    <w:p w14:paraId="0ECAE5A6" w14:textId="06BA4E8A" w:rsidR="003F3442" w:rsidRPr="00173E5D" w:rsidRDefault="003F3442" w:rsidP="00FC6FD1">
      <w:pPr>
        <w:rPr>
          <w:rFonts w:asciiTheme="minorHAnsi" w:hAnsiTheme="minorHAnsi" w:cs="Arial"/>
          <w:b/>
        </w:rPr>
        <w:sectPr w:rsidR="003F3442" w:rsidRPr="00173E5D" w:rsidSect="00CA5C8F">
          <w:footerReference w:type="first" r:id="rId12"/>
          <w:pgSz w:w="11906" w:h="16838"/>
          <w:pgMar w:top="1247" w:right="1440" w:bottom="993" w:left="1440" w:header="737" w:footer="283" w:gutter="0"/>
          <w:cols w:space="708"/>
          <w:titlePg/>
          <w:docGrid w:linePitch="360"/>
        </w:sectPr>
      </w:pPr>
    </w:p>
    <w:tbl>
      <w:tblPr>
        <w:tblStyle w:val="TableGrid"/>
        <w:tblW w:w="10436" w:type="dxa"/>
        <w:tblInd w:w="-714" w:type="dxa"/>
        <w:tblLook w:val="04A0" w:firstRow="1" w:lastRow="0" w:firstColumn="1" w:lastColumn="0" w:noHBand="0" w:noVBand="1"/>
      </w:tblPr>
      <w:tblGrid>
        <w:gridCol w:w="5812"/>
        <w:gridCol w:w="2552"/>
        <w:gridCol w:w="2072"/>
      </w:tblGrid>
      <w:tr w:rsidR="001B1FBD" w:rsidRPr="00043B6C" w14:paraId="3D68CEC9" w14:textId="77777777" w:rsidTr="00B85DA1">
        <w:trPr>
          <w:trHeight w:val="257"/>
        </w:trPr>
        <w:tc>
          <w:tcPr>
            <w:tcW w:w="5812" w:type="dxa"/>
          </w:tcPr>
          <w:p w14:paraId="10004268" w14:textId="4E9E8427" w:rsidR="001B1FBD" w:rsidRPr="00043B6C" w:rsidRDefault="001B1FBD" w:rsidP="001B3B65">
            <w:pPr>
              <w:widowControl w:val="0"/>
              <w:ind w:right="-694"/>
              <w:rPr>
                <w:rFonts w:asciiTheme="minorHAnsi" w:hAnsiTheme="minorHAnsi" w:cstheme="minorHAnsi"/>
                <w:b/>
                <w:color w:val="0070C0"/>
                <w:szCs w:val="22"/>
              </w:rPr>
            </w:pPr>
            <w:r w:rsidRPr="00B85DA1">
              <w:rPr>
                <w:rFonts w:asciiTheme="minorHAnsi" w:hAnsiTheme="minorHAnsi" w:cstheme="minorHAnsi"/>
                <w:b/>
                <w:color w:val="00B0F0"/>
                <w:szCs w:val="22"/>
              </w:rPr>
              <w:lastRenderedPageBreak/>
              <w:t xml:space="preserve">Personal Qualities </w:t>
            </w:r>
          </w:p>
        </w:tc>
        <w:tc>
          <w:tcPr>
            <w:tcW w:w="2552" w:type="dxa"/>
          </w:tcPr>
          <w:p w14:paraId="750043EE" w14:textId="77777777" w:rsidR="001B1FBD" w:rsidRPr="00043B6C" w:rsidRDefault="001B1FBD" w:rsidP="001B3B65">
            <w:pPr>
              <w:widowControl w:val="0"/>
              <w:ind w:right="-694"/>
              <w:rPr>
                <w:rFonts w:asciiTheme="minorHAnsi" w:hAnsiTheme="minorHAnsi" w:cstheme="minorHAnsi"/>
                <w:b/>
                <w:szCs w:val="22"/>
              </w:rPr>
            </w:pPr>
            <w:r w:rsidRPr="00043B6C">
              <w:rPr>
                <w:rFonts w:asciiTheme="minorHAnsi" w:hAnsiTheme="minorHAnsi" w:cstheme="minorHAnsi"/>
                <w:b/>
                <w:szCs w:val="22"/>
              </w:rPr>
              <w:t xml:space="preserve">Essential </w:t>
            </w:r>
          </w:p>
        </w:tc>
        <w:tc>
          <w:tcPr>
            <w:tcW w:w="2072" w:type="dxa"/>
          </w:tcPr>
          <w:p w14:paraId="263AEB7D" w14:textId="77777777" w:rsidR="001B1FBD" w:rsidRPr="00043B6C" w:rsidRDefault="001B1FBD" w:rsidP="001B3B65">
            <w:pPr>
              <w:widowControl w:val="0"/>
              <w:rPr>
                <w:rFonts w:asciiTheme="minorHAnsi" w:hAnsiTheme="minorHAnsi" w:cstheme="minorHAnsi"/>
                <w:b/>
                <w:szCs w:val="22"/>
              </w:rPr>
            </w:pPr>
            <w:r w:rsidRPr="00043B6C">
              <w:rPr>
                <w:rFonts w:asciiTheme="minorHAnsi" w:hAnsiTheme="minorHAnsi" w:cstheme="minorHAnsi"/>
                <w:b/>
                <w:szCs w:val="22"/>
              </w:rPr>
              <w:t xml:space="preserve">Desirable </w:t>
            </w:r>
          </w:p>
        </w:tc>
      </w:tr>
      <w:tr w:rsidR="001B1FBD" w:rsidRPr="00043B6C" w14:paraId="3327B252" w14:textId="77777777" w:rsidTr="00B85DA1">
        <w:trPr>
          <w:trHeight w:val="266"/>
        </w:trPr>
        <w:tc>
          <w:tcPr>
            <w:tcW w:w="5812" w:type="dxa"/>
          </w:tcPr>
          <w:p w14:paraId="78D1CD95" w14:textId="114E7CA4" w:rsidR="001B1FBD" w:rsidRPr="00043B6C" w:rsidRDefault="00043B6C" w:rsidP="00E77E21">
            <w:pPr>
              <w:shd w:val="clear" w:color="auto" w:fill="FAFAFA"/>
              <w:spacing w:before="100" w:beforeAutospacing="1" w:after="100" w:afterAutospacing="1"/>
              <w:rPr>
                <w:rFonts w:asciiTheme="minorHAnsi" w:eastAsia="Times New Roman" w:hAnsiTheme="minorHAnsi" w:cstheme="minorHAnsi"/>
                <w:color w:val="242424"/>
                <w:szCs w:val="22"/>
                <w:lang w:eastAsia="en-GB"/>
              </w:rPr>
            </w:pPr>
            <w:r w:rsidRPr="00043B6C">
              <w:rPr>
                <w:rFonts w:asciiTheme="minorHAnsi" w:eastAsia="Times New Roman" w:hAnsiTheme="minorHAnsi" w:cstheme="minorHAnsi"/>
                <w:color w:val="242424"/>
                <w:szCs w:val="22"/>
                <w:lang w:eastAsia="en-GB"/>
              </w:rPr>
              <w:t>Ability to establish positive and productive working relationships with a wide range of people including pupils, parents, colleagues, Trustees, and external agencies</w:t>
            </w:r>
          </w:p>
        </w:tc>
        <w:tc>
          <w:tcPr>
            <w:tcW w:w="2552" w:type="dxa"/>
            <w:vAlign w:val="center"/>
          </w:tcPr>
          <w:p w14:paraId="23C8C1CB" w14:textId="77777777" w:rsidR="001B1FBD" w:rsidRPr="00043B6C" w:rsidRDefault="001B1FBD" w:rsidP="001B3B65">
            <w:pPr>
              <w:widowControl w:val="0"/>
              <w:ind w:right="96"/>
              <w:jc w:val="center"/>
              <w:rPr>
                <w:rFonts w:asciiTheme="minorHAnsi" w:hAnsiTheme="minorHAnsi" w:cstheme="minorHAnsi"/>
                <w:b/>
                <w:szCs w:val="22"/>
              </w:rPr>
            </w:pPr>
            <w:r w:rsidRPr="00043B6C">
              <w:rPr>
                <w:rFonts w:asciiTheme="minorHAnsi" w:eastAsia="Wingdings" w:hAnsiTheme="minorHAnsi" w:cstheme="minorHAnsi"/>
                <w:b/>
                <w:szCs w:val="22"/>
              </w:rPr>
              <w:t>ü</w:t>
            </w:r>
          </w:p>
        </w:tc>
        <w:tc>
          <w:tcPr>
            <w:tcW w:w="2072" w:type="dxa"/>
            <w:vAlign w:val="center"/>
          </w:tcPr>
          <w:p w14:paraId="67BF5B8A" w14:textId="77777777" w:rsidR="001B1FBD" w:rsidRPr="00043B6C" w:rsidRDefault="001B1FBD" w:rsidP="001B3B65">
            <w:pPr>
              <w:widowControl w:val="0"/>
              <w:jc w:val="center"/>
              <w:rPr>
                <w:rFonts w:asciiTheme="minorHAnsi" w:hAnsiTheme="minorHAnsi" w:cstheme="minorHAnsi"/>
                <w:b/>
                <w:szCs w:val="22"/>
              </w:rPr>
            </w:pPr>
          </w:p>
        </w:tc>
      </w:tr>
      <w:tr w:rsidR="00E77E21" w:rsidRPr="00043B6C" w14:paraId="5E31CFD8" w14:textId="77777777" w:rsidTr="00B85DA1">
        <w:trPr>
          <w:trHeight w:val="266"/>
        </w:trPr>
        <w:tc>
          <w:tcPr>
            <w:tcW w:w="5812" w:type="dxa"/>
          </w:tcPr>
          <w:p w14:paraId="7B414B46" w14:textId="54668006" w:rsidR="00E77E21" w:rsidRPr="00043B6C" w:rsidRDefault="00043B6C" w:rsidP="00043B6C">
            <w:pPr>
              <w:shd w:val="clear" w:color="auto" w:fill="FAFAFA"/>
              <w:spacing w:before="100" w:beforeAutospacing="1" w:after="100" w:afterAutospacing="1"/>
              <w:rPr>
                <w:rFonts w:asciiTheme="minorHAnsi" w:hAnsiTheme="minorHAnsi" w:cstheme="minorHAnsi"/>
                <w:szCs w:val="22"/>
              </w:rPr>
            </w:pPr>
            <w:r w:rsidRPr="00043B6C">
              <w:rPr>
                <w:rFonts w:asciiTheme="minorHAnsi" w:hAnsiTheme="minorHAnsi" w:cstheme="minorHAnsi"/>
                <w:szCs w:val="22"/>
              </w:rPr>
              <w:t>Good attendance and punctuality record</w:t>
            </w:r>
          </w:p>
        </w:tc>
        <w:tc>
          <w:tcPr>
            <w:tcW w:w="2552" w:type="dxa"/>
            <w:vAlign w:val="center"/>
          </w:tcPr>
          <w:p w14:paraId="12F1A6AE" w14:textId="02B37938" w:rsidR="00E77E21" w:rsidRPr="00043B6C" w:rsidRDefault="00E77E21" w:rsidP="001B3B65">
            <w:pPr>
              <w:widowControl w:val="0"/>
              <w:ind w:right="96"/>
              <w:jc w:val="center"/>
              <w:rPr>
                <w:rFonts w:asciiTheme="minorHAnsi" w:hAnsiTheme="minorHAnsi" w:cstheme="minorHAnsi"/>
                <w:b/>
                <w:szCs w:val="22"/>
              </w:rPr>
            </w:pPr>
            <w:r w:rsidRPr="00043B6C">
              <w:rPr>
                <w:rFonts w:asciiTheme="minorHAnsi" w:eastAsia="Wingdings" w:hAnsiTheme="minorHAnsi" w:cstheme="minorHAnsi"/>
                <w:b/>
                <w:szCs w:val="22"/>
              </w:rPr>
              <w:t>ü</w:t>
            </w:r>
          </w:p>
        </w:tc>
        <w:tc>
          <w:tcPr>
            <w:tcW w:w="2072" w:type="dxa"/>
            <w:vAlign w:val="center"/>
          </w:tcPr>
          <w:p w14:paraId="5B942A90" w14:textId="77777777" w:rsidR="00E77E21" w:rsidRPr="00043B6C" w:rsidRDefault="00E77E21" w:rsidP="001B3B65">
            <w:pPr>
              <w:widowControl w:val="0"/>
              <w:jc w:val="center"/>
              <w:rPr>
                <w:rFonts w:asciiTheme="minorHAnsi" w:hAnsiTheme="minorHAnsi" w:cstheme="minorHAnsi"/>
                <w:b/>
                <w:szCs w:val="22"/>
              </w:rPr>
            </w:pPr>
          </w:p>
        </w:tc>
      </w:tr>
      <w:tr w:rsidR="00E77E21" w:rsidRPr="00043B6C" w14:paraId="26CC7934" w14:textId="77777777" w:rsidTr="00B85DA1">
        <w:trPr>
          <w:trHeight w:val="266"/>
        </w:trPr>
        <w:tc>
          <w:tcPr>
            <w:tcW w:w="5812" w:type="dxa"/>
          </w:tcPr>
          <w:p w14:paraId="37464A13" w14:textId="31C3072A" w:rsidR="00E77E21" w:rsidRPr="00043B6C" w:rsidRDefault="00043B6C" w:rsidP="00043B6C">
            <w:pPr>
              <w:shd w:val="clear" w:color="auto" w:fill="FAFAFA"/>
              <w:spacing w:before="100" w:beforeAutospacing="1" w:after="100" w:afterAutospacing="1"/>
              <w:rPr>
                <w:rFonts w:asciiTheme="minorHAnsi" w:hAnsiTheme="minorHAnsi" w:cstheme="minorHAnsi"/>
                <w:szCs w:val="22"/>
              </w:rPr>
            </w:pPr>
            <w:r w:rsidRPr="00043B6C">
              <w:rPr>
                <w:rFonts w:asciiTheme="minorHAnsi" w:hAnsiTheme="minorHAnsi" w:cstheme="minorHAnsi"/>
                <w:szCs w:val="22"/>
              </w:rPr>
              <w:t xml:space="preserve">Consistent </w:t>
            </w:r>
            <w:r w:rsidR="00856A62" w:rsidRPr="00043B6C">
              <w:rPr>
                <w:rFonts w:asciiTheme="minorHAnsi" w:hAnsiTheme="minorHAnsi" w:cstheme="minorHAnsi"/>
                <w:szCs w:val="22"/>
              </w:rPr>
              <w:t>behaviour</w:t>
            </w:r>
            <w:r w:rsidRPr="00043B6C">
              <w:rPr>
                <w:rFonts w:asciiTheme="minorHAnsi" w:hAnsiTheme="minorHAnsi" w:cstheme="minorHAnsi"/>
                <w:szCs w:val="22"/>
              </w:rPr>
              <w:t xml:space="preserve"> with the Trust’s values in interactions with internal stakeholders</w:t>
            </w:r>
          </w:p>
        </w:tc>
        <w:tc>
          <w:tcPr>
            <w:tcW w:w="2552" w:type="dxa"/>
            <w:vAlign w:val="center"/>
          </w:tcPr>
          <w:p w14:paraId="1E948383" w14:textId="3A3E125D" w:rsidR="00E77E21" w:rsidRPr="00043B6C" w:rsidRDefault="00E77E21" w:rsidP="001B3B65">
            <w:pPr>
              <w:widowControl w:val="0"/>
              <w:ind w:right="96"/>
              <w:jc w:val="center"/>
              <w:rPr>
                <w:rFonts w:asciiTheme="minorHAnsi" w:hAnsiTheme="minorHAnsi" w:cstheme="minorHAnsi"/>
                <w:b/>
                <w:szCs w:val="22"/>
              </w:rPr>
            </w:pPr>
            <w:r w:rsidRPr="00043B6C">
              <w:rPr>
                <w:rFonts w:asciiTheme="minorHAnsi" w:eastAsia="Wingdings" w:hAnsiTheme="minorHAnsi" w:cstheme="minorHAnsi"/>
                <w:b/>
                <w:szCs w:val="22"/>
              </w:rPr>
              <w:t>ü</w:t>
            </w:r>
          </w:p>
        </w:tc>
        <w:tc>
          <w:tcPr>
            <w:tcW w:w="2072" w:type="dxa"/>
            <w:vAlign w:val="center"/>
          </w:tcPr>
          <w:p w14:paraId="4285EC71" w14:textId="77777777" w:rsidR="00E77E21" w:rsidRPr="00043B6C" w:rsidRDefault="00E77E21" w:rsidP="001B3B65">
            <w:pPr>
              <w:widowControl w:val="0"/>
              <w:jc w:val="center"/>
              <w:rPr>
                <w:rFonts w:asciiTheme="minorHAnsi" w:hAnsiTheme="minorHAnsi" w:cstheme="minorHAnsi"/>
                <w:b/>
                <w:szCs w:val="22"/>
              </w:rPr>
            </w:pPr>
          </w:p>
        </w:tc>
      </w:tr>
      <w:tr w:rsidR="00E77E21" w:rsidRPr="00043B6C" w14:paraId="0EADCAC8" w14:textId="77777777" w:rsidTr="00B85DA1">
        <w:trPr>
          <w:trHeight w:val="266"/>
        </w:trPr>
        <w:tc>
          <w:tcPr>
            <w:tcW w:w="5812" w:type="dxa"/>
          </w:tcPr>
          <w:p w14:paraId="4C4241B2" w14:textId="2955CEDB" w:rsidR="00E77E21" w:rsidRPr="00043B6C" w:rsidRDefault="00043B6C" w:rsidP="00043B6C">
            <w:pPr>
              <w:shd w:val="clear" w:color="auto" w:fill="FAFAFA"/>
              <w:spacing w:before="100" w:beforeAutospacing="1" w:after="100" w:afterAutospacing="1"/>
              <w:rPr>
                <w:rFonts w:asciiTheme="minorHAnsi" w:hAnsiTheme="minorHAnsi" w:cstheme="minorHAnsi"/>
                <w:color w:val="000000"/>
                <w:szCs w:val="22"/>
              </w:rPr>
            </w:pPr>
            <w:r w:rsidRPr="00043B6C">
              <w:rPr>
                <w:rFonts w:asciiTheme="minorHAnsi" w:hAnsiTheme="minorHAnsi" w:cstheme="minorHAnsi"/>
                <w:color w:val="000000"/>
                <w:szCs w:val="22"/>
              </w:rPr>
              <w:t>Recognise when colleagues are under pressure and assist them where possible</w:t>
            </w:r>
          </w:p>
        </w:tc>
        <w:tc>
          <w:tcPr>
            <w:tcW w:w="2552" w:type="dxa"/>
            <w:vAlign w:val="center"/>
          </w:tcPr>
          <w:p w14:paraId="24DF181E" w14:textId="7A535C64" w:rsidR="00E77E21" w:rsidRPr="00043B6C" w:rsidRDefault="00E77E21" w:rsidP="001B3B65">
            <w:pPr>
              <w:widowControl w:val="0"/>
              <w:ind w:right="96"/>
              <w:jc w:val="center"/>
              <w:rPr>
                <w:rFonts w:asciiTheme="minorHAnsi" w:hAnsiTheme="minorHAnsi" w:cstheme="minorHAnsi"/>
                <w:b/>
                <w:szCs w:val="22"/>
              </w:rPr>
            </w:pPr>
            <w:r w:rsidRPr="00043B6C">
              <w:rPr>
                <w:rFonts w:asciiTheme="minorHAnsi" w:eastAsia="Wingdings" w:hAnsiTheme="minorHAnsi" w:cstheme="minorHAnsi"/>
                <w:b/>
                <w:szCs w:val="22"/>
              </w:rPr>
              <w:t>ü</w:t>
            </w:r>
          </w:p>
        </w:tc>
        <w:tc>
          <w:tcPr>
            <w:tcW w:w="2072" w:type="dxa"/>
            <w:vAlign w:val="center"/>
          </w:tcPr>
          <w:p w14:paraId="1DACF132" w14:textId="77777777" w:rsidR="00E77E21" w:rsidRPr="00043B6C" w:rsidRDefault="00E77E21" w:rsidP="001B3B65">
            <w:pPr>
              <w:widowControl w:val="0"/>
              <w:jc w:val="center"/>
              <w:rPr>
                <w:rFonts w:asciiTheme="minorHAnsi" w:hAnsiTheme="minorHAnsi" w:cstheme="minorHAnsi"/>
                <w:b/>
                <w:szCs w:val="22"/>
              </w:rPr>
            </w:pPr>
          </w:p>
        </w:tc>
      </w:tr>
      <w:tr w:rsidR="00E77E21" w:rsidRPr="00043B6C" w14:paraId="775175F2" w14:textId="77777777" w:rsidTr="00B85DA1">
        <w:trPr>
          <w:trHeight w:val="266"/>
        </w:trPr>
        <w:tc>
          <w:tcPr>
            <w:tcW w:w="5812" w:type="dxa"/>
          </w:tcPr>
          <w:p w14:paraId="16C3892A" w14:textId="00EB1BF1" w:rsidR="00E77E21" w:rsidRPr="00043B6C" w:rsidRDefault="00E77E21" w:rsidP="00E77E21">
            <w:pPr>
              <w:widowControl w:val="0"/>
              <w:rPr>
                <w:rFonts w:asciiTheme="minorHAnsi" w:hAnsiTheme="minorHAnsi" w:cstheme="minorHAnsi"/>
                <w:color w:val="000000"/>
                <w:szCs w:val="22"/>
              </w:rPr>
            </w:pPr>
            <w:r w:rsidRPr="00043B6C">
              <w:rPr>
                <w:rFonts w:asciiTheme="minorHAnsi" w:hAnsiTheme="minorHAnsi" w:cstheme="minorHAnsi"/>
                <w:color w:val="000000"/>
                <w:szCs w:val="22"/>
              </w:rPr>
              <w:t>High expectations of self and professional standards</w:t>
            </w:r>
          </w:p>
        </w:tc>
        <w:tc>
          <w:tcPr>
            <w:tcW w:w="2552" w:type="dxa"/>
            <w:vAlign w:val="center"/>
          </w:tcPr>
          <w:p w14:paraId="6671DC15" w14:textId="64A648A0" w:rsidR="00E77E21" w:rsidRPr="00043B6C" w:rsidRDefault="00E77E21" w:rsidP="001B3B65">
            <w:pPr>
              <w:widowControl w:val="0"/>
              <w:ind w:right="96"/>
              <w:jc w:val="center"/>
              <w:rPr>
                <w:rFonts w:asciiTheme="minorHAnsi" w:hAnsiTheme="minorHAnsi" w:cstheme="minorHAnsi"/>
                <w:b/>
                <w:szCs w:val="22"/>
              </w:rPr>
            </w:pPr>
            <w:r w:rsidRPr="00043B6C">
              <w:rPr>
                <w:rFonts w:asciiTheme="minorHAnsi" w:eastAsia="Wingdings" w:hAnsiTheme="minorHAnsi" w:cstheme="minorHAnsi"/>
                <w:b/>
                <w:szCs w:val="22"/>
              </w:rPr>
              <w:t>ü</w:t>
            </w:r>
          </w:p>
        </w:tc>
        <w:tc>
          <w:tcPr>
            <w:tcW w:w="2072" w:type="dxa"/>
            <w:vAlign w:val="center"/>
          </w:tcPr>
          <w:p w14:paraId="39150AF0" w14:textId="77777777" w:rsidR="00E77E21" w:rsidRPr="00043B6C" w:rsidRDefault="00E77E21" w:rsidP="001B3B65">
            <w:pPr>
              <w:widowControl w:val="0"/>
              <w:jc w:val="center"/>
              <w:rPr>
                <w:rFonts w:asciiTheme="minorHAnsi" w:hAnsiTheme="minorHAnsi" w:cstheme="minorHAnsi"/>
                <w:b/>
                <w:szCs w:val="22"/>
              </w:rPr>
            </w:pPr>
          </w:p>
        </w:tc>
      </w:tr>
      <w:tr w:rsidR="00E77E21" w:rsidRPr="00043B6C" w14:paraId="13DC261E" w14:textId="77777777" w:rsidTr="00B85DA1">
        <w:trPr>
          <w:trHeight w:val="266"/>
        </w:trPr>
        <w:tc>
          <w:tcPr>
            <w:tcW w:w="5812" w:type="dxa"/>
          </w:tcPr>
          <w:p w14:paraId="16388A98" w14:textId="169C3006" w:rsidR="00E77E21" w:rsidRPr="00043B6C" w:rsidRDefault="00E77E21" w:rsidP="001B3B65">
            <w:pPr>
              <w:widowControl w:val="0"/>
              <w:rPr>
                <w:rFonts w:asciiTheme="minorHAnsi" w:hAnsiTheme="minorHAnsi" w:cstheme="minorHAnsi"/>
                <w:color w:val="000000"/>
                <w:szCs w:val="22"/>
              </w:rPr>
            </w:pPr>
            <w:r w:rsidRPr="00043B6C">
              <w:rPr>
                <w:rFonts w:asciiTheme="minorHAnsi" w:hAnsiTheme="minorHAnsi" w:cstheme="minorHAnsi"/>
                <w:color w:val="000000"/>
                <w:szCs w:val="22"/>
              </w:rPr>
              <w:t>Generous with time, knowledge, and expertise to support others’ success</w:t>
            </w:r>
          </w:p>
        </w:tc>
        <w:tc>
          <w:tcPr>
            <w:tcW w:w="2552" w:type="dxa"/>
            <w:vAlign w:val="center"/>
          </w:tcPr>
          <w:p w14:paraId="1229B5B9" w14:textId="5A3D058E" w:rsidR="00E77E21" w:rsidRPr="00043B6C" w:rsidRDefault="00E77E21" w:rsidP="001B3B65">
            <w:pPr>
              <w:widowControl w:val="0"/>
              <w:ind w:right="96"/>
              <w:jc w:val="center"/>
              <w:rPr>
                <w:rFonts w:asciiTheme="minorHAnsi" w:hAnsiTheme="minorHAnsi" w:cstheme="minorHAnsi"/>
                <w:b/>
                <w:szCs w:val="22"/>
              </w:rPr>
            </w:pPr>
            <w:r w:rsidRPr="00043B6C">
              <w:rPr>
                <w:rFonts w:asciiTheme="minorHAnsi" w:eastAsia="Wingdings" w:hAnsiTheme="minorHAnsi" w:cstheme="minorHAnsi"/>
                <w:b/>
                <w:szCs w:val="22"/>
              </w:rPr>
              <w:t>ü</w:t>
            </w:r>
          </w:p>
        </w:tc>
        <w:tc>
          <w:tcPr>
            <w:tcW w:w="2072" w:type="dxa"/>
            <w:vAlign w:val="center"/>
          </w:tcPr>
          <w:p w14:paraId="652D3F24" w14:textId="77777777" w:rsidR="00E77E21" w:rsidRPr="00043B6C" w:rsidRDefault="00E77E21" w:rsidP="001B3B65">
            <w:pPr>
              <w:widowControl w:val="0"/>
              <w:jc w:val="center"/>
              <w:rPr>
                <w:rFonts w:asciiTheme="minorHAnsi" w:hAnsiTheme="minorHAnsi" w:cstheme="minorHAnsi"/>
                <w:b/>
                <w:szCs w:val="22"/>
              </w:rPr>
            </w:pPr>
          </w:p>
        </w:tc>
      </w:tr>
      <w:tr w:rsidR="00E77E21" w:rsidRPr="00043B6C" w14:paraId="270E5C85" w14:textId="77777777" w:rsidTr="00B85DA1">
        <w:trPr>
          <w:trHeight w:val="266"/>
        </w:trPr>
        <w:tc>
          <w:tcPr>
            <w:tcW w:w="5812" w:type="dxa"/>
          </w:tcPr>
          <w:p w14:paraId="6B4A9409" w14:textId="7FAC789E" w:rsidR="00E77E21" w:rsidRPr="00043B6C" w:rsidRDefault="00E77E21" w:rsidP="001B3B65">
            <w:pPr>
              <w:widowControl w:val="0"/>
              <w:rPr>
                <w:rFonts w:asciiTheme="minorHAnsi" w:hAnsiTheme="minorHAnsi" w:cstheme="minorHAnsi"/>
                <w:color w:val="000000"/>
                <w:szCs w:val="22"/>
              </w:rPr>
            </w:pPr>
            <w:r w:rsidRPr="00043B6C">
              <w:rPr>
                <w:rFonts w:asciiTheme="minorHAnsi" w:hAnsiTheme="minorHAnsi" w:cstheme="minorHAnsi"/>
                <w:color w:val="000000"/>
                <w:szCs w:val="22"/>
              </w:rPr>
              <w:t>Enthusiasm for effective leadership and management</w:t>
            </w:r>
          </w:p>
        </w:tc>
        <w:tc>
          <w:tcPr>
            <w:tcW w:w="2552" w:type="dxa"/>
            <w:vAlign w:val="center"/>
          </w:tcPr>
          <w:p w14:paraId="271E05A6" w14:textId="005A41B4" w:rsidR="00E77E21" w:rsidRPr="00043B6C" w:rsidRDefault="00E77E21" w:rsidP="001B3B65">
            <w:pPr>
              <w:widowControl w:val="0"/>
              <w:ind w:right="96"/>
              <w:jc w:val="center"/>
              <w:rPr>
                <w:rFonts w:asciiTheme="minorHAnsi" w:hAnsiTheme="minorHAnsi" w:cstheme="minorHAnsi"/>
                <w:b/>
                <w:szCs w:val="22"/>
              </w:rPr>
            </w:pPr>
            <w:r w:rsidRPr="00043B6C">
              <w:rPr>
                <w:rFonts w:asciiTheme="minorHAnsi" w:eastAsia="Wingdings" w:hAnsiTheme="minorHAnsi" w:cstheme="minorHAnsi"/>
                <w:b/>
                <w:szCs w:val="22"/>
              </w:rPr>
              <w:t>ü</w:t>
            </w:r>
          </w:p>
        </w:tc>
        <w:tc>
          <w:tcPr>
            <w:tcW w:w="2072" w:type="dxa"/>
            <w:vAlign w:val="center"/>
          </w:tcPr>
          <w:p w14:paraId="45CB65D4" w14:textId="77777777" w:rsidR="00E77E21" w:rsidRPr="00043B6C" w:rsidRDefault="00E77E21" w:rsidP="001B3B65">
            <w:pPr>
              <w:widowControl w:val="0"/>
              <w:jc w:val="center"/>
              <w:rPr>
                <w:rFonts w:asciiTheme="minorHAnsi" w:hAnsiTheme="minorHAnsi" w:cstheme="minorHAnsi"/>
                <w:b/>
                <w:szCs w:val="22"/>
              </w:rPr>
            </w:pPr>
          </w:p>
        </w:tc>
      </w:tr>
      <w:tr w:rsidR="00E77E21" w:rsidRPr="00043B6C" w14:paraId="20D4EE68" w14:textId="77777777" w:rsidTr="00B85DA1">
        <w:trPr>
          <w:trHeight w:val="266"/>
        </w:trPr>
        <w:tc>
          <w:tcPr>
            <w:tcW w:w="5812" w:type="dxa"/>
          </w:tcPr>
          <w:p w14:paraId="490C4A28" w14:textId="684A264E" w:rsidR="00E77E21" w:rsidRPr="00043B6C" w:rsidRDefault="00E77E21" w:rsidP="00E77E21">
            <w:pPr>
              <w:widowControl w:val="0"/>
              <w:rPr>
                <w:rFonts w:asciiTheme="minorHAnsi" w:hAnsiTheme="minorHAnsi" w:cstheme="minorHAnsi"/>
                <w:color w:val="000000"/>
                <w:szCs w:val="22"/>
              </w:rPr>
            </w:pPr>
            <w:r w:rsidRPr="00043B6C">
              <w:rPr>
                <w:rFonts w:asciiTheme="minorHAnsi" w:hAnsiTheme="minorHAnsi" w:cstheme="minorHAnsi"/>
                <w:color w:val="000000"/>
                <w:szCs w:val="22"/>
              </w:rPr>
              <w:t>High levels of drive, energy, and integrity</w:t>
            </w:r>
          </w:p>
        </w:tc>
        <w:tc>
          <w:tcPr>
            <w:tcW w:w="2552" w:type="dxa"/>
            <w:vAlign w:val="center"/>
          </w:tcPr>
          <w:p w14:paraId="7785C2AF" w14:textId="720AF3D9" w:rsidR="00E77E21" w:rsidRPr="00043B6C" w:rsidRDefault="00E77E21" w:rsidP="001B3B65">
            <w:pPr>
              <w:widowControl w:val="0"/>
              <w:ind w:right="96"/>
              <w:jc w:val="center"/>
              <w:rPr>
                <w:rFonts w:asciiTheme="minorHAnsi" w:hAnsiTheme="minorHAnsi" w:cstheme="minorHAnsi"/>
                <w:b/>
                <w:szCs w:val="22"/>
              </w:rPr>
            </w:pPr>
            <w:r w:rsidRPr="00043B6C">
              <w:rPr>
                <w:rFonts w:asciiTheme="minorHAnsi" w:eastAsia="Wingdings" w:hAnsiTheme="minorHAnsi" w:cstheme="minorHAnsi"/>
                <w:b/>
                <w:szCs w:val="22"/>
              </w:rPr>
              <w:t>ü</w:t>
            </w:r>
          </w:p>
        </w:tc>
        <w:tc>
          <w:tcPr>
            <w:tcW w:w="2072" w:type="dxa"/>
            <w:vAlign w:val="center"/>
          </w:tcPr>
          <w:p w14:paraId="618AB1D4" w14:textId="77777777" w:rsidR="00E77E21" w:rsidRPr="00043B6C" w:rsidRDefault="00E77E21" w:rsidP="001B3B65">
            <w:pPr>
              <w:widowControl w:val="0"/>
              <w:jc w:val="center"/>
              <w:rPr>
                <w:rFonts w:asciiTheme="minorHAnsi" w:hAnsiTheme="minorHAnsi" w:cstheme="minorHAnsi"/>
                <w:b/>
                <w:szCs w:val="22"/>
              </w:rPr>
            </w:pPr>
          </w:p>
        </w:tc>
      </w:tr>
      <w:tr w:rsidR="001B1FBD" w:rsidRPr="00043B6C" w14:paraId="7857D0BD" w14:textId="77777777" w:rsidTr="00B85DA1">
        <w:trPr>
          <w:trHeight w:val="266"/>
        </w:trPr>
        <w:tc>
          <w:tcPr>
            <w:tcW w:w="5812" w:type="dxa"/>
          </w:tcPr>
          <w:p w14:paraId="14F0D0EE" w14:textId="131002DA" w:rsidR="001B1FBD" w:rsidRPr="00043B6C" w:rsidRDefault="00E77E21" w:rsidP="001B3B65">
            <w:pPr>
              <w:widowControl w:val="0"/>
              <w:rPr>
                <w:rFonts w:asciiTheme="minorHAnsi" w:hAnsiTheme="minorHAnsi" w:cstheme="minorHAnsi"/>
                <w:color w:val="000000"/>
                <w:szCs w:val="22"/>
              </w:rPr>
            </w:pPr>
            <w:r w:rsidRPr="00043B6C">
              <w:rPr>
                <w:rFonts w:asciiTheme="minorHAnsi" w:hAnsiTheme="minorHAnsi" w:cstheme="minorHAnsi"/>
                <w:color w:val="000000"/>
                <w:szCs w:val="22"/>
              </w:rPr>
              <w:t>Effective time management skills</w:t>
            </w:r>
          </w:p>
        </w:tc>
        <w:tc>
          <w:tcPr>
            <w:tcW w:w="2552" w:type="dxa"/>
            <w:vAlign w:val="center"/>
          </w:tcPr>
          <w:p w14:paraId="758BE578" w14:textId="77777777" w:rsidR="001B1FBD" w:rsidRPr="00043B6C" w:rsidRDefault="001B1FBD" w:rsidP="001B3B65">
            <w:pPr>
              <w:widowControl w:val="0"/>
              <w:ind w:right="96"/>
              <w:jc w:val="center"/>
              <w:rPr>
                <w:rFonts w:asciiTheme="minorHAnsi" w:hAnsiTheme="minorHAnsi" w:cstheme="minorHAnsi"/>
                <w:b/>
                <w:szCs w:val="22"/>
              </w:rPr>
            </w:pPr>
            <w:r w:rsidRPr="00043B6C">
              <w:rPr>
                <w:rFonts w:asciiTheme="minorHAnsi" w:eastAsia="Wingdings" w:hAnsiTheme="minorHAnsi" w:cstheme="minorHAnsi"/>
                <w:b/>
                <w:szCs w:val="22"/>
              </w:rPr>
              <w:t>ü</w:t>
            </w:r>
          </w:p>
        </w:tc>
        <w:tc>
          <w:tcPr>
            <w:tcW w:w="2072" w:type="dxa"/>
            <w:vAlign w:val="center"/>
          </w:tcPr>
          <w:p w14:paraId="12EF107A" w14:textId="77777777" w:rsidR="001B1FBD" w:rsidRPr="00043B6C" w:rsidRDefault="001B1FBD" w:rsidP="001B3B65">
            <w:pPr>
              <w:widowControl w:val="0"/>
              <w:jc w:val="center"/>
              <w:rPr>
                <w:rFonts w:asciiTheme="minorHAnsi" w:hAnsiTheme="minorHAnsi" w:cstheme="minorHAnsi"/>
                <w:b/>
                <w:szCs w:val="22"/>
              </w:rPr>
            </w:pPr>
          </w:p>
        </w:tc>
      </w:tr>
      <w:tr w:rsidR="001B1FBD" w:rsidRPr="00043B6C" w14:paraId="67F84A99" w14:textId="77777777" w:rsidTr="00B85DA1">
        <w:trPr>
          <w:trHeight w:val="266"/>
        </w:trPr>
        <w:tc>
          <w:tcPr>
            <w:tcW w:w="5812" w:type="dxa"/>
          </w:tcPr>
          <w:p w14:paraId="5BEFDA3F" w14:textId="3EDBD891" w:rsidR="001B1FBD" w:rsidRPr="00043B6C" w:rsidRDefault="00E77E21" w:rsidP="001B3B65">
            <w:pPr>
              <w:widowControl w:val="0"/>
              <w:rPr>
                <w:rFonts w:asciiTheme="minorHAnsi" w:hAnsiTheme="minorHAnsi" w:cstheme="minorHAnsi"/>
                <w:color w:val="000000"/>
                <w:szCs w:val="22"/>
              </w:rPr>
            </w:pPr>
            <w:r w:rsidRPr="00043B6C">
              <w:rPr>
                <w:rFonts w:asciiTheme="minorHAnsi" w:hAnsiTheme="minorHAnsi" w:cstheme="minorHAnsi"/>
                <w:color w:val="000000"/>
                <w:szCs w:val="22"/>
              </w:rPr>
              <w:t>Ability to think strategically</w:t>
            </w:r>
          </w:p>
        </w:tc>
        <w:tc>
          <w:tcPr>
            <w:tcW w:w="2552" w:type="dxa"/>
            <w:vAlign w:val="center"/>
          </w:tcPr>
          <w:p w14:paraId="1B9478D5" w14:textId="77777777" w:rsidR="001B1FBD" w:rsidRPr="00043B6C" w:rsidRDefault="001B1FBD" w:rsidP="001B3B65">
            <w:pPr>
              <w:widowControl w:val="0"/>
              <w:ind w:right="96"/>
              <w:jc w:val="center"/>
              <w:rPr>
                <w:rFonts w:asciiTheme="minorHAnsi" w:hAnsiTheme="minorHAnsi" w:cstheme="minorHAnsi"/>
                <w:b/>
                <w:szCs w:val="22"/>
              </w:rPr>
            </w:pPr>
            <w:r w:rsidRPr="00043B6C">
              <w:rPr>
                <w:rFonts w:asciiTheme="minorHAnsi" w:eastAsia="Wingdings" w:hAnsiTheme="minorHAnsi" w:cstheme="minorHAnsi"/>
                <w:b/>
                <w:szCs w:val="22"/>
              </w:rPr>
              <w:t>ü</w:t>
            </w:r>
          </w:p>
        </w:tc>
        <w:tc>
          <w:tcPr>
            <w:tcW w:w="2072" w:type="dxa"/>
            <w:vAlign w:val="center"/>
          </w:tcPr>
          <w:p w14:paraId="29EC43F8" w14:textId="77777777" w:rsidR="001B1FBD" w:rsidRPr="00043B6C" w:rsidRDefault="001B1FBD" w:rsidP="001B3B65">
            <w:pPr>
              <w:widowControl w:val="0"/>
              <w:jc w:val="center"/>
              <w:rPr>
                <w:rFonts w:asciiTheme="minorHAnsi" w:hAnsiTheme="minorHAnsi" w:cstheme="minorHAnsi"/>
                <w:b/>
                <w:szCs w:val="22"/>
              </w:rPr>
            </w:pPr>
          </w:p>
        </w:tc>
      </w:tr>
      <w:tr w:rsidR="001B1FBD" w:rsidRPr="00043B6C" w14:paraId="07154E88" w14:textId="77777777" w:rsidTr="00B85DA1">
        <w:trPr>
          <w:trHeight w:val="222"/>
        </w:trPr>
        <w:tc>
          <w:tcPr>
            <w:tcW w:w="5812" w:type="dxa"/>
          </w:tcPr>
          <w:p w14:paraId="3B52B0B1" w14:textId="67338756" w:rsidR="001B1FBD" w:rsidRPr="00043B6C" w:rsidRDefault="00E77E21" w:rsidP="00E77E21">
            <w:pPr>
              <w:widowControl w:val="0"/>
              <w:rPr>
                <w:rFonts w:asciiTheme="minorHAnsi" w:hAnsiTheme="minorHAnsi" w:cstheme="minorHAnsi"/>
                <w:color w:val="000000"/>
                <w:szCs w:val="22"/>
              </w:rPr>
            </w:pPr>
            <w:r w:rsidRPr="00043B6C">
              <w:rPr>
                <w:rFonts w:asciiTheme="minorHAnsi" w:hAnsiTheme="minorHAnsi" w:cstheme="minorHAnsi"/>
                <w:color w:val="000000"/>
                <w:szCs w:val="22"/>
              </w:rPr>
              <w:t>Flexibility and positivity</w:t>
            </w:r>
          </w:p>
        </w:tc>
        <w:tc>
          <w:tcPr>
            <w:tcW w:w="2552" w:type="dxa"/>
            <w:vAlign w:val="center"/>
          </w:tcPr>
          <w:p w14:paraId="6E51395C" w14:textId="77777777" w:rsidR="001B1FBD" w:rsidRPr="00043B6C" w:rsidRDefault="001B1FBD" w:rsidP="001B3B65">
            <w:pPr>
              <w:widowControl w:val="0"/>
              <w:ind w:right="35"/>
              <w:jc w:val="center"/>
              <w:rPr>
                <w:rFonts w:asciiTheme="minorHAnsi" w:hAnsiTheme="minorHAnsi" w:cstheme="minorHAnsi"/>
                <w:b/>
                <w:szCs w:val="22"/>
              </w:rPr>
            </w:pPr>
            <w:r w:rsidRPr="00043B6C">
              <w:rPr>
                <w:rFonts w:asciiTheme="minorHAnsi" w:eastAsia="Wingdings" w:hAnsiTheme="minorHAnsi" w:cstheme="minorHAnsi"/>
                <w:b/>
                <w:szCs w:val="22"/>
              </w:rPr>
              <w:t>ü</w:t>
            </w:r>
          </w:p>
        </w:tc>
        <w:tc>
          <w:tcPr>
            <w:tcW w:w="2072" w:type="dxa"/>
            <w:vAlign w:val="center"/>
          </w:tcPr>
          <w:p w14:paraId="3D126E11" w14:textId="77777777" w:rsidR="001B1FBD" w:rsidRPr="00043B6C" w:rsidRDefault="001B1FBD" w:rsidP="001B3B65">
            <w:pPr>
              <w:widowControl w:val="0"/>
              <w:jc w:val="center"/>
              <w:rPr>
                <w:rFonts w:asciiTheme="minorHAnsi" w:hAnsiTheme="minorHAnsi" w:cstheme="minorHAnsi"/>
                <w:b/>
                <w:szCs w:val="22"/>
              </w:rPr>
            </w:pPr>
          </w:p>
        </w:tc>
      </w:tr>
      <w:tr w:rsidR="001B1FBD" w:rsidRPr="00043B6C" w14:paraId="3A329B8B" w14:textId="77777777" w:rsidTr="00B85DA1">
        <w:trPr>
          <w:trHeight w:val="257"/>
        </w:trPr>
        <w:tc>
          <w:tcPr>
            <w:tcW w:w="5812" w:type="dxa"/>
          </w:tcPr>
          <w:p w14:paraId="57726E67" w14:textId="7C265FBB" w:rsidR="001B1FBD" w:rsidRPr="00043B6C" w:rsidRDefault="00E77E21" w:rsidP="00E77E21">
            <w:pPr>
              <w:widowControl w:val="0"/>
              <w:rPr>
                <w:rFonts w:asciiTheme="minorHAnsi" w:hAnsiTheme="minorHAnsi" w:cstheme="minorHAnsi"/>
                <w:color w:val="000000"/>
                <w:szCs w:val="22"/>
              </w:rPr>
            </w:pPr>
            <w:r w:rsidRPr="00043B6C">
              <w:rPr>
                <w:rFonts w:asciiTheme="minorHAnsi" w:hAnsiTheme="minorHAnsi" w:cstheme="minorHAnsi"/>
                <w:color w:val="000000"/>
                <w:szCs w:val="22"/>
              </w:rPr>
              <w:t>Ability to inspire high levels of performance in all pupils and staff</w:t>
            </w:r>
          </w:p>
        </w:tc>
        <w:tc>
          <w:tcPr>
            <w:tcW w:w="2552" w:type="dxa"/>
            <w:vAlign w:val="center"/>
          </w:tcPr>
          <w:p w14:paraId="5C024BB2" w14:textId="77777777" w:rsidR="001B1FBD" w:rsidRPr="00043B6C" w:rsidRDefault="001B1FBD" w:rsidP="001B3B65">
            <w:pPr>
              <w:widowControl w:val="0"/>
              <w:ind w:right="35"/>
              <w:jc w:val="center"/>
              <w:rPr>
                <w:rFonts w:asciiTheme="minorHAnsi" w:hAnsiTheme="minorHAnsi" w:cstheme="minorHAnsi"/>
                <w:b/>
                <w:szCs w:val="22"/>
              </w:rPr>
            </w:pPr>
            <w:r w:rsidRPr="00043B6C">
              <w:rPr>
                <w:rFonts w:asciiTheme="minorHAnsi" w:eastAsia="Wingdings" w:hAnsiTheme="minorHAnsi" w:cstheme="minorHAnsi"/>
                <w:b/>
                <w:szCs w:val="22"/>
              </w:rPr>
              <w:t>ü</w:t>
            </w:r>
          </w:p>
        </w:tc>
        <w:tc>
          <w:tcPr>
            <w:tcW w:w="2072" w:type="dxa"/>
            <w:vAlign w:val="center"/>
          </w:tcPr>
          <w:p w14:paraId="5F1EC32E" w14:textId="77777777" w:rsidR="001B1FBD" w:rsidRPr="00043B6C" w:rsidRDefault="001B1FBD" w:rsidP="001B3B65">
            <w:pPr>
              <w:widowControl w:val="0"/>
              <w:jc w:val="center"/>
              <w:rPr>
                <w:rFonts w:asciiTheme="minorHAnsi" w:hAnsiTheme="minorHAnsi" w:cstheme="minorHAnsi"/>
                <w:b/>
                <w:szCs w:val="22"/>
              </w:rPr>
            </w:pPr>
          </w:p>
        </w:tc>
      </w:tr>
      <w:tr w:rsidR="001B1FBD" w:rsidRPr="00043B6C" w14:paraId="402F6F55" w14:textId="77777777" w:rsidTr="00B85DA1">
        <w:trPr>
          <w:trHeight w:val="266"/>
        </w:trPr>
        <w:tc>
          <w:tcPr>
            <w:tcW w:w="5812" w:type="dxa"/>
          </w:tcPr>
          <w:p w14:paraId="4286098C" w14:textId="759D82F0" w:rsidR="001B1FBD" w:rsidRPr="00043B6C" w:rsidRDefault="00E77E21" w:rsidP="00E77E21">
            <w:pPr>
              <w:widowControl w:val="0"/>
              <w:rPr>
                <w:rFonts w:asciiTheme="minorHAnsi" w:hAnsiTheme="minorHAnsi" w:cstheme="minorHAnsi"/>
                <w:color w:val="000000"/>
                <w:szCs w:val="22"/>
              </w:rPr>
            </w:pPr>
            <w:r w:rsidRPr="00043B6C">
              <w:rPr>
                <w:rFonts w:asciiTheme="minorHAnsi" w:hAnsiTheme="minorHAnsi" w:cstheme="minorHAnsi"/>
                <w:color w:val="000000"/>
                <w:szCs w:val="22"/>
              </w:rPr>
              <w:t>Commitment to promote spiritual, social, moral, and cultural development</w:t>
            </w:r>
          </w:p>
        </w:tc>
        <w:tc>
          <w:tcPr>
            <w:tcW w:w="2552" w:type="dxa"/>
            <w:vAlign w:val="center"/>
          </w:tcPr>
          <w:p w14:paraId="2B2928D6" w14:textId="77777777" w:rsidR="001B1FBD" w:rsidRPr="00043B6C" w:rsidRDefault="001B1FBD" w:rsidP="001B3B65">
            <w:pPr>
              <w:widowControl w:val="0"/>
              <w:ind w:right="35"/>
              <w:jc w:val="center"/>
              <w:rPr>
                <w:rFonts w:asciiTheme="minorHAnsi" w:hAnsiTheme="minorHAnsi" w:cstheme="minorHAnsi"/>
                <w:b/>
                <w:szCs w:val="22"/>
              </w:rPr>
            </w:pPr>
            <w:r w:rsidRPr="00043B6C">
              <w:rPr>
                <w:rFonts w:asciiTheme="minorHAnsi" w:eastAsia="Wingdings" w:hAnsiTheme="minorHAnsi" w:cstheme="minorHAnsi"/>
                <w:b/>
                <w:szCs w:val="22"/>
              </w:rPr>
              <w:t>ü</w:t>
            </w:r>
          </w:p>
        </w:tc>
        <w:tc>
          <w:tcPr>
            <w:tcW w:w="2072" w:type="dxa"/>
            <w:vAlign w:val="center"/>
          </w:tcPr>
          <w:p w14:paraId="65105F93" w14:textId="77777777" w:rsidR="001B1FBD" w:rsidRPr="00043B6C" w:rsidRDefault="001B1FBD" w:rsidP="001B3B65">
            <w:pPr>
              <w:widowControl w:val="0"/>
              <w:jc w:val="center"/>
              <w:rPr>
                <w:rFonts w:asciiTheme="minorHAnsi" w:hAnsiTheme="minorHAnsi" w:cstheme="minorHAnsi"/>
                <w:b/>
                <w:szCs w:val="22"/>
              </w:rPr>
            </w:pPr>
          </w:p>
        </w:tc>
      </w:tr>
      <w:tr w:rsidR="001B1FBD" w:rsidRPr="00043B6C" w14:paraId="641979DF" w14:textId="77777777" w:rsidTr="00B85DA1">
        <w:trPr>
          <w:trHeight w:val="257"/>
        </w:trPr>
        <w:tc>
          <w:tcPr>
            <w:tcW w:w="5812" w:type="dxa"/>
          </w:tcPr>
          <w:p w14:paraId="76CEDD0D" w14:textId="66FF1243" w:rsidR="001B1FBD" w:rsidRPr="00043B6C" w:rsidRDefault="00E77E21" w:rsidP="001B3B65">
            <w:pPr>
              <w:widowControl w:val="0"/>
              <w:rPr>
                <w:rFonts w:asciiTheme="minorHAnsi" w:hAnsiTheme="minorHAnsi" w:cstheme="minorHAnsi"/>
                <w:color w:val="000000"/>
                <w:szCs w:val="22"/>
              </w:rPr>
            </w:pPr>
            <w:r w:rsidRPr="00043B6C">
              <w:rPr>
                <w:rFonts w:asciiTheme="minorHAnsi" w:hAnsiTheme="minorHAnsi" w:cstheme="minorHAnsi"/>
                <w:color w:val="000000"/>
                <w:szCs w:val="22"/>
              </w:rPr>
              <w:t>Effective engagement and communication at all levels, including listening to and inspiring pupils, staff, parents, and the wider community, as well as having personal presence</w:t>
            </w:r>
          </w:p>
        </w:tc>
        <w:tc>
          <w:tcPr>
            <w:tcW w:w="2552" w:type="dxa"/>
            <w:vAlign w:val="center"/>
          </w:tcPr>
          <w:p w14:paraId="79033F5E" w14:textId="77777777" w:rsidR="001B1FBD" w:rsidRPr="00043B6C" w:rsidRDefault="001B1FBD" w:rsidP="001B3B65">
            <w:pPr>
              <w:widowControl w:val="0"/>
              <w:ind w:right="35"/>
              <w:jc w:val="center"/>
              <w:rPr>
                <w:rFonts w:asciiTheme="minorHAnsi" w:hAnsiTheme="minorHAnsi" w:cstheme="minorHAnsi"/>
                <w:b/>
                <w:szCs w:val="22"/>
              </w:rPr>
            </w:pPr>
            <w:r w:rsidRPr="00043B6C">
              <w:rPr>
                <w:rFonts w:asciiTheme="minorHAnsi" w:eastAsia="Wingdings" w:hAnsiTheme="minorHAnsi" w:cstheme="minorHAnsi"/>
                <w:b/>
                <w:szCs w:val="22"/>
              </w:rPr>
              <w:t>ü</w:t>
            </w:r>
          </w:p>
        </w:tc>
        <w:tc>
          <w:tcPr>
            <w:tcW w:w="2072" w:type="dxa"/>
            <w:vAlign w:val="center"/>
          </w:tcPr>
          <w:p w14:paraId="0CA2FEE6" w14:textId="77777777" w:rsidR="001B1FBD" w:rsidRPr="00043B6C" w:rsidRDefault="001B1FBD" w:rsidP="001B3B65">
            <w:pPr>
              <w:widowControl w:val="0"/>
              <w:jc w:val="center"/>
              <w:rPr>
                <w:rFonts w:asciiTheme="minorHAnsi" w:hAnsiTheme="minorHAnsi" w:cstheme="minorHAnsi"/>
                <w:b/>
                <w:szCs w:val="22"/>
              </w:rPr>
            </w:pPr>
          </w:p>
        </w:tc>
      </w:tr>
      <w:tr w:rsidR="001B1FBD" w:rsidRPr="00043B6C" w14:paraId="08B713C6" w14:textId="77777777" w:rsidTr="00B85DA1">
        <w:trPr>
          <w:trHeight w:val="257"/>
        </w:trPr>
        <w:tc>
          <w:tcPr>
            <w:tcW w:w="5812" w:type="dxa"/>
          </w:tcPr>
          <w:p w14:paraId="40654251" w14:textId="64428542" w:rsidR="001B1FBD" w:rsidRPr="00043B6C" w:rsidRDefault="00E77E21" w:rsidP="001B3B65">
            <w:pPr>
              <w:widowControl w:val="0"/>
              <w:rPr>
                <w:rFonts w:asciiTheme="minorHAnsi" w:hAnsiTheme="minorHAnsi" w:cstheme="minorHAnsi"/>
                <w:color w:val="000000"/>
                <w:szCs w:val="22"/>
              </w:rPr>
            </w:pPr>
            <w:r w:rsidRPr="00043B6C">
              <w:rPr>
                <w:rFonts w:asciiTheme="minorHAnsi" w:hAnsiTheme="minorHAnsi" w:cstheme="minorHAnsi"/>
                <w:color w:val="000000"/>
                <w:szCs w:val="22"/>
              </w:rPr>
              <w:t>Ability to work independently and as part of a team with a solution-focused orientation</w:t>
            </w:r>
          </w:p>
        </w:tc>
        <w:tc>
          <w:tcPr>
            <w:tcW w:w="2552" w:type="dxa"/>
            <w:vAlign w:val="center"/>
          </w:tcPr>
          <w:p w14:paraId="07AE0342" w14:textId="77777777" w:rsidR="001B1FBD" w:rsidRPr="00043B6C" w:rsidRDefault="001B1FBD" w:rsidP="001B3B65">
            <w:pPr>
              <w:widowControl w:val="0"/>
              <w:ind w:right="35"/>
              <w:jc w:val="center"/>
              <w:rPr>
                <w:rFonts w:asciiTheme="minorHAnsi" w:hAnsiTheme="minorHAnsi" w:cstheme="minorHAnsi"/>
                <w:b/>
                <w:szCs w:val="22"/>
              </w:rPr>
            </w:pPr>
            <w:r w:rsidRPr="00043B6C">
              <w:rPr>
                <w:rFonts w:asciiTheme="minorHAnsi" w:eastAsia="Wingdings" w:hAnsiTheme="minorHAnsi" w:cstheme="minorHAnsi"/>
                <w:b/>
                <w:szCs w:val="22"/>
              </w:rPr>
              <w:t>ü</w:t>
            </w:r>
          </w:p>
        </w:tc>
        <w:tc>
          <w:tcPr>
            <w:tcW w:w="2072" w:type="dxa"/>
            <w:vAlign w:val="center"/>
          </w:tcPr>
          <w:p w14:paraId="39BFA8AF" w14:textId="77777777" w:rsidR="001B1FBD" w:rsidRPr="00043B6C" w:rsidRDefault="001B1FBD" w:rsidP="001B3B65">
            <w:pPr>
              <w:widowControl w:val="0"/>
              <w:jc w:val="center"/>
              <w:rPr>
                <w:rFonts w:asciiTheme="minorHAnsi" w:hAnsiTheme="minorHAnsi" w:cstheme="minorHAnsi"/>
                <w:b/>
                <w:szCs w:val="22"/>
              </w:rPr>
            </w:pPr>
          </w:p>
        </w:tc>
      </w:tr>
      <w:tr w:rsidR="00E77E21" w:rsidRPr="00043B6C" w14:paraId="3CE11F18" w14:textId="77777777" w:rsidTr="00B85DA1">
        <w:trPr>
          <w:trHeight w:val="257"/>
        </w:trPr>
        <w:tc>
          <w:tcPr>
            <w:tcW w:w="5812" w:type="dxa"/>
          </w:tcPr>
          <w:p w14:paraId="442362EC" w14:textId="6D0BE393" w:rsidR="00E77E21" w:rsidRPr="00043B6C" w:rsidRDefault="00E77E21" w:rsidP="001B3B65">
            <w:pPr>
              <w:widowControl w:val="0"/>
              <w:rPr>
                <w:rFonts w:asciiTheme="minorHAnsi" w:hAnsiTheme="minorHAnsi" w:cstheme="minorHAnsi"/>
                <w:color w:val="000000"/>
                <w:szCs w:val="22"/>
              </w:rPr>
            </w:pPr>
            <w:r w:rsidRPr="00043B6C">
              <w:rPr>
                <w:rFonts w:asciiTheme="minorHAnsi" w:hAnsiTheme="minorHAnsi" w:cstheme="minorHAnsi"/>
                <w:color w:val="000000"/>
                <w:szCs w:val="22"/>
              </w:rPr>
              <w:t>Capability to handle a demanding workload and successfully prioriti</w:t>
            </w:r>
            <w:r w:rsidR="00043B6C" w:rsidRPr="00043B6C">
              <w:rPr>
                <w:rFonts w:asciiTheme="minorHAnsi" w:hAnsiTheme="minorHAnsi" w:cstheme="minorHAnsi"/>
                <w:color w:val="000000"/>
                <w:szCs w:val="22"/>
              </w:rPr>
              <w:t>s</w:t>
            </w:r>
            <w:r w:rsidRPr="00043B6C">
              <w:rPr>
                <w:rFonts w:asciiTheme="minorHAnsi" w:hAnsiTheme="minorHAnsi" w:cstheme="minorHAnsi"/>
                <w:color w:val="000000"/>
                <w:szCs w:val="22"/>
              </w:rPr>
              <w:t>e work</w:t>
            </w:r>
          </w:p>
        </w:tc>
        <w:tc>
          <w:tcPr>
            <w:tcW w:w="2552" w:type="dxa"/>
            <w:vAlign w:val="center"/>
          </w:tcPr>
          <w:p w14:paraId="1C96DBFE" w14:textId="4C7FF2A5" w:rsidR="00E77E21" w:rsidRPr="00043B6C" w:rsidRDefault="00E77E21" w:rsidP="001B3B65">
            <w:pPr>
              <w:widowControl w:val="0"/>
              <w:ind w:right="35"/>
              <w:jc w:val="center"/>
              <w:rPr>
                <w:rFonts w:asciiTheme="minorHAnsi" w:hAnsiTheme="minorHAnsi" w:cstheme="minorHAnsi"/>
                <w:b/>
                <w:szCs w:val="22"/>
              </w:rPr>
            </w:pPr>
            <w:r w:rsidRPr="00043B6C">
              <w:rPr>
                <w:rFonts w:asciiTheme="minorHAnsi" w:eastAsia="Wingdings" w:hAnsiTheme="minorHAnsi" w:cstheme="minorHAnsi"/>
                <w:b/>
                <w:szCs w:val="22"/>
              </w:rPr>
              <w:t>ü</w:t>
            </w:r>
          </w:p>
        </w:tc>
        <w:tc>
          <w:tcPr>
            <w:tcW w:w="2072" w:type="dxa"/>
            <w:vAlign w:val="center"/>
          </w:tcPr>
          <w:p w14:paraId="62825419" w14:textId="77777777" w:rsidR="00E77E21" w:rsidRPr="00043B6C" w:rsidRDefault="00E77E21" w:rsidP="001B3B65">
            <w:pPr>
              <w:widowControl w:val="0"/>
              <w:jc w:val="center"/>
              <w:rPr>
                <w:rFonts w:asciiTheme="minorHAnsi" w:hAnsiTheme="minorHAnsi" w:cstheme="minorHAnsi"/>
                <w:b/>
                <w:szCs w:val="22"/>
              </w:rPr>
            </w:pPr>
          </w:p>
        </w:tc>
      </w:tr>
      <w:tr w:rsidR="00E77E21" w:rsidRPr="00043B6C" w14:paraId="2858014A" w14:textId="77777777" w:rsidTr="00B85DA1">
        <w:trPr>
          <w:trHeight w:val="257"/>
        </w:trPr>
        <w:tc>
          <w:tcPr>
            <w:tcW w:w="5812" w:type="dxa"/>
          </w:tcPr>
          <w:p w14:paraId="517FB757" w14:textId="4112D027" w:rsidR="00E77E21" w:rsidRPr="00043B6C" w:rsidRDefault="00E77E21" w:rsidP="001B3B65">
            <w:pPr>
              <w:widowControl w:val="0"/>
              <w:rPr>
                <w:rFonts w:asciiTheme="minorHAnsi" w:hAnsiTheme="minorHAnsi" w:cstheme="minorHAnsi"/>
                <w:color w:val="000000"/>
                <w:szCs w:val="22"/>
              </w:rPr>
            </w:pPr>
            <w:r w:rsidRPr="00043B6C">
              <w:rPr>
                <w:rFonts w:asciiTheme="minorHAnsi" w:hAnsiTheme="minorHAnsi" w:cstheme="minorHAnsi"/>
                <w:color w:val="000000"/>
                <w:szCs w:val="22"/>
              </w:rPr>
              <w:t>Enthusiastic and positive</w:t>
            </w:r>
          </w:p>
        </w:tc>
        <w:tc>
          <w:tcPr>
            <w:tcW w:w="2552" w:type="dxa"/>
            <w:vAlign w:val="center"/>
          </w:tcPr>
          <w:p w14:paraId="2BA95F32" w14:textId="638C86FF" w:rsidR="00E77E21" w:rsidRPr="00043B6C" w:rsidRDefault="00E77E21" w:rsidP="001B3B65">
            <w:pPr>
              <w:widowControl w:val="0"/>
              <w:ind w:right="35"/>
              <w:jc w:val="center"/>
              <w:rPr>
                <w:rFonts w:asciiTheme="minorHAnsi" w:hAnsiTheme="minorHAnsi" w:cstheme="minorHAnsi"/>
                <w:b/>
                <w:szCs w:val="22"/>
              </w:rPr>
            </w:pPr>
            <w:r w:rsidRPr="00043B6C">
              <w:rPr>
                <w:rFonts w:asciiTheme="minorHAnsi" w:eastAsia="Wingdings" w:hAnsiTheme="minorHAnsi" w:cstheme="minorHAnsi"/>
                <w:b/>
                <w:szCs w:val="22"/>
              </w:rPr>
              <w:t>ü</w:t>
            </w:r>
          </w:p>
        </w:tc>
        <w:tc>
          <w:tcPr>
            <w:tcW w:w="2072" w:type="dxa"/>
            <w:vAlign w:val="center"/>
          </w:tcPr>
          <w:p w14:paraId="1BB5CBCC" w14:textId="77777777" w:rsidR="00E77E21" w:rsidRPr="00043B6C" w:rsidRDefault="00E77E21" w:rsidP="001B3B65">
            <w:pPr>
              <w:widowControl w:val="0"/>
              <w:jc w:val="center"/>
              <w:rPr>
                <w:rFonts w:asciiTheme="minorHAnsi" w:hAnsiTheme="minorHAnsi" w:cstheme="minorHAnsi"/>
                <w:b/>
                <w:szCs w:val="22"/>
              </w:rPr>
            </w:pPr>
          </w:p>
        </w:tc>
      </w:tr>
      <w:tr w:rsidR="00E77E21" w:rsidRPr="00043B6C" w14:paraId="640384AD" w14:textId="77777777" w:rsidTr="00B85DA1">
        <w:trPr>
          <w:trHeight w:val="257"/>
        </w:trPr>
        <w:tc>
          <w:tcPr>
            <w:tcW w:w="5812" w:type="dxa"/>
          </w:tcPr>
          <w:p w14:paraId="6347E75A" w14:textId="7C6EC89B" w:rsidR="00E77E21" w:rsidRPr="00043B6C" w:rsidRDefault="00E77E21" w:rsidP="001B3B65">
            <w:pPr>
              <w:widowControl w:val="0"/>
              <w:rPr>
                <w:rFonts w:asciiTheme="minorHAnsi" w:hAnsiTheme="minorHAnsi" w:cstheme="minorHAnsi"/>
                <w:color w:val="000000"/>
                <w:szCs w:val="22"/>
              </w:rPr>
            </w:pPr>
            <w:r w:rsidRPr="00043B6C">
              <w:rPr>
                <w:rFonts w:asciiTheme="minorHAnsi" w:hAnsiTheme="minorHAnsi" w:cstheme="minorHAnsi"/>
                <w:color w:val="000000"/>
                <w:szCs w:val="22"/>
              </w:rPr>
              <w:t xml:space="preserve">Ability to anticipate and manage workload and </w:t>
            </w:r>
            <w:proofErr w:type="gramStart"/>
            <w:r w:rsidRPr="00043B6C">
              <w:rPr>
                <w:rFonts w:asciiTheme="minorHAnsi" w:hAnsiTheme="minorHAnsi" w:cstheme="minorHAnsi"/>
                <w:color w:val="000000"/>
                <w:szCs w:val="22"/>
              </w:rPr>
              <w:t>plan ahead</w:t>
            </w:r>
            <w:proofErr w:type="gramEnd"/>
          </w:p>
        </w:tc>
        <w:tc>
          <w:tcPr>
            <w:tcW w:w="2552" w:type="dxa"/>
            <w:vAlign w:val="center"/>
          </w:tcPr>
          <w:p w14:paraId="588346DA" w14:textId="2123C36C" w:rsidR="00E77E21" w:rsidRPr="00043B6C" w:rsidRDefault="00E77E21" w:rsidP="001B3B65">
            <w:pPr>
              <w:widowControl w:val="0"/>
              <w:ind w:right="35"/>
              <w:jc w:val="center"/>
              <w:rPr>
                <w:rFonts w:asciiTheme="minorHAnsi" w:hAnsiTheme="minorHAnsi" w:cstheme="minorHAnsi"/>
                <w:b/>
                <w:szCs w:val="22"/>
              </w:rPr>
            </w:pPr>
            <w:r w:rsidRPr="00043B6C">
              <w:rPr>
                <w:rFonts w:asciiTheme="minorHAnsi" w:eastAsia="Wingdings" w:hAnsiTheme="minorHAnsi" w:cstheme="minorHAnsi"/>
                <w:b/>
                <w:szCs w:val="22"/>
              </w:rPr>
              <w:t>ü</w:t>
            </w:r>
          </w:p>
        </w:tc>
        <w:tc>
          <w:tcPr>
            <w:tcW w:w="2072" w:type="dxa"/>
            <w:vAlign w:val="center"/>
          </w:tcPr>
          <w:p w14:paraId="3F420D42" w14:textId="77777777" w:rsidR="00E77E21" w:rsidRPr="00043B6C" w:rsidRDefault="00E77E21" w:rsidP="001B3B65">
            <w:pPr>
              <w:widowControl w:val="0"/>
              <w:jc w:val="center"/>
              <w:rPr>
                <w:rFonts w:asciiTheme="minorHAnsi" w:hAnsiTheme="minorHAnsi" w:cstheme="minorHAnsi"/>
                <w:b/>
                <w:szCs w:val="22"/>
              </w:rPr>
            </w:pPr>
          </w:p>
        </w:tc>
      </w:tr>
    </w:tbl>
    <w:p w14:paraId="435136FF" w14:textId="77777777" w:rsidR="00D00B9D" w:rsidRPr="00173E5D" w:rsidRDefault="00D00B9D" w:rsidP="00E85976">
      <w:pPr>
        <w:tabs>
          <w:tab w:val="left" w:pos="1607"/>
        </w:tabs>
        <w:rPr>
          <w:rFonts w:asciiTheme="minorHAnsi" w:hAnsiTheme="minorHAnsi" w:cs="Arial"/>
        </w:rPr>
      </w:pPr>
    </w:p>
    <w:tbl>
      <w:tblPr>
        <w:tblStyle w:val="TableGrid"/>
        <w:tblW w:w="10436" w:type="dxa"/>
        <w:tblInd w:w="-714" w:type="dxa"/>
        <w:tblLook w:val="04A0" w:firstRow="1" w:lastRow="0" w:firstColumn="1" w:lastColumn="0" w:noHBand="0" w:noVBand="1"/>
      </w:tblPr>
      <w:tblGrid>
        <w:gridCol w:w="5812"/>
        <w:gridCol w:w="2552"/>
        <w:gridCol w:w="2072"/>
      </w:tblGrid>
      <w:tr w:rsidR="001B1FBD" w:rsidRPr="001B1FBD" w14:paraId="56999A06" w14:textId="77777777" w:rsidTr="00B85DA1">
        <w:trPr>
          <w:trHeight w:val="257"/>
        </w:trPr>
        <w:tc>
          <w:tcPr>
            <w:tcW w:w="5812" w:type="dxa"/>
          </w:tcPr>
          <w:p w14:paraId="7827F51B" w14:textId="40F4DA5A" w:rsidR="001B1FBD" w:rsidRPr="00B85DA1" w:rsidRDefault="001B1FBD" w:rsidP="001B3B65">
            <w:pPr>
              <w:widowControl w:val="0"/>
              <w:ind w:right="-694"/>
              <w:rPr>
                <w:rFonts w:asciiTheme="minorHAnsi" w:hAnsiTheme="minorHAnsi" w:cstheme="minorHAnsi"/>
                <w:b/>
                <w:color w:val="00B0F0"/>
                <w:szCs w:val="22"/>
              </w:rPr>
            </w:pPr>
            <w:r w:rsidRPr="00B85DA1">
              <w:rPr>
                <w:rFonts w:asciiTheme="minorHAnsi" w:hAnsiTheme="minorHAnsi" w:cstheme="minorHAnsi"/>
                <w:b/>
                <w:color w:val="00B0F0"/>
                <w:szCs w:val="22"/>
              </w:rPr>
              <w:t xml:space="preserve">Confidential references and outcomes </w:t>
            </w:r>
          </w:p>
        </w:tc>
        <w:tc>
          <w:tcPr>
            <w:tcW w:w="2552" w:type="dxa"/>
          </w:tcPr>
          <w:p w14:paraId="2FF2F256" w14:textId="77777777" w:rsidR="001B1FBD" w:rsidRPr="001B1FBD" w:rsidRDefault="001B1FBD" w:rsidP="001B3B65">
            <w:pPr>
              <w:widowControl w:val="0"/>
              <w:ind w:right="-694"/>
              <w:rPr>
                <w:rFonts w:asciiTheme="minorHAnsi" w:hAnsiTheme="minorHAnsi" w:cstheme="minorHAnsi"/>
                <w:b/>
              </w:rPr>
            </w:pPr>
            <w:r w:rsidRPr="001B1FBD">
              <w:rPr>
                <w:rFonts w:asciiTheme="minorHAnsi" w:hAnsiTheme="minorHAnsi" w:cstheme="minorHAnsi"/>
                <w:b/>
              </w:rPr>
              <w:t xml:space="preserve">Essential </w:t>
            </w:r>
          </w:p>
        </w:tc>
        <w:tc>
          <w:tcPr>
            <w:tcW w:w="2072" w:type="dxa"/>
          </w:tcPr>
          <w:p w14:paraId="1647ABE1" w14:textId="77777777" w:rsidR="001B1FBD" w:rsidRPr="001B1FBD" w:rsidRDefault="001B1FBD" w:rsidP="001B3B65">
            <w:pPr>
              <w:widowControl w:val="0"/>
              <w:rPr>
                <w:rFonts w:asciiTheme="minorHAnsi" w:hAnsiTheme="minorHAnsi" w:cstheme="minorHAnsi"/>
                <w:b/>
              </w:rPr>
            </w:pPr>
            <w:r w:rsidRPr="001B1FBD">
              <w:rPr>
                <w:rFonts w:asciiTheme="minorHAnsi" w:hAnsiTheme="minorHAnsi" w:cstheme="minorHAnsi"/>
                <w:b/>
              </w:rPr>
              <w:t xml:space="preserve">Desirable </w:t>
            </w:r>
          </w:p>
        </w:tc>
      </w:tr>
      <w:tr w:rsidR="001B1FBD" w:rsidRPr="001B1FBD" w14:paraId="1B3BC976" w14:textId="77777777" w:rsidTr="00B85DA1">
        <w:trPr>
          <w:trHeight w:val="266"/>
        </w:trPr>
        <w:tc>
          <w:tcPr>
            <w:tcW w:w="5812" w:type="dxa"/>
          </w:tcPr>
          <w:p w14:paraId="5DB6B65D" w14:textId="75ED20C6" w:rsidR="001B1FBD" w:rsidRPr="001B1FBD" w:rsidRDefault="001B1FBD" w:rsidP="001B3B65">
            <w:pPr>
              <w:widowControl w:val="0"/>
              <w:rPr>
                <w:rFonts w:asciiTheme="minorHAnsi" w:hAnsiTheme="minorHAnsi" w:cstheme="minorHAnsi"/>
              </w:rPr>
            </w:pPr>
            <w:r w:rsidRPr="001B1FBD">
              <w:rPr>
                <w:rFonts w:asciiTheme="minorHAnsi" w:hAnsiTheme="minorHAnsi" w:cstheme="minorHAnsi"/>
              </w:rPr>
              <w:t>At least 2 written professional references</w:t>
            </w:r>
          </w:p>
        </w:tc>
        <w:tc>
          <w:tcPr>
            <w:tcW w:w="2552" w:type="dxa"/>
            <w:vAlign w:val="center"/>
          </w:tcPr>
          <w:p w14:paraId="457EF3FD" w14:textId="275021C5" w:rsidR="001B1FBD" w:rsidRPr="001B1FBD" w:rsidRDefault="001B1FBD" w:rsidP="001B3B65">
            <w:pPr>
              <w:widowControl w:val="0"/>
              <w:ind w:right="96"/>
              <w:jc w:val="center"/>
              <w:rPr>
                <w:rFonts w:asciiTheme="minorHAnsi" w:hAnsiTheme="minorHAnsi" w:cstheme="minorHAnsi"/>
                <w:b/>
              </w:rPr>
            </w:pPr>
            <w:r w:rsidRPr="001B1FBD">
              <w:rPr>
                <w:rFonts w:asciiTheme="minorHAnsi" w:eastAsia="Wingdings" w:hAnsiTheme="minorHAnsi" w:cstheme="minorHAnsi"/>
                <w:b/>
              </w:rPr>
              <w:t>ü</w:t>
            </w:r>
          </w:p>
        </w:tc>
        <w:tc>
          <w:tcPr>
            <w:tcW w:w="2072" w:type="dxa"/>
            <w:vAlign w:val="center"/>
          </w:tcPr>
          <w:p w14:paraId="32630176" w14:textId="77777777" w:rsidR="001B1FBD" w:rsidRPr="001B1FBD" w:rsidRDefault="001B1FBD" w:rsidP="001B3B65">
            <w:pPr>
              <w:widowControl w:val="0"/>
              <w:jc w:val="center"/>
              <w:rPr>
                <w:rFonts w:asciiTheme="minorHAnsi" w:hAnsiTheme="minorHAnsi" w:cstheme="minorHAnsi"/>
                <w:b/>
              </w:rPr>
            </w:pPr>
          </w:p>
        </w:tc>
      </w:tr>
      <w:tr w:rsidR="001B1FBD" w:rsidRPr="001B1FBD" w14:paraId="3BE9806E" w14:textId="77777777" w:rsidTr="00B85DA1">
        <w:trPr>
          <w:trHeight w:val="266"/>
        </w:trPr>
        <w:tc>
          <w:tcPr>
            <w:tcW w:w="5812" w:type="dxa"/>
          </w:tcPr>
          <w:p w14:paraId="5FAC732E" w14:textId="56FFC8DD" w:rsidR="001B1FBD" w:rsidRPr="001B1FBD" w:rsidRDefault="001B1FBD" w:rsidP="001B3B65">
            <w:pPr>
              <w:widowControl w:val="0"/>
              <w:rPr>
                <w:rFonts w:asciiTheme="minorHAnsi" w:hAnsiTheme="minorHAnsi" w:cstheme="minorHAnsi"/>
              </w:rPr>
            </w:pPr>
            <w:r w:rsidRPr="001B1FBD">
              <w:rPr>
                <w:rFonts w:asciiTheme="minorHAnsi" w:hAnsiTheme="minorHAnsi" w:cstheme="minorHAnsi"/>
              </w:rPr>
              <w:t>Confirmation of professional and personal knowledge, skills and abilities</w:t>
            </w:r>
          </w:p>
        </w:tc>
        <w:tc>
          <w:tcPr>
            <w:tcW w:w="2552" w:type="dxa"/>
            <w:vAlign w:val="center"/>
          </w:tcPr>
          <w:p w14:paraId="75CB9834" w14:textId="482C4CF8" w:rsidR="001B1FBD" w:rsidRPr="001B1FBD" w:rsidRDefault="001B1FBD" w:rsidP="001B3B65">
            <w:pPr>
              <w:widowControl w:val="0"/>
              <w:ind w:right="96"/>
              <w:jc w:val="center"/>
              <w:rPr>
                <w:rFonts w:asciiTheme="minorHAnsi" w:hAnsiTheme="minorHAnsi" w:cstheme="minorHAnsi"/>
                <w:b/>
              </w:rPr>
            </w:pPr>
            <w:r w:rsidRPr="001B1FBD">
              <w:rPr>
                <w:rFonts w:asciiTheme="minorHAnsi" w:eastAsia="Wingdings" w:hAnsiTheme="minorHAnsi" w:cstheme="minorHAnsi"/>
                <w:b/>
              </w:rPr>
              <w:t>ü</w:t>
            </w:r>
          </w:p>
        </w:tc>
        <w:tc>
          <w:tcPr>
            <w:tcW w:w="2072" w:type="dxa"/>
            <w:vAlign w:val="center"/>
          </w:tcPr>
          <w:p w14:paraId="1E9B03B2" w14:textId="77777777" w:rsidR="001B1FBD" w:rsidRPr="001B1FBD" w:rsidRDefault="001B1FBD" w:rsidP="001B3B65">
            <w:pPr>
              <w:widowControl w:val="0"/>
              <w:jc w:val="center"/>
              <w:rPr>
                <w:rFonts w:asciiTheme="minorHAnsi" w:hAnsiTheme="minorHAnsi" w:cstheme="minorHAnsi"/>
                <w:b/>
              </w:rPr>
            </w:pPr>
          </w:p>
        </w:tc>
      </w:tr>
      <w:tr w:rsidR="001B1FBD" w:rsidRPr="001B1FBD" w14:paraId="054660D9" w14:textId="77777777" w:rsidTr="00B85DA1">
        <w:trPr>
          <w:trHeight w:val="266"/>
        </w:trPr>
        <w:tc>
          <w:tcPr>
            <w:tcW w:w="5812" w:type="dxa"/>
          </w:tcPr>
          <w:p w14:paraId="07F0E1B8" w14:textId="4F9F304A" w:rsidR="001B1FBD" w:rsidRPr="001B1FBD" w:rsidRDefault="001B1FBD" w:rsidP="001B1FBD">
            <w:pPr>
              <w:widowControl w:val="0"/>
              <w:tabs>
                <w:tab w:val="left" w:pos="916"/>
              </w:tabs>
              <w:rPr>
                <w:rFonts w:asciiTheme="minorHAnsi" w:hAnsiTheme="minorHAnsi" w:cstheme="minorHAnsi"/>
              </w:rPr>
            </w:pPr>
            <w:r w:rsidRPr="001B1FBD">
              <w:rPr>
                <w:rFonts w:asciiTheme="minorHAnsi" w:hAnsiTheme="minorHAnsi" w:cstheme="minorHAnsi"/>
              </w:rPr>
              <w:t>Positive recommendation from current employer or training organisation</w:t>
            </w:r>
          </w:p>
        </w:tc>
        <w:tc>
          <w:tcPr>
            <w:tcW w:w="2552" w:type="dxa"/>
            <w:vAlign w:val="center"/>
          </w:tcPr>
          <w:p w14:paraId="3F0FF695" w14:textId="6691AE18" w:rsidR="001B1FBD" w:rsidRPr="001B1FBD" w:rsidRDefault="001B1FBD" w:rsidP="001B3B65">
            <w:pPr>
              <w:widowControl w:val="0"/>
              <w:ind w:right="96"/>
              <w:jc w:val="center"/>
              <w:rPr>
                <w:rFonts w:asciiTheme="minorHAnsi" w:hAnsiTheme="minorHAnsi" w:cstheme="minorHAnsi"/>
                <w:b/>
              </w:rPr>
            </w:pPr>
            <w:r w:rsidRPr="001B1FBD">
              <w:rPr>
                <w:rFonts w:asciiTheme="minorHAnsi" w:eastAsia="Wingdings" w:hAnsiTheme="minorHAnsi" w:cstheme="minorHAnsi"/>
                <w:b/>
              </w:rPr>
              <w:t>ü</w:t>
            </w:r>
          </w:p>
        </w:tc>
        <w:tc>
          <w:tcPr>
            <w:tcW w:w="2072" w:type="dxa"/>
            <w:vAlign w:val="center"/>
          </w:tcPr>
          <w:p w14:paraId="62738872" w14:textId="77777777" w:rsidR="001B1FBD" w:rsidRPr="001B1FBD" w:rsidRDefault="001B1FBD" w:rsidP="001B3B65">
            <w:pPr>
              <w:widowControl w:val="0"/>
              <w:jc w:val="center"/>
              <w:rPr>
                <w:rFonts w:asciiTheme="minorHAnsi" w:hAnsiTheme="minorHAnsi" w:cstheme="minorHAnsi"/>
                <w:b/>
              </w:rPr>
            </w:pPr>
          </w:p>
        </w:tc>
      </w:tr>
      <w:tr w:rsidR="001B1FBD" w:rsidRPr="001B1FBD" w14:paraId="2CEB40DE" w14:textId="77777777" w:rsidTr="00B85DA1">
        <w:trPr>
          <w:trHeight w:val="222"/>
        </w:trPr>
        <w:tc>
          <w:tcPr>
            <w:tcW w:w="5812" w:type="dxa"/>
          </w:tcPr>
          <w:p w14:paraId="77FE19BA" w14:textId="4616035D" w:rsidR="001B1FBD" w:rsidRPr="001B1FBD" w:rsidRDefault="001B1FBD" w:rsidP="001B3B65">
            <w:pPr>
              <w:widowControl w:val="0"/>
              <w:tabs>
                <w:tab w:val="left" w:pos="3105"/>
              </w:tabs>
              <w:rPr>
                <w:rFonts w:asciiTheme="minorHAnsi" w:hAnsiTheme="minorHAnsi" w:cstheme="minorHAnsi"/>
              </w:rPr>
            </w:pPr>
            <w:r w:rsidRPr="001B1FBD">
              <w:rPr>
                <w:rFonts w:asciiTheme="minorHAnsi" w:hAnsiTheme="minorHAnsi" w:cstheme="minorHAnsi"/>
              </w:rPr>
              <w:t>Satisfactory enhanced DBS check and other pre-employment checks as required</w:t>
            </w:r>
          </w:p>
        </w:tc>
        <w:tc>
          <w:tcPr>
            <w:tcW w:w="2552" w:type="dxa"/>
            <w:vAlign w:val="center"/>
          </w:tcPr>
          <w:p w14:paraId="6A2DFDE9" w14:textId="7DD0AD0D" w:rsidR="001B1FBD" w:rsidRPr="001B1FBD" w:rsidRDefault="001B1FBD" w:rsidP="001B3B65">
            <w:pPr>
              <w:widowControl w:val="0"/>
              <w:ind w:right="35"/>
              <w:jc w:val="center"/>
              <w:rPr>
                <w:rFonts w:asciiTheme="minorHAnsi" w:hAnsiTheme="minorHAnsi" w:cstheme="minorHAnsi"/>
                <w:b/>
              </w:rPr>
            </w:pPr>
            <w:r w:rsidRPr="001B1FBD">
              <w:rPr>
                <w:rFonts w:asciiTheme="minorHAnsi" w:eastAsia="Wingdings" w:hAnsiTheme="minorHAnsi" w:cstheme="minorHAnsi"/>
                <w:b/>
              </w:rPr>
              <w:t>ü</w:t>
            </w:r>
          </w:p>
        </w:tc>
        <w:tc>
          <w:tcPr>
            <w:tcW w:w="2072" w:type="dxa"/>
            <w:vAlign w:val="center"/>
          </w:tcPr>
          <w:p w14:paraId="0172D1E7" w14:textId="77777777" w:rsidR="001B1FBD" w:rsidRPr="001B1FBD" w:rsidRDefault="001B1FBD" w:rsidP="001B3B65">
            <w:pPr>
              <w:widowControl w:val="0"/>
              <w:jc w:val="center"/>
              <w:rPr>
                <w:rFonts w:asciiTheme="minorHAnsi" w:hAnsiTheme="minorHAnsi" w:cstheme="minorHAnsi"/>
                <w:b/>
              </w:rPr>
            </w:pPr>
          </w:p>
        </w:tc>
      </w:tr>
    </w:tbl>
    <w:p w14:paraId="33FE8444" w14:textId="5B41C81B" w:rsidR="009D22E9" w:rsidRDefault="009D22E9" w:rsidP="004E10FB">
      <w:pPr>
        <w:tabs>
          <w:tab w:val="left" w:pos="1607"/>
        </w:tabs>
        <w:rPr>
          <w:rFonts w:asciiTheme="minorHAnsi" w:hAnsiTheme="minorHAnsi" w:cs="Arial"/>
        </w:rPr>
      </w:pPr>
    </w:p>
    <w:p w14:paraId="784B5D65" w14:textId="5B13E8D0" w:rsidR="00B5771D" w:rsidRPr="00D927AC" w:rsidRDefault="00B5771D" w:rsidP="00DA4BE4">
      <w:pPr>
        <w:pStyle w:val="NormalWeb"/>
        <w:spacing w:before="0" w:beforeAutospacing="0" w:after="0" w:afterAutospacing="0"/>
        <w:rPr>
          <w:rFonts w:asciiTheme="minorHAnsi" w:hAnsiTheme="minorHAnsi" w:cstheme="minorHAnsi"/>
          <w:color w:val="00B0F0"/>
          <w:sz w:val="22"/>
          <w:szCs w:val="22"/>
        </w:rPr>
      </w:pPr>
      <w:r w:rsidRPr="00D927AC">
        <w:rPr>
          <w:rFonts w:asciiTheme="minorHAnsi" w:hAnsiTheme="minorHAnsi" w:cstheme="minorHAnsi"/>
          <w:color w:val="00B0F0"/>
          <w:sz w:val="22"/>
          <w:szCs w:val="22"/>
        </w:rPr>
        <w:t>Additional Information:</w:t>
      </w:r>
    </w:p>
    <w:p w14:paraId="7E4AE24D" w14:textId="77777777" w:rsidR="00B5771D" w:rsidRPr="00B5771D" w:rsidRDefault="00B5771D" w:rsidP="00DA4BE4">
      <w:pPr>
        <w:pStyle w:val="NormalWeb"/>
        <w:spacing w:before="0" w:beforeAutospacing="0" w:after="0" w:afterAutospacing="0"/>
        <w:rPr>
          <w:rFonts w:asciiTheme="minorHAnsi" w:hAnsiTheme="minorHAnsi" w:cstheme="minorHAnsi"/>
          <w:color w:val="000000"/>
          <w:sz w:val="22"/>
          <w:szCs w:val="22"/>
        </w:rPr>
      </w:pPr>
      <w:r w:rsidRPr="00B5771D">
        <w:rPr>
          <w:rFonts w:asciiTheme="minorHAnsi" w:hAnsiTheme="minorHAnsi" w:cstheme="minorHAnsi"/>
          <w:color w:val="000000"/>
          <w:sz w:val="22"/>
          <w:szCs w:val="22"/>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2478C29E" w14:textId="21CB855B" w:rsidR="00B5771D" w:rsidRPr="00B5771D" w:rsidRDefault="00B5771D" w:rsidP="00B5771D">
      <w:pPr>
        <w:pStyle w:val="NormalWeb"/>
        <w:rPr>
          <w:rFonts w:asciiTheme="minorHAnsi" w:hAnsiTheme="minorHAnsi" w:cstheme="minorHAnsi"/>
          <w:color w:val="000000"/>
          <w:sz w:val="22"/>
          <w:szCs w:val="22"/>
        </w:rPr>
      </w:pPr>
      <w:r w:rsidRPr="00B5771D">
        <w:rPr>
          <w:rFonts w:asciiTheme="minorHAnsi" w:hAnsiTheme="minorHAnsi" w:cstheme="minorHAnsi"/>
          <w:color w:val="000000"/>
          <w:sz w:val="22"/>
          <w:szCs w:val="22"/>
        </w:rPr>
        <w:t>This post is exempt from the Rehabilitation of Offenders Act 1974 (Exceptions) Order 1975 (2013 and 2020). This means that certain convictions and cautions are considered ‘protected’ and do not need to be</w:t>
      </w:r>
      <w:r>
        <w:rPr>
          <w:rFonts w:asciiTheme="minorHAnsi" w:hAnsiTheme="minorHAnsi" w:cstheme="minorHAnsi"/>
          <w:color w:val="000000"/>
          <w:sz w:val="22"/>
          <w:szCs w:val="22"/>
        </w:rPr>
        <w:t xml:space="preserve"> </w:t>
      </w:r>
      <w:r w:rsidRPr="00B5771D">
        <w:rPr>
          <w:rFonts w:asciiTheme="minorHAnsi" w:hAnsiTheme="minorHAnsi" w:cstheme="minorHAnsi"/>
          <w:color w:val="000000"/>
          <w:sz w:val="22"/>
          <w:szCs w:val="22"/>
        </w:rPr>
        <w:t>disclosed to employers, and if they are disclosed, employers cannot take them into account. Guidance about whether a conviction or caution should be disclosed can be found on the Ministry of Justice website:</w:t>
      </w:r>
    </w:p>
    <w:p w14:paraId="47CEEEE1" w14:textId="15CC05B4" w:rsidR="00B5771D" w:rsidRPr="00B5771D" w:rsidRDefault="00DA4BE4" w:rsidP="00B5771D">
      <w:pPr>
        <w:pStyle w:val="NormalWeb"/>
        <w:rPr>
          <w:rFonts w:asciiTheme="minorHAnsi" w:hAnsiTheme="minorHAnsi" w:cstheme="minorHAnsi"/>
          <w:color w:val="000000"/>
          <w:sz w:val="22"/>
          <w:szCs w:val="22"/>
        </w:rPr>
      </w:pPr>
      <w:hyperlink r:id="rId13" w:history="1">
        <w:r w:rsidRPr="005513EE">
          <w:rPr>
            <w:rStyle w:val="Hyperlink"/>
            <w:rFonts w:asciiTheme="minorHAnsi" w:hAnsiTheme="minorHAnsi" w:cstheme="minorHAnsi"/>
            <w:sz w:val="22"/>
            <w:szCs w:val="22"/>
          </w:rPr>
          <w:t>https://www.gov.uk/government/publications/new-guidance-on-the-rehabilitation-of-offenders-act-1974</w:t>
        </w:r>
      </w:hyperlink>
      <w:r>
        <w:rPr>
          <w:rFonts w:asciiTheme="minorHAnsi" w:hAnsiTheme="minorHAnsi" w:cstheme="minorHAnsi"/>
          <w:color w:val="000000"/>
          <w:sz w:val="22"/>
          <w:szCs w:val="22"/>
        </w:rPr>
        <w:t xml:space="preserve"> </w:t>
      </w:r>
    </w:p>
    <w:p w14:paraId="05A696A5" w14:textId="77777777" w:rsidR="00B5771D" w:rsidRPr="00173E5D" w:rsidRDefault="00B5771D" w:rsidP="004E10FB">
      <w:pPr>
        <w:tabs>
          <w:tab w:val="left" w:pos="1607"/>
        </w:tabs>
        <w:rPr>
          <w:rFonts w:asciiTheme="minorHAnsi" w:hAnsiTheme="minorHAnsi" w:cs="Arial"/>
        </w:rPr>
      </w:pPr>
    </w:p>
    <w:sectPr w:rsidR="00B5771D" w:rsidRPr="00173E5D" w:rsidSect="007D726C">
      <w:headerReference w:type="first" r:id="rId14"/>
      <w:pgSz w:w="11906" w:h="16838"/>
      <w:pgMar w:top="1247" w:right="1440" w:bottom="709" w:left="1440"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F2C2C" w14:textId="77777777" w:rsidR="0091594B" w:rsidRDefault="0091594B" w:rsidP="00920131">
      <w:r>
        <w:separator/>
      </w:r>
    </w:p>
  </w:endnote>
  <w:endnote w:type="continuationSeparator" w:id="0">
    <w:p w14:paraId="3D356BAB" w14:textId="77777777" w:rsidR="0091594B" w:rsidRDefault="0091594B"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8BB9" w14:textId="77777777" w:rsidR="00512557" w:rsidRDefault="00512557">
    <w:pPr>
      <w:pStyle w:val="Footer"/>
    </w:pPr>
  </w:p>
  <w:p w14:paraId="504C00E3" w14:textId="77777777" w:rsidR="00512557" w:rsidRDefault="00512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8D25" w14:textId="77777777" w:rsidR="0091594B" w:rsidRDefault="0091594B" w:rsidP="00920131">
      <w:r>
        <w:separator/>
      </w:r>
    </w:p>
  </w:footnote>
  <w:footnote w:type="continuationSeparator" w:id="0">
    <w:p w14:paraId="3D9F8793" w14:textId="77777777" w:rsidR="0091594B" w:rsidRDefault="0091594B"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A9E5A" w14:textId="77777777" w:rsidR="001B7A24" w:rsidRDefault="001B7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28AE"/>
    <w:multiLevelType w:val="hybridMultilevel"/>
    <w:tmpl w:val="CDB04F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E25E58"/>
    <w:multiLevelType w:val="hybridMultilevel"/>
    <w:tmpl w:val="4BE4D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758CB"/>
    <w:multiLevelType w:val="hybridMultilevel"/>
    <w:tmpl w:val="47587F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6F087B"/>
    <w:multiLevelType w:val="hybridMultilevel"/>
    <w:tmpl w:val="060441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10AE1"/>
    <w:multiLevelType w:val="hybridMultilevel"/>
    <w:tmpl w:val="FC247C8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C77B89"/>
    <w:multiLevelType w:val="hybridMultilevel"/>
    <w:tmpl w:val="2ECEDD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6F12AD"/>
    <w:multiLevelType w:val="hybridMultilevel"/>
    <w:tmpl w:val="6630B8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66978"/>
    <w:multiLevelType w:val="hybridMultilevel"/>
    <w:tmpl w:val="EE1AFF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A3670F"/>
    <w:multiLevelType w:val="hybridMultilevel"/>
    <w:tmpl w:val="FC584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4510F2"/>
    <w:multiLevelType w:val="hybridMultilevel"/>
    <w:tmpl w:val="A162B0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953E24"/>
    <w:multiLevelType w:val="hybridMultilevel"/>
    <w:tmpl w:val="55E472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372F9A"/>
    <w:multiLevelType w:val="hybridMultilevel"/>
    <w:tmpl w:val="DD246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366FD9"/>
    <w:multiLevelType w:val="hybridMultilevel"/>
    <w:tmpl w:val="43ACB48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8C7259"/>
    <w:multiLevelType w:val="hybridMultilevel"/>
    <w:tmpl w:val="39CCBE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702754"/>
    <w:multiLevelType w:val="hybridMultilevel"/>
    <w:tmpl w:val="D28CF5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B027A40"/>
    <w:multiLevelType w:val="hybridMultilevel"/>
    <w:tmpl w:val="7954F2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0356980"/>
    <w:multiLevelType w:val="hybridMultilevel"/>
    <w:tmpl w:val="2F8EE23C"/>
    <w:lvl w:ilvl="0" w:tplc="08090005">
      <w:start w:val="1"/>
      <w:numFmt w:val="bullet"/>
      <w:lvlText w:val=""/>
      <w:lvlJc w:val="left"/>
      <w:pPr>
        <w:ind w:left="360" w:hanging="360"/>
      </w:pPr>
      <w:rPr>
        <w:rFonts w:ascii="Wingdings" w:hAnsi="Wingdings" w:hint="default"/>
      </w:rPr>
    </w:lvl>
    <w:lvl w:ilvl="1" w:tplc="96B4E9C8">
      <w:numFmt w:val="bullet"/>
      <w:lvlText w:val="•"/>
      <w:lvlJc w:val="left"/>
      <w:pPr>
        <w:ind w:left="1080" w:hanging="360"/>
      </w:pPr>
      <w:rPr>
        <w:rFonts w:ascii="Calibri" w:eastAsiaTheme="minorEastAsia"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10B1129"/>
    <w:multiLevelType w:val="hybridMultilevel"/>
    <w:tmpl w:val="0A2C92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B47BC9"/>
    <w:multiLevelType w:val="hybridMultilevel"/>
    <w:tmpl w:val="308A7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6515CE5"/>
    <w:multiLevelType w:val="hybridMultilevel"/>
    <w:tmpl w:val="F1EA5050"/>
    <w:lvl w:ilvl="0" w:tplc="08090005">
      <w:start w:val="1"/>
      <w:numFmt w:val="bullet"/>
      <w:lvlText w:val=""/>
      <w:lvlJc w:val="left"/>
      <w:pPr>
        <w:ind w:left="360" w:hanging="360"/>
      </w:pPr>
      <w:rPr>
        <w:rFonts w:ascii="Wingdings" w:hAnsi="Wingdings" w:hint="default"/>
      </w:rPr>
    </w:lvl>
    <w:lvl w:ilvl="1" w:tplc="7D4EA084">
      <w:numFmt w:val="bullet"/>
      <w:lvlText w:val="-"/>
      <w:lvlJc w:val="left"/>
      <w:pPr>
        <w:ind w:left="1080" w:hanging="360"/>
      </w:pPr>
      <w:rPr>
        <w:rFonts w:ascii="Calibri" w:eastAsiaTheme="minorEastAsia"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3732482">
    <w:abstractNumId w:val="16"/>
  </w:num>
  <w:num w:numId="2" w16cid:durableId="1275090128">
    <w:abstractNumId w:val="10"/>
  </w:num>
  <w:num w:numId="3" w16cid:durableId="1148086074">
    <w:abstractNumId w:val="2"/>
  </w:num>
  <w:num w:numId="4" w16cid:durableId="353920880">
    <w:abstractNumId w:val="3"/>
  </w:num>
  <w:num w:numId="5" w16cid:durableId="50731367">
    <w:abstractNumId w:val="15"/>
  </w:num>
  <w:num w:numId="6" w16cid:durableId="329526365">
    <w:abstractNumId w:val="14"/>
  </w:num>
  <w:num w:numId="7" w16cid:durableId="43987398">
    <w:abstractNumId w:val="13"/>
  </w:num>
  <w:num w:numId="8" w16cid:durableId="745150788">
    <w:abstractNumId w:val="4"/>
  </w:num>
  <w:num w:numId="9" w16cid:durableId="879248458">
    <w:abstractNumId w:val="7"/>
  </w:num>
  <w:num w:numId="10" w16cid:durableId="1168599315">
    <w:abstractNumId w:val="6"/>
  </w:num>
  <w:num w:numId="11" w16cid:durableId="1643534943">
    <w:abstractNumId w:val="17"/>
  </w:num>
  <w:num w:numId="12" w16cid:durableId="616912329">
    <w:abstractNumId w:val="19"/>
  </w:num>
  <w:num w:numId="13" w16cid:durableId="23217035">
    <w:abstractNumId w:val="12"/>
  </w:num>
  <w:num w:numId="14" w16cid:durableId="1066297620">
    <w:abstractNumId w:val="9"/>
  </w:num>
  <w:num w:numId="15" w16cid:durableId="741681981">
    <w:abstractNumId w:val="5"/>
  </w:num>
  <w:num w:numId="16" w16cid:durableId="990016583">
    <w:abstractNumId w:val="0"/>
  </w:num>
  <w:num w:numId="17" w16cid:durableId="1236040880">
    <w:abstractNumId w:val="8"/>
  </w:num>
  <w:num w:numId="18" w16cid:durableId="129439977">
    <w:abstractNumId w:val="11"/>
  </w:num>
  <w:num w:numId="19" w16cid:durableId="1510175958">
    <w:abstractNumId w:val="1"/>
  </w:num>
  <w:num w:numId="20" w16cid:durableId="937444118">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jCytDA1szQ3NjOzNDRU0lEKTi0uzszPAykwrwUA9ojdCSwAAAA="/>
  </w:docVars>
  <w:rsids>
    <w:rsidRoot w:val="00920131"/>
    <w:rsid w:val="00002C11"/>
    <w:rsid w:val="00002F51"/>
    <w:rsid w:val="00005863"/>
    <w:rsid w:val="00007F19"/>
    <w:rsid w:val="00022F68"/>
    <w:rsid w:val="000344BB"/>
    <w:rsid w:val="00043B6C"/>
    <w:rsid w:val="0005299D"/>
    <w:rsid w:val="00064CD0"/>
    <w:rsid w:val="0007229F"/>
    <w:rsid w:val="00073889"/>
    <w:rsid w:val="0007764A"/>
    <w:rsid w:val="00083D9C"/>
    <w:rsid w:val="00091342"/>
    <w:rsid w:val="000B6C4A"/>
    <w:rsid w:val="000C44DE"/>
    <w:rsid w:val="000C4605"/>
    <w:rsid w:val="000C702F"/>
    <w:rsid w:val="000D2430"/>
    <w:rsid w:val="000D24F8"/>
    <w:rsid w:val="000E5B41"/>
    <w:rsid w:val="000E7F1F"/>
    <w:rsid w:val="000F4920"/>
    <w:rsid w:val="000F5C6F"/>
    <w:rsid w:val="000F7E0D"/>
    <w:rsid w:val="00100742"/>
    <w:rsid w:val="0011774F"/>
    <w:rsid w:val="00121AE0"/>
    <w:rsid w:val="0012599A"/>
    <w:rsid w:val="00126BF4"/>
    <w:rsid w:val="00132683"/>
    <w:rsid w:val="00140795"/>
    <w:rsid w:val="0015635E"/>
    <w:rsid w:val="00165BF0"/>
    <w:rsid w:val="0016688A"/>
    <w:rsid w:val="00173E5D"/>
    <w:rsid w:val="001871DA"/>
    <w:rsid w:val="00191054"/>
    <w:rsid w:val="001A1A1E"/>
    <w:rsid w:val="001A4076"/>
    <w:rsid w:val="001A66B5"/>
    <w:rsid w:val="001B1FBD"/>
    <w:rsid w:val="001B7A24"/>
    <w:rsid w:val="001C13D5"/>
    <w:rsid w:val="001C1F31"/>
    <w:rsid w:val="001D06A4"/>
    <w:rsid w:val="001D3A20"/>
    <w:rsid w:val="001E157A"/>
    <w:rsid w:val="001E4F73"/>
    <w:rsid w:val="001E6986"/>
    <w:rsid w:val="001F19B1"/>
    <w:rsid w:val="001F7259"/>
    <w:rsid w:val="00204805"/>
    <w:rsid w:val="00210060"/>
    <w:rsid w:val="00212BCA"/>
    <w:rsid w:val="002136BD"/>
    <w:rsid w:val="002353FB"/>
    <w:rsid w:val="002401D0"/>
    <w:rsid w:val="00262206"/>
    <w:rsid w:val="0026568A"/>
    <w:rsid w:val="002725F7"/>
    <w:rsid w:val="00275C0A"/>
    <w:rsid w:val="0028249C"/>
    <w:rsid w:val="002928D9"/>
    <w:rsid w:val="002A128B"/>
    <w:rsid w:val="002A3C73"/>
    <w:rsid w:val="002A64DB"/>
    <w:rsid w:val="002C0DB0"/>
    <w:rsid w:val="002C66B4"/>
    <w:rsid w:val="002E0366"/>
    <w:rsid w:val="002F7AD4"/>
    <w:rsid w:val="00302341"/>
    <w:rsid w:val="003032FC"/>
    <w:rsid w:val="00311843"/>
    <w:rsid w:val="00325E08"/>
    <w:rsid w:val="003268BD"/>
    <w:rsid w:val="003328AB"/>
    <w:rsid w:val="00333AC5"/>
    <w:rsid w:val="00336D05"/>
    <w:rsid w:val="00343537"/>
    <w:rsid w:val="00355B5B"/>
    <w:rsid w:val="00361F70"/>
    <w:rsid w:val="0038547C"/>
    <w:rsid w:val="00386230"/>
    <w:rsid w:val="00393500"/>
    <w:rsid w:val="003A2302"/>
    <w:rsid w:val="003A4E76"/>
    <w:rsid w:val="003A5EE2"/>
    <w:rsid w:val="003C072E"/>
    <w:rsid w:val="003C24D7"/>
    <w:rsid w:val="003C54C1"/>
    <w:rsid w:val="003E2320"/>
    <w:rsid w:val="003E3722"/>
    <w:rsid w:val="003F3442"/>
    <w:rsid w:val="003F42AD"/>
    <w:rsid w:val="004002F0"/>
    <w:rsid w:val="00400E4F"/>
    <w:rsid w:val="004023B0"/>
    <w:rsid w:val="00413CFA"/>
    <w:rsid w:val="00421D14"/>
    <w:rsid w:val="0043362E"/>
    <w:rsid w:val="00434856"/>
    <w:rsid w:val="0046670E"/>
    <w:rsid w:val="00476EC5"/>
    <w:rsid w:val="00476EF5"/>
    <w:rsid w:val="00491C12"/>
    <w:rsid w:val="00492825"/>
    <w:rsid w:val="00493137"/>
    <w:rsid w:val="00495F2B"/>
    <w:rsid w:val="004A09C5"/>
    <w:rsid w:val="004A18D4"/>
    <w:rsid w:val="004B4579"/>
    <w:rsid w:val="004E10FB"/>
    <w:rsid w:val="004E7F82"/>
    <w:rsid w:val="004F02FD"/>
    <w:rsid w:val="00501758"/>
    <w:rsid w:val="00504893"/>
    <w:rsid w:val="005063A0"/>
    <w:rsid w:val="00511636"/>
    <w:rsid w:val="00512557"/>
    <w:rsid w:val="00525CF9"/>
    <w:rsid w:val="00531106"/>
    <w:rsid w:val="005325F0"/>
    <w:rsid w:val="005345F4"/>
    <w:rsid w:val="005408CC"/>
    <w:rsid w:val="00540ECC"/>
    <w:rsid w:val="00541943"/>
    <w:rsid w:val="00553427"/>
    <w:rsid w:val="00555368"/>
    <w:rsid w:val="005651EE"/>
    <w:rsid w:val="00565C79"/>
    <w:rsid w:val="00567611"/>
    <w:rsid w:val="00580C01"/>
    <w:rsid w:val="00593CB2"/>
    <w:rsid w:val="005A6246"/>
    <w:rsid w:val="005B2797"/>
    <w:rsid w:val="005C5E92"/>
    <w:rsid w:val="005C651D"/>
    <w:rsid w:val="005D4063"/>
    <w:rsid w:val="005E2387"/>
    <w:rsid w:val="005E49E7"/>
    <w:rsid w:val="005E585A"/>
    <w:rsid w:val="005F5331"/>
    <w:rsid w:val="006212A9"/>
    <w:rsid w:val="00626F6D"/>
    <w:rsid w:val="00642126"/>
    <w:rsid w:val="00642F24"/>
    <w:rsid w:val="00645646"/>
    <w:rsid w:val="0064679B"/>
    <w:rsid w:val="00650CE0"/>
    <w:rsid w:val="006564A2"/>
    <w:rsid w:val="00661310"/>
    <w:rsid w:val="00664919"/>
    <w:rsid w:val="00666BD0"/>
    <w:rsid w:val="006679BF"/>
    <w:rsid w:val="00667DF3"/>
    <w:rsid w:val="0068281A"/>
    <w:rsid w:val="0068367B"/>
    <w:rsid w:val="006950F0"/>
    <w:rsid w:val="006C09A9"/>
    <w:rsid w:val="006C1C08"/>
    <w:rsid w:val="006E34C8"/>
    <w:rsid w:val="006E369F"/>
    <w:rsid w:val="006F1259"/>
    <w:rsid w:val="006F27CC"/>
    <w:rsid w:val="006F4D2F"/>
    <w:rsid w:val="00701227"/>
    <w:rsid w:val="00703BFA"/>
    <w:rsid w:val="00707F58"/>
    <w:rsid w:val="007106C7"/>
    <w:rsid w:val="007201CC"/>
    <w:rsid w:val="00726899"/>
    <w:rsid w:val="00730BA2"/>
    <w:rsid w:val="00731D00"/>
    <w:rsid w:val="00744D41"/>
    <w:rsid w:val="00751102"/>
    <w:rsid w:val="00751A97"/>
    <w:rsid w:val="00753C05"/>
    <w:rsid w:val="007664B2"/>
    <w:rsid w:val="0077427D"/>
    <w:rsid w:val="00776169"/>
    <w:rsid w:val="00786A11"/>
    <w:rsid w:val="00786E67"/>
    <w:rsid w:val="007A6FBC"/>
    <w:rsid w:val="007B095C"/>
    <w:rsid w:val="007C6B1C"/>
    <w:rsid w:val="007C731D"/>
    <w:rsid w:val="007D3317"/>
    <w:rsid w:val="007D65F6"/>
    <w:rsid w:val="007D726C"/>
    <w:rsid w:val="007E58EF"/>
    <w:rsid w:val="007E75AD"/>
    <w:rsid w:val="00806548"/>
    <w:rsid w:val="0081132C"/>
    <w:rsid w:val="00812792"/>
    <w:rsid w:val="00815DBA"/>
    <w:rsid w:val="00817C47"/>
    <w:rsid w:val="0082092B"/>
    <w:rsid w:val="00820AF7"/>
    <w:rsid w:val="008267DE"/>
    <w:rsid w:val="0083153C"/>
    <w:rsid w:val="00837483"/>
    <w:rsid w:val="00842492"/>
    <w:rsid w:val="00843304"/>
    <w:rsid w:val="008433DA"/>
    <w:rsid w:val="00847B75"/>
    <w:rsid w:val="00847FEA"/>
    <w:rsid w:val="008503AB"/>
    <w:rsid w:val="00850710"/>
    <w:rsid w:val="00851E1E"/>
    <w:rsid w:val="00856A62"/>
    <w:rsid w:val="00857ECB"/>
    <w:rsid w:val="00861CC5"/>
    <w:rsid w:val="00870000"/>
    <w:rsid w:val="00875826"/>
    <w:rsid w:val="00886C94"/>
    <w:rsid w:val="008877CE"/>
    <w:rsid w:val="00894ED8"/>
    <w:rsid w:val="008970B1"/>
    <w:rsid w:val="008B0A59"/>
    <w:rsid w:val="008B345F"/>
    <w:rsid w:val="008C1A83"/>
    <w:rsid w:val="008C1BD0"/>
    <w:rsid w:val="008D3D44"/>
    <w:rsid w:val="008E046D"/>
    <w:rsid w:val="008E4A17"/>
    <w:rsid w:val="008F0B29"/>
    <w:rsid w:val="008F2E36"/>
    <w:rsid w:val="00902C49"/>
    <w:rsid w:val="00902CD2"/>
    <w:rsid w:val="0090787C"/>
    <w:rsid w:val="0091594B"/>
    <w:rsid w:val="00920131"/>
    <w:rsid w:val="009328DC"/>
    <w:rsid w:val="00932FBE"/>
    <w:rsid w:val="00933DE5"/>
    <w:rsid w:val="00955174"/>
    <w:rsid w:val="00957C69"/>
    <w:rsid w:val="00961649"/>
    <w:rsid w:val="009655FF"/>
    <w:rsid w:val="00966CC3"/>
    <w:rsid w:val="0098505A"/>
    <w:rsid w:val="00986DC2"/>
    <w:rsid w:val="009A5FF0"/>
    <w:rsid w:val="009C0836"/>
    <w:rsid w:val="009C1B12"/>
    <w:rsid w:val="009C5353"/>
    <w:rsid w:val="009C7DF5"/>
    <w:rsid w:val="009D22E9"/>
    <w:rsid w:val="009D2DEF"/>
    <w:rsid w:val="009E0D8D"/>
    <w:rsid w:val="009E4CFD"/>
    <w:rsid w:val="009E6D73"/>
    <w:rsid w:val="009F3A6C"/>
    <w:rsid w:val="00A111B2"/>
    <w:rsid w:val="00A27AEB"/>
    <w:rsid w:val="00A350D9"/>
    <w:rsid w:val="00A35971"/>
    <w:rsid w:val="00A429CC"/>
    <w:rsid w:val="00A53F61"/>
    <w:rsid w:val="00A652A2"/>
    <w:rsid w:val="00A716D7"/>
    <w:rsid w:val="00A84840"/>
    <w:rsid w:val="00A8654A"/>
    <w:rsid w:val="00A9197B"/>
    <w:rsid w:val="00A95AF7"/>
    <w:rsid w:val="00A963AB"/>
    <w:rsid w:val="00AA02EC"/>
    <w:rsid w:val="00AA3ABD"/>
    <w:rsid w:val="00AB154F"/>
    <w:rsid w:val="00AC1A8B"/>
    <w:rsid w:val="00AC5A27"/>
    <w:rsid w:val="00AD5E3D"/>
    <w:rsid w:val="00AF0586"/>
    <w:rsid w:val="00B13538"/>
    <w:rsid w:val="00B15F5C"/>
    <w:rsid w:val="00B179C5"/>
    <w:rsid w:val="00B209B2"/>
    <w:rsid w:val="00B26613"/>
    <w:rsid w:val="00B330EA"/>
    <w:rsid w:val="00B353FC"/>
    <w:rsid w:val="00B4086B"/>
    <w:rsid w:val="00B54383"/>
    <w:rsid w:val="00B56CD7"/>
    <w:rsid w:val="00B5771D"/>
    <w:rsid w:val="00B64852"/>
    <w:rsid w:val="00B66EBD"/>
    <w:rsid w:val="00B71987"/>
    <w:rsid w:val="00B762F1"/>
    <w:rsid w:val="00B85DA1"/>
    <w:rsid w:val="00B91D7A"/>
    <w:rsid w:val="00BA295C"/>
    <w:rsid w:val="00BA5AF8"/>
    <w:rsid w:val="00BB3A04"/>
    <w:rsid w:val="00BC2824"/>
    <w:rsid w:val="00BC56D2"/>
    <w:rsid w:val="00BC5C9A"/>
    <w:rsid w:val="00BD0F14"/>
    <w:rsid w:val="00BD1795"/>
    <w:rsid w:val="00BE3CB9"/>
    <w:rsid w:val="00BE5001"/>
    <w:rsid w:val="00BE7513"/>
    <w:rsid w:val="00C04202"/>
    <w:rsid w:val="00C0652B"/>
    <w:rsid w:val="00C37D8A"/>
    <w:rsid w:val="00C40845"/>
    <w:rsid w:val="00C41428"/>
    <w:rsid w:val="00C42789"/>
    <w:rsid w:val="00C443F1"/>
    <w:rsid w:val="00C47D12"/>
    <w:rsid w:val="00C508CA"/>
    <w:rsid w:val="00C5158F"/>
    <w:rsid w:val="00C5244E"/>
    <w:rsid w:val="00C60BEA"/>
    <w:rsid w:val="00C61A8E"/>
    <w:rsid w:val="00C65469"/>
    <w:rsid w:val="00C757F8"/>
    <w:rsid w:val="00C95167"/>
    <w:rsid w:val="00CA56EE"/>
    <w:rsid w:val="00CA5C8F"/>
    <w:rsid w:val="00CC2B71"/>
    <w:rsid w:val="00CC4B01"/>
    <w:rsid w:val="00CE5130"/>
    <w:rsid w:val="00CE645F"/>
    <w:rsid w:val="00CF167B"/>
    <w:rsid w:val="00D00B9D"/>
    <w:rsid w:val="00D076B6"/>
    <w:rsid w:val="00D1000E"/>
    <w:rsid w:val="00D321A8"/>
    <w:rsid w:val="00D52698"/>
    <w:rsid w:val="00D5629F"/>
    <w:rsid w:val="00D7650A"/>
    <w:rsid w:val="00D77C99"/>
    <w:rsid w:val="00D80BCD"/>
    <w:rsid w:val="00D82FA9"/>
    <w:rsid w:val="00D86548"/>
    <w:rsid w:val="00D91142"/>
    <w:rsid w:val="00D927AC"/>
    <w:rsid w:val="00D927BA"/>
    <w:rsid w:val="00DA4BE4"/>
    <w:rsid w:val="00DA6E9E"/>
    <w:rsid w:val="00DB5FB3"/>
    <w:rsid w:val="00DB6931"/>
    <w:rsid w:val="00DB6997"/>
    <w:rsid w:val="00DB702A"/>
    <w:rsid w:val="00DC03A0"/>
    <w:rsid w:val="00DC12B7"/>
    <w:rsid w:val="00DD0891"/>
    <w:rsid w:val="00DE012B"/>
    <w:rsid w:val="00DE34C2"/>
    <w:rsid w:val="00DE793A"/>
    <w:rsid w:val="00E254F7"/>
    <w:rsid w:val="00E30300"/>
    <w:rsid w:val="00E318B5"/>
    <w:rsid w:val="00E42E03"/>
    <w:rsid w:val="00E74C22"/>
    <w:rsid w:val="00E77707"/>
    <w:rsid w:val="00E77E21"/>
    <w:rsid w:val="00E85976"/>
    <w:rsid w:val="00E9310B"/>
    <w:rsid w:val="00E956EE"/>
    <w:rsid w:val="00EA6412"/>
    <w:rsid w:val="00EA6FBA"/>
    <w:rsid w:val="00EC20BB"/>
    <w:rsid w:val="00EC44B6"/>
    <w:rsid w:val="00EC52BA"/>
    <w:rsid w:val="00ED7E13"/>
    <w:rsid w:val="00EE1023"/>
    <w:rsid w:val="00EE5055"/>
    <w:rsid w:val="00EE5AEC"/>
    <w:rsid w:val="00EF29FB"/>
    <w:rsid w:val="00EF3D15"/>
    <w:rsid w:val="00F0138E"/>
    <w:rsid w:val="00F102F6"/>
    <w:rsid w:val="00F11BAA"/>
    <w:rsid w:val="00F14D90"/>
    <w:rsid w:val="00F17339"/>
    <w:rsid w:val="00F22816"/>
    <w:rsid w:val="00F24769"/>
    <w:rsid w:val="00F272F9"/>
    <w:rsid w:val="00F30962"/>
    <w:rsid w:val="00F360D1"/>
    <w:rsid w:val="00F45978"/>
    <w:rsid w:val="00F4597E"/>
    <w:rsid w:val="00F519FB"/>
    <w:rsid w:val="00F51CE4"/>
    <w:rsid w:val="00F628C9"/>
    <w:rsid w:val="00F67AC2"/>
    <w:rsid w:val="00F73708"/>
    <w:rsid w:val="00F91D5A"/>
    <w:rsid w:val="00F92255"/>
    <w:rsid w:val="00F9242E"/>
    <w:rsid w:val="00F961F6"/>
    <w:rsid w:val="00FA13F3"/>
    <w:rsid w:val="00FA7A1D"/>
    <w:rsid w:val="00FB05CD"/>
    <w:rsid w:val="00FC4613"/>
    <w:rsid w:val="00FC49AF"/>
    <w:rsid w:val="00FC4A9E"/>
    <w:rsid w:val="00FC6FD1"/>
    <w:rsid w:val="00FD3A4F"/>
    <w:rsid w:val="00FD770A"/>
    <w:rsid w:val="00FE2A72"/>
    <w:rsid w:val="02E192FE"/>
    <w:rsid w:val="10296147"/>
    <w:rsid w:val="10DE84E3"/>
    <w:rsid w:val="22ADF9D2"/>
    <w:rsid w:val="3A7B94AA"/>
    <w:rsid w:val="5E03593F"/>
    <w:rsid w:val="675E85BA"/>
    <w:rsid w:val="6B11EF80"/>
    <w:rsid w:val="79037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C02A5"/>
  <w15:docId w15:val="{EE7DC21F-F021-483D-AD0B-0BA57B5C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
    <w:name w:val="heading 1"/>
    <w:basedOn w:val="Normal"/>
    <w:next w:val="Normal"/>
    <w:link w:val="Heading1Char"/>
    <w:uiPriority w:val="9"/>
    <w:qFormat/>
    <w:rsid w:val="00A716D7"/>
    <w:pPr>
      <w:keepNext/>
      <w:keepLines/>
      <w:spacing w:before="480"/>
      <w:outlineLvl w:val="0"/>
    </w:pPr>
    <w:rPr>
      <w:rFonts w:asciiTheme="majorHAnsi" w:eastAsiaTheme="majorEastAsia" w:hAnsiTheme="majorHAnsi" w:cstheme="majorBidi"/>
      <w:b/>
      <w:bCs/>
      <w:color w:val="2F2F30" w:themeColor="accent1" w:themeShade="BF"/>
      <w:sz w:val="28"/>
      <w:szCs w:val="28"/>
    </w:rPr>
  </w:style>
  <w:style w:type="paragraph" w:styleId="Heading2">
    <w:name w:val="heading 2"/>
    <w:basedOn w:val="Normal"/>
    <w:next w:val="Normal"/>
    <w:link w:val="Heading2Char"/>
    <w:uiPriority w:val="9"/>
    <w:semiHidden/>
    <w:unhideWhenUsed/>
    <w:qFormat/>
    <w:rsid w:val="003F3442"/>
    <w:pPr>
      <w:keepNext/>
      <w:keepLines/>
      <w:spacing w:before="40"/>
      <w:outlineLvl w:val="1"/>
    </w:pPr>
    <w:rPr>
      <w:rFonts w:asciiTheme="majorHAnsi" w:eastAsiaTheme="majorEastAsia" w:hAnsiTheme="majorHAnsi" w:cstheme="majorBidi"/>
      <w:color w:val="2F2F3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table" w:styleId="TableGrid">
    <w:name w:val="Table Grid"/>
    <w:basedOn w:val="TableNormal"/>
    <w:uiPriority w:val="59"/>
    <w:rsid w:val="00333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295C"/>
    <w:rPr>
      <w:sz w:val="16"/>
      <w:szCs w:val="16"/>
    </w:rPr>
  </w:style>
  <w:style w:type="paragraph" w:styleId="CommentText">
    <w:name w:val="annotation text"/>
    <w:basedOn w:val="Normal"/>
    <w:link w:val="CommentTextChar"/>
    <w:semiHidden/>
    <w:unhideWhenUsed/>
    <w:rsid w:val="00BA295C"/>
    <w:rPr>
      <w:sz w:val="20"/>
      <w:szCs w:val="20"/>
    </w:rPr>
  </w:style>
  <w:style w:type="character" w:customStyle="1" w:styleId="CommentTextChar">
    <w:name w:val="Comment Text Char"/>
    <w:basedOn w:val="DefaultParagraphFont"/>
    <w:link w:val="CommentText"/>
    <w:semiHidden/>
    <w:rsid w:val="00BA295C"/>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BA295C"/>
    <w:rPr>
      <w:b/>
      <w:bCs/>
    </w:rPr>
  </w:style>
  <w:style w:type="character" w:customStyle="1" w:styleId="CommentSubjectChar">
    <w:name w:val="Comment Subject Char"/>
    <w:basedOn w:val="CommentTextChar"/>
    <w:link w:val="CommentSubject"/>
    <w:uiPriority w:val="99"/>
    <w:semiHidden/>
    <w:rsid w:val="00BA295C"/>
    <w:rPr>
      <w:rFonts w:ascii="Arial" w:eastAsiaTheme="minorEastAsia" w:hAnsi="Arial"/>
      <w:b/>
      <w:bCs/>
      <w:sz w:val="20"/>
      <w:szCs w:val="20"/>
    </w:rPr>
  </w:style>
  <w:style w:type="paragraph" w:styleId="Revision">
    <w:name w:val="Revision"/>
    <w:hidden/>
    <w:uiPriority w:val="99"/>
    <w:semiHidden/>
    <w:rsid w:val="00642F24"/>
    <w:pPr>
      <w:spacing w:after="0" w:line="240" w:lineRule="auto"/>
    </w:pPr>
    <w:rPr>
      <w:rFonts w:ascii="Arial" w:eastAsiaTheme="minorEastAsia" w:hAnsi="Arial"/>
      <w:szCs w:val="24"/>
    </w:rPr>
  </w:style>
  <w:style w:type="paragraph" w:styleId="NoSpacing">
    <w:name w:val="No Spacing"/>
    <w:uiPriority w:val="1"/>
    <w:qFormat/>
    <w:rsid w:val="00A350D9"/>
    <w:pPr>
      <w:spacing w:after="0" w:line="240" w:lineRule="auto"/>
    </w:pPr>
    <w:rPr>
      <w:rFonts w:ascii="Arial" w:eastAsiaTheme="minorEastAsia" w:hAnsi="Arial"/>
      <w:szCs w:val="24"/>
    </w:rPr>
  </w:style>
  <w:style w:type="character" w:customStyle="1" w:styleId="Heading1Char">
    <w:name w:val="Heading 1 Char"/>
    <w:basedOn w:val="DefaultParagraphFont"/>
    <w:link w:val="Heading1"/>
    <w:uiPriority w:val="9"/>
    <w:rsid w:val="00A716D7"/>
    <w:rPr>
      <w:rFonts w:asciiTheme="majorHAnsi" w:eastAsiaTheme="majorEastAsia" w:hAnsiTheme="majorHAnsi" w:cstheme="majorBidi"/>
      <w:b/>
      <w:bCs/>
      <w:color w:val="2F2F30" w:themeColor="accent1" w:themeShade="BF"/>
      <w:sz w:val="28"/>
      <w:szCs w:val="28"/>
    </w:rPr>
  </w:style>
  <w:style w:type="character" w:styleId="PlaceholderText">
    <w:name w:val="Placeholder Text"/>
    <w:basedOn w:val="DefaultParagraphFont"/>
    <w:uiPriority w:val="99"/>
    <w:semiHidden/>
    <w:rsid w:val="00AA02EC"/>
    <w:rPr>
      <w:color w:val="808080"/>
    </w:rPr>
  </w:style>
  <w:style w:type="character" w:styleId="FollowedHyperlink">
    <w:name w:val="FollowedHyperlink"/>
    <w:basedOn w:val="DefaultParagraphFont"/>
    <w:uiPriority w:val="99"/>
    <w:semiHidden/>
    <w:unhideWhenUsed/>
    <w:rsid w:val="0012599A"/>
    <w:rPr>
      <w:color w:val="0000FF" w:themeColor="followedHyperlink"/>
      <w:u w:val="single"/>
    </w:rPr>
  </w:style>
  <w:style w:type="paragraph" w:styleId="NormalWeb">
    <w:name w:val="Normal (Web)"/>
    <w:basedOn w:val="Normal"/>
    <w:uiPriority w:val="99"/>
    <w:semiHidden/>
    <w:unhideWhenUsed/>
    <w:rsid w:val="00B5771D"/>
    <w:pPr>
      <w:spacing w:before="100" w:beforeAutospacing="1" w:after="100" w:afterAutospacing="1"/>
    </w:pPr>
    <w:rPr>
      <w:rFonts w:ascii="Times New Roman" w:eastAsia="Times New Roman" w:hAnsi="Times New Roman" w:cs="Times New Roman"/>
      <w:sz w:val="24"/>
      <w:lang w:eastAsia="en-GB"/>
    </w:rPr>
  </w:style>
  <w:style w:type="character" w:styleId="Strong">
    <w:name w:val="Strong"/>
    <w:basedOn w:val="DefaultParagraphFont"/>
    <w:uiPriority w:val="22"/>
    <w:qFormat/>
    <w:rsid w:val="00E77E21"/>
    <w:rPr>
      <w:b/>
      <w:bCs/>
    </w:rPr>
  </w:style>
  <w:style w:type="character" w:styleId="UnresolvedMention">
    <w:name w:val="Unresolved Mention"/>
    <w:basedOn w:val="DefaultParagraphFont"/>
    <w:uiPriority w:val="99"/>
    <w:semiHidden/>
    <w:unhideWhenUsed/>
    <w:rsid w:val="00DA4BE4"/>
    <w:rPr>
      <w:color w:val="605E5C"/>
      <w:shd w:val="clear" w:color="auto" w:fill="E1DFDD"/>
    </w:rPr>
  </w:style>
  <w:style w:type="character" w:customStyle="1" w:styleId="Heading2Char">
    <w:name w:val="Heading 2 Char"/>
    <w:basedOn w:val="DefaultParagraphFont"/>
    <w:link w:val="Heading2"/>
    <w:uiPriority w:val="9"/>
    <w:semiHidden/>
    <w:rsid w:val="003F3442"/>
    <w:rPr>
      <w:rFonts w:asciiTheme="majorHAnsi" w:eastAsiaTheme="majorEastAsia" w:hAnsiTheme="majorHAnsi" w:cstheme="majorBidi"/>
      <w:color w:val="2F2F30"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12592">
      <w:bodyDiv w:val="1"/>
      <w:marLeft w:val="0"/>
      <w:marRight w:val="0"/>
      <w:marTop w:val="0"/>
      <w:marBottom w:val="0"/>
      <w:divBdr>
        <w:top w:val="none" w:sz="0" w:space="0" w:color="auto"/>
        <w:left w:val="none" w:sz="0" w:space="0" w:color="auto"/>
        <w:bottom w:val="none" w:sz="0" w:space="0" w:color="auto"/>
        <w:right w:val="none" w:sz="0" w:space="0" w:color="auto"/>
      </w:divBdr>
    </w:div>
    <w:div w:id="680745702">
      <w:bodyDiv w:val="1"/>
      <w:marLeft w:val="0"/>
      <w:marRight w:val="0"/>
      <w:marTop w:val="0"/>
      <w:marBottom w:val="0"/>
      <w:divBdr>
        <w:top w:val="none" w:sz="0" w:space="0" w:color="auto"/>
        <w:left w:val="none" w:sz="0" w:space="0" w:color="auto"/>
        <w:bottom w:val="none" w:sz="0" w:space="0" w:color="auto"/>
        <w:right w:val="none" w:sz="0" w:space="0" w:color="auto"/>
      </w:divBdr>
      <w:divsChild>
        <w:div w:id="1258827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00145">
              <w:marLeft w:val="0"/>
              <w:marRight w:val="0"/>
              <w:marTop w:val="0"/>
              <w:marBottom w:val="0"/>
              <w:divBdr>
                <w:top w:val="none" w:sz="0" w:space="0" w:color="auto"/>
                <w:left w:val="none" w:sz="0" w:space="0" w:color="auto"/>
                <w:bottom w:val="none" w:sz="0" w:space="0" w:color="auto"/>
                <w:right w:val="none" w:sz="0" w:space="0" w:color="auto"/>
              </w:divBdr>
              <w:divsChild>
                <w:div w:id="681007061">
                  <w:marLeft w:val="0"/>
                  <w:marRight w:val="0"/>
                  <w:marTop w:val="0"/>
                  <w:marBottom w:val="0"/>
                  <w:divBdr>
                    <w:top w:val="none" w:sz="0" w:space="0" w:color="auto"/>
                    <w:left w:val="none" w:sz="0" w:space="0" w:color="auto"/>
                    <w:bottom w:val="none" w:sz="0" w:space="0" w:color="auto"/>
                    <w:right w:val="none" w:sz="0" w:space="0" w:color="auto"/>
                  </w:divBdr>
                </w:div>
                <w:div w:id="484973124">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1496528723">
                  <w:marLeft w:val="0"/>
                  <w:marRight w:val="0"/>
                  <w:marTop w:val="0"/>
                  <w:marBottom w:val="0"/>
                  <w:divBdr>
                    <w:top w:val="none" w:sz="0" w:space="0" w:color="auto"/>
                    <w:left w:val="none" w:sz="0" w:space="0" w:color="auto"/>
                    <w:bottom w:val="none" w:sz="0" w:space="0" w:color="auto"/>
                    <w:right w:val="none" w:sz="0" w:space="0" w:color="auto"/>
                  </w:divBdr>
                </w:div>
                <w:div w:id="1065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059440">
      <w:bodyDiv w:val="1"/>
      <w:marLeft w:val="0"/>
      <w:marRight w:val="0"/>
      <w:marTop w:val="0"/>
      <w:marBottom w:val="0"/>
      <w:divBdr>
        <w:top w:val="none" w:sz="0" w:space="0" w:color="auto"/>
        <w:left w:val="none" w:sz="0" w:space="0" w:color="auto"/>
        <w:bottom w:val="none" w:sz="0" w:space="0" w:color="auto"/>
        <w:right w:val="none" w:sz="0" w:space="0" w:color="auto"/>
      </w:divBdr>
    </w:div>
    <w:div w:id="1115439259">
      <w:bodyDiv w:val="1"/>
      <w:marLeft w:val="0"/>
      <w:marRight w:val="0"/>
      <w:marTop w:val="0"/>
      <w:marBottom w:val="0"/>
      <w:divBdr>
        <w:top w:val="none" w:sz="0" w:space="0" w:color="auto"/>
        <w:left w:val="none" w:sz="0" w:space="0" w:color="auto"/>
        <w:bottom w:val="none" w:sz="0" w:space="0" w:color="auto"/>
        <w:right w:val="none" w:sz="0" w:space="0" w:color="auto"/>
      </w:divBdr>
    </w:div>
    <w:div w:id="1581400554">
      <w:bodyDiv w:val="1"/>
      <w:marLeft w:val="0"/>
      <w:marRight w:val="0"/>
      <w:marTop w:val="0"/>
      <w:marBottom w:val="0"/>
      <w:divBdr>
        <w:top w:val="none" w:sz="0" w:space="0" w:color="auto"/>
        <w:left w:val="none" w:sz="0" w:space="0" w:color="auto"/>
        <w:bottom w:val="none" w:sz="0" w:space="0" w:color="auto"/>
        <w:right w:val="none" w:sz="0" w:space="0" w:color="auto"/>
      </w:divBdr>
    </w:div>
    <w:div w:id="211806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79b323-a3a7-4cd5-af3a-acd81571fd38" xsi:nil="true"/>
    <lcf76f155ced4ddcb4097134ff3c332f xmlns="be97d339-a552-4430-87b9-22782890be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4015DE66455E4C967C2BAC184BD5B6" ma:contentTypeVersion="11" ma:contentTypeDescription="Create a new document." ma:contentTypeScope="" ma:versionID="f4234814092d9602bdaa2fe98d80191c">
  <xsd:schema xmlns:xsd="http://www.w3.org/2001/XMLSchema" xmlns:xs="http://www.w3.org/2001/XMLSchema" xmlns:p="http://schemas.microsoft.com/office/2006/metadata/properties" xmlns:ns2="be97d339-a552-4430-87b9-22782890be02" xmlns:ns3="2779b323-a3a7-4cd5-af3a-acd81571fd38" targetNamespace="http://schemas.microsoft.com/office/2006/metadata/properties" ma:root="true" ma:fieldsID="cc9c539244dff8a5baff546a4cc3168f" ns2:_="" ns3:_="">
    <xsd:import namespace="be97d339-a552-4430-87b9-22782890be02"/>
    <xsd:import namespace="2779b323-a3a7-4cd5-af3a-acd81571fd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7d339-a552-4430-87b9-22782890b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6393df-ab0f-46b9-8e7b-b9cbc891d8f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9b323-a3a7-4cd5-af3a-acd81571fd3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82987dc-0d86-48b1-8035-69d8f5f612fc}" ma:internalName="TaxCatchAll" ma:showField="CatchAllData" ma:web="2779b323-a3a7-4cd5-af3a-acd81571f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BFA5C-628E-42D0-89A4-5ACA48D27B95}">
  <ds:schemaRefs>
    <ds:schemaRef ds:uri="http://schemas.microsoft.com/office/2006/metadata/properties"/>
    <ds:schemaRef ds:uri="http://schemas.microsoft.com/office/infopath/2007/PartnerControls"/>
    <ds:schemaRef ds:uri="2779b323-a3a7-4cd5-af3a-acd81571fd38"/>
    <ds:schemaRef ds:uri="be97d339-a552-4430-87b9-22782890be02"/>
  </ds:schemaRefs>
</ds:datastoreItem>
</file>

<file path=customXml/itemProps2.xml><?xml version="1.0" encoding="utf-8"?>
<ds:datastoreItem xmlns:ds="http://schemas.openxmlformats.org/officeDocument/2006/customXml" ds:itemID="{B426B6B2-9979-4E2B-B08C-784A52B4BFE2}">
  <ds:schemaRefs>
    <ds:schemaRef ds:uri="http://schemas.openxmlformats.org/officeDocument/2006/bibliography"/>
  </ds:schemaRefs>
</ds:datastoreItem>
</file>

<file path=customXml/itemProps3.xml><?xml version="1.0" encoding="utf-8"?>
<ds:datastoreItem xmlns:ds="http://schemas.openxmlformats.org/officeDocument/2006/customXml" ds:itemID="{56390F0D-3609-4BE3-8B5C-8EE91B8F3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7d339-a552-4430-87b9-22782890be02"/>
    <ds:schemaRef ds:uri="2779b323-a3a7-4cd5-af3a-acd81571f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A6951-10A2-4C43-A826-01A7FEE36B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1988</Words>
  <Characters>11713</Characters>
  <Application>Microsoft Office Word</Application>
  <DocSecurity>0</DocSecurity>
  <Lines>354</Lines>
  <Paragraphs>232</Paragraphs>
  <ScaleCrop>false</ScaleCrop>
  <Company>Microsoft</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Amie Faye</cp:lastModifiedBy>
  <cp:revision>4</cp:revision>
  <cp:lastPrinted>2022-03-25T14:31:00Z</cp:lastPrinted>
  <dcterms:created xsi:type="dcterms:W3CDTF">2026-04-17T14:40:00Z</dcterms:created>
  <dcterms:modified xsi:type="dcterms:W3CDTF">2026-04-17T14:45:00Z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0x010100EF4015DE66455E4C967C2BAC184BD5B6</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2026-04-17T14:40:01Z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4839acfd-0b37-46b7-9f60-89f324d76531</vt:lpwstr>
  </property>
  <property fmtid="{D5CDD505-2E9C-101B-9397-08002B2CF9AE}" pid="9" name="MSIP_Label_defa4170-0d19-0005-0004-bc88714345d2_ActionId">
    <vt:lpwstr>fead775f-3586-4572-8232-0ccb051c73c8</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