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right="14"/>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MOULTON SCHOOL</w:t>
      </w:r>
      <w:r w:rsidDel="00000000" w:rsidR="00000000" w:rsidRPr="00000000">
        <w:drawing>
          <wp:anchor allowOverlap="1" behindDoc="0" distB="0" distT="0" distL="114300" distR="114300" hidden="0" layoutInCell="1" locked="0" relativeHeight="0" simplePos="0">
            <wp:simplePos x="0" y="0"/>
            <wp:positionH relativeFrom="column">
              <wp:posOffset>-76199</wp:posOffset>
            </wp:positionH>
            <wp:positionV relativeFrom="paragraph">
              <wp:posOffset>-114299</wp:posOffset>
            </wp:positionV>
            <wp:extent cx="990600" cy="1143000"/>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90600" cy="1143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5374640</wp:posOffset>
            </wp:positionH>
            <wp:positionV relativeFrom="paragraph">
              <wp:posOffset>-194309</wp:posOffset>
            </wp:positionV>
            <wp:extent cx="912495" cy="1024890"/>
            <wp:effectExtent b="0" l="0" r="0" t="0"/>
            <wp:wrapNone/>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912495" cy="102489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48"/>
          <w:szCs w:val="4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48"/>
          <w:szCs w:val="48"/>
          <w:u w:val="none"/>
          <w:shd w:fill="auto" w:val="clear"/>
          <w:vertAlign w:val="baseline"/>
          <w:rtl w:val="0"/>
        </w:rPr>
        <w:t xml:space="preserve">AND SCIENCE COLLEGE</w:t>
      </w:r>
    </w:p>
    <w:p w:rsidR="00000000" w:rsidDel="00000000" w:rsidP="00000000" w:rsidRDefault="00000000" w:rsidRPr="00000000" w14:paraId="00000003">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Pound Lane, Moulton, Northampton, NN3 7SD</w:t>
      </w:r>
    </w:p>
    <w:p w:rsidR="00000000" w:rsidDel="00000000" w:rsidP="00000000" w:rsidRDefault="00000000" w:rsidRPr="00000000" w14:paraId="00000005">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01604 641600</w:t>
      </w:r>
    </w:p>
    <w:p w:rsidR="00000000" w:rsidDel="00000000" w:rsidP="00000000" w:rsidRDefault="00000000" w:rsidRPr="00000000" w14:paraId="00000006">
      <w:pPr>
        <w:spacing w:after="0" w:line="240" w:lineRule="auto"/>
        <w:jc w:val="center"/>
        <w:rPr>
          <w:rFonts w:ascii="Arial" w:cs="Arial" w:eastAsia="Arial" w:hAnsi="Arial"/>
          <w:color w:val="0000ff"/>
          <w:u w:val="single"/>
        </w:rPr>
      </w:pPr>
      <w:hyperlink r:id="rId9">
        <w:r w:rsidDel="00000000" w:rsidR="00000000" w:rsidRPr="00000000">
          <w:rPr>
            <w:rFonts w:ascii="Arial" w:cs="Arial" w:eastAsia="Arial" w:hAnsi="Arial"/>
            <w:color w:val="0000ff"/>
            <w:u w:val="single"/>
            <w:rtl w:val="0"/>
          </w:rPr>
          <w:t xml:space="preserve">www.moultonschool.co.uk</w:t>
        </w:r>
      </w:hyperlink>
      <w:r w:rsidDel="00000000" w:rsidR="00000000" w:rsidRPr="00000000">
        <w:rPr>
          <w:rtl w:val="0"/>
        </w:rPr>
      </w:r>
    </w:p>
    <w:p w:rsidR="00000000" w:rsidDel="00000000" w:rsidP="00000000" w:rsidRDefault="00000000" w:rsidRPr="00000000" w14:paraId="00000007">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sz w:val="24"/>
          <w:szCs w:val="24"/>
        </w:rPr>
      </w:pPr>
      <w:bookmarkStart w:colFirst="0" w:colLast="0" w:name="_heading=h.vikr6tvyivco" w:id="0"/>
      <w:bookmarkEnd w:id="0"/>
      <w:r w:rsidDel="00000000" w:rsidR="00000000" w:rsidRPr="00000000">
        <w:rPr>
          <w:rFonts w:ascii="Arial" w:cs="Arial" w:eastAsia="Arial" w:hAnsi="Arial"/>
          <w:b w:val="1"/>
          <w:bCs w:val="1"/>
          <w:sz w:val="28"/>
          <w:szCs w:val="28"/>
          <w:rtl w:val="0"/>
        </w:rPr>
        <w:t xml:space="preserve">DESIGNATED SPECIAL PROVISION</w:t>
      </w:r>
      <w:r w:rsidDel="00000000" w:rsidR="00000000" w:rsidRPr="00000000">
        <w:rPr>
          <w:rFonts w:ascii="Arial" w:cs="Arial" w:eastAsia="Arial" w:hAnsi="Arial"/>
          <w:b w:val="1"/>
          <w:bCs w:val="1"/>
          <w:color w:val="000000"/>
          <w:sz w:val="28"/>
          <w:szCs w:val="28"/>
          <w:rtl w:val="0"/>
        </w:rPr>
        <w:t xml:space="preserve"> ADMIN ASSISTANT</w:t>
      </w: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sz w:val="24"/>
          <w:szCs w:val="24"/>
        </w:rPr>
      </w:pPr>
      <w:bookmarkStart w:colFirst="0" w:colLast="0" w:name="_heading=h.k386azbz4hw7" w:id="1"/>
      <w:bookmarkEnd w:id="1"/>
      <w:r w:rsidDel="00000000" w:rsidR="00000000" w:rsidRPr="00000000">
        <w:rPr>
          <w:rFonts w:ascii="Arial" w:cs="Arial" w:eastAsia="Arial" w:hAnsi="Arial"/>
          <w:color w:val="000000"/>
          <w:rtl w:val="0"/>
        </w:rPr>
        <w:t xml:space="preserve">Grade E Point 4-5 (£25,185 - £25,583) </w:t>
      </w:r>
      <w:r w:rsidDel="00000000" w:rsidR="00000000" w:rsidRPr="00000000">
        <w:rPr>
          <w:rtl w:val="0"/>
        </w:rPr>
      </w:r>
    </w:p>
    <w:p w:rsidR="00000000" w:rsidDel="00000000" w:rsidP="00000000" w:rsidRDefault="00000000" w:rsidRPr="00000000" w14:paraId="0000000A">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17.5 hours per week</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40 weeks per year</w:t>
      </w: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£10,501 - £10,667 (actual salary)</w:t>
      </w: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240" w:lineRule="auto"/>
        <w:rPr>
          <w:sz w:val="24"/>
          <w:szCs w:val="24"/>
        </w:rPr>
      </w:pPr>
      <w:r w:rsidDel="00000000" w:rsidR="00000000" w:rsidRPr="00000000">
        <w:rPr>
          <w:color w:val="000000"/>
          <w:rtl w:val="0"/>
        </w:rPr>
        <w:t xml:space="preserve">We are seeking to appoint from September 26, a</w:t>
      </w:r>
      <w:r w:rsidDel="00000000" w:rsidR="00000000" w:rsidRPr="00000000">
        <w:rPr>
          <w:rtl w:val="0"/>
        </w:rPr>
        <w:t xml:space="preserve"> DSP </w:t>
      </w:r>
      <w:r w:rsidDel="00000000" w:rsidR="00000000" w:rsidRPr="00000000">
        <w:rPr>
          <w:color w:val="000000"/>
          <w:rtl w:val="0"/>
        </w:rPr>
        <w:t xml:space="preserve">Admin Assistant to support the Special</w:t>
      </w:r>
      <w:r w:rsidDel="00000000" w:rsidR="00000000" w:rsidRPr="00000000">
        <w:rPr>
          <w:rtl w:val="0"/>
        </w:rPr>
        <w:t xml:space="preserve"> Educational Needs and Disabilities Coordinator (SENDCo) with high quality, relevant administration support services. This is to ensure that SEND pupils can achieve their learning potential. </w:t>
      </w:r>
      <w:r w:rsidDel="00000000" w:rsidR="00000000" w:rsidRPr="00000000">
        <w:rPr>
          <w:rtl w:val="0"/>
        </w:rPr>
      </w:r>
    </w:p>
    <w:p w:rsidR="00000000" w:rsidDel="00000000" w:rsidP="00000000" w:rsidRDefault="00000000" w:rsidRPr="00000000" w14:paraId="0000000E">
      <w:pPr>
        <w:spacing w:after="0" w:line="240" w:lineRule="auto"/>
        <w:rPr>
          <w:sz w:val="24"/>
          <w:szCs w:val="24"/>
        </w:rPr>
      </w:pPr>
      <w:r w:rsidDel="00000000" w:rsidR="00000000" w:rsidRPr="00000000">
        <w:rPr>
          <w:rtl w:val="0"/>
        </w:rPr>
      </w:r>
    </w:p>
    <w:p w:rsidR="00000000" w:rsidDel="00000000" w:rsidP="00000000" w:rsidRDefault="00000000" w:rsidRPr="00000000" w14:paraId="0000000F">
      <w:pPr>
        <w:spacing w:after="0" w:line="240" w:lineRule="auto"/>
        <w:jc w:val="both"/>
        <w:rPr>
          <w:color w:val="000000"/>
        </w:rPr>
      </w:pPr>
      <w:r w:rsidDel="00000000" w:rsidR="00000000" w:rsidRPr="00000000">
        <w:rPr>
          <w:color w:val="000000"/>
          <w:rtl w:val="0"/>
        </w:rPr>
        <w:t xml:space="preserve">The role reports directly to the DSP </w:t>
      </w:r>
      <w:r w:rsidDel="00000000" w:rsidR="00000000" w:rsidRPr="00000000">
        <w:rPr>
          <w:rtl w:val="0"/>
        </w:rPr>
        <w:t xml:space="preserve">SENDCo</w:t>
      </w:r>
      <w:r w:rsidDel="00000000" w:rsidR="00000000" w:rsidRPr="00000000">
        <w:rPr>
          <w:color w:val="000000"/>
          <w:rtl w:val="0"/>
        </w:rPr>
        <w:t xml:space="preserve"> and will support the admin for our Designated Specialist Provision. </w:t>
      </w:r>
    </w:p>
    <w:p w:rsidR="00000000" w:rsidDel="00000000" w:rsidP="00000000" w:rsidRDefault="00000000" w:rsidRPr="00000000" w14:paraId="00000010">
      <w:pPr>
        <w:spacing w:after="24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1">
      <w:pPr>
        <w:spacing w:after="0" w:line="240" w:lineRule="auto"/>
        <w:rPr/>
      </w:pPr>
      <w:r w:rsidDel="00000000" w:rsidR="00000000" w:rsidRPr="00000000">
        <w:rPr>
          <w:b w:val="1"/>
          <w:bCs w:val="1"/>
          <w:color w:val="000000"/>
          <w:rtl w:val="0"/>
        </w:rPr>
        <w:t xml:space="preserve">CORE DUTIES AND RESPONSIBILITIES</w:t>
      </w:r>
      <w:r w:rsidDel="00000000" w:rsidR="00000000" w:rsidRPr="00000000">
        <w:rPr>
          <w:rtl w:val="0"/>
        </w:rPr>
        <w:br w:type="textWrapping"/>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Due to the sensitivity of materials handled in this role, the applicants must have an explicit understanding of the confidentiality requirements of the job.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To contribute to the efficient an</w:t>
      </w:r>
      <w:r w:rsidDel="00000000" w:rsidR="00000000" w:rsidRPr="00000000">
        <w:rPr>
          <w:rFonts w:ascii="Aptos" w:cs="Aptos" w:eastAsia="Aptos" w:hAnsi="Aptos"/>
          <w:b w:val="0"/>
          <w:bCs w:val="0"/>
          <w:i w:val="0"/>
          <w:iCs w:val="0"/>
          <w:smallCaps w:val="0"/>
          <w:strike w:val="0"/>
          <w:color w:val="000000"/>
          <w:sz w:val="22"/>
          <w:szCs w:val="22"/>
          <w:u w:val="none"/>
          <w:vertAlign w:val="baseline"/>
          <w:rtl w:val="0"/>
        </w:rPr>
        <w:t xml:space="preserve">d effective administrative </w:t>
      </w:r>
      <w:r w:rsidDel="00000000" w:rsidR="00000000" w:rsidRPr="00000000">
        <w:rPr>
          <w:rFonts w:ascii="Aptos" w:cs="Aptos" w:eastAsia="Aptos" w:hAnsi="Aptos"/>
          <w:b w:val="0"/>
          <w:bCs w:val="0"/>
          <w:i w:val="0"/>
          <w:iCs w:val="0"/>
          <w:smallCaps w:val="0"/>
          <w:strike w:val="0"/>
          <w:color w:val="000000"/>
          <w:sz w:val="22"/>
          <w:szCs w:val="22"/>
          <w:u w:val="none"/>
          <w:vertAlign w:val="baseline"/>
          <w:rtl w:val="0"/>
        </w:rPr>
        <w:t xml:space="preserve">organisation of Inclusion</w:t>
      </w:r>
      <w:r w:rsidDel="00000000" w:rsidR="00000000" w:rsidRPr="00000000">
        <w:rPr>
          <w:rFonts w:ascii="Aptos" w:cs="Aptos" w:eastAsia="Aptos" w:hAnsi="Aptos"/>
          <w:b w:val="0"/>
          <w:bCs w:val="0"/>
          <w:i w:val="0"/>
          <w:iCs w:val="0"/>
          <w:smallCaps w:val="0"/>
          <w:strike w:val="0"/>
          <w:color w:val="000000"/>
          <w:sz w:val="22"/>
          <w:szCs w:val="22"/>
          <w:u w:val="none"/>
          <w:vertAlign w:val="baseline"/>
          <w:rtl w:val="0"/>
        </w:rPr>
        <w:t xml:space="preserve"> throughout the </w:t>
      </w:r>
      <w:r w:rsidDel="00000000" w:rsidR="00000000" w:rsidRPr="00000000">
        <w:rPr>
          <w:rtl w:val="0"/>
        </w:rPr>
        <w:t xml:space="preserve">DSP</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To uphold and represent the reputation of the DSP through welcoming and courteous interactions with visitors, staff, and pupils.</w:t>
      </w:r>
    </w:p>
    <w:p w:rsidR="00000000" w:rsidDel="00000000" w:rsidP="00000000" w:rsidRDefault="00000000" w:rsidRPr="00000000" w14:paraId="00000015">
      <w:pPr>
        <w:spacing w:after="240" w:line="240" w:lineRule="auto"/>
        <w:rPr/>
      </w:pPr>
      <w:r w:rsidDel="00000000" w:rsidR="00000000" w:rsidRPr="00000000">
        <w:rPr>
          <w:rtl w:val="0"/>
        </w:rPr>
      </w:r>
    </w:p>
    <w:p w:rsidR="00000000" w:rsidDel="00000000" w:rsidP="00000000" w:rsidRDefault="00000000" w:rsidRPr="00000000" w14:paraId="00000016">
      <w:pPr>
        <w:jc w:val="both"/>
        <w:rPr>
          <w:b w:val="1"/>
          <w:bCs w:val="1"/>
        </w:rPr>
      </w:pPr>
      <w:r w:rsidDel="00000000" w:rsidR="00000000" w:rsidRPr="00000000">
        <w:rPr>
          <w:b w:val="1"/>
          <w:bCs w:val="1"/>
          <w:rtl w:val="0"/>
        </w:rPr>
        <w:t xml:space="preserve">General</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To undertake any duties of an appropriate nature as may be reasonably required by the</w:t>
      </w:r>
      <w:r w:rsidDel="00000000" w:rsidR="00000000" w:rsidRPr="00000000">
        <w:rPr>
          <w:rFonts w:ascii="Aptos" w:cs="Aptos" w:eastAsia="Aptos" w:hAnsi="Aptos"/>
          <w:b w:val="0"/>
          <w:bCs w:val="0"/>
          <w:i w:val="0"/>
          <w:iCs w:val="0"/>
          <w:smallCaps w:val="0"/>
          <w:strike w:val="0"/>
          <w:color w:val="000000"/>
          <w:sz w:val="22"/>
          <w:szCs w:val="22"/>
          <w:u w:val="none"/>
          <w:vertAlign w:val="baseline"/>
          <w:rtl w:val="0"/>
        </w:rPr>
        <w:t xml:space="preserve"> </w:t>
      </w:r>
      <w:r w:rsidDel="00000000" w:rsidR="00000000" w:rsidRPr="00000000">
        <w:rPr>
          <w:rtl w:val="0"/>
        </w:rPr>
        <w:t xml:space="preserve">DSP</w:t>
      </w:r>
      <w:r w:rsidDel="00000000" w:rsidR="00000000" w:rsidRPr="00000000">
        <w:rPr>
          <w:rFonts w:ascii="Aptos" w:cs="Aptos" w:eastAsia="Aptos" w:hAnsi="Aptos"/>
          <w:b w:val="0"/>
          <w:bCs w:val="0"/>
          <w:i w:val="0"/>
          <w:iCs w:val="0"/>
          <w:smallCaps w:val="0"/>
          <w:strike w:val="0"/>
          <w:color w:val="000000"/>
          <w:sz w:val="22"/>
          <w:szCs w:val="22"/>
          <w:u w:val="none"/>
          <w:vertAlign w:val="baseline"/>
          <w:rtl w:val="0"/>
        </w:rPr>
        <w:t xml:space="preserve"> </w:t>
      </w:r>
      <w:r w:rsidDel="00000000" w:rsidR="00000000" w:rsidRPr="00000000">
        <w:rPr>
          <w:rFonts w:ascii="Aptos" w:cs="Aptos" w:eastAsia="Aptos" w:hAnsi="Aptos"/>
          <w:b w:val="0"/>
          <w:bCs w:val="0"/>
          <w:i w:val="0"/>
          <w:iCs w:val="0"/>
          <w:smallCaps w:val="0"/>
          <w:strike w:val="0"/>
          <w:color w:val="000000"/>
          <w:sz w:val="22"/>
          <w:szCs w:val="22"/>
          <w:u w:val="none"/>
          <w:vertAlign w:val="baseline"/>
          <w:rtl w:val="0"/>
        </w:rPr>
        <w:t xml:space="preserve">leadership</w:t>
      </w:r>
      <w:r w:rsidDel="00000000" w:rsidR="00000000" w:rsidRPr="00000000">
        <w:rPr>
          <w:rFonts w:ascii="Aptos" w:cs="Aptos" w:eastAsia="Aptos" w:hAnsi="Aptos"/>
          <w:b w:val="0"/>
          <w:bCs w:val="0"/>
          <w:i w:val="0"/>
          <w:iCs w:val="0"/>
          <w:smallCaps w:val="0"/>
          <w:strike w:val="0"/>
          <w:color w:val="000000"/>
          <w:sz w:val="22"/>
          <w:szCs w:val="22"/>
          <w:u w:val="none"/>
          <w:vertAlign w:val="baseline"/>
          <w:rtl w:val="0"/>
        </w:rPr>
        <w:t xml:space="preserve">. For</w:t>
      </w:r>
      <w:r w:rsidDel="00000000" w:rsidR="00000000" w:rsidRPr="00000000">
        <w:rPr>
          <w:rtl w:val="0"/>
        </w:rPr>
        <w:t xml:space="preserve"> example, assist with the TA timetables and day to day cover of TA staff.</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Work with SENDCo, </w:t>
      </w:r>
      <w:r w:rsidDel="00000000" w:rsidR="00000000" w:rsidRPr="00000000">
        <w:rPr>
          <w:highlight w:val="white"/>
          <w:rtl w:val="0"/>
        </w:rPr>
        <w:t xml:space="preserve">School Leaders, </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SEN Administration, </w:t>
      </w:r>
      <w:r w:rsidDel="00000000" w:rsidR="00000000" w:rsidRPr="00000000">
        <w:rPr>
          <w:highlight w:val="white"/>
          <w:rtl w:val="0"/>
        </w:rPr>
        <w:t xml:space="preserve">Exams Officer</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 and Admissions Officer to ensure efficient administration across the department.</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Work and base within the DSP.</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Organis</w:t>
      </w:r>
      <w:r w:rsidDel="00000000" w:rsidR="00000000" w:rsidRPr="00000000">
        <w:rPr>
          <w:rtl w:val="0"/>
        </w:rPr>
        <w:t xml:space="preserve">e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and timetabl</w:t>
      </w:r>
      <w:r w:rsidDel="00000000" w:rsidR="00000000" w:rsidRPr="00000000">
        <w:rPr>
          <w:rtl w:val="0"/>
        </w:rPr>
        <w:t xml:space="preserve">e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exam access arrangements.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Liaise with County teams, regarding matters of pupils’ SEN </w:t>
      </w:r>
      <w:r w:rsidDel="00000000" w:rsidR="00000000" w:rsidRPr="00000000">
        <w:rPr>
          <w:rtl w:val="0"/>
        </w:rPr>
        <w:t xml:space="preserve">provision. </w:t>
      </w:r>
      <w:r w:rsidDel="00000000" w:rsidR="00000000" w:rsidRPr="00000000">
        <w:rPr>
          <w:rtl w:val="0"/>
        </w:rPr>
      </w:r>
    </w:p>
    <w:p w:rsidR="00000000" w:rsidDel="00000000" w:rsidP="00000000" w:rsidRDefault="00000000" w:rsidRPr="00000000" w14:paraId="0000001C">
      <w:pPr>
        <w:numPr>
          <w:ilvl w:val="0"/>
          <w:numId w:val="2"/>
        </w:numPr>
        <w:spacing w:after="0" w:line="240" w:lineRule="auto"/>
        <w:ind w:left="720" w:right="-144" w:hanging="360"/>
        <w:rPr/>
      </w:pPr>
      <w:r w:rsidDel="00000000" w:rsidR="00000000" w:rsidRPr="00000000">
        <w:rPr>
          <w:rtl w:val="0"/>
        </w:rPr>
        <w:t xml:space="preserve">Accurate MIS entry, storage and reporting of student data. </w:t>
      </w:r>
    </w:p>
    <w:p w:rsidR="00000000" w:rsidDel="00000000" w:rsidP="00000000" w:rsidRDefault="00000000" w:rsidRPr="00000000" w14:paraId="0000001D">
      <w:pPr>
        <w:numPr>
          <w:ilvl w:val="0"/>
          <w:numId w:val="2"/>
        </w:numPr>
        <w:spacing w:after="0" w:line="240" w:lineRule="auto"/>
        <w:ind w:left="720" w:right="-144" w:hanging="360"/>
        <w:rPr/>
      </w:pPr>
      <w:r w:rsidDel="00000000" w:rsidR="00000000" w:rsidRPr="00000000">
        <w:rPr>
          <w:rtl w:val="0"/>
        </w:rPr>
        <w:t xml:space="preserve">Update and Maintain SEN data on the school MIS. </w:t>
      </w:r>
    </w:p>
    <w:p w:rsidR="00000000" w:rsidDel="00000000" w:rsidP="00000000" w:rsidRDefault="00000000" w:rsidRPr="00000000" w14:paraId="0000001E">
      <w:pPr>
        <w:numPr>
          <w:ilvl w:val="0"/>
          <w:numId w:val="2"/>
        </w:numPr>
        <w:spacing w:after="0" w:line="240" w:lineRule="auto"/>
        <w:ind w:left="720" w:right="-144" w:hanging="360"/>
        <w:rPr/>
      </w:pPr>
      <w:r w:rsidDel="00000000" w:rsidR="00000000" w:rsidRPr="00000000">
        <w:rPr>
          <w:rtl w:val="0"/>
        </w:rPr>
        <w:t xml:space="preserve">Tracking Admissions files and deadlines on pupil entry and exit. </w:t>
      </w:r>
    </w:p>
    <w:p w:rsidR="00000000" w:rsidDel="00000000" w:rsidP="00000000" w:rsidRDefault="00000000" w:rsidRPr="00000000" w14:paraId="0000001F">
      <w:pPr>
        <w:numPr>
          <w:ilvl w:val="0"/>
          <w:numId w:val="2"/>
        </w:numPr>
        <w:spacing w:after="0" w:line="240" w:lineRule="auto"/>
        <w:ind w:left="720" w:right="-144" w:hanging="360"/>
        <w:rPr/>
      </w:pPr>
      <w:r w:rsidDel="00000000" w:rsidR="00000000" w:rsidRPr="00000000">
        <w:rPr>
          <w:rtl w:val="0"/>
        </w:rPr>
        <w:t xml:space="preserve">Monitoring and processing of the department budgets.</w:t>
      </w:r>
    </w:p>
    <w:p w:rsidR="00000000" w:rsidDel="00000000" w:rsidP="00000000" w:rsidRDefault="00000000" w:rsidRPr="00000000" w14:paraId="00000020">
      <w:pPr>
        <w:numPr>
          <w:ilvl w:val="0"/>
          <w:numId w:val="2"/>
        </w:numPr>
        <w:spacing w:after="0" w:line="240" w:lineRule="auto"/>
        <w:ind w:left="720" w:right="-144" w:hanging="360"/>
        <w:rPr/>
      </w:pPr>
      <w:r w:rsidDel="00000000" w:rsidR="00000000" w:rsidRPr="00000000">
        <w:rPr>
          <w:rtl w:val="0"/>
        </w:rPr>
        <w:t xml:space="preserve">Assist in the responses to Local Authorities when consultations are received.</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Management of EduKey (Provision Map) in relation to Inclusion across the school.</w:t>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Maintain </w:t>
      </w:r>
      <w:r w:rsidDel="00000000" w:rsidR="00000000" w:rsidRPr="00000000">
        <w:rPr>
          <w:rtl w:val="0"/>
        </w:rPr>
        <w:t xml:space="preserve">DSP</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diary for meetings, tours, EHC reviews etc.</w:t>
      </w:r>
    </w:p>
    <w:p w:rsidR="00000000" w:rsidDel="00000000" w:rsidP="00000000" w:rsidRDefault="00000000" w:rsidRPr="00000000" w14:paraId="00000023">
      <w:pPr>
        <w:widowControl w:val="0"/>
        <w:numPr>
          <w:ilvl w:val="0"/>
          <w:numId w:val="2"/>
        </w:numPr>
        <w:spacing w:after="0" w:line="240" w:lineRule="auto"/>
        <w:ind w:left="720" w:right="-144" w:hanging="360"/>
        <w:rPr/>
      </w:pPr>
      <w:r w:rsidDel="00000000" w:rsidR="00000000" w:rsidRPr="00000000">
        <w:rPr>
          <w:rtl w:val="0"/>
        </w:rPr>
        <w:t xml:space="preserve">General office duties, including word processing, Excel, email, telephone calls, photocopying and filing.</w:t>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Work successfully alongside parents, stakeholders and outside agencies in fulfilling responsibilities.</w:t>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u w:val="none"/>
        </w:rPr>
      </w:pPr>
      <w:r w:rsidDel="00000000" w:rsidR="00000000" w:rsidRPr="00000000">
        <w:rPr>
          <w:rtl w:val="0"/>
        </w:rPr>
        <w:t xml:space="preserve">Support with the administration of offsite visits, reward system, DSP newsletter and any other appropriate tasks. </w:t>
      </w:r>
    </w:p>
    <w:p w:rsidR="00000000" w:rsidDel="00000000" w:rsidP="00000000" w:rsidRDefault="00000000" w:rsidRPr="00000000" w14:paraId="00000026">
      <w:pPr>
        <w:widowControl w:val="0"/>
        <w:numPr>
          <w:ilvl w:val="0"/>
          <w:numId w:val="2"/>
        </w:numPr>
        <w:spacing w:after="0" w:line="240" w:lineRule="auto"/>
        <w:ind w:left="720" w:right="-144" w:hanging="360"/>
        <w:rPr/>
      </w:pPr>
      <w:r w:rsidDel="00000000" w:rsidR="00000000" w:rsidRPr="00000000">
        <w:rPr>
          <w:rtl w:val="0"/>
        </w:rPr>
        <w:t xml:space="preserve">To be familiar with and follow all the school’s policies and guidelines on all areas and aspects of school life.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ind w:right="2660"/>
        <w:rPr>
          <w:b w:val="1"/>
          <w:bCs w:val="1"/>
          <w:color w:val="000000"/>
        </w:rPr>
      </w:pPr>
      <w:r w:rsidDel="00000000" w:rsidR="00000000" w:rsidRPr="00000000">
        <w:rPr>
          <w:b w:val="1"/>
          <w:bCs w:val="1"/>
          <w:color w:val="000000"/>
          <w:rtl w:val="0"/>
        </w:rPr>
        <w:t xml:space="preserve">Staff Can Support Their Own Personal Development by: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working collaboratively with colleagues. </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seeking help and advice as appropriate. </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building on and developing prior specialist knowledge and experience. </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undertaking further training as appropriate. </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seeking to improve practice via observation and discussion with colleagues.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tabs>
          <w:tab w:val="left" w:leader="none" w:pos="-1440"/>
        </w:tabs>
        <w:jc w:val="both"/>
        <w:rPr>
          <w:b w:val="1"/>
          <w:bCs w:val="1"/>
        </w:rPr>
      </w:pPr>
      <w:r w:rsidDel="00000000" w:rsidR="00000000" w:rsidRPr="00000000">
        <w:rPr>
          <w:b w:val="1"/>
          <w:bCs w:val="1"/>
          <w:rtl w:val="0"/>
        </w:rPr>
        <w:t xml:space="preserve">Caring and Supporting</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Act as a positive role model for staff and students alike.</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Interact appropriately with all members of the school community and its stakeholders.</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Adhere to school policies and practice around safeguarding of students.</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Proactive in maintaining the school environment; taking appropriate action where necessary.</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tabs>
          <w:tab w:val="left" w:leader="none" w:pos="-1440"/>
        </w:tabs>
        <w:jc w:val="both"/>
        <w:rPr>
          <w:b w:val="1"/>
          <w:bCs w:val="1"/>
        </w:rPr>
      </w:pPr>
      <w:r w:rsidDel="00000000" w:rsidR="00000000" w:rsidRPr="00000000">
        <w:rPr>
          <w:b w:val="1"/>
          <w:bCs w:val="1"/>
          <w:rtl w:val="0"/>
        </w:rPr>
        <w:t xml:space="preserve">Other Duties &amp; Responsibilities</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3" w:right="0" w:hanging="72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To maintain confidentiality at all times in respect of school related matters and to prevent disclosure of confidential and sensitive information</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3" w:right="0" w:hanging="72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To work within and encourage the school’s Equal Opportunity policy and contribute to diversity policies and programmes in relation to discriminatory behaviour.</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3" w:right="0" w:hanging="72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All staff have a responsibility to promote the safeguarding of children and young people</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3" w:right="0" w:hanging="72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Contribute to the overall aims and targets of the school, appreciate and support the roles of other members of the staff team</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3" w:right="0" w:hanging="72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Attend INSET, appropriate training and relevant meetings as required and participate in the school’s performance management process</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3" w:right="0" w:hanging="72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Carry out all duties and responsibilities with reasonable care for the health and safety of yourself and any other persons who may be affected by your acts or omissions at work and to co-operate fully with the Academy in health and safety matters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THIS JOB DESCRIPTION</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You will be expected to ensure that reasonable care is taken at all times for the health, safety and welfare of yourself and other persons, comply with policies and procedures relating to health and safety within the School and demonstrate awareness/understanding of equal opportunities and other people’s behavioural, physical, social and welfare needs.</w:t>
      </w:r>
    </w:p>
    <w:p w:rsidR="00000000" w:rsidDel="00000000" w:rsidP="00000000" w:rsidRDefault="00000000" w:rsidRPr="00000000" w14:paraId="0000003F">
      <w:pPr>
        <w:rPr>
          <w:b w:val="1"/>
          <w:bCs w:val="1"/>
        </w:rPr>
      </w:pPr>
      <w:r w:rsidDel="00000000" w:rsidR="00000000" w:rsidRPr="00000000">
        <w:rPr>
          <w:rtl w:val="0"/>
        </w:rPr>
        <w:t xml:space="preserve">You will be expected to carry out any other duties which fall within the broad spirit, scope and purpose of this job description.</w:t>
      </w:r>
      <w:r w:rsidDel="00000000" w:rsidR="00000000" w:rsidRPr="00000000">
        <w:rPr>
          <w:rtl w:val="0"/>
        </w:rPr>
      </w:r>
    </w:p>
    <w:p w:rsidR="00000000" w:rsidDel="00000000" w:rsidP="00000000" w:rsidRDefault="00000000" w:rsidRPr="00000000" w14:paraId="00000040">
      <w:pPr>
        <w:spacing w:after="0" w:line="240" w:lineRule="auto"/>
        <w:ind w:left="360" w:firstLine="0"/>
        <w:jc w:val="center"/>
        <w:rPr>
          <w:b w:val="1"/>
          <w:bCs w:val="1"/>
        </w:rPr>
      </w:pPr>
      <w:r w:rsidDel="00000000" w:rsidR="00000000" w:rsidRPr="00000000">
        <w:rPr>
          <w:rtl w:val="0"/>
        </w:rPr>
      </w:r>
    </w:p>
    <w:p w:rsidR="00000000" w:rsidDel="00000000" w:rsidP="00000000" w:rsidRDefault="00000000" w:rsidRPr="00000000" w14:paraId="00000041">
      <w:pPr>
        <w:spacing w:after="0" w:line="240" w:lineRule="auto"/>
        <w:ind w:left="360" w:firstLine="0"/>
        <w:jc w:val="center"/>
        <w:rPr>
          <w:b w:val="1"/>
          <w:bCs w:val="1"/>
        </w:rPr>
      </w:pPr>
      <w:r w:rsidDel="00000000" w:rsidR="00000000" w:rsidRPr="00000000">
        <w:rPr>
          <w:rtl w:val="0"/>
        </w:rPr>
      </w:r>
    </w:p>
    <w:p w:rsidR="00000000" w:rsidDel="00000000" w:rsidP="00000000" w:rsidRDefault="00000000" w:rsidRPr="00000000" w14:paraId="00000042">
      <w:pPr>
        <w:spacing w:after="0" w:line="240" w:lineRule="auto"/>
        <w:ind w:left="360" w:firstLine="0"/>
        <w:jc w:val="center"/>
        <w:rPr>
          <w:sz w:val="24"/>
          <w:szCs w:val="24"/>
        </w:rPr>
      </w:pPr>
      <w:r w:rsidDel="00000000" w:rsidR="00000000" w:rsidRPr="00000000">
        <w:rPr>
          <w:b w:val="1"/>
          <w:bCs w:val="1"/>
          <w:color w:val="000000"/>
          <w:rtl w:val="0"/>
        </w:rPr>
        <w:t xml:space="preserve">PERSONNEL SPECIFICATION</w:t>
      </w:r>
      <w:r w:rsidDel="00000000" w:rsidR="00000000" w:rsidRPr="00000000">
        <w:rPr>
          <w:rtl w:val="0"/>
        </w:rPr>
      </w:r>
    </w:p>
    <w:p w:rsidR="00000000" w:rsidDel="00000000" w:rsidP="00000000" w:rsidRDefault="00000000" w:rsidRPr="00000000" w14:paraId="00000043">
      <w:pPr>
        <w:spacing w:after="0" w:line="240" w:lineRule="auto"/>
        <w:rPr>
          <w:sz w:val="24"/>
          <w:szCs w:val="24"/>
        </w:rPr>
      </w:pPr>
      <w:r w:rsidDel="00000000" w:rsidR="00000000" w:rsidRPr="00000000">
        <w:rPr>
          <w:rtl w:val="0"/>
        </w:rPr>
      </w:r>
    </w:p>
    <w:p w:rsidR="00000000" w:rsidDel="00000000" w:rsidP="00000000" w:rsidRDefault="00000000" w:rsidRPr="00000000" w14:paraId="00000044">
      <w:pPr>
        <w:spacing w:after="0" w:line="240" w:lineRule="auto"/>
        <w:rPr>
          <w:sz w:val="24"/>
          <w:szCs w:val="24"/>
        </w:rPr>
      </w:pPr>
      <w:r w:rsidDel="00000000" w:rsidR="00000000" w:rsidRPr="00000000">
        <w:rPr>
          <w:rtl w:val="0"/>
        </w:rPr>
      </w:r>
    </w:p>
    <w:tbl>
      <w:tblPr>
        <w:tblStyle w:val="Table1"/>
        <w:tblW w:w="10774.0" w:type="dxa"/>
        <w:jc w:val="left"/>
        <w:tblInd w:w="-856.0" w:type="dxa"/>
        <w:tblLayout w:type="fixed"/>
        <w:tblLook w:val="0400"/>
      </w:tblPr>
      <w:tblGrid>
        <w:gridCol w:w="1702"/>
        <w:gridCol w:w="4536"/>
        <w:gridCol w:w="4536"/>
        <w:tblGridChange w:id="0">
          <w:tblGrid>
            <w:gridCol w:w="1702"/>
            <w:gridCol w:w="4536"/>
            <w:gridCol w:w="453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5">
            <w:pPr>
              <w:spacing w:after="0" w:line="240" w:lineRule="auto"/>
              <w:rPr>
                <w:sz w:val="24"/>
                <w:szCs w:val="24"/>
              </w:rPr>
            </w:pPr>
            <w:r w:rsidDel="00000000" w:rsidR="00000000" w:rsidRPr="00000000">
              <w:rPr>
                <w:rtl w:val="0"/>
              </w:rPr>
            </w:r>
          </w:p>
          <w:p w:rsidR="00000000" w:rsidDel="00000000" w:rsidP="00000000" w:rsidRDefault="00000000" w:rsidRPr="00000000" w14:paraId="00000046">
            <w:pPr>
              <w:spacing w:after="0" w:line="240" w:lineRule="auto"/>
              <w:jc w:val="center"/>
              <w:rPr>
                <w:sz w:val="24"/>
                <w:szCs w:val="24"/>
              </w:rPr>
            </w:pPr>
            <w:r w:rsidDel="00000000" w:rsidR="00000000" w:rsidRPr="00000000">
              <w:rPr>
                <w:b w:val="1"/>
                <w:bCs w:val="1"/>
                <w:color w:val="000000"/>
                <w:rtl w:val="0"/>
              </w:rPr>
              <w:t xml:space="preserve">CATEGORY 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7">
            <w:pPr>
              <w:spacing w:after="0" w:line="240" w:lineRule="auto"/>
              <w:rPr>
                <w:sz w:val="24"/>
                <w:szCs w:val="24"/>
              </w:rPr>
            </w:pPr>
            <w:r w:rsidDel="00000000" w:rsidR="00000000" w:rsidRPr="00000000">
              <w:rPr>
                <w:rtl w:val="0"/>
              </w:rPr>
            </w:r>
          </w:p>
          <w:p w:rsidR="00000000" w:rsidDel="00000000" w:rsidP="00000000" w:rsidRDefault="00000000" w:rsidRPr="00000000" w14:paraId="00000048">
            <w:pPr>
              <w:spacing w:after="0" w:line="240" w:lineRule="auto"/>
              <w:jc w:val="center"/>
              <w:rPr>
                <w:sz w:val="24"/>
                <w:szCs w:val="24"/>
              </w:rPr>
            </w:pPr>
            <w:r w:rsidDel="00000000" w:rsidR="00000000" w:rsidRPr="00000000">
              <w:rPr>
                <w:b w:val="1"/>
                <w:bCs w:val="1"/>
                <w:color w:val="000000"/>
                <w:rtl w:val="0"/>
              </w:rPr>
              <w:t xml:space="preserve">ESSENTIAL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spacing w:after="0" w:line="240" w:lineRule="auto"/>
              <w:rPr>
                <w:sz w:val="24"/>
                <w:szCs w:val="24"/>
              </w:rPr>
            </w:pPr>
            <w:r w:rsidDel="00000000" w:rsidR="00000000" w:rsidRPr="00000000">
              <w:rPr>
                <w:rtl w:val="0"/>
              </w:rPr>
            </w:r>
          </w:p>
          <w:p w:rsidR="00000000" w:rsidDel="00000000" w:rsidP="00000000" w:rsidRDefault="00000000" w:rsidRPr="00000000" w14:paraId="0000004A">
            <w:pPr>
              <w:spacing w:after="0" w:line="240" w:lineRule="auto"/>
              <w:jc w:val="center"/>
              <w:rPr>
                <w:sz w:val="24"/>
                <w:szCs w:val="24"/>
              </w:rPr>
            </w:pPr>
            <w:r w:rsidDel="00000000" w:rsidR="00000000" w:rsidRPr="00000000">
              <w:rPr>
                <w:b w:val="1"/>
                <w:bCs w:val="1"/>
                <w:color w:val="000000"/>
                <w:rtl w:val="0"/>
              </w:rPr>
              <w:t xml:space="preserve">DESIRABLE</w:t>
            </w:r>
            <w:r w:rsidDel="00000000" w:rsidR="00000000" w:rsidRPr="00000000">
              <w:rPr>
                <w:rtl w:val="0"/>
              </w:rPr>
            </w:r>
          </w:p>
          <w:p w:rsidR="00000000" w:rsidDel="00000000" w:rsidP="00000000" w:rsidRDefault="00000000" w:rsidRPr="00000000" w14:paraId="0000004B">
            <w:pP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spacing w:after="0" w:line="240" w:lineRule="auto"/>
              <w:rPr/>
            </w:pPr>
            <w:r w:rsidDel="00000000" w:rsidR="00000000" w:rsidRPr="00000000">
              <w:rPr>
                <w:rtl w:val="0"/>
              </w:rPr>
            </w:r>
          </w:p>
          <w:p w:rsidR="00000000" w:rsidDel="00000000" w:rsidP="00000000" w:rsidRDefault="00000000" w:rsidRPr="00000000" w14:paraId="0000004D">
            <w:pPr>
              <w:spacing w:after="0" w:line="240" w:lineRule="auto"/>
              <w:jc w:val="both"/>
              <w:rPr/>
            </w:pPr>
            <w:r w:rsidDel="00000000" w:rsidR="00000000" w:rsidRPr="00000000">
              <w:rPr>
                <w:color w:val="000000"/>
                <w:rtl w:val="0"/>
              </w:rPr>
              <w:t xml:space="preserve">Experience</w:t>
            </w:r>
            <w:r w:rsidDel="00000000" w:rsidR="00000000" w:rsidRPr="00000000">
              <w:rPr>
                <w:rtl w:val="0"/>
              </w:rPr>
            </w:r>
          </w:p>
          <w:p w:rsidR="00000000" w:rsidDel="00000000" w:rsidP="00000000" w:rsidRDefault="00000000" w:rsidRPr="00000000" w14:paraId="0000004E">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spacing w:after="0" w:line="240" w:lineRule="auto"/>
              <w:rPr>
                <w:color w:val="000000"/>
              </w:rPr>
            </w:pPr>
            <w:r w:rsidDel="00000000" w:rsidR="00000000" w:rsidRPr="00000000">
              <w:rPr>
                <w:color w:val="000000"/>
                <w:rtl w:val="0"/>
              </w:rPr>
              <w:t xml:space="preserve">Computer literate</w:t>
            </w:r>
          </w:p>
          <w:p w:rsidR="00000000" w:rsidDel="00000000" w:rsidP="00000000" w:rsidRDefault="00000000" w:rsidRPr="00000000" w14:paraId="00000050">
            <w:pPr>
              <w:spacing w:after="0" w:line="240" w:lineRule="auto"/>
              <w:rPr>
                <w:color w:val="000000"/>
              </w:rPr>
            </w:pPr>
            <w:r w:rsidDel="00000000" w:rsidR="00000000" w:rsidRPr="00000000">
              <w:rPr>
                <w:rtl w:val="0"/>
              </w:rPr>
            </w:r>
          </w:p>
          <w:p w:rsidR="00000000" w:rsidDel="00000000" w:rsidP="00000000" w:rsidRDefault="00000000" w:rsidRPr="00000000" w14:paraId="00000051">
            <w:pPr>
              <w:spacing w:after="0" w:line="240" w:lineRule="auto"/>
              <w:rPr>
                <w:color w:val="000000"/>
              </w:rPr>
            </w:pPr>
            <w:r w:rsidDel="00000000" w:rsidR="00000000" w:rsidRPr="00000000">
              <w:rPr>
                <w:rtl w:val="0"/>
              </w:rPr>
              <w:t xml:space="preserve">Experience of administrative work</w:t>
            </w:r>
            <w:r w:rsidDel="00000000" w:rsidR="00000000" w:rsidRPr="00000000">
              <w:rPr>
                <w:rtl w:val="0"/>
              </w:rPr>
            </w:r>
          </w:p>
          <w:p w:rsidR="00000000" w:rsidDel="00000000" w:rsidP="00000000" w:rsidRDefault="00000000" w:rsidRPr="00000000" w14:paraId="00000052">
            <w:pPr>
              <w:spacing w:after="24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3">
            <w:pPr>
              <w:spacing w:after="0" w:line="240" w:lineRule="auto"/>
              <w:rPr/>
            </w:pPr>
            <w:r w:rsidDel="00000000" w:rsidR="00000000" w:rsidRPr="00000000">
              <w:rPr>
                <w:rtl w:val="0"/>
              </w:rPr>
              <w:t xml:space="preserve">Experience of working in a school environment</w:t>
            </w:r>
          </w:p>
          <w:p w:rsidR="00000000" w:rsidDel="00000000" w:rsidP="00000000" w:rsidRDefault="00000000" w:rsidRPr="00000000" w14:paraId="00000054">
            <w:pPr>
              <w:spacing w:after="0" w:line="240" w:lineRule="auto"/>
              <w:rPr>
                <w:color w:val="000000"/>
              </w:rPr>
            </w:pPr>
            <w:r w:rsidDel="00000000" w:rsidR="00000000" w:rsidRPr="00000000">
              <w:rPr>
                <w:rtl w:val="0"/>
              </w:rPr>
            </w:r>
          </w:p>
          <w:p w:rsidR="00000000" w:rsidDel="00000000" w:rsidP="00000000" w:rsidRDefault="00000000" w:rsidRPr="00000000" w14:paraId="00000055">
            <w:pPr>
              <w:spacing w:after="0" w:line="240" w:lineRule="auto"/>
              <w:rPr>
                <w:color w:val="000000"/>
              </w:rPr>
            </w:pPr>
            <w:r w:rsidDel="00000000" w:rsidR="00000000" w:rsidRPr="00000000">
              <w:rPr>
                <w:rtl w:val="0"/>
              </w:rPr>
              <w:t xml:space="preserve">Experience of working in SEND</w:t>
            </w:r>
            <w:r w:rsidDel="00000000" w:rsidR="00000000" w:rsidRPr="00000000">
              <w:rPr>
                <w:rtl w:val="0"/>
              </w:rPr>
            </w:r>
          </w:p>
          <w:p w:rsidR="00000000" w:rsidDel="00000000" w:rsidP="00000000" w:rsidRDefault="00000000" w:rsidRPr="00000000" w14:paraId="00000056">
            <w:pPr>
              <w:spacing w:after="0" w:line="240" w:lineRule="auto"/>
              <w:ind w:left="360" w:firstLine="0"/>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7">
            <w:pPr>
              <w:spacing w:after="0" w:line="240" w:lineRule="auto"/>
              <w:rPr/>
            </w:pPr>
            <w:r w:rsidDel="00000000" w:rsidR="00000000" w:rsidRPr="00000000">
              <w:rPr>
                <w:color w:val="000000"/>
                <w:rtl w:val="0"/>
              </w:rPr>
              <w:t xml:space="preserve">Education and Training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8">
            <w:pPr>
              <w:spacing w:after="0" w:line="240" w:lineRule="auto"/>
              <w:rPr>
                <w:color w:val="000000"/>
              </w:rPr>
            </w:pPr>
            <w:r w:rsidDel="00000000" w:rsidR="00000000" w:rsidRPr="00000000">
              <w:rPr>
                <w:color w:val="000000"/>
                <w:rtl w:val="0"/>
              </w:rPr>
              <w:t xml:space="preserve">Good overall level of educational achievement. Maths and English to GCSE standard. (A-C Grade)</w:t>
            </w:r>
          </w:p>
          <w:p w:rsidR="00000000" w:rsidDel="00000000" w:rsidP="00000000" w:rsidRDefault="00000000" w:rsidRPr="00000000" w14:paraId="00000059">
            <w:pPr>
              <w:spacing w:after="0" w:line="240" w:lineRule="auto"/>
              <w:ind w:left="36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A">
            <w:pPr>
              <w:widowControl w:val="0"/>
              <w:spacing w:after="0" w:line="240" w:lineRule="auto"/>
              <w:rPr>
                <w:color w:val="000000"/>
              </w:rPr>
            </w:pPr>
            <w:r w:rsidDel="00000000" w:rsidR="00000000" w:rsidRPr="00000000">
              <w:rPr>
                <w:color w:val="000000"/>
                <w:rtl w:val="0"/>
              </w:rPr>
              <w:t xml:space="preserve">Experience of using SIMS management information system</w:t>
            </w:r>
          </w:p>
          <w:p w:rsidR="00000000" w:rsidDel="00000000" w:rsidP="00000000" w:rsidRDefault="00000000" w:rsidRPr="00000000" w14:paraId="0000005B">
            <w:pPr>
              <w:widowControl w:val="0"/>
              <w:spacing w:after="0" w:line="240" w:lineRule="auto"/>
              <w:rPr>
                <w:color w:val="000000"/>
              </w:rPr>
            </w:pPr>
            <w:r w:rsidDel="00000000" w:rsidR="00000000" w:rsidRPr="00000000">
              <w:rPr>
                <w:rtl w:val="0"/>
              </w:rPr>
            </w:r>
          </w:p>
          <w:p w:rsidR="00000000" w:rsidDel="00000000" w:rsidP="00000000" w:rsidRDefault="00000000" w:rsidRPr="00000000" w14:paraId="0000005C">
            <w:pPr>
              <w:widowControl w:val="0"/>
              <w:spacing w:after="0" w:line="240" w:lineRule="auto"/>
              <w:rPr>
                <w:color w:val="000000"/>
              </w:rPr>
            </w:pPr>
            <w:r w:rsidDel="00000000" w:rsidR="00000000" w:rsidRPr="00000000">
              <w:rPr>
                <w:color w:val="000000"/>
                <w:rtl w:val="0"/>
              </w:rPr>
              <w:t xml:space="preserve">Further relevant qualifications which link directly to the role</w:t>
            </w:r>
          </w:p>
          <w:p w:rsidR="00000000" w:rsidDel="00000000" w:rsidP="00000000" w:rsidRDefault="00000000" w:rsidRPr="00000000" w14:paraId="0000005D">
            <w:pPr>
              <w:widowControl w:val="0"/>
              <w:spacing w:after="0" w:line="240" w:lineRule="auto"/>
              <w:rPr>
                <w:color w:val="000000"/>
              </w:rPr>
            </w:pPr>
            <w:r w:rsidDel="00000000" w:rsidR="00000000" w:rsidRPr="00000000">
              <w:rPr>
                <w:rtl w:val="0"/>
              </w:rPr>
            </w:r>
          </w:p>
          <w:p w:rsidR="00000000" w:rsidDel="00000000" w:rsidP="00000000" w:rsidRDefault="00000000" w:rsidRPr="00000000" w14:paraId="0000005E">
            <w:pPr>
              <w:widowControl w:val="0"/>
              <w:spacing w:after="0" w:line="240" w:lineRule="auto"/>
              <w:rPr>
                <w:color w:val="000000"/>
              </w:rPr>
            </w:pPr>
            <w:r w:rsidDel="00000000" w:rsidR="00000000" w:rsidRPr="00000000">
              <w:rPr>
                <w:color w:val="000000"/>
                <w:rtl w:val="0"/>
              </w:rPr>
              <w:t xml:space="preserve">Evidence of Continuing Professional Development</w:t>
            </w:r>
          </w:p>
          <w:p w:rsidR="00000000" w:rsidDel="00000000" w:rsidP="00000000" w:rsidRDefault="00000000" w:rsidRPr="00000000" w14:paraId="0000005F">
            <w:pPr>
              <w:widowControl w:val="0"/>
              <w:spacing w:after="0" w:line="240" w:lineRule="auto"/>
              <w:ind w:left="360" w:firstLine="0"/>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0">
            <w:pPr>
              <w:spacing w:after="0" w:line="240" w:lineRule="auto"/>
              <w:rPr>
                <w:color w:val="000000"/>
              </w:rPr>
            </w:pPr>
            <w:r w:rsidDel="00000000" w:rsidR="00000000" w:rsidRPr="00000000">
              <w:rPr>
                <w:rtl w:val="0"/>
              </w:rPr>
              <w:t xml:space="preserve">Knowledge and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1">
            <w:pPr>
              <w:widowControl w:val="0"/>
              <w:rPr/>
            </w:pPr>
            <w:r w:rsidDel="00000000" w:rsidR="00000000" w:rsidRPr="00000000">
              <w:rPr>
                <w:rtl w:val="0"/>
              </w:rPr>
              <w:t xml:space="preserve">Excellent communication skills </w:t>
            </w:r>
          </w:p>
          <w:p w:rsidR="00000000" w:rsidDel="00000000" w:rsidP="00000000" w:rsidRDefault="00000000" w:rsidRPr="00000000" w14:paraId="00000062">
            <w:pPr>
              <w:widowControl w:val="0"/>
              <w:rPr/>
            </w:pPr>
            <w:r w:rsidDel="00000000" w:rsidR="00000000" w:rsidRPr="00000000">
              <w:rPr>
                <w:rtl w:val="0"/>
              </w:rPr>
              <w:t xml:space="preserve">Excellent numeracy and literacy skills</w:t>
            </w:r>
          </w:p>
          <w:p w:rsidR="00000000" w:rsidDel="00000000" w:rsidP="00000000" w:rsidRDefault="00000000" w:rsidRPr="00000000" w14:paraId="00000063">
            <w:pPr>
              <w:widowControl w:val="0"/>
              <w:rPr/>
            </w:pPr>
            <w:r w:rsidDel="00000000" w:rsidR="00000000" w:rsidRPr="00000000">
              <w:rPr>
                <w:rtl w:val="0"/>
              </w:rPr>
              <w:t xml:space="preserve">Excellent organisational skills </w:t>
            </w:r>
          </w:p>
          <w:p w:rsidR="00000000" w:rsidDel="00000000" w:rsidP="00000000" w:rsidRDefault="00000000" w:rsidRPr="00000000" w14:paraId="00000064">
            <w:pPr>
              <w:widowControl w:val="0"/>
              <w:rPr/>
            </w:pPr>
            <w:r w:rsidDel="00000000" w:rsidR="00000000" w:rsidRPr="00000000">
              <w:rPr>
                <w:rtl w:val="0"/>
              </w:rPr>
              <w:t xml:space="preserve">Proven ability to form and maintain positive working relationships with both adults and children. </w:t>
            </w:r>
          </w:p>
          <w:p w:rsidR="00000000" w:rsidDel="00000000" w:rsidP="00000000" w:rsidRDefault="00000000" w:rsidRPr="00000000" w14:paraId="00000065">
            <w:pPr>
              <w:widowControl w:val="0"/>
              <w:rPr/>
            </w:pPr>
            <w:r w:rsidDel="00000000" w:rsidR="00000000" w:rsidRPr="00000000">
              <w:rPr>
                <w:rtl w:val="0"/>
              </w:rPr>
              <w:t xml:space="preserve">Ability to prioritise</w:t>
            </w:r>
          </w:p>
          <w:p w:rsidR="00000000" w:rsidDel="00000000" w:rsidP="00000000" w:rsidRDefault="00000000" w:rsidRPr="00000000" w14:paraId="00000066">
            <w:pPr>
              <w:widowControl w:val="0"/>
              <w:rPr/>
            </w:pPr>
            <w:r w:rsidDel="00000000" w:rsidR="00000000" w:rsidRPr="00000000">
              <w:rPr>
                <w:rtl w:val="0"/>
              </w:rPr>
              <w:t xml:space="preserve">Excellent IT skills </w:t>
            </w:r>
          </w:p>
          <w:p w:rsidR="00000000" w:rsidDel="00000000" w:rsidP="00000000" w:rsidRDefault="00000000" w:rsidRPr="00000000" w14:paraId="00000067">
            <w:pPr>
              <w:widowControl w:val="0"/>
              <w:rPr/>
            </w:pPr>
            <w:r w:rsidDel="00000000" w:rsidR="00000000" w:rsidRPr="00000000">
              <w:rPr>
                <w:rtl w:val="0"/>
              </w:rPr>
              <w:t xml:space="preserve">Good time management skills and the ability to work to deadlines.</w:t>
            </w:r>
          </w:p>
          <w:p w:rsidR="00000000" w:rsidDel="00000000" w:rsidP="00000000" w:rsidRDefault="00000000" w:rsidRPr="00000000" w14:paraId="00000068">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9">
            <w:pPr>
              <w:widowControl w:val="0"/>
              <w:rPr/>
            </w:pPr>
            <w:r w:rsidDel="00000000" w:rsidR="00000000" w:rsidRPr="00000000">
              <w:rPr>
                <w:rtl w:val="0"/>
              </w:rPr>
              <w:t xml:space="preserve">Knowledge of the SEND Code of Practice</w:t>
            </w:r>
          </w:p>
          <w:p w:rsidR="00000000" w:rsidDel="00000000" w:rsidP="00000000" w:rsidRDefault="00000000" w:rsidRPr="00000000" w14:paraId="0000006A">
            <w:pPr>
              <w:widowControl w:val="0"/>
              <w:spacing w:after="0" w:line="240" w:lineRule="auto"/>
              <w:rPr>
                <w:color w:val="000000"/>
              </w:rPr>
            </w:pPr>
            <w:r w:rsidDel="00000000" w:rsidR="00000000" w:rsidRPr="00000000">
              <w:rPr>
                <w:rtl w:val="0"/>
              </w:rPr>
              <w:t xml:space="preserve">Knowledge of Sims, Edukey and Go4Schools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B">
            <w:pPr>
              <w:spacing w:after="0" w:line="240" w:lineRule="auto"/>
              <w:rPr/>
            </w:pPr>
            <w:r w:rsidDel="00000000" w:rsidR="00000000" w:rsidRPr="00000000">
              <w:rPr>
                <w:color w:val="000000"/>
                <w:rtl w:val="0"/>
              </w:rPr>
              <w:t xml:space="preserve">Aptitudes &amp; Disposition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C">
            <w:pPr>
              <w:spacing w:after="0" w:line="240" w:lineRule="auto"/>
              <w:rPr>
                <w:color w:val="000000"/>
                <w:highlight w:val="white"/>
              </w:rPr>
            </w:pPr>
            <w:r w:rsidDel="00000000" w:rsidR="00000000" w:rsidRPr="00000000">
              <w:rPr>
                <w:color w:val="000000"/>
                <w:highlight w:val="white"/>
                <w:rtl w:val="0"/>
              </w:rPr>
              <w:t xml:space="preserve">Ability to work under pressure and meet deadlines</w:t>
            </w:r>
          </w:p>
          <w:p w:rsidR="00000000" w:rsidDel="00000000" w:rsidP="00000000" w:rsidRDefault="00000000" w:rsidRPr="00000000" w14:paraId="0000006D">
            <w:pPr>
              <w:spacing w:after="0" w:line="240" w:lineRule="auto"/>
              <w:rPr>
                <w:color w:val="000000"/>
              </w:rPr>
            </w:pPr>
            <w:r w:rsidDel="00000000" w:rsidR="00000000" w:rsidRPr="00000000">
              <w:rPr>
                <w:rtl w:val="0"/>
              </w:rPr>
            </w:r>
          </w:p>
          <w:p w:rsidR="00000000" w:rsidDel="00000000" w:rsidP="00000000" w:rsidRDefault="00000000" w:rsidRPr="00000000" w14:paraId="0000006E">
            <w:pPr>
              <w:spacing w:after="0" w:line="240" w:lineRule="auto"/>
              <w:rPr>
                <w:color w:val="000000"/>
                <w:highlight w:val="white"/>
              </w:rPr>
            </w:pPr>
            <w:r w:rsidDel="00000000" w:rsidR="00000000" w:rsidRPr="00000000">
              <w:rPr>
                <w:color w:val="000000"/>
                <w:rtl w:val="0"/>
              </w:rPr>
              <w:t xml:space="preserve">A flexible approach </w:t>
            </w:r>
            <w:r w:rsidDel="00000000" w:rsidR="00000000" w:rsidRPr="00000000">
              <w:rPr>
                <w:rtl w:val="0"/>
              </w:rPr>
            </w:r>
          </w:p>
          <w:p w:rsidR="00000000" w:rsidDel="00000000" w:rsidP="00000000" w:rsidRDefault="00000000" w:rsidRPr="00000000" w14:paraId="0000006F">
            <w:pPr>
              <w:widowControl w:val="0"/>
              <w:rPr/>
            </w:pPr>
            <w:r w:rsidDel="00000000" w:rsidR="00000000" w:rsidRPr="00000000">
              <w:rPr>
                <w:rtl w:val="0"/>
              </w:rPr>
              <w:t xml:space="preserve">Accurate with a keen eye for detail</w:t>
            </w:r>
          </w:p>
          <w:p w:rsidR="00000000" w:rsidDel="00000000" w:rsidP="00000000" w:rsidRDefault="00000000" w:rsidRPr="00000000" w14:paraId="00000070">
            <w:pPr>
              <w:widowControl w:val="0"/>
              <w:rPr>
                <w:color w:val="000000"/>
              </w:rPr>
            </w:pPr>
            <w:r w:rsidDel="00000000" w:rsidR="00000000" w:rsidRPr="00000000">
              <w:rPr>
                <w:color w:val="000000"/>
                <w:rtl w:val="0"/>
              </w:rPr>
              <w:t xml:space="preserve">Ability to work independently as well as part of a team</w:t>
            </w:r>
          </w:p>
          <w:p w:rsidR="00000000" w:rsidDel="00000000" w:rsidP="00000000" w:rsidRDefault="00000000" w:rsidRPr="00000000" w14:paraId="00000071">
            <w:pPr>
              <w:widowControl w:val="0"/>
              <w:rPr/>
            </w:pPr>
            <w:r w:rsidDel="00000000" w:rsidR="00000000" w:rsidRPr="00000000">
              <w:rPr>
                <w:rtl w:val="0"/>
              </w:rPr>
              <w:t xml:space="preserve">Shares knowledge with others</w:t>
            </w:r>
          </w:p>
          <w:p w:rsidR="00000000" w:rsidDel="00000000" w:rsidP="00000000" w:rsidRDefault="00000000" w:rsidRPr="00000000" w14:paraId="00000072">
            <w:pPr>
              <w:widowControl w:val="0"/>
              <w:rPr>
                <w:color w:val="000000"/>
              </w:rPr>
            </w:pPr>
            <w:r w:rsidDel="00000000" w:rsidR="00000000" w:rsidRPr="00000000">
              <w:rPr>
                <w:color w:val="000000"/>
                <w:rtl w:val="0"/>
              </w:rPr>
              <w:t xml:space="preserve">Understands and gets on well with all types of people</w:t>
            </w:r>
          </w:p>
          <w:p w:rsidR="00000000" w:rsidDel="00000000" w:rsidP="00000000" w:rsidRDefault="00000000" w:rsidRPr="00000000" w14:paraId="00000073">
            <w:pPr>
              <w:widowControl w:val="0"/>
              <w:rPr/>
            </w:pPr>
            <w:r w:rsidDel="00000000" w:rsidR="00000000" w:rsidRPr="00000000">
              <w:rPr>
                <w:rtl w:val="0"/>
              </w:rPr>
              <w:t xml:space="preserve">Works with openness and integrity</w:t>
            </w:r>
          </w:p>
          <w:p w:rsidR="00000000" w:rsidDel="00000000" w:rsidP="00000000" w:rsidRDefault="00000000" w:rsidRPr="00000000" w14:paraId="00000074">
            <w:pPr>
              <w:widowControl w:val="0"/>
              <w:rPr>
                <w:color w:val="000000"/>
              </w:rPr>
            </w:pPr>
            <w:r w:rsidDel="00000000" w:rsidR="00000000" w:rsidRPr="00000000">
              <w:rPr>
                <w:color w:val="000000"/>
                <w:rtl w:val="0"/>
              </w:rPr>
              <w:t xml:space="preserve">Understanding and respect for confidentiality in relation to all issues connected with the role.</w:t>
            </w:r>
          </w:p>
          <w:p w:rsidR="00000000" w:rsidDel="00000000" w:rsidP="00000000" w:rsidRDefault="00000000" w:rsidRPr="00000000" w14:paraId="00000075">
            <w:pPr>
              <w:spacing w:after="0" w:line="240" w:lineRule="auto"/>
              <w:rPr>
                <w:color w:val="000000"/>
              </w:rPr>
            </w:pPr>
            <w:r w:rsidDel="00000000" w:rsidR="00000000" w:rsidRPr="00000000">
              <w:rPr>
                <w:color w:val="000000"/>
                <w:rtl w:val="0"/>
              </w:rPr>
              <w:t xml:space="preserve">Committed and enthusiastic.</w:t>
            </w:r>
          </w:p>
          <w:p w:rsidR="00000000" w:rsidDel="00000000" w:rsidP="00000000" w:rsidRDefault="00000000" w:rsidRPr="00000000" w14:paraId="00000076">
            <w:pPr>
              <w:spacing w:after="0" w:line="240" w:lineRule="auto"/>
              <w:rPr>
                <w:color w:val="000000"/>
              </w:rPr>
            </w:pPr>
            <w:r w:rsidDel="00000000" w:rsidR="00000000" w:rsidRPr="00000000">
              <w:rPr>
                <w:color w:val="000000"/>
                <w:rtl w:val="0"/>
              </w:rPr>
              <w:t xml:space="preserve">Shows initiative.</w:t>
            </w:r>
          </w:p>
          <w:p w:rsidR="00000000" w:rsidDel="00000000" w:rsidP="00000000" w:rsidRDefault="00000000" w:rsidRPr="00000000" w14:paraId="00000077">
            <w:pPr>
              <w:spacing w:after="0" w:line="240" w:lineRule="auto"/>
              <w:rPr/>
            </w:pPr>
            <w:r w:rsidDel="00000000" w:rsidR="00000000" w:rsidRPr="00000000">
              <w:rPr>
                <w:rtl w:val="0"/>
              </w:rPr>
            </w:r>
          </w:p>
          <w:p w:rsidR="00000000" w:rsidDel="00000000" w:rsidP="00000000" w:rsidRDefault="00000000" w:rsidRPr="00000000" w14:paraId="00000078">
            <w:pPr>
              <w:spacing w:after="0" w:line="240" w:lineRule="auto"/>
              <w:rPr>
                <w:color w:val="000000"/>
              </w:rPr>
            </w:pPr>
            <w:r w:rsidDel="00000000" w:rsidR="00000000" w:rsidRPr="00000000">
              <w:rPr>
                <w:color w:val="000000"/>
                <w:rtl w:val="0"/>
              </w:rPr>
              <w:t xml:space="preserve">Empathy with students of all abilities and dispositions.</w:t>
            </w:r>
          </w:p>
          <w:p w:rsidR="00000000" w:rsidDel="00000000" w:rsidP="00000000" w:rsidRDefault="00000000" w:rsidRPr="00000000" w14:paraId="00000079">
            <w:pPr>
              <w:spacing w:after="0" w:line="240" w:lineRule="auto"/>
              <w:rPr/>
            </w:pPr>
            <w:r w:rsidDel="00000000" w:rsidR="00000000" w:rsidRPr="00000000">
              <w:rPr>
                <w:rtl w:val="0"/>
              </w:rPr>
            </w:r>
          </w:p>
          <w:p w:rsidR="00000000" w:rsidDel="00000000" w:rsidP="00000000" w:rsidRDefault="00000000" w:rsidRPr="00000000" w14:paraId="0000007A">
            <w:pPr>
              <w:spacing w:after="0" w:line="240" w:lineRule="auto"/>
              <w:rPr>
                <w:color w:val="000000"/>
              </w:rPr>
            </w:pPr>
            <w:r w:rsidDel="00000000" w:rsidR="00000000" w:rsidRPr="00000000">
              <w:rPr>
                <w:color w:val="000000"/>
                <w:rtl w:val="0"/>
              </w:rPr>
              <w:t xml:space="preserve">Sense of humour</w:t>
            </w:r>
          </w:p>
          <w:p w:rsidR="00000000" w:rsidDel="00000000" w:rsidP="00000000" w:rsidRDefault="00000000" w:rsidRPr="00000000" w14:paraId="0000007B">
            <w:pPr>
              <w:spacing w:after="0" w:line="240" w:lineRule="auto"/>
              <w:rPr/>
            </w:pPr>
            <w:r w:rsidDel="00000000" w:rsidR="00000000" w:rsidRPr="00000000">
              <w:rPr>
                <w:rtl w:val="0"/>
              </w:rPr>
            </w:r>
          </w:p>
          <w:p w:rsidR="00000000" w:rsidDel="00000000" w:rsidP="00000000" w:rsidRDefault="00000000" w:rsidRPr="00000000" w14:paraId="0000007C">
            <w:pPr>
              <w:widowControl w:val="0"/>
              <w:rPr/>
            </w:pPr>
            <w:r w:rsidDel="00000000" w:rsidR="00000000" w:rsidRPr="00000000">
              <w:rPr>
                <w:rtl w:val="0"/>
              </w:rPr>
              <w:t xml:space="preserve">Committed to equality of opportunity.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D">
            <w:pPr>
              <w:widowControl w:val="0"/>
              <w:rPr>
                <w:highlight w:val="yellow"/>
              </w:rPr>
            </w:pPr>
            <w:r w:rsidDel="00000000" w:rsidR="00000000" w:rsidRPr="00000000">
              <w:rPr>
                <w:rtl w:val="0"/>
              </w:rPr>
              <w:t xml:space="preserve">Understanding of promoting positive relationships within the wider academy community</w:t>
            </w:r>
            <w:r w:rsidDel="00000000" w:rsidR="00000000" w:rsidRPr="00000000">
              <w:rPr>
                <w:rtl w:val="0"/>
              </w:rPr>
            </w:r>
          </w:p>
        </w:tc>
      </w:tr>
    </w:tbl>
    <w:p w:rsidR="00000000" w:rsidDel="00000000" w:rsidP="00000000" w:rsidRDefault="00000000" w:rsidRPr="00000000" w14:paraId="0000007E">
      <w:pPr>
        <w:spacing w:after="0" w:line="240" w:lineRule="auto"/>
        <w:rPr>
          <w:b w:val="1"/>
          <w:bCs w:val="1"/>
        </w:rPr>
      </w:pPr>
      <w:r w:rsidDel="00000000" w:rsidR="00000000" w:rsidRPr="00000000">
        <w:rPr>
          <w:rtl w:val="0"/>
        </w:rPr>
      </w:r>
    </w:p>
    <w:p w:rsidR="00000000" w:rsidDel="00000000" w:rsidP="00000000" w:rsidRDefault="00000000" w:rsidRPr="00000000" w14:paraId="0000007F">
      <w:pPr>
        <w:spacing w:after="0" w:line="240" w:lineRule="auto"/>
        <w:ind w:left="360" w:firstLine="0"/>
        <w:jc w:val="center"/>
        <w:rPr>
          <w:b w:val="1"/>
          <w:bCs w:val="1"/>
        </w:rPr>
      </w:pPr>
      <w:r w:rsidDel="00000000" w:rsidR="00000000" w:rsidRPr="00000000">
        <w:rPr>
          <w:rtl w:val="0"/>
        </w:rPr>
      </w:r>
    </w:p>
    <w:p w:rsidR="00000000" w:rsidDel="00000000" w:rsidP="00000000" w:rsidRDefault="00000000" w:rsidRPr="00000000" w14:paraId="00000080">
      <w:pPr>
        <w:spacing w:after="0" w:line="240" w:lineRule="auto"/>
        <w:ind w:left="360" w:firstLine="0"/>
        <w:jc w:val="center"/>
        <w:rPr>
          <w:b w:val="1"/>
          <w:bCs w:val="1"/>
        </w:rPr>
      </w:pPr>
      <w:r w:rsidDel="00000000" w:rsidR="00000000" w:rsidRPr="00000000">
        <w:rPr>
          <w:rtl w:val="0"/>
        </w:rPr>
      </w:r>
    </w:p>
    <w:p w:rsidR="00000000" w:rsidDel="00000000" w:rsidP="00000000" w:rsidRDefault="00000000" w:rsidRPr="00000000" w14:paraId="00000081">
      <w:pPr>
        <w:spacing w:after="0" w:line="240" w:lineRule="auto"/>
        <w:ind w:left="360" w:firstLine="0"/>
        <w:jc w:val="center"/>
        <w:rPr>
          <w:b w:val="1"/>
          <w:bCs w:val="1"/>
        </w:rPr>
      </w:pPr>
      <w:r w:rsidDel="00000000" w:rsidR="00000000" w:rsidRPr="00000000">
        <w:rPr>
          <w:rtl w:val="0"/>
        </w:rPr>
      </w:r>
    </w:p>
    <w:p w:rsidR="00000000" w:rsidDel="00000000" w:rsidP="00000000" w:rsidRDefault="00000000" w:rsidRPr="00000000" w14:paraId="00000082">
      <w:pPr>
        <w:spacing w:after="0" w:line="240" w:lineRule="auto"/>
        <w:ind w:left="360" w:firstLine="0"/>
        <w:jc w:val="center"/>
        <w:rPr>
          <w:b w:val="1"/>
          <w:bCs w:val="1"/>
        </w:rPr>
      </w:pPr>
      <w:r w:rsidDel="00000000" w:rsidR="00000000" w:rsidRPr="00000000">
        <w:rPr>
          <w:rtl w:val="0"/>
        </w:rPr>
      </w:r>
    </w:p>
    <w:p w:rsidR="00000000" w:rsidDel="00000000" w:rsidP="00000000" w:rsidRDefault="00000000" w:rsidRPr="00000000" w14:paraId="00000083">
      <w:pPr>
        <w:spacing w:after="0" w:line="240" w:lineRule="auto"/>
        <w:ind w:left="360" w:firstLine="0"/>
        <w:jc w:val="center"/>
        <w:rPr>
          <w:b w:val="1"/>
          <w:bCs w:val="1"/>
        </w:rPr>
      </w:pPr>
      <w:r w:rsidDel="00000000" w:rsidR="00000000" w:rsidRPr="00000000">
        <w:rPr>
          <w:rtl w:val="0"/>
        </w:rPr>
      </w:r>
    </w:p>
    <w:p w:rsidR="00000000" w:rsidDel="00000000" w:rsidP="00000000" w:rsidRDefault="00000000" w:rsidRPr="00000000" w14:paraId="00000084">
      <w:pPr>
        <w:spacing w:after="0" w:line="240" w:lineRule="auto"/>
        <w:ind w:left="360" w:firstLine="0"/>
        <w:jc w:val="center"/>
        <w:rPr>
          <w:b w:val="1"/>
          <w:bCs w:val="1"/>
        </w:rPr>
      </w:pPr>
      <w:r w:rsidDel="00000000" w:rsidR="00000000" w:rsidRPr="00000000">
        <w:rPr>
          <w:rtl w:val="0"/>
        </w:rPr>
      </w:r>
    </w:p>
    <w:p w:rsidR="00000000" w:rsidDel="00000000" w:rsidP="00000000" w:rsidRDefault="00000000" w:rsidRPr="00000000" w14:paraId="00000085">
      <w:pPr>
        <w:spacing w:after="0" w:line="240" w:lineRule="auto"/>
        <w:ind w:left="360" w:firstLine="0"/>
        <w:jc w:val="center"/>
        <w:rPr>
          <w:b w:val="1"/>
          <w:bCs w:val="1"/>
        </w:rPr>
      </w:pPr>
      <w:r w:rsidDel="00000000" w:rsidR="00000000" w:rsidRPr="00000000">
        <w:rPr>
          <w:rtl w:val="0"/>
        </w:rPr>
      </w:r>
    </w:p>
    <w:p w:rsidR="00000000" w:rsidDel="00000000" w:rsidP="00000000" w:rsidRDefault="00000000" w:rsidRPr="00000000" w14:paraId="00000086">
      <w:pPr>
        <w:spacing w:after="0" w:line="240" w:lineRule="auto"/>
        <w:ind w:left="360" w:firstLine="0"/>
        <w:jc w:val="center"/>
        <w:rPr>
          <w:b w:val="1"/>
          <w:bCs w:val="1"/>
        </w:rPr>
      </w:pPr>
      <w:r w:rsidDel="00000000" w:rsidR="00000000" w:rsidRPr="00000000">
        <w:rPr>
          <w:rtl w:val="0"/>
        </w:rPr>
      </w:r>
    </w:p>
    <w:p w:rsidR="00000000" w:rsidDel="00000000" w:rsidP="00000000" w:rsidRDefault="00000000" w:rsidRPr="00000000" w14:paraId="00000087">
      <w:pPr>
        <w:spacing w:after="0" w:line="240" w:lineRule="auto"/>
        <w:ind w:left="360" w:firstLine="0"/>
        <w:jc w:val="center"/>
        <w:rPr>
          <w:b w:val="1"/>
          <w:bCs w:val="1"/>
        </w:rPr>
      </w:pPr>
      <w:r w:rsidDel="00000000" w:rsidR="00000000" w:rsidRPr="00000000">
        <w:rPr>
          <w:rtl w:val="0"/>
        </w:rPr>
      </w:r>
    </w:p>
    <w:p w:rsidR="00000000" w:rsidDel="00000000" w:rsidP="00000000" w:rsidRDefault="00000000" w:rsidRPr="00000000" w14:paraId="00000088">
      <w:pPr>
        <w:spacing w:after="0" w:line="240" w:lineRule="auto"/>
        <w:ind w:left="360" w:firstLine="0"/>
        <w:jc w:val="center"/>
        <w:rPr>
          <w:b w:val="1"/>
          <w:bCs w:val="1"/>
        </w:rPr>
      </w:pPr>
      <w:r w:rsidDel="00000000" w:rsidR="00000000" w:rsidRPr="00000000">
        <w:rPr>
          <w:rtl w:val="0"/>
        </w:rPr>
      </w:r>
    </w:p>
    <w:p w:rsidR="00000000" w:rsidDel="00000000" w:rsidP="00000000" w:rsidRDefault="00000000" w:rsidRPr="00000000" w14:paraId="00000089">
      <w:pPr>
        <w:spacing w:after="0" w:line="240" w:lineRule="auto"/>
        <w:ind w:left="360" w:firstLine="0"/>
        <w:jc w:val="center"/>
        <w:rPr>
          <w:b w:val="1"/>
          <w:bCs w:val="1"/>
        </w:rPr>
      </w:pPr>
      <w:r w:rsidDel="00000000" w:rsidR="00000000" w:rsidRPr="00000000">
        <w:rPr>
          <w:rtl w:val="0"/>
        </w:rPr>
      </w:r>
    </w:p>
    <w:p w:rsidR="00000000" w:rsidDel="00000000" w:rsidP="00000000" w:rsidRDefault="00000000" w:rsidRPr="00000000" w14:paraId="0000008A">
      <w:pPr>
        <w:spacing w:after="0" w:line="240" w:lineRule="auto"/>
        <w:ind w:left="360" w:firstLine="0"/>
        <w:jc w:val="center"/>
        <w:rPr>
          <w:b w:val="1"/>
          <w:bCs w:val="1"/>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Calibri"/>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3"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oultonschool.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QGZuNRGAZEJkwzsbmFiahXBDlQ==">CgMxLjAyDmgudmlrcjZ0dnlpdmNvMg5oLmszODZhemJ6NGh3NzgAciExUWlOMEJJWENaenVhTGRWVXY3STRubjAxOVh4MTh4MTY=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