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879936" w14:textId="77777777" w:rsidR="00E41528" w:rsidRDefault="006A7DC6" w:rsidP="00312C6E">
      <w:pPr>
        <w:rPr>
          <w:rFonts w:ascii="Aptos SemiBold" w:hAnsi="Aptos SemiBold"/>
          <w:b/>
          <w:bCs/>
          <w:color w:val="0079BC"/>
          <w:sz w:val="32"/>
          <w:szCs w:val="32"/>
        </w:rPr>
      </w:pPr>
      <w:r>
        <w:rPr>
          <w:rFonts w:ascii="Aptos SemiBold" w:hAnsi="Aptos SemiBold"/>
          <w:b/>
          <w:bCs/>
          <w:color w:val="0079BC"/>
          <w:sz w:val="32"/>
          <w:szCs w:val="32"/>
        </w:rPr>
        <w:br/>
      </w:r>
      <w:r>
        <w:rPr>
          <w:rFonts w:ascii="Aptos SemiBold" w:hAnsi="Aptos SemiBold"/>
          <w:b/>
          <w:bCs/>
          <w:color w:val="0079BC"/>
          <w:sz w:val="32"/>
          <w:szCs w:val="32"/>
        </w:rPr>
        <w:br/>
      </w:r>
    </w:p>
    <w:p w14:paraId="6E1F624C" w14:textId="0354C894" w:rsidR="005A1676" w:rsidRDefault="006A7DC6" w:rsidP="00312C6E">
      <w:pPr>
        <w:rPr>
          <w:rFonts w:ascii="Aptos" w:hAnsi="Aptos"/>
          <w:sz w:val="32"/>
          <w:szCs w:val="32"/>
        </w:rPr>
      </w:pPr>
      <w:r>
        <w:rPr>
          <w:rFonts w:ascii="Aptos SemiBold" w:hAnsi="Aptos SemiBold"/>
          <w:b/>
          <w:bCs/>
          <w:color w:val="0079BC"/>
          <w:sz w:val="32"/>
          <w:szCs w:val="32"/>
        </w:rPr>
        <w:br/>
      </w:r>
      <w:r w:rsidR="00653F13">
        <w:rPr>
          <w:rFonts w:ascii="Aptos SemiBold" w:hAnsi="Aptos SemiBold"/>
          <w:noProof/>
          <w:color w:val="FFFFFF" w:themeColor="background1"/>
          <w:sz w:val="42"/>
          <w:szCs w:val="42"/>
        </w:rPr>
        <mc:AlternateContent>
          <mc:Choice Requires="wpg">
            <w:drawing>
              <wp:anchor distT="0" distB="0" distL="114300" distR="114300" simplePos="0" relativeHeight="251658241" behindDoc="0" locked="1" layoutInCell="1" allowOverlap="1" wp14:anchorId="60DECF52" wp14:editId="173F6558">
                <wp:simplePos x="0" y="0"/>
                <wp:positionH relativeFrom="column">
                  <wp:posOffset>-992221</wp:posOffset>
                </wp:positionH>
                <wp:positionV relativeFrom="page">
                  <wp:posOffset>1322070</wp:posOffset>
                </wp:positionV>
                <wp:extent cx="3545840" cy="457200"/>
                <wp:effectExtent l="0" t="0" r="0" b="0"/>
                <wp:wrapNone/>
                <wp:docPr id="1512287590" name="Group 11"/>
                <wp:cNvGraphicFramePr/>
                <a:graphic xmlns:a="http://schemas.openxmlformats.org/drawingml/2006/main">
                  <a:graphicData uri="http://schemas.microsoft.com/office/word/2010/wordprocessingGroup">
                    <wpg:wgp>
                      <wpg:cNvGrpSpPr/>
                      <wpg:grpSpPr>
                        <a:xfrm>
                          <a:off x="0" y="0"/>
                          <a:ext cx="3545840" cy="457200"/>
                          <a:chOff x="0" y="0"/>
                          <a:chExt cx="3548558" cy="457543"/>
                        </a:xfrm>
                      </wpg:grpSpPr>
                      <wpg:grpSp>
                        <wpg:cNvPr id="1386463171" name="Group 5"/>
                        <wpg:cNvGrpSpPr/>
                        <wpg:grpSpPr>
                          <a:xfrm>
                            <a:off x="0" y="0"/>
                            <a:ext cx="3548558" cy="457543"/>
                            <a:chOff x="-787941" y="0"/>
                            <a:chExt cx="4532992" cy="531617"/>
                          </a:xfrm>
                        </wpg:grpSpPr>
                        <wps:wsp>
                          <wps:cNvPr id="316196484" name="Oval 3"/>
                          <wps:cNvSpPr/>
                          <wps:spPr>
                            <a:xfrm>
                              <a:off x="3112752" y="1"/>
                              <a:ext cx="632299" cy="531616"/>
                            </a:xfrm>
                            <a:prstGeom prst="ellipse">
                              <a:avLst/>
                            </a:prstGeom>
                            <a:solidFill>
                              <a:srgbClr val="05226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3462672" name="Rectangle 4"/>
                          <wps:cNvSpPr/>
                          <wps:spPr>
                            <a:xfrm>
                              <a:off x="-787941" y="0"/>
                              <a:ext cx="4250987" cy="531219"/>
                            </a:xfrm>
                            <a:prstGeom prst="rect">
                              <a:avLst/>
                            </a:prstGeom>
                            <a:solidFill>
                              <a:srgbClr val="05226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91863330" name="Text Box 6"/>
                        <wps:cNvSpPr txBox="1"/>
                        <wps:spPr>
                          <a:xfrm>
                            <a:off x="836579" y="58366"/>
                            <a:ext cx="2344366" cy="321011"/>
                          </a:xfrm>
                          <a:prstGeom prst="rect">
                            <a:avLst/>
                          </a:prstGeom>
                          <a:noFill/>
                          <a:ln w="6350">
                            <a:noFill/>
                          </a:ln>
                        </wps:spPr>
                        <wps:txbx>
                          <w:txbxContent>
                            <w:p w14:paraId="1A2EA42B" w14:textId="5D9599E3" w:rsidR="00DC591E" w:rsidRPr="00DC591E" w:rsidRDefault="00DC591E">
                              <w:pPr>
                                <w:rPr>
                                  <w:rFonts w:ascii="Aptos SemiBold" w:hAnsi="Aptos SemiBold"/>
                                  <w:b/>
                                  <w:bCs/>
                                  <w:color w:val="FFFFFF" w:themeColor="background1"/>
                                  <w:sz w:val="32"/>
                                  <w:szCs w:val="32"/>
                                </w:rPr>
                              </w:pPr>
                              <w:r w:rsidRPr="00DC591E">
                                <w:rPr>
                                  <w:rFonts w:ascii="Aptos SemiBold" w:hAnsi="Aptos SemiBold"/>
                                  <w:b/>
                                  <w:bCs/>
                                  <w:color w:val="FFFFFF" w:themeColor="background1"/>
                                  <w:sz w:val="32"/>
                                  <w:szCs w:val="32"/>
                                </w:rPr>
                                <w:t>Candidate Briefing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0DECF52" id="Group 11" o:spid="_x0000_s1026" style="position:absolute;margin-left:-78.15pt;margin-top:104.1pt;width:279.2pt;height:36pt;z-index:251658241;mso-position-vertical-relative:page;mso-width-relative:margin" coordsize="35485,4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">
                <v:group id="Group 5" o:spid="_x0000_s1027" style="position:absolute;width:35485;height:4575" coordorigin="-7879" coordsize="45329,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">
                  <v:oval id="Oval 3" o:spid="_x0000_s1028" style="position:absolute;left:31127;width:6323;height:5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" fillcolor="#052264" stroked="f" strokeweight="1pt">
                    <v:stroke joinstyle="miter"/>
                  </v:oval>
                  <v:rect id="Rectangle 4" o:spid="_x0000_s1029" style="position:absolute;left:-7879;width:42509;height:5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" fillcolor="#052264" stroked="f" strokeweight="1pt"/>
                </v:group>
                <v:shapetype id="_x0000_t202" coordsize="21600,21600" o:spt="202" path="m,l,21600r21600,l21600,xe">
                  <v:stroke joinstyle="miter"/>
                  <v:path gradientshapeok="t" o:connecttype="rect"/>
                </v:shapetype>
                <v:shape id="Text Box 6" o:spid="_x0000_s1030" type="#_x0000_t202" style="position:absolute;left:8365;top:583;width:23444;height: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" filled="f" stroked="f" strokeweight=".5pt">
                  <v:textbox>
                    <w:txbxContent>
                      <w:p w14:paraId="1A2EA42B" w14:textId="5D9599E3" w:rsidR="00DC591E" w:rsidRPr="00DC591E" w:rsidRDefault="00DC591E">
                        <w:pPr>
                          <w:rPr>
                            <w:rFonts w:ascii="Aptos SemiBold" w:hAnsi="Aptos SemiBold"/>
                            <w:b/>
                            <w:bCs/>
                            <w:color w:val="FFFFFF" w:themeColor="background1"/>
                            <w:sz w:val="32"/>
                            <w:szCs w:val="32"/>
                          </w:rPr>
                        </w:pPr>
                        <w:r w:rsidRPr="00DC591E">
                          <w:rPr>
                            <w:rFonts w:ascii="Aptos SemiBold" w:hAnsi="Aptos SemiBold"/>
                            <w:b/>
                            <w:bCs/>
                            <w:color w:val="FFFFFF" w:themeColor="background1"/>
                            <w:sz w:val="32"/>
                            <w:szCs w:val="32"/>
                          </w:rPr>
                          <w:t>Candidate Briefing Pack</w:t>
                        </w:r>
                      </w:p>
                    </w:txbxContent>
                  </v:textbox>
                </v:shape>
                <w10:wrap anchory="page"/>
                <w10:anchorlock/>
              </v:group>
            </w:pict>
          </mc:Fallback>
        </mc:AlternateContent>
      </w:r>
      <w:r w:rsidR="00312C6E" w:rsidRPr="001B6CAB">
        <w:rPr>
          <w:rFonts w:ascii="Aptos SemiBold" w:hAnsi="Aptos SemiBold"/>
          <w:b/>
          <w:bCs/>
          <w:color w:val="0079BC"/>
          <w:sz w:val="32"/>
          <w:szCs w:val="32"/>
        </w:rPr>
        <w:t>Job title</w:t>
      </w:r>
      <w:r w:rsidR="00312C6E" w:rsidRPr="00653F13">
        <w:rPr>
          <w:rFonts w:ascii="Aptos" w:hAnsi="Aptos"/>
          <w:color w:val="0079BC"/>
          <w:sz w:val="32"/>
          <w:szCs w:val="32"/>
        </w:rPr>
        <w:t>:</w:t>
      </w:r>
      <w:r w:rsidR="00312C6E" w:rsidRPr="00653F13">
        <w:rPr>
          <w:rFonts w:ascii="Aptos" w:hAnsi="Aptos"/>
          <w:color w:val="052264"/>
          <w:sz w:val="32"/>
          <w:szCs w:val="32"/>
        </w:rPr>
        <w:t xml:space="preserve"> </w:t>
      </w:r>
      <w:r w:rsidR="00C74648">
        <w:rPr>
          <w:rFonts w:ascii="Aptos" w:hAnsi="Aptos"/>
          <w:sz w:val="32"/>
          <w:szCs w:val="32"/>
        </w:rPr>
        <w:t xml:space="preserve">Teaching Assistant </w:t>
      </w:r>
    </w:p>
    <w:p w14:paraId="0D4D2D56" w14:textId="55C6A478" w:rsidR="004911BA" w:rsidRDefault="00312C6E" w:rsidP="00312C6E">
      <w:pPr>
        <w:rPr>
          <w:rFonts w:ascii="Aptos" w:hAnsi="Aptos"/>
          <w:sz w:val="32"/>
          <w:szCs w:val="32"/>
        </w:rPr>
      </w:pPr>
      <w:r w:rsidRPr="001B6CAB">
        <w:rPr>
          <w:rFonts w:ascii="Aptos SemiBold" w:hAnsi="Aptos SemiBold"/>
          <w:b/>
          <w:bCs/>
          <w:color w:val="0079BC"/>
          <w:sz w:val="32"/>
          <w:szCs w:val="32"/>
        </w:rPr>
        <w:t xml:space="preserve">Closing date: </w:t>
      </w:r>
      <w:r w:rsidR="00F148D7" w:rsidRPr="00F148D7">
        <w:rPr>
          <w:rFonts w:ascii="Aptos" w:hAnsi="Aptos"/>
          <w:sz w:val="32"/>
          <w:szCs w:val="32"/>
        </w:rPr>
        <w:t>9 July</w:t>
      </w:r>
      <w:r w:rsidR="00C74648">
        <w:rPr>
          <w:rFonts w:ascii="Aptos" w:hAnsi="Aptos"/>
          <w:sz w:val="32"/>
          <w:szCs w:val="32"/>
        </w:rPr>
        <w:t xml:space="preserve"> 2026</w:t>
      </w:r>
    </w:p>
    <w:p w14:paraId="1F728647" w14:textId="77777777" w:rsidR="0038482E" w:rsidRDefault="0038482E" w:rsidP="00312C6E">
      <w:pPr>
        <w:rPr>
          <w:rFonts w:ascii="Aptos" w:hAnsi="Aptos"/>
          <w:sz w:val="32"/>
          <w:szCs w:val="32"/>
        </w:rPr>
      </w:pPr>
    </w:p>
    <w:p w14:paraId="6E97C820" w14:textId="77777777" w:rsidR="000F1ACF" w:rsidRDefault="000F1ACF" w:rsidP="00312C6E">
      <w:pPr>
        <w:rPr>
          <w:rFonts w:ascii="Aptos" w:hAnsi="Aptos"/>
          <w:sz w:val="32"/>
          <w:szCs w:val="32"/>
        </w:rPr>
      </w:pPr>
    </w:p>
    <w:p w14:paraId="21D470F6" w14:textId="77777777" w:rsidR="0038482E" w:rsidRDefault="0038482E" w:rsidP="00312C6E">
      <w:pPr>
        <w:rPr>
          <w:rFonts w:ascii="Aptos" w:hAnsi="Aptos"/>
          <w:sz w:val="32"/>
          <w:szCs w:val="32"/>
        </w:rPr>
      </w:pPr>
    </w:p>
    <w:p w14:paraId="39754F7D" w14:textId="719C6A98" w:rsidR="004911BA" w:rsidRDefault="008F6EAE">
      <w:pPr>
        <w:rPr>
          <w:rFonts w:ascii="Aptos" w:hAnsi="Aptos"/>
          <w:sz w:val="32"/>
          <w:szCs w:val="32"/>
        </w:rPr>
      </w:pPr>
      <w:r>
        <w:rPr>
          <w:noProof/>
        </w:rPr>
        <w:drawing>
          <wp:inline distT="0" distB="0" distL="0" distR="0" wp14:anchorId="3F8A9FA0" wp14:editId="187D081E">
            <wp:extent cx="5841365" cy="2990850"/>
            <wp:effectExtent l="0" t="0" r="6985" b="0"/>
            <wp:docPr id="18752063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55654" cy="2998166"/>
                    </a:xfrm>
                    <a:prstGeom prst="rect">
                      <a:avLst/>
                    </a:prstGeom>
                    <a:noFill/>
                    <a:ln>
                      <a:noFill/>
                    </a:ln>
                  </pic:spPr>
                </pic:pic>
              </a:graphicData>
            </a:graphic>
          </wp:inline>
        </w:drawing>
      </w:r>
      <w:r w:rsidR="004911BA">
        <w:rPr>
          <w:rFonts w:ascii="Aptos" w:hAnsi="Aptos"/>
          <w:sz w:val="32"/>
          <w:szCs w:val="32"/>
        </w:rPr>
        <w:br w:type="page"/>
      </w:r>
    </w:p>
    <w:p w14:paraId="39AD5AFB" w14:textId="5205A161" w:rsidR="00312C6E" w:rsidRDefault="001B6CAB" w:rsidP="00312C6E">
      <w:r>
        <w:rPr>
          <w:noProof/>
        </w:rPr>
        <w:lastRenderedPageBreak/>
        <mc:AlternateContent>
          <mc:Choice Requires="wps">
            <w:drawing>
              <wp:anchor distT="0" distB="0" distL="114300" distR="114300" simplePos="0" relativeHeight="251658240" behindDoc="0" locked="0" layoutInCell="1" allowOverlap="1" wp14:anchorId="3D0CEF70" wp14:editId="23724EAA">
                <wp:simplePos x="0" y="0"/>
                <wp:positionH relativeFrom="column">
                  <wp:posOffset>-1</wp:posOffset>
                </wp:positionH>
                <wp:positionV relativeFrom="paragraph">
                  <wp:posOffset>84739</wp:posOffset>
                </wp:positionV>
                <wp:extent cx="5700409" cy="0"/>
                <wp:effectExtent l="0" t="0" r="14605" b="12700"/>
                <wp:wrapNone/>
                <wp:docPr id="2081318635" name="Straight Connector 1"/>
                <wp:cNvGraphicFramePr/>
                <a:graphic xmlns:a="http://schemas.openxmlformats.org/drawingml/2006/main">
                  <a:graphicData uri="http://schemas.microsoft.com/office/word/2010/wordprocessingShape">
                    <wps:wsp>
                      <wps:cNvCnPr/>
                      <wps:spPr>
                        <a:xfrm>
                          <a:off x="0" y="0"/>
                          <a:ext cx="570040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18D8A3" id="Straight Connector 1"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6.65pt" to="448.8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" strokecolor="black [3213]" strokeweight=".5pt">
                <v:stroke joinstyle="miter"/>
              </v:line>
            </w:pict>
          </mc:Fallback>
        </mc:AlternateContent>
      </w:r>
    </w:p>
    <w:p w14:paraId="633ECC80" w14:textId="1E10B88F" w:rsidR="00312C6E" w:rsidRDefault="00312C6E" w:rsidP="00312C6E">
      <w:pPr>
        <w:rPr>
          <w:rFonts w:ascii="Aptos SemiBold" w:hAnsi="Aptos SemiBold"/>
          <w:color w:val="052264"/>
          <w:sz w:val="32"/>
          <w:szCs w:val="32"/>
        </w:rPr>
      </w:pPr>
      <w:r w:rsidRPr="05425DE8">
        <w:rPr>
          <w:rFonts w:ascii="Aptos SemiBold" w:hAnsi="Aptos SemiBold"/>
          <w:color w:val="052264"/>
          <w:sz w:val="32"/>
          <w:szCs w:val="32"/>
        </w:rPr>
        <w:t>Welcome from our Principal/Headteacher</w:t>
      </w:r>
    </w:p>
    <w:p w14:paraId="40DE663B" w14:textId="77777777" w:rsidR="00312C6E" w:rsidRPr="00312C6E" w:rsidRDefault="00312C6E" w:rsidP="00312C6E">
      <w:pPr>
        <w:rPr>
          <w:rFonts w:ascii="Aptos" w:hAnsi="Aptos"/>
          <w:sz w:val="22"/>
          <w:szCs w:val="22"/>
        </w:rPr>
      </w:pPr>
      <w:r w:rsidRPr="00312C6E">
        <w:rPr>
          <w:rFonts w:ascii="Aptos" w:hAnsi="Aptos"/>
          <w:sz w:val="22"/>
          <w:szCs w:val="22"/>
        </w:rPr>
        <w:t xml:space="preserve">Dear candidate, </w:t>
      </w:r>
    </w:p>
    <w:p w14:paraId="2F04C604" w14:textId="7A60BDAB" w:rsidR="00312C6E" w:rsidRPr="00013118" w:rsidRDefault="00312C6E" w:rsidP="00653F13">
      <w:pPr>
        <w:spacing w:line="240" w:lineRule="auto"/>
        <w:rPr>
          <w:rFonts w:ascii="Aptos" w:hAnsi="Aptos"/>
          <w:sz w:val="22"/>
          <w:szCs w:val="22"/>
        </w:rPr>
      </w:pPr>
      <w:r w:rsidRPr="00013118">
        <w:rPr>
          <w:rFonts w:ascii="Aptos" w:hAnsi="Aptos"/>
          <w:sz w:val="22"/>
          <w:szCs w:val="22"/>
        </w:rPr>
        <w:t xml:space="preserve">Thank you very much for your interest in joining </w:t>
      </w:r>
      <w:r w:rsidR="00CC083C" w:rsidRPr="00013118">
        <w:rPr>
          <w:rFonts w:ascii="Aptos" w:hAnsi="Aptos"/>
          <w:sz w:val="22"/>
          <w:szCs w:val="22"/>
        </w:rPr>
        <w:t>The Totteridge Academy</w:t>
      </w:r>
      <w:r w:rsidRPr="00013118">
        <w:rPr>
          <w:rFonts w:ascii="Aptos" w:hAnsi="Aptos"/>
          <w:sz w:val="22"/>
          <w:szCs w:val="22"/>
        </w:rPr>
        <w:t xml:space="preserve">. I am delighted to introduce you to our </w:t>
      </w:r>
      <w:r w:rsidR="00DE7D95" w:rsidRPr="00013118">
        <w:rPr>
          <w:rFonts w:ascii="Aptos" w:hAnsi="Aptos"/>
          <w:sz w:val="22"/>
          <w:szCs w:val="22"/>
        </w:rPr>
        <w:t>academy,</w:t>
      </w:r>
      <w:r w:rsidRPr="00013118">
        <w:rPr>
          <w:rFonts w:ascii="Aptos" w:hAnsi="Aptos"/>
          <w:sz w:val="22"/>
          <w:szCs w:val="22"/>
        </w:rPr>
        <w:t xml:space="preserve"> and I hope that this application pack provides you with an overview. </w:t>
      </w:r>
    </w:p>
    <w:p w14:paraId="0205BF0B" w14:textId="63ABE197" w:rsidR="00A90604" w:rsidRPr="00292574" w:rsidRDefault="004E1692" w:rsidP="00595743">
      <w:pPr>
        <w:rPr>
          <w:rFonts w:ascii="Aptos" w:hAnsi="Aptos"/>
          <w:sz w:val="22"/>
          <w:szCs w:val="22"/>
        </w:rPr>
      </w:pPr>
      <w:r w:rsidRPr="00292574">
        <w:rPr>
          <w:rFonts w:ascii="Aptos" w:hAnsi="Aptos"/>
          <w:sz w:val="22"/>
          <w:szCs w:val="22"/>
        </w:rPr>
        <w:t>The Totteridge Academy (TTA) is a fantastic secondary school in North London and is continuing to grow and develop</w:t>
      </w:r>
      <w:r w:rsidR="00596978" w:rsidRPr="00292574">
        <w:rPr>
          <w:rFonts w:ascii="Aptos" w:hAnsi="Aptos"/>
          <w:sz w:val="22"/>
          <w:szCs w:val="22"/>
        </w:rPr>
        <w:t xml:space="preserve"> with over 1000 students currently on roll. </w:t>
      </w:r>
      <w:r w:rsidR="00595743" w:rsidRPr="00292574">
        <w:rPr>
          <w:rFonts w:ascii="Aptos" w:hAnsi="Aptos"/>
          <w:sz w:val="22"/>
          <w:szCs w:val="22"/>
        </w:rPr>
        <w:t xml:space="preserve">The school provides a </w:t>
      </w:r>
      <w:r w:rsidR="00DE7D95" w:rsidRPr="00292574">
        <w:rPr>
          <w:rFonts w:ascii="Aptos" w:hAnsi="Aptos"/>
          <w:sz w:val="22"/>
          <w:szCs w:val="22"/>
        </w:rPr>
        <w:t>high-quality</w:t>
      </w:r>
      <w:r w:rsidR="00A90604" w:rsidRPr="00292574">
        <w:rPr>
          <w:rFonts w:ascii="Aptos" w:hAnsi="Aptos"/>
          <w:sz w:val="22"/>
          <w:szCs w:val="22"/>
        </w:rPr>
        <w:t xml:space="preserve"> education in a safe, caring, and focused environment</w:t>
      </w:r>
      <w:r w:rsidR="00274F16" w:rsidRPr="00292574">
        <w:rPr>
          <w:rFonts w:ascii="Aptos" w:hAnsi="Aptos"/>
          <w:sz w:val="22"/>
          <w:szCs w:val="22"/>
        </w:rPr>
        <w:t xml:space="preserve"> teaching </w:t>
      </w:r>
      <w:r w:rsidR="00A90604" w:rsidRPr="00292574">
        <w:rPr>
          <w:rFonts w:ascii="Aptos" w:hAnsi="Aptos"/>
          <w:sz w:val="22"/>
          <w:szCs w:val="22"/>
        </w:rPr>
        <w:t>skills and knowledge, enabling students to become responsible, well-rounded citizens, equipped with the tools to make effective choices for their futures.</w:t>
      </w:r>
      <w:r w:rsidR="000D0562" w:rsidRPr="00292574">
        <w:rPr>
          <w:rFonts w:ascii="Aptos" w:hAnsi="Aptos"/>
          <w:sz w:val="22"/>
          <w:szCs w:val="22"/>
        </w:rPr>
        <w:t xml:space="preserve"> </w:t>
      </w:r>
      <w:r w:rsidR="00A05C37">
        <w:rPr>
          <w:rFonts w:ascii="Aptos" w:hAnsi="Aptos"/>
          <w:sz w:val="22"/>
          <w:szCs w:val="22"/>
        </w:rPr>
        <w:t xml:space="preserve">The </w:t>
      </w:r>
      <w:r w:rsidR="00C66A96" w:rsidRPr="00292574">
        <w:rPr>
          <w:rFonts w:ascii="Aptos" w:hAnsi="Aptos"/>
          <w:sz w:val="22"/>
          <w:szCs w:val="22"/>
        </w:rPr>
        <w:t>school philosophy of kaizen (continuous improvement) enables students and staff to always aim high so that every individual can attain their best.</w:t>
      </w:r>
      <w:r w:rsidR="00292574" w:rsidRPr="00292574">
        <w:rPr>
          <w:rFonts w:ascii="Aptos" w:hAnsi="Aptos"/>
          <w:sz w:val="22"/>
          <w:szCs w:val="22"/>
        </w:rPr>
        <w:t xml:space="preserve"> </w:t>
      </w:r>
      <w:r w:rsidR="006D583B">
        <w:rPr>
          <w:rFonts w:ascii="Aptos" w:hAnsi="Aptos"/>
          <w:sz w:val="22"/>
          <w:szCs w:val="22"/>
        </w:rPr>
        <w:t>I</w:t>
      </w:r>
      <w:r w:rsidR="00292574" w:rsidRPr="00292574">
        <w:rPr>
          <w:rFonts w:ascii="Aptos" w:hAnsi="Aptos"/>
          <w:sz w:val="22"/>
          <w:szCs w:val="22"/>
        </w:rPr>
        <w:t>mprov</w:t>
      </w:r>
      <w:r w:rsidR="006D583B">
        <w:rPr>
          <w:rFonts w:ascii="Aptos" w:hAnsi="Aptos"/>
          <w:sz w:val="22"/>
          <w:szCs w:val="22"/>
        </w:rPr>
        <w:t>ing</w:t>
      </w:r>
      <w:r w:rsidR="00292574" w:rsidRPr="00292574">
        <w:rPr>
          <w:rFonts w:ascii="Aptos" w:hAnsi="Aptos"/>
          <w:sz w:val="22"/>
          <w:szCs w:val="22"/>
        </w:rPr>
        <w:t xml:space="preserve"> through practice; calm, focused classrooms led by knowledgeable, passionate teachers</w:t>
      </w:r>
    </w:p>
    <w:p w14:paraId="5C75580E" w14:textId="5DCE8BEE" w:rsidR="00312C6E" w:rsidRPr="000142C9" w:rsidRDefault="00312C6E" w:rsidP="00653F13">
      <w:pPr>
        <w:spacing w:line="240" w:lineRule="auto"/>
        <w:rPr>
          <w:rFonts w:ascii="Aptos" w:hAnsi="Aptos"/>
          <w:sz w:val="22"/>
          <w:szCs w:val="22"/>
        </w:rPr>
      </w:pPr>
      <w:r w:rsidRPr="000142C9">
        <w:rPr>
          <w:rFonts w:ascii="Aptos" w:hAnsi="Aptos"/>
          <w:sz w:val="22"/>
          <w:szCs w:val="22"/>
        </w:rPr>
        <w:t>Our school is part of United Learning, which means our teachers benefit from the best pay in the sector, three extra INSET days protected for your own</w:t>
      </w:r>
      <w:r w:rsidR="008520FC" w:rsidRPr="000142C9">
        <w:rPr>
          <w:rFonts w:ascii="Aptos" w:hAnsi="Aptos"/>
          <w:sz w:val="22"/>
          <w:szCs w:val="22"/>
        </w:rPr>
        <w:t xml:space="preserve"> </w:t>
      </w:r>
      <w:r w:rsidRPr="000142C9">
        <w:rPr>
          <w:rFonts w:ascii="Aptos" w:hAnsi="Aptos"/>
          <w:sz w:val="22"/>
          <w:szCs w:val="22"/>
        </w:rPr>
        <w:t xml:space="preserve">planning, guaranteed paid personal days, great training for your career, and more. </w:t>
      </w:r>
    </w:p>
    <w:p w14:paraId="1CBFF664" w14:textId="77777777" w:rsidR="00312C6E" w:rsidRPr="000142C9" w:rsidRDefault="00312C6E" w:rsidP="00653F13">
      <w:pPr>
        <w:spacing w:line="240" w:lineRule="auto"/>
        <w:rPr>
          <w:rFonts w:ascii="Aptos" w:hAnsi="Aptos"/>
          <w:sz w:val="22"/>
          <w:szCs w:val="22"/>
        </w:rPr>
      </w:pPr>
      <w:r w:rsidRPr="000142C9">
        <w:rPr>
          <w:rFonts w:ascii="Aptos" w:hAnsi="Aptos"/>
          <w:sz w:val="22"/>
          <w:szCs w:val="22"/>
        </w:rPr>
        <w:t xml:space="preserve">If you are aligned with our mission and values, we very much look forward to hearing from you. </w:t>
      </w:r>
    </w:p>
    <w:p w14:paraId="0B5C23FC" w14:textId="3157BC06" w:rsidR="00312C6E" w:rsidRPr="000142C9" w:rsidRDefault="00312C6E" w:rsidP="00653F13">
      <w:pPr>
        <w:spacing w:line="240" w:lineRule="auto"/>
        <w:rPr>
          <w:rFonts w:ascii="Aptos" w:hAnsi="Aptos"/>
          <w:sz w:val="22"/>
          <w:szCs w:val="22"/>
        </w:rPr>
      </w:pPr>
      <w:r w:rsidRPr="000142C9">
        <w:rPr>
          <w:rFonts w:ascii="Aptos" w:hAnsi="Aptos"/>
          <w:sz w:val="22"/>
          <w:szCs w:val="22"/>
        </w:rPr>
        <w:t xml:space="preserve">Good luck with your application and thank you again for considering </w:t>
      </w:r>
      <w:r w:rsidR="000142C9">
        <w:rPr>
          <w:rFonts w:ascii="Aptos" w:hAnsi="Aptos"/>
          <w:sz w:val="22"/>
          <w:szCs w:val="22"/>
        </w:rPr>
        <w:t>The Totteridge Academy f</w:t>
      </w:r>
      <w:r w:rsidRPr="000142C9">
        <w:rPr>
          <w:rFonts w:ascii="Aptos" w:hAnsi="Aptos"/>
          <w:sz w:val="22"/>
          <w:szCs w:val="22"/>
        </w:rPr>
        <w:t xml:space="preserve">or the next stage in your career. If you have any questions regarding this role, please contact </w:t>
      </w:r>
      <w:r w:rsidR="000142C9">
        <w:rPr>
          <w:rFonts w:ascii="Aptos" w:hAnsi="Aptos"/>
          <w:sz w:val="22"/>
          <w:szCs w:val="22"/>
        </w:rPr>
        <w:t xml:space="preserve">Jo Wiles on </w:t>
      </w:r>
      <w:hyperlink r:id="rId12" w:history="1">
        <w:r w:rsidR="000142C9" w:rsidRPr="00D12E3B">
          <w:rPr>
            <w:rStyle w:val="Hyperlink"/>
            <w:rFonts w:ascii="Aptos" w:hAnsi="Aptos"/>
            <w:sz w:val="22"/>
            <w:szCs w:val="22"/>
          </w:rPr>
          <w:t>joanne.wiles@tta.org.uk</w:t>
        </w:r>
      </w:hyperlink>
      <w:r w:rsidR="000142C9">
        <w:rPr>
          <w:rFonts w:ascii="Aptos" w:hAnsi="Aptos"/>
          <w:sz w:val="22"/>
          <w:szCs w:val="22"/>
        </w:rPr>
        <w:t xml:space="preserve"> </w:t>
      </w:r>
      <w:r w:rsidRPr="000142C9">
        <w:rPr>
          <w:rFonts w:ascii="Aptos" w:hAnsi="Aptos"/>
          <w:sz w:val="22"/>
          <w:szCs w:val="22"/>
        </w:rPr>
        <w:t xml:space="preserve"> </w:t>
      </w:r>
    </w:p>
    <w:p w14:paraId="68DD433A" w14:textId="77777777" w:rsidR="00312C6E" w:rsidRPr="000142C9" w:rsidRDefault="00312C6E" w:rsidP="00653F13">
      <w:pPr>
        <w:spacing w:line="240" w:lineRule="auto"/>
        <w:rPr>
          <w:rFonts w:ascii="Aptos" w:hAnsi="Aptos"/>
          <w:sz w:val="22"/>
          <w:szCs w:val="22"/>
        </w:rPr>
      </w:pPr>
      <w:r w:rsidRPr="000142C9">
        <w:rPr>
          <w:rFonts w:ascii="Aptos" w:hAnsi="Aptos"/>
          <w:sz w:val="22"/>
          <w:szCs w:val="22"/>
        </w:rPr>
        <w:t>Best wishes,</w:t>
      </w:r>
    </w:p>
    <w:p w14:paraId="06275801" w14:textId="77777777" w:rsidR="000142C9" w:rsidRPr="000142C9" w:rsidRDefault="000142C9" w:rsidP="00653F13">
      <w:pPr>
        <w:spacing w:line="240" w:lineRule="auto"/>
        <w:rPr>
          <w:rFonts w:ascii="Aptos" w:hAnsi="Aptos"/>
          <w:sz w:val="22"/>
          <w:szCs w:val="22"/>
        </w:rPr>
      </w:pPr>
    </w:p>
    <w:p w14:paraId="37173E0C" w14:textId="1F6F09F2" w:rsidR="000142C9" w:rsidRPr="000142C9" w:rsidRDefault="000142C9" w:rsidP="00653F13">
      <w:pPr>
        <w:spacing w:line="240" w:lineRule="auto"/>
        <w:rPr>
          <w:rFonts w:ascii="Aptos" w:hAnsi="Aptos"/>
          <w:sz w:val="22"/>
          <w:szCs w:val="22"/>
        </w:rPr>
      </w:pPr>
      <w:r w:rsidRPr="000142C9">
        <w:rPr>
          <w:rFonts w:ascii="Aptos" w:hAnsi="Aptos"/>
          <w:sz w:val="22"/>
          <w:szCs w:val="22"/>
        </w:rPr>
        <w:t>Chris Fairbairn</w:t>
      </w:r>
    </w:p>
    <w:p w14:paraId="32C1DD47" w14:textId="77777777" w:rsidR="00231D76" w:rsidRDefault="00312C6E" w:rsidP="00653F13">
      <w:pPr>
        <w:spacing w:line="240" w:lineRule="auto"/>
        <w:rPr>
          <w:rFonts w:ascii="Aptos" w:hAnsi="Aptos"/>
          <w:sz w:val="22"/>
          <w:szCs w:val="22"/>
        </w:rPr>
      </w:pPr>
      <w:r w:rsidRPr="000142C9">
        <w:rPr>
          <w:rFonts w:ascii="Aptos" w:hAnsi="Aptos"/>
          <w:sz w:val="22"/>
          <w:szCs w:val="22"/>
        </w:rPr>
        <w:t>Principal</w:t>
      </w:r>
    </w:p>
    <w:p w14:paraId="0B68E941" w14:textId="5252C8BB" w:rsidR="00312C6E" w:rsidRDefault="000142C9" w:rsidP="00653F13">
      <w:pPr>
        <w:spacing w:line="240" w:lineRule="auto"/>
        <w:rPr>
          <w:rFonts w:ascii="Aptos" w:hAnsi="Aptos"/>
          <w:sz w:val="22"/>
          <w:szCs w:val="22"/>
        </w:rPr>
      </w:pPr>
      <w:r>
        <w:rPr>
          <w:rFonts w:ascii="Aptos" w:hAnsi="Aptos"/>
          <w:sz w:val="22"/>
          <w:szCs w:val="22"/>
        </w:rPr>
        <w:t xml:space="preserve">The Totteridge Academy   </w:t>
      </w:r>
    </w:p>
    <w:p w14:paraId="0209B103" w14:textId="21872E6E" w:rsidR="00231D76" w:rsidRPr="00312C6E" w:rsidRDefault="00231D76" w:rsidP="00E20683">
      <w:pPr>
        <w:spacing w:line="240" w:lineRule="auto"/>
        <w:rPr>
          <w:rFonts w:ascii="Aptos" w:hAnsi="Aptos"/>
          <w:sz w:val="22"/>
          <w:szCs w:val="22"/>
        </w:rPr>
      </w:pPr>
    </w:p>
    <w:p w14:paraId="5D8FE033" w14:textId="6E185061" w:rsidR="006F1234" w:rsidRDefault="00664CFF" w:rsidP="00664CFF">
      <w:pPr>
        <w:rPr>
          <w:rFonts w:ascii="Aptos SemiBold" w:hAnsi="Aptos SemiBold"/>
          <w:color w:val="052264"/>
          <w:sz w:val="32"/>
          <w:szCs w:val="32"/>
        </w:rPr>
      </w:pPr>
      <w:r>
        <w:rPr>
          <w:rFonts w:ascii="Aptos SemiBold" w:hAnsi="Aptos SemiBold"/>
          <w:noProof/>
          <w:color w:val="052264"/>
          <w:sz w:val="32"/>
          <w:szCs w:val="32"/>
        </w:rPr>
        <w:drawing>
          <wp:inline distT="0" distB="0" distL="0" distR="0" wp14:anchorId="7DF2534E" wp14:editId="7716C8F8">
            <wp:extent cx="1224951" cy="1224951"/>
            <wp:effectExtent l="0" t="0" r="0" b="0"/>
            <wp:docPr id="11219660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8611" cy="1228611"/>
                    </a:xfrm>
                    <a:prstGeom prst="rect">
                      <a:avLst/>
                    </a:prstGeom>
                    <a:noFill/>
                  </pic:spPr>
                </pic:pic>
              </a:graphicData>
            </a:graphic>
          </wp:inline>
        </w:drawing>
      </w:r>
      <w:r w:rsidR="006F1234">
        <w:rPr>
          <w:rFonts w:ascii="Aptos SemiBold" w:hAnsi="Aptos SemiBold"/>
          <w:color w:val="052264"/>
          <w:sz w:val="32"/>
          <w:szCs w:val="32"/>
        </w:rPr>
        <w:br w:type="page"/>
      </w:r>
    </w:p>
    <w:p w14:paraId="0F44CF3A" w14:textId="2D9EDB3B" w:rsidR="008520FC" w:rsidRDefault="008520FC" w:rsidP="00A2770C">
      <w:pPr>
        <w:jc w:val="center"/>
        <w:rPr>
          <w:rFonts w:ascii="Aptos SemiBold" w:hAnsi="Aptos SemiBold"/>
          <w:color w:val="052264"/>
          <w:sz w:val="32"/>
          <w:szCs w:val="32"/>
        </w:rPr>
      </w:pPr>
      <w:r w:rsidRPr="05425DE8">
        <w:rPr>
          <w:rFonts w:ascii="Aptos SemiBold" w:hAnsi="Aptos SemiBold"/>
          <w:color w:val="052264"/>
          <w:sz w:val="32"/>
          <w:szCs w:val="32"/>
        </w:rPr>
        <w:lastRenderedPageBreak/>
        <w:t>Job Description</w:t>
      </w:r>
    </w:p>
    <w:p w14:paraId="58F79025" w14:textId="18FAF854" w:rsidR="008520FC" w:rsidRDefault="008520FC" w:rsidP="00312C6E">
      <w:pPr>
        <w:rPr>
          <w:b/>
          <w:bCs/>
          <w:color w:val="0079BC"/>
          <w:sz w:val="22"/>
          <w:szCs w:val="22"/>
        </w:rPr>
      </w:pPr>
      <w:r w:rsidRPr="006A7797">
        <w:rPr>
          <w:color w:val="0079BC"/>
          <w:sz w:val="22"/>
          <w:szCs w:val="22"/>
        </w:rPr>
        <w:t>Job title:</w:t>
      </w:r>
      <w:r>
        <w:rPr>
          <w:b/>
          <w:bCs/>
          <w:color w:val="0079BC"/>
          <w:sz w:val="22"/>
          <w:szCs w:val="22"/>
        </w:rPr>
        <w:t xml:space="preserve"> </w:t>
      </w:r>
      <w:r w:rsidR="00934730">
        <w:rPr>
          <w:sz w:val="22"/>
          <w:szCs w:val="22"/>
        </w:rPr>
        <w:t>Teaching Assistant</w:t>
      </w:r>
      <w:r w:rsidRPr="008520FC">
        <w:rPr>
          <w:b/>
          <w:bCs/>
          <w:color w:val="0079BC"/>
          <w:sz w:val="22"/>
          <w:szCs w:val="22"/>
        </w:rPr>
        <w:br/>
      </w:r>
      <w:r w:rsidRPr="006A7797">
        <w:rPr>
          <w:color w:val="0079BC"/>
          <w:sz w:val="22"/>
          <w:szCs w:val="22"/>
        </w:rPr>
        <w:t>Location:</w:t>
      </w:r>
      <w:r>
        <w:rPr>
          <w:b/>
          <w:bCs/>
          <w:color w:val="0079BC"/>
          <w:sz w:val="22"/>
          <w:szCs w:val="22"/>
        </w:rPr>
        <w:t xml:space="preserve"> </w:t>
      </w:r>
      <w:r w:rsidR="00487832">
        <w:rPr>
          <w:sz w:val="22"/>
          <w:szCs w:val="22"/>
        </w:rPr>
        <w:t xml:space="preserve">The Totteridge Academy </w:t>
      </w:r>
      <w:r w:rsidRPr="008520FC">
        <w:rPr>
          <w:sz w:val="22"/>
          <w:szCs w:val="22"/>
        </w:rPr>
        <w:br/>
      </w:r>
      <w:r w:rsidRPr="006A7797">
        <w:rPr>
          <w:color w:val="0079BC"/>
          <w:sz w:val="22"/>
          <w:szCs w:val="22"/>
        </w:rPr>
        <w:t>Contract type:</w:t>
      </w:r>
      <w:r w:rsidR="00487832">
        <w:rPr>
          <w:b/>
          <w:bCs/>
          <w:color w:val="0079BC"/>
          <w:sz w:val="22"/>
          <w:szCs w:val="22"/>
        </w:rPr>
        <w:t xml:space="preserve"> </w:t>
      </w:r>
      <w:r w:rsidR="00F148D7">
        <w:rPr>
          <w:sz w:val="22"/>
          <w:szCs w:val="22"/>
        </w:rPr>
        <w:t xml:space="preserve">Full Time/ Term Time </w:t>
      </w:r>
      <w:r w:rsidR="00CD66E3">
        <w:rPr>
          <w:sz w:val="22"/>
          <w:szCs w:val="22"/>
        </w:rPr>
        <w:t xml:space="preserve">- </w:t>
      </w:r>
      <w:r w:rsidR="00897A7F">
        <w:rPr>
          <w:sz w:val="22"/>
          <w:szCs w:val="22"/>
        </w:rPr>
        <w:t xml:space="preserve">Permanent </w:t>
      </w:r>
      <w:r w:rsidRPr="008520FC">
        <w:rPr>
          <w:b/>
          <w:bCs/>
          <w:color w:val="0079BC"/>
          <w:sz w:val="22"/>
          <w:szCs w:val="22"/>
        </w:rPr>
        <w:br/>
      </w:r>
      <w:r w:rsidRPr="006A7797">
        <w:rPr>
          <w:color w:val="0079BC"/>
          <w:sz w:val="22"/>
          <w:szCs w:val="22"/>
        </w:rPr>
        <w:t>Responsible to:</w:t>
      </w:r>
      <w:r w:rsidR="00897A7F">
        <w:rPr>
          <w:b/>
          <w:bCs/>
          <w:color w:val="0079BC"/>
          <w:sz w:val="22"/>
          <w:szCs w:val="22"/>
        </w:rPr>
        <w:t xml:space="preserve"> </w:t>
      </w:r>
      <w:r w:rsidR="00A53EB3">
        <w:rPr>
          <w:sz w:val="22"/>
          <w:szCs w:val="22"/>
        </w:rPr>
        <w:t>SENCO</w:t>
      </w:r>
      <w:r w:rsidR="00FC0159">
        <w:rPr>
          <w:sz w:val="22"/>
          <w:szCs w:val="22"/>
        </w:rPr>
        <w:t xml:space="preserve"> </w:t>
      </w:r>
      <w:r w:rsidRPr="008520FC">
        <w:rPr>
          <w:b/>
          <w:bCs/>
          <w:color w:val="0079BC"/>
          <w:sz w:val="22"/>
          <w:szCs w:val="22"/>
        </w:rPr>
        <w:br/>
      </w:r>
    </w:p>
    <w:p w14:paraId="3B158119" w14:textId="1DCFDCD6" w:rsidR="008520FC" w:rsidRDefault="008520FC" w:rsidP="00A2770C">
      <w:pPr>
        <w:jc w:val="center"/>
        <w:rPr>
          <w:rFonts w:ascii="Aptos SemiBold" w:hAnsi="Aptos SemiBold"/>
          <w:color w:val="052264"/>
          <w:sz w:val="32"/>
          <w:szCs w:val="32"/>
        </w:rPr>
      </w:pPr>
      <w:r w:rsidRPr="008520FC">
        <w:rPr>
          <w:rFonts w:ascii="Aptos SemiBold" w:hAnsi="Aptos SemiBold"/>
          <w:color w:val="052264"/>
          <w:sz w:val="32"/>
          <w:szCs w:val="32"/>
        </w:rPr>
        <w:t>The Role</w:t>
      </w:r>
    </w:p>
    <w:p w14:paraId="1E515A58" w14:textId="77777777" w:rsidR="006B7EAE" w:rsidRPr="006B7EAE" w:rsidRDefault="006B7EAE" w:rsidP="006B7EAE">
      <w:pPr>
        <w:jc w:val="both"/>
        <w:rPr>
          <w:sz w:val="22"/>
          <w:szCs w:val="22"/>
        </w:rPr>
      </w:pPr>
      <w:r w:rsidRPr="006B7EAE">
        <w:rPr>
          <w:sz w:val="22"/>
          <w:szCs w:val="22"/>
        </w:rPr>
        <w:t>We are seeking two dedicated and enthusiastic Teaching Assistants to join our team.</w:t>
      </w:r>
    </w:p>
    <w:p w14:paraId="4789151A" w14:textId="77777777" w:rsidR="00C93948" w:rsidRPr="00C93948" w:rsidRDefault="00C93948" w:rsidP="00C93948">
      <w:pPr>
        <w:rPr>
          <w:rFonts w:ascii="Aptos SemiBold" w:hAnsi="Aptos SemiBold"/>
          <w:color w:val="052264"/>
        </w:rPr>
      </w:pPr>
      <w:r w:rsidRPr="00C93948">
        <w:rPr>
          <w:rFonts w:ascii="Aptos SemiBold" w:hAnsi="Aptos SemiBold"/>
          <w:b/>
          <w:bCs/>
          <w:color w:val="052264"/>
        </w:rPr>
        <w:t>Hours:</w:t>
      </w:r>
    </w:p>
    <w:p w14:paraId="70FB7244" w14:textId="77777777" w:rsidR="00C93948" w:rsidRPr="00C93948" w:rsidRDefault="00C93948" w:rsidP="00C93948">
      <w:pPr>
        <w:numPr>
          <w:ilvl w:val="0"/>
          <w:numId w:val="47"/>
        </w:numPr>
        <w:rPr>
          <w:sz w:val="22"/>
          <w:szCs w:val="22"/>
        </w:rPr>
      </w:pPr>
      <w:r w:rsidRPr="00C93948">
        <w:rPr>
          <w:sz w:val="22"/>
          <w:szCs w:val="22"/>
        </w:rPr>
        <w:t>Monday to Friday, 37.5 hours per week</w:t>
      </w:r>
    </w:p>
    <w:p w14:paraId="795B8326" w14:textId="77777777" w:rsidR="00C93948" w:rsidRPr="00C93948" w:rsidRDefault="00C93948" w:rsidP="00C93948">
      <w:pPr>
        <w:numPr>
          <w:ilvl w:val="0"/>
          <w:numId w:val="47"/>
        </w:numPr>
        <w:rPr>
          <w:sz w:val="22"/>
          <w:szCs w:val="22"/>
        </w:rPr>
      </w:pPr>
      <w:r w:rsidRPr="00C93948">
        <w:rPr>
          <w:sz w:val="22"/>
          <w:szCs w:val="22"/>
        </w:rPr>
        <w:t>Term time plus INSET days (39 weeks per year)</w:t>
      </w:r>
    </w:p>
    <w:p w14:paraId="46C35119" w14:textId="77777777" w:rsidR="00C93948" w:rsidRPr="00C93948" w:rsidRDefault="00C93948" w:rsidP="00C93948">
      <w:pPr>
        <w:rPr>
          <w:rFonts w:ascii="Aptos SemiBold" w:hAnsi="Aptos SemiBold"/>
          <w:color w:val="052264"/>
        </w:rPr>
      </w:pPr>
      <w:r w:rsidRPr="00C93948">
        <w:rPr>
          <w:rFonts w:ascii="Aptos SemiBold" w:hAnsi="Aptos SemiBold"/>
          <w:b/>
          <w:bCs/>
          <w:color w:val="052264"/>
        </w:rPr>
        <w:t>Salary:</w:t>
      </w:r>
    </w:p>
    <w:p w14:paraId="1A44E582" w14:textId="416F3EDB" w:rsidR="00C93948" w:rsidRPr="00C93948" w:rsidRDefault="00C93948" w:rsidP="00C93948">
      <w:pPr>
        <w:numPr>
          <w:ilvl w:val="0"/>
          <w:numId w:val="47"/>
        </w:numPr>
        <w:rPr>
          <w:sz w:val="22"/>
          <w:szCs w:val="22"/>
        </w:rPr>
      </w:pPr>
      <w:r w:rsidRPr="00C93948">
        <w:rPr>
          <w:sz w:val="22"/>
          <w:szCs w:val="22"/>
        </w:rPr>
        <w:t>FTE: £29,403</w:t>
      </w:r>
      <w:r>
        <w:rPr>
          <w:sz w:val="22"/>
          <w:szCs w:val="22"/>
        </w:rPr>
        <w:t xml:space="preserve">/ </w:t>
      </w:r>
      <w:r w:rsidRPr="00C93948">
        <w:rPr>
          <w:sz w:val="22"/>
          <w:szCs w:val="22"/>
        </w:rPr>
        <w:t xml:space="preserve">Actual Salary: </w:t>
      </w:r>
      <w:r w:rsidRPr="00C93948">
        <w:rPr>
          <w:b/>
          <w:bCs/>
          <w:sz w:val="22"/>
          <w:szCs w:val="22"/>
        </w:rPr>
        <w:t>£25,371</w:t>
      </w:r>
    </w:p>
    <w:p w14:paraId="2AB33649" w14:textId="77777777" w:rsidR="00EE0B52" w:rsidRDefault="00EE0B52" w:rsidP="00EE0B52">
      <w:pPr>
        <w:rPr>
          <w:rFonts w:ascii="Aptos SemiBold" w:hAnsi="Aptos SemiBold"/>
          <w:color w:val="052264"/>
        </w:rPr>
      </w:pPr>
    </w:p>
    <w:p w14:paraId="5F235210" w14:textId="69102047" w:rsidR="00EE0B52" w:rsidRDefault="00202FC5" w:rsidP="00EE0B52">
      <w:pPr>
        <w:rPr>
          <w:sz w:val="22"/>
          <w:szCs w:val="22"/>
        </w:rPr>
      </w:pPr>
      <w:r w:rsidRPr="00202FC5">
        <w:rPr>
          <w:rFonts w:ascii="Aptos SemiBold" w:hAnsi="Aptos SemiBold"/>
          <w:color w:val="052264"/>
        </w:rPr>
        <w:t>About the role:</w:t>
      </w:r>
      <w:r w:rsidRPr="00202FC5">
        <w:rPr>
          <w:rFonts w:ascii="Aptos" w:hAnsi="Aptos"/>
        </w:rPr>
        <w:br/>
      </w:r>
    </w:p>
    <w:p w14:paraId="6406784E" w14:textId="28B9133A" w:rsidR="00EE0B52" w:rsidRPr="00EE0B52" w:rsidRDefault="00EE0B52" w:rsidP="00EE0B52">
      <w:pPr>
        <w:rPr>
          <w:sz w:val="22"/>
          <w:szCs w:val="22"/>
        </w:rPr>
      </w:pPr>
      <w:r w:rsidRPr="00EE0B52">
        <w:rPr>
          <w:sz w:val="22"/>
          <w:szCs w:val="22"/>
        </w:rPr>
        <w:t>As a Teaching Assistant, you will work closely with teaching staff to support learning and help create a positive, inclusive classroom environment.</w:t>
      </w:r>
    </w:p>
    <w:p w14:paraId="67424517" w14:textId="77777777" w:rsidR="00EE0B52" w:rsidRPr="00EE0B52" w:rsidRDefault="00EE0B52" w:rsidP="00EE0B52">
      <w:pPr>
        <w:rPr>
          <w:sz w:val="22"/>
          <w:szCs w:val="22"/>
        </w:rPr>
      </w:pPr>
      <w:r w:rsidRPr="00EE0B52">
        <w:rPr>
          <w:sz w:val="22"/>
          <w:szCs w:val="22"/>
        </w:rPr>
        <w:t>You will support pupils individually and in small groups, helping them engage with lessons, build confidence, and develop independence. Working under the guidance of the class teacher, you will play a key role in supporting pupils with a range of needs, including SEND and EAL.</w:t>
      </w:r>
    </w:p>
    <w:p w14:paraId="74616DC0" w14:textId="77777777" w:rsidR="00EE0B52" w:rsidRPr="00EE0B52" w:rsidRDefault="00EE0B52" w:rsidP="00EE0B52">
      <w:pPr>
        <w:rPr>
          <w:sz w:val="22"/>
          <w:szCs w:val="22"/>
        </w:rPr>
      </w:pPr>
      <w:r w:rsidRPr="00EE0B52">
        <w:rPr>
          <w:sz w:val="22"/>
          <w:szCs w:val="22"/>
        </w:rPr>
        <w:t>You will contribute to maintaining a calm, focused learning environment and support effective behaviour management. Your patience, adaptability, and proactive approach will help ensure all pupils can achieve their full potential, both academically and socially.</w:t>
      </w:r>
    </w:p>
    <w:p w14:paraId="2C689B4E" w14:textId="77777777" w:rsidR="00EE0B52" w:rsidRDefault="00EE0B52" w:rsidP="00A7730F">
      <w:pPr>
        <w:rPr>
          <w:rFonts w:ascii="Aptos SemiBold" w:hAnsi="Aptos SemiBold"/>
          <w:color w:val="052264"/>
        </w:rPr>
      </w:pPr>
    </w:p>
    <w:p w14:paraId="25347A5B" w14:textId="081BC531" w:rsidR="008520FC" w:rsidRPr="001B6CAB" w:rsidRDefault="008520FC" w:rsidP="00A7730F">
      <w:pPr>
        <w:rPr>
          <w:rFonts w:ascii="Aptos SemiBold" w:hAnsi="Aptos SemiBold"/>
          <w:color w:val="052264"/>
        </w:rPr>
      </w:pPr>
      <w:r w:rsidRPr="001B6CAB">
        <w:rPr>
          <w:rFonts w:ascii="Aptos SemiBold" w:hAnsi="Aptos SemiBold"/>
          <w:color w:val="052264"/>
        </w:rPr>
        <w:t>Key Responsibilities</w:t>
      </w:r>
    </w:p>
    <w:p w14:paraId="73EAB1BF" w14:textId="77777777" w:rsidR="00F2344A" w:rsidRPr="001A39FD" w:rsidRDefault="00F2344A" w:rsidP="001A39FD">
      <w:pPr>
        <w:spacing w:after="0" w:line="240" w:lineRule="auto"/>
        <w:jc w:val="both"/>
        <w:rPr>
          <w:b/>
          <w:bCs/>
          <w:sz w:val="22"/>
          <w:szCs w:val="22"/>
          <w:u w:val="single"/>
        </w:rPr>
      </w:pPr>
      <w:r w:rsidRPr="001A39FD">
        <w:rPr>
          <w:b/>
          <w:bCs/>
          <w:sz w:val="22"/>
          <w:szCs w:val="22"/>
          <w:u w:val="single"/>
        </w:rPr>
        <w:t>Supporting Pupils</w:t>
      </w:r>
    </w:p>
    <w:p w14:paraId="0DB1F07D" w14:textId="77777777" w:rsidR="00F2344A" w:rsidRPr="001A39FD" w:rsidRDefault="00F2344A" w:rsidP="001A39FD">
      <w:pPr>
        <w:pStyle w:val="ListParagraph"/>
        <w:numPr>
          <w:ilvl w:val="0"/>
          <w:numId w:val="48"/>
        </w:numPr>
        <w:spacing w:after="0" w:line="240" w:lineRule="auto"/>
        <w:jc w:val="both"/>
        <w:rPr>
          <w:sz w:val="22"/>
          <w:szCs w:val="22"/>
        </w:rPr>
      </w:pPr>
      <w:r w:rsidRPr="001A39FD">
        <w:rPr>
          <w:sz w:val="22"/>
          <w:szCs w:val="22"/>
        </w:rPr>
        <w:t>Deliver targeted support for subject-specific learning activities</w:t>
      </w:r>
    </w:p>
    <w:p w14:paraId="7E63A7E0" w14:textId="77777777" w:rsidR="00F2344A" w:rsidRPr="001A39FD" w:rsidRDefault="00F2344A" w:rsidP="001A39FD">
      <w:pPr>
        <w:pStyle w:val="ListParagraph"/>
        <w:numPr>
          <w:ilvl w:val="0"/>
          <w:numId w:val="48"/>
        </w:numPr>
        <w:spacing w:after="0" w:line="240" w:lineRule="auto"/>
        <w:jc w:val="both"/>
        <w:rPr>
          <w:sz w:val="22"/>
          <w:szCs w:val="22"/>
        </w:rPr>
      </w:pPr>
      <w:r w:rsidRPr="001A39FD">
        <w:rPr>
          <w:sz w:val="22"/>
          <w:szCs w:val="22"/>
        </w:rPr>
        <w:t>Adapt support for a range of needs, including SEND and EAL</w:t>
      </w:r>
    </w:p>
    <w:p w14:paraId="502C2C9E" w14:textId="77777777" w:rsidR="00F2344A" w:rsidRPr="001A39FD" w:rsidRDefault="00F2344A" w:rsidP="001A39FD">
      <w:pPr>
        <w:pStyle w:val="ListParagraph"/>
        <w:numPr>
          <w:ilvl w:val="0"/>
          <w:numId w:val="48"/>
        </w:numPr>
        <w:spacing w:after="0" w:line="240" w:lineRule="auto"/>
        <w:jc w:val="both"/>
        <w:rPr>
          <w:sz w:val="22"/>
          <w:szCs w:val="22"/>
        </w:rPr>
      </w:pPr>
      <w:r w:rsidRPr="001A39FD">
        <w:rPr>
          <w:sz w:val="22"/>
          <w:szCs w:val="22"/>
        </w:rPr>
        <w:t>Assist with personal, social, and welfare needs where required</w:t>
      </w:r>
    </w:p>
    <w:p w14:paraId="49B88722" w14:textId="77777777" w:rsidR="00F2344A" w:rsidRPr="001A39FD" w:rsidRDefault="00F2344A" w:rsidP="001A39FD">
      <w:pPr>
        <w:pStyle w:val="ListParagraph"/>
        <w:numPr>
          <w:ilvl w:val="0"/>
          <w:numId w:val="48"/>
        </w:numPr>
        <w:spacing w:after="0" w:line="240" w:lineRule="auto"/>
        <w:jc w:val="both"/>
        <w:rPr>
          <w:sz w:val="22"/>
          <w:szCs w:val="22"/>
        </w:rPr>
      </w:pPr>
      <w:r w:rsidRPr="001A39FD">
        <w:rPr>
          <w:sz w:val="22"/>
          <w:szCs w:val="22"/>
        </w:rPr>
        <w:t>Support the implementation of EHCPs, Individual Education Plans, and Behaviour Plans</w:t>
      </w:r>
    </w:p>
    <w:p w14:paraId="4725061B" w14:textId="77777777" w:rsidR="00F2344A" w:rsidRPr="001A39FD" w:rsidRDefault="00F2344A" w:rsidP="001A39FD">
      <w:pPr>
        <w:pStyle w:val="ListParagraph"/>
        <w:numPr>
          <w:ilvl w:val="0"/>
          <w:numId w:val="48"/>
        </w:numPr>
        <w:spacing w:after="0" w:line="240" w:lineRule="auto"/>
        <w:jc w:val="both"/>
        <w:rPr>
          <w:sz w:val="22"/>
          <w:szCs w:val="22"/>
        </w:rPr>
      </w:pPr>
      <w:r w:rsidRPr="001A39FD">
        <w:rPr>
          <w:sz w:val="22"/>
          <w:szCs w:val="22"/>
        </w:rPr>
        <w:t>Promote independence and recognise pupil achievement</w:t>
      </w:r>
    </w:p>
    <w:p w14:paraId="72682315" w14:textId="77777777" w:rsidR="00F2344A" w:rsidRPr="001A39FD" w:rsidRDefault="00F2344A" w:rsidP="001A39FD">
      <w:pPr>
        <w:pStyle w:val="ListParagraph"/>
        <w:numPr>
          <w:ilvl w:val="0"/>
          <w:numId w:val="48"/>
        </w:numPr>
        <w:spacing w:after="0" w:line="240" w:lineRule="auto"/>
        <w:jc w:val="both"/>
        <w:rPr>
          <w:sz w:val="22"/>
          <w:szCs w:val="22"/>
        </w:rPr>
      </w:pPr>
      <w:r w:rsidRPr="001A39FD">
        <w:rPr>
          <w:sz w:val="22"/>
          <w:szCs w:val="22"/>
        </w:rPr>
        <w:t>Provide appropriate feedback to support pupil progress</w:t>
      </w:r>
    </w:p>
    <w:p w14:paraId="2016BE56" w14:textId="77777777" w:rsidR="00F2344A" w:rsidRPr="001A39FD" w:rsidRDefault="00F2344A" w:rsidP="001A39FD">
      <w:pPr>
        <w:pStyle w:val="ListParagraph"/>
        <w:numPr>
          <w:ilvl w:val="0"/>
          <w:numId w:val="48"/>
        </w:numPr>
        <w:spacing w:after="0" w:line="240" w:lineRule="auto"/>
        <w:jc w:val="both"/>
        <w:rPr>
          <w:sz w:val="22"/>
          <w:szCs w:val="22"/>
        </w:rPr>
      </w:pPr>
      <w:r w:rsidRPr="001A39FD">
        <w:rPr>
          <w:sz w:val="22"/>
          <w:szCs w:val="22"/>
        </w:rPr>
        <w:t>Work with specialist staff and external professionals where necessary</w:t>
      </w:r>
    </w:p>
    <w:p w14:paraId="2390BDB0" w14:textId="5AF82874" w:rsidR="00F2344A" w:rsidRPr="00F2344A" w:rsidRDefault="00F2344A" w:rsidP="00F2344A">
      <w:pPr>
        <w:spacing w:after="0" w:line="240" w:lineRule="auto"/>
        <w:ind w:left="720"/>
        <w:jc w:val="both"/>
        <w:rPr>
          <w:rFonts w:ascii="Calibri" w:hAnsi="Calibri" w:cs="Calibri"/>
          <w:b/>
          <w:bCs/>
          <w:u w:val="single"/>
        </w:rPr>
      </w:pPr>
    </w:p>
    <w:p w14:paraId="02C9D79E" w14:textId="77777777" w:rsidR="00F2344A" w:rsidRPr="001A39FD" w:rsidRDefault="00F2344A" w:rsidP="001A39FD">
      <w:pPr>
        <w:spacing w:after="0" w:line="240" w:lineRule="auto"/>
        <w:jc w:val="both"/>
        <w:rPr>
          <w:b/>
          <w:bCs/>
          <w:sz w:val="22"/>
          <w:szCs w:val="22"/>
          <w:u w:val="single"/>
        </w:rPr>
      </w:pPr>
      <w:r w:rsidRPr="001A39FD">
        <w:rPr>
          <w:b/>
          <w:bCs/>
          <w:sz w:val="22"/>
          <w:szCs w:val="22"/>
          <w:u w:val="single"/>
        </w:rPr>
        <w:t>Supporting the Teacher</w:t>
      </w:r>
    </w:p>
    <w:p w14:paraId="1461713D" w14:textId="77777777" w:rsidR="00F2344A" w:rsidRPr="001A39FD" w:rsidRDefault="00F2344A" w:rsidP="001A39FD">
      <w:pPr>
        <w:pStyle w:val="ListParagraph"/>
        <w:numPr>
          <w:ilvl w:val="0"/>
          <w:numId w:val="48"/>
        </w:numPr>
        <w:spacing w:after="0" w:line="240" w:lineRule="auto"/>
        <w:jc w:val="both"/>
        <w:rPr>
          <w:sz w:val="22"/>
          <w:szCs w:val="22"/>
        </w:rPr>
      </w:pPr>
      <w:r w:rsidRPr="001A39FD">
        <w:rPr>
          <w:sz w:val="22"/>
          <w:szCs w:val="22"/>
        </w:rPr>
        <w:t>Promote positive behaviour and support conflict resolution in line with school policies</w:t>
      </w:r>
    </w:p>
    <w:p w14:paraId="7941E469" w14:textId="77777777" w:rsidR="00F2344A" w:rsidRPr="001A39FD" w:rsidRDefault="00F2344A" w:rsidP="001A39FD">
      <w:pPr>
        <w:pStyle w:val="ListParagraph"/>
        <w:numPr>
          <w:ilvl w:val="0"/>
          <w:numId w:val="48"/>
        </w:numPr>
        <w:spacing w:after="0" w:line="240" w:lineRule="auto"/>
        <w:jc w:val="both"/>
        <w:rPr>
          <w:sz w:val="22"/>
          <w:szCs w:val="22"/>
        </w:rPr>
      </w:pPr>
      <w:r w:rsidRPr="001A39FD">
        <w:rPr>
          <w:sz w:val="22"/>
          <w:szCs w:val="22"/>
        </w:rPr>
        <w:t>Identify and address barriers to learning</w:t>
      </w:r>
    </w:p>
    <w:p w14:paraId="6FE48A46" w14:textId="77777777" w:rsidR="00F2344A" w:rsidRPr="001A39FD" w:rsidRDefault="00F2344A" w:rsidP="001A39FD">
      <w:pPr>
        <w:pStyle w:val="ListParagraph"/>
        <w:numPr>
          <w:ilvl w:val="0"/>
          <w:numId w:val="48"/>
        </w:numPr>
        <w:spacing w:after="0" w:line="240" w:lineRule="auto"/>
        <w:jc w:val="both"/>
        <w:rPr>
          <w:sz w:val="22"/>
          <w:szCs w:val="22"/>
        </w:rPr>
      </w:pPr>
      <w:r w:rsidRPr="001A39FD">
        <w:rPr>
          <w:sz w:val="22"/>
          <w:szCs w:val="22"/>
        </w:rPr>
        <w:t>Prepare classroom resources and learning materials</w:t>
      </w:r>
    </w:p>
    <w:p w14:paraId="2D99A2A1" w14:textId="77777777" w:rsidR="00F2344A" w:rsidRPr="001A39FD" w:rsidRDefault="00F2344A" w:rsidP="001A39FD">
      <w:pPr>
        <w:pStyle w:val="ListParagraph"/>
        <w:numPr>
          <w:ilvl w:val="0"/>
          <w:numId w:val="48"/>
        </w:numPr>
        <w:spacing w:after="0" w:line="240" w:lineRule="auto"/>
        <w:jc w:val="both"/>
        <w:rPr>
          <w:sz w:val="22"/>
          <w:szCs w:val="22"/>
        </w:rPr>
      </w:pPr>
      <w:r w:rsidRPr="001A39FD">
        <w:rPr>
          <w:sz w:val="22"/>
          <w:szCs w:val="22"/>
        </w:rPr>
        <w:t>Provide clear feedback on pupil progress and maintain accurate records</w:t>
      </w:r>
    </w:p>
    <w:p w14:paraId="7A00D66C" w14:textId="77777777" w:rsidR="00F2344A" w:rsidRPr="001A39FD" w:rsidRDefault="00F2344A" w:rsidP="001A39FD">
      <w:pPr>
        <w:pStyle w:val="ListParagraph"/>
        <w:numPr>
          <w:ilvl w:val="0"/>
          <w:numId w:val="48"/>
        </w:numPr>
        <w:spacing w:after="0" w:line="240" w:lineRule="auto"/>
        <w:jc w:val="both"/>
        <w:rPr>
          <w:sz w:val="22"/>
          <w:szCs w:val="22"/>
        </w:rPr>
      </w:pPr>
      <w:r w:rsidRPr="001A39FD">
        <w:rPr>
          <w:sz w:val="22"/>
          <w:szCs w:val="22"/>
        </w:rPr>
        <w:t>Support marking and feedback where appropriate</w:t>
      </w:r>
    </w:p>
    <w:p w14:paraId="0D2EE892" w14:textId="77777777" w:rsidR="00F2344A" w:rsidRPr="001A39FD" w:rsidRDefault="00F2344A" w:rsidP="001A39FD">
      <w:pPr>
        <w:pStyle w:val="ListParagraph"/>
        <w:numPr>
          <w:ilvl w:val="0"/>
          <w:numId w:val="48"/>
        </w:numPr>
        <w:spacing w:after="0" w:line="240" w:lineRule="auto"/>
        <w:jc w:val="both"/>
        <w:rPr>
          <w:sz w:val="22"/>
          <w:szCs w:val="22"/>
        </w:rPr>
      </w:pPr>
      <w:r w:rsidRPr="001A39FD">
        <w:rPr>
          <w:sz w:val="22"/>
          <w:szCs w:val="22"/>
        </w:rPr>
        <w:t>Ensure effective use of classroom resources, including IT</w:t>
      </w:r>
    </w:p>
    <w:p w14:paraId="5B9CDBEA" w14:textId="77777777" w:rsidR="00F2344A" w:rsidRPr="001A39FD" w:rsidRDefault="00F2344A" w:rsidP="001A39FD">
      <w:pPr>
        <w:pStyle w:val="ListParagraph"/>
        <w:numPr>
          <w:ilvl w:val="0"/>
          <w:numId w:val="48"/>
        </w:numPr>
        <w:spacing w:after="0" w:line="240" w:lineRule="auto"/>
        <w:jc w:val="both"/>
        <w:rPr>
          <w:sz w:val="22"/>
          <w:szCs w:val="22"/>
        </w:rPr>
      </w:pPr>
      <w:r w:rsidRPr="001A39FD">
        <w:rPr>
          <w:sz w:val="22"/>
          <w:szCs w:val="22"/>
        </w:rPr>
        <w:t>Prepare and maintain equipment to support teaching and learning</w:t>
      </w:r>
    </w:p>
    <w:p w14:paraId="2BAD86A9" w14:textId="025ADAAD" w:rsidR="00F2344A" w:rsidRPr="00F2344A" w:rsidRDefault="00F2344A" w:rsidP="001A39FD">
      <w:pPr>
        <w:spacing w:after="0" w:line="240" w:lineRule="auto"/>
        <w:jc w:val="both"/>
        <w:rPr>
          <w:rFonts w:ascii="Calibri" w:hAnsi="Calibri" w:cs="Calibri"/>
          <w:b/>
          <w:bCs/>
          <w:u w:val="single"/>
        </w:rPr>
      </w:pPr>
    </w:p>
    <w:p w14:paraId="3B13D564" w14:textId="77777777" w:rsidR="00F2344A" w:rsidRPr="001A39FD" w:rsidRDefault="00F2344A" w:rsidP="001A39FD">
      <w:pPr>
        <w:spacing w:after="0" w:line="240" w:lineRule="auto"/>
        <w:jc w:val="both"/>
        <w:rPr>
          <w:b/>
          <w:bCs/>
          <w:sz w:val="22"/>
          <w:szCs w:val="22"/>
          <w:u w:val="single"/>
        </w:rPr>
      </w:pPr>
      <w:r w:rsidRPr="001A39FD">
        <w:rPr>
          <w:b/>
          <w:bCs/>
          <w:sz w:val="22"/>
          <w:szCs w:val="22"/>
          <w:u w:val="single"/>
        </w:rPr>
        <w:t>Supporting the School Community</w:t>
      </w:r>
    </w:p>
    <w:p w14:paraId="02EE288F" w14:textId="77777777" w:rsidR="00F2344A" w:rsidRPr="001A39FD" w:rsidRDefault="00F2344A" w:rsidP="001A39FD">
      <w:pPr>
        <w:pStyle w:val="ListParagraph"/>
        <w:numPr>
          <w:ilvl w:val="0"/>
          <w:numId w:val="48"/>
        </w:numPr>
        <w:spacing w:after="0" w:line="240" w:lineRule="auto"/>
        <w:jc w:val="both"/>
        <w:rPr>
          <w:sz w:val="22"/>
          <w:szCs w:val="22"/>
        </w:rPr>
      </w:pPr>
      <w:r w:rsidRPr="001A39FD">
        <w:rPr>
          <w:sz w:val="22"/>
          <w:szCs w:val="22"/>
        </w:rPr>
        <w:t>Promote inclusion, equality, and diversity at all times</w:t>
      </w:r>
    </w:p>
    <w:p w14:paraId="0596B784" w14:textId="77777777" w:rsidR="00F2344A" w:rsidRPr="001A39FD" w:rsidRDefault="00F2344A" w:rsidP="001A39FD">
      <w:pPr>
        <w:pStyle w:val="ListParagraph"/>
        <w:numPr>
          <w:ilvl w:val="0"/>
          <w:numId w:val="48"/>
        </w:numPr>
        <w:spacing w:after="0" w:line="240" w:lineRule="auto"/>
        <w:jc w:val="both"/>
        <w:rPr>
          <w:sz w:val="22"/>
          <w:szCs w:val="22"/>
        </w:rPr>
      </w:pPr>
      <w:r w:rsidRPr="001A39FD">
        <w:rPr>
          <w:sz w:val="22"/>
          <w:szCs w:val="22"/>
        </w:rPr>
        <w:t>Build positive relationships with pupils, staff, and families</w:t>
      </w:r>
    </w:p>
    <w:p w14:paraId="020AF3F6" w14:textId="77777777" w:rsidR="00F2344A" w:rsidRDefault="00F2344A" w:rsidP="001A39FD">
      <w:pPr>
        <w:pStyle w:val="ListParagraph"/>
        <w:numPr>
          <w:ilvl w:val="0"/>
          <w:numId w:val="48"/>
        </w:numPr>
        <w:spacing w:after="0" w:line="240" w:lineRule="auto"/>
        <w:jc w:val="both"/>
        <w:rPr>
          <w:sz w:val="22"/>
          <w:szCs w:val="22"/>
        </w:rPr>
      </w:pPr>
      <w:r w:rsidRPr="001A39FD">
        <w:rPr>
          <w:sz w:val="22"/>
          <w:szCs w:val="22"/>
        </w:rPr>
        <w:t>Act as a role model for professional conduct and high expectations</w:t>
      </w:r>
    </w:p>
    <w:p w14:paraId="650897C5" w14:textId="77777777" w:rsidR="00AF0D01" w:rsidRDefault="00AF0D01" w:rsidP="00AF0D01">
      <w:pPr>
        <w:spacing w:after="0" w:line="240" w:lineRule="auto"/>
        <w:jc w:val="both"/>
        <w:rPr>
          <w:sz w:val="22"/>
          <w:szCs w:val="22"/>
        </w:rPr>
      </w:pPr>
    </w:p>
    <w:p w14:paraId="008242A4" w14:textId="0E8E6D02" w:rsidR="00AF0D01" w:rsidRPr="00AF0D01" w:rsidRDefault="00AF0D01" w:rsidP="00AF0D01">
      <w:pPr>
        <w:spacing w:after="0" w:line="240" w:lineRule="auto"/>
        <w:jc w:val="both"/>
        <w:rPr>
          <w:sz w:val="22"/>
          <w:szCs w:val="22"/>
        </w:rPr>
      </w:pPr>
      <w:r w:rsidRPr="00AF0D01">
        <w:rPr>
          <w:sz w:val="22"/>
          <w:szCs w:val="22"/>
        </w:rPr>
        <w:t>Employees will be expected to comply with any reasonable request from a manager to undertake work of a similar level that is not specified in this job description.</w:t>
      </w:r>
    </w:p>
    <w:p w14:paraId="596FA129" w14:textId="77777777" w:rsidR="003F0EF9" w:rsidRDefault="003F0EF9" w:rsidP="003F0EF9">
      <w:pPr>
        <w:spacing w:after="0" w:line="240" w:lineRule="auto"/>
        <w:ind w:left="720"/>
        <w:jc w:val="both"/>
        <w:rPr>
          <w:rFonts w:ascii="Calibri" w:hAnsi="Calibri" w:cs="Calibri"/>
        </w:rPr>
      </w:pPr>
    </w:p>
    <w:p w14:paraId="70F36D3C" w14:textId="77777777" w:rsidR="00AE0C27" w:rsidRDefault="00AE0C27">
      <w:pPr>
        <w:rPr>
          <w:rFonts w:ascii="Aptos" w:hAnsi="Aptos"/>
          <w:i/>
          <w:iCs/>
          <w:sz w:val="22"/>
          <w:szCs w:val="22"/>
        </w:rPr>
      </w:pPr>
    </w:p>
    <w:p w14:paraId="13919C06" w14:textId="77777777" w:rsidR="00527DEB" w:rsidRDefault="00527DEB">
      <w:pPr>
        <w:rPr>
          <w:rFonts w:ascii="Aptos" w:hAnsi="Aptos"/>
          <w:i/>
          <w:iCs/>
          <w:sz w:val="22"/>
          <w:szCs w:val="22"/>
        </w:rPr>
      </w:pPr>
    </w:p>
    <w:p w14:paraId="10E84EE3" w14:textId="6AD83425" w:rsidR="00FB4139" w:rsidRPr="00A5181E" w:rsidRDefault="00527DEB" w:rsidP="00527DEB">
      <w:pPr>
        <w:jc w:val="center"/>
        <w:rPr>
          <w:rFonts w:ascii="Aptos SemiBold" w:hAnsi="Aptos SemiBold"/>
          <w:i/>
          <w:iCs/>
          <w:color w:val="052264"/>
        </w:rPr>
      </w:pPr>
      <w:r>
        <w:rPr>
          <w:noProof/>
        </w:rPr>
        <w:drawing>
          <wp:inline distT="0" distB="0" distL="0" distR="0" wp14:anchorId="39D88FF2" wp14:editId="190BB351">
            <wp:extent cx="3107803" cy="2064593"/>
            <wp:effectExtent l="0" t="0" r="0" b="0"/>
            <wp:docPr id="1391905751" name="Picture 16" descr="Totteridge Academy Quad - Assem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otteridge Academy Quad - Assemb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7935" cy="2077967"/>
                    </a:xfrm>
                    <a:prstGeom prst="rect">
                      <a:avLst/>
                    </a:prstGeom>
                    <a:noFill/>
                    <a:ln>
                      <a:noFill/>
                    </a:ln>
                  </pic:spPr>
                </pic:pic>
              </a:graphicData>
            </a:graphic>
          </wp:inline>
        </w:drawing>
      </w:r>
      <w:r w:rsidR="00FB4139" w:rsidRPr="00A5181E">
        <w:rPr>
          <w:rFonts w:ascii="Aptos SemiBold" w:hAnsi="Aptos SemiBold"/>
          <w:i/>
          <w:iCs/>
          <w:color w:val="052264"/>
        </w:rPr>
        <w:br w:type="page"/>
      </w:r>
    </w:p>
    <w:p w14:paraId="6802E062" w14:textId="05C2442B" w:rsidR="0041544E" w:rsidRDefault="0041544E">
      <w:pPr>
        <w:rPr>
          <w:rFonts w:ascii="Aptos SemiBold" w:hAnsi="Aptos SemiBold"/>
          <w:color w:val="052264"/>
          <w:sz w:val="32"/>
          <w:szCs w:val="32"/>
        </w:rPr>
      </w:pPr>
    </w:p>
    <w:p w14:paraId="3E542DC2" w14:textId="237F5C41" w:rsidR="008520FC" w:rsidRDefault="008520FC" w:rsidP="00312C6E">
      <w:pPr>
        <w:rPr>
          <w:rFonts w:ascii="Aptos SemiBold" w:hAnsi="Aptos SemiBold"/>
          <w:color w:val="052264"/>
          <w:sz w:val="32"/>
          <w:szCs w:val="32"/>
        </w:rPr>
      </w:pPr>
      <w:r w:rsidRPr="008520FC">
        <w:rPr>
          <w:rFonts w:ascii="Aptos SemiBold" w:hAnsi="Aptos SemiBold"/>
          <w:color w:val="052264"/>
          <w:sz w:val="32"/>
          <w:szCs w:val="32"/>
        </w:rPr>
        <w:t xml:space="preserve">Person Specification </w:t>
      </w:r>
    </w:p>
    <w:p w14:paraId="4EC917BF" w14:textId="77777777" w:rsidR="008520FC" w:rsidRPr="001B6CAB" w:rsidRDefault="008520FC" w:rsidP="008520FC">
      <w:pPr>
        <w:rPr>
          <w:rFonts w:ascii="Aptos SemiBold" w:hAnsi="Aptos SemiBold"/>
          <w:color w:val="052264"/>
        </w:rPr>
      </w:pPr>
      <w:r w:rsidRPr="001B6CAB">
        <w:rPr>
          <w:rFonts w:ascii="Aptos SemiBold" w:hAnsi="Aptos SemiBold"/>
          <w:color w:val="052264"/>
        </w:rPr>
        <w:t>Education and Qualifications</w:t>
      </w:r>
    </w:p>
    <w:tbl>
      <w:tblPr>
        <w:tblStyle w:val="TableGrid"/>
        <w:tblW w:w="0" w:type="auto"/>
        <w:tblLook w:val="04A0" w:firstRow="1" w:lastRow="0" w:firstColumn="1" w:lastColumn="0" w:noHBand="0" w:noVBand="1"/>
      </w:tblPr>
      <w:tblGrid>
        <w:gridCol w:w="6173"/>
        <w:gridCol w:w="1479"/>
        <w:gridCol w:w="1364"/>
      </w:tblGrid>
      <w:tr w:rsidR="008520FC" w14:paraId="55CC2E48" w14:textId="77777777" w:rsidTr="00996954">
        <w:tc>
          <w:tcPr>
            <w:tcW w:w="6173" w:type="dxa"/>
          </w:tcPr>
          <w:p w14:paraId="13A0CD69" w14:textId="77777777" w:rsidR="008520FC" w:rsidRDefault="008520FC" w:rsidP="00DA5B7D">
            <w:pPr>
              <w:spacing w:line="360" w:lineRule="auto"/>
              <w:rPr>
                <w:rFonts w:ascii="Aptos" w:hAnsi="Aptos"/>
                <w:color w:val="24285A"/>
                <w:sz w:val="24"/>
                <w:szCs w:val="24"/>
              </w:rPr>
            </w:pPr>
          </w:p>
        </w:tc>
        <w:tc>
          <w:tcPr>
            <w:tcW w:w="1479" w:type="dxa"/>
          </w:tcPr>
          <w:p w14:paraId="1AF4F283" w14:textId="77777777" w:rsidR="008520FC" w:rsidRPr="006A7797" w:rsidRDefault="008520FC" w:rsidP="006A7797">
            <w:pPr>
              <w:spacing w:after="160" w:line="278" w:lineRule="auto"/>
              <w:rPr>
                <w:rFonts w:ascii="Aptos SemiBold" w:hAnsi="Aptos SemiBold"/>
                <w:b/>
                <w:bCs/>
                <w:color w:val="052264"/>
              </w:rPr>
            </w:pPr>
            <w:r w:rsidRPr="006A7797">
              <w:rPr>
                <w:rFonts w:ascii="Aptos SemiBold" w:hAnsi="Aptos SemiBold"/>
                <w:b/>
                <w:bCs/>
                <w:color w:val="052264"/>
              </w:rPr>
              <w:t>Essential</w:t>
            </w:r>
          </w:p>
        </w:tc>
        <w:tc>
          <w:tcPr>
            <w:tcW w:w="1364" w:type="dxa"/>
          </w:tcPr>
          <w:p w14:paraId="42085C5D" w14:textId="77777777" w:rsidR="008520FC" w:rsidRPr="006A7797" w:rsidRDefault="008520FC" w:rsidP="006A7797">
            <w:pPr>
              <w:spacing w:after="160" w:line="278" w:lineRule="auto"/>
              <w:rPr>
                <w:rFonts w:ascii="Aptos SemiBold" w:hAnsi="Aptos SemiBold"/>
                <w:b/>
                <w:bCs/>
                <w:color w:val="052264"/>
              </w:rPr>
            </w:pPr>
            <w:r w:rsidRPr="006A7797">
              <w:rPr>
                <w:rFonts w:ascii="Aptos SemiBold" w:hAnsi="Aptos SemiBold"/>
                <w:b/>
                <w:bCs/>
                <w:color w:val="052264"/>
              </w:rPr>
              <w:t>Desirable</w:t>
            </w:r>
          </w:p>
        </w:tc>
      </w:tr>
      <w:tr w:rsidR="008520FC" w14:paraId="500D0429" w14:textId="77777777" w:rsidTr="00996954">
        <w:tc>
          <w:tcPr>
            <w:tcW w:w="6173" w:type="dxa"/>
          </w:tcPr>
          <w:p w14:paraId="6668BAE1" w14:textId="77777777" w:rsidR="00E8570A" w:rsidRPr="00E8570A" w:rsidRDefault="00E8570A" w:rsidP="00E8570A">
            <w:pPr>
              <w:spacing w:line="360" w:lineRule="auto"/>
              <w:rPr>
                <w:rFonts w:ascii="Aptos" w:hAnsi="Aptos"/>
                <w:b/>
                <w:bCs/>
              </w:rPr>
            </w:pPr>
            <w:r w:rsidRPr="00E8570A">
              <w:rPr>
                <w:rFonts w:ascii="Aptos" w:hAnsi="Aptos"/>
              </w:rPr>
              <w:t>GCSE English and Maths (grade C/4 or higher). </w:t>
            </w:r>
            <w:r w:rsidRPr="00E8570A">
              <w:rPr>
                <w:rFonts w:ascii="Aptos" w:hAnsi="Aptos"/>
                <w:b/>
                <w:bCs/>
              </w:rPr>
              <w:t> </w:t>
            </w:r>
          </w:p>
          <w:p w14:paraId="5AD64119" w14:textId="77777777" w:rsidR="00E8570A" w:rsidRPr="00E8570A" w:rsidRDefault="00E8570A" w:rsidP="00E8570A">
            <w:pPr>
              <w:spacing w:line="360" w:lineRule="auto"/>
              <w:rPr>
                <w:rFonts w:ascii="Aptos" w:hAnsi="Aptos"/>
                <w:b/>
                <w:bCs/>
              </w:rPr>
            </w:pPr>
            <w:r w:rsidRPr="00E8570A">
              <w:rPr>
                <w:rFonts w:ascii="Aptos" w:hAnsi="Aptos"/>
                <w:b/>
                <w:bCs/>
                <w:lang w:val="en-US"/>
              </w:rPr>
              <w:t>Candidates without A-Levels, a degree or a relevant Level 3 for the role:</w:t>
            </w:r>
            <w:r w:rsidRPr="00E8570A">
              <w:rPr>
                <w:rFonts w:ascii="Arial" w:hAnsi="Arial" w:cs="Arial"/>
                <w:b/>
                <w:bCs/>
              </w:rPr>
              <w:t>  </w:t>
            </w:r>
            <w:r w:rsidRPr="00E8570A">
              <w:rPr>
                <w:rFonts w:ascii="Aptos" w:hAnsi="Aptos"/>
                <w:b/>
                <w:bCs/>
              </w:rPr>
              <w:t> </w:t>
            </w:r>
          </w:p>
          <w:p w14:paraId="688C437B" w14:textId="3031151B" w:rsidR="00E8570A" w:rsidRPr="00E8570A" w:rsidRDefault="00E8570A" w:rsidP="00E8570A">
            <w:pPr>
              <w:spacing w:line="360" w:lineRule="auto"/>
              <w:rPr>
                <w:rFonts w:ascii="Aptos" w:hAnsi="Aptos"/>
                <w:b/>
                <w:bCs/>
              </w:rPr>
            </w:pPr>
            <w:r w:rsidRPr="00E8570A">
              <w:rPr>
                <w:rFonts w:ascii="Aptos" w:hAnsi="Aptos"/>
                <w:b/>
                <w:bCs/>
                <w:i/>
                <w:iCs/>
                <w:lang w:val="en-US"/>
              </w:rPr>
              <w:t>You will be required to </w:t>
            </w:r>
            <w:r w:rsidR="0006353C" w:rsidRPr="00E8570A">
              <w:rPr>
                <w:rFonts w:ascii="Aptos" w:hAnsi="Aptos"/>
                <w:b/>
                <w:bCs/>
                <w:i/>
                <w:iCs/>
                <w:lang w:val="en-US"/>
              </w:rPr>
              <w:t>enroll</w:t>
            </w:r>
            <w:r w:rsidRPr="00E8570A">
              <w:rPr>
                <w:rFonts w:ascii="Aptos" w:hAnsi="Aptos"/>
                <w:b/>
                <w:bCs/>
                <w:i/>
                <w:iCs/>
                <w:lang w:val="en-US"/>
              </w:rPr>
              <w:t> on </w:t>
            </w:r>
            <w:r w:rsidRPr="00E8570A">
              <w:rPr>
                <w:rFonts w:ascii="Aptos" w:hAnsi="Aptos"/>
                <w:b/>
                <w:bCs/>
              </w:rPr>
              <w:t>a Level 3 apprenticeship </w:t>
            </w:r>
            <w:r w:rsidRPr="00E8570A">
              <w:rPr>
                <w:rFonts w:ascii="Aptos" w:hAnsi="Aptos"/>
                <w:b/>
                <w:bCs/>
                <w:i/>
                <w:iCs/>
                <w:lang w:val="en-US"/>
              </w:rPr>
              <w:t>once appointed.</w:t>
            </w:r>
            <w:r w:rsidRPr="00E8570A">
              <w:rPr>
                <w:rFonts w:ascii="Arial" w:hAnsi="Arial" w:cs="Arial"/>
                <w:b/>
                <w:bCs/>
                <w:i/>
                <w:iCs/>
                <w:lang w:val="en-US"/>
              </w:rPr>
              <w:t> </w:t>
            </w:r>
            <w:r w:rsidRPr="00E8570A">
              <w:rPr>
                <w:rFonts w:ascii="Arial" w:hAnsi="Arial" w:cs="Arial"/>
                <w:b/>
                <w:bCs/>
              </w:rPr>
              <w:t>  </w:t>
            </w:r>
            <w:r w:rsidRPr="00E8570A">
              <w:rPr>
                <w:rFonts w:ascii="Aptos" w:hAnsi="Aptos"/>
                <w:b/>
                <w:bCs/>
              </w:rPr>
              <w:t> </w:t>
            </w:r>
          </w:p>
          <w:p w14:paraId="15185979" w14:textId="5D224668" w:rsidR="008520FC" w:rsidRPr="00E8570A" w:rsidRDefault="00E8570A" w:rsidP="00DA5B7D">
            <w:pPr>
              <w:spacing w:line="360" w:lineRule="auto"/>
              <w:rPr>
                <w:rFonts w:ascii="Aptos" w:hAnsi="Aptos"/>
                <w:b/>
                <w:bCs/>
              </w:rPr>
            </w:pPr>
            <w:r w:rsidRPr="00E8570A">
              <w:rPr>
                <w:rFonts w:ascii="Aptos" w:hAnsi="Aptos"/>
                <w:b/>
                <w:bCs/>
                <w:i/>
                <w:iCs/>
                <w:lang w:val="en-US"/>
              </w:rPr>
              <w:t>We will support you to gain this qualification as part of our commitment to staff development and improving student outcomes.</w:t>
            </w:r>
            <w:r w:rsidRPr="00E8570A">
              <w:rPr>
                <w:rFonts w:ascii="Arial" w:hAnsi="Arial" w:cs="Arial"/>
                <w:b/>
                <w:bCs/>
              </w:rPr>
              <w:t>  </w:t>
            </w:r>
            <w:r w:rsidRPr="00E8570A">
              <w:rPr>
                <w:rFonts w:ascii="Aptos" w:hAnsi="Aptos"/>
                <w:b/>
                <w:bCs/>
              </w:rPr>
              <w:t> </w:t>
            </w:r>
          </w:p>
        </w:tc>
        <w:tc>
          <w:tcPr>
            <w:tcW w:w="1479" w:type="dxa"/>
          </w:tcPr>
          <w:p w14:paraId="622D3E36" w14:textId="77777777" w:rsidR="008520FC" w:rsidRPr="009107CA" w:rsidRDefault="008520FC" w:rsidP="00DA5B7D">
            <w:pPr>
              <w:spacing w:line="360" w:lineRule="auto"/>
              <w:jc w:val="center"/>
              <w:rPr>
                <w:rFonts w:ascii="Aptos" w:hAnsi="Aptos"/>
              </w:rPr>
            </w:pPr>
            <w:r w:rsidRPr="009107CA">
              <w:rPr>
                <w:rFonts w:ascii="Aptos" w:hAnsi="Aptos"/>
              </w:rPr>
              <w:t>Y</w:t>
            </w:r>
          </w:p>
        </w:tc>
        <w:tc>
          <w:tcPr>
            <w:tcW w:w="1364" w:type="dxa"/>
          </w:tcPr>
          <w:p w14:paraId="7CB893DA" w14:textId="77777777" w:rsidR="008520FC" w:rsidRPr="009107CA" w:rsidRDefault="008520FC" w:rsidP="00DA5B7D">
            <w:pPr>
              <w:spacing w:line="360" w:lineRule="auto"/>
              <w:jc w:val="center"/>
              <w:rPr>
                <w:rFonts w:ascii="Aptos" w:hAnsi="Aptos"/>
              </w:rPr>
            </w:pPr>
          </w:p>
        </w:tc>
      </w:tr>
      <w:tr w:rsidR="006B73BA" w14:paraId="5EA64EC4" w14:textId="77777777" w:rsidTr="00996954">
        <w:tc>
          <w:tcPr>
            <w:tcW w:w="6173" w:type="dxa"/>
          </w:tcPr>
          <w:p w14:paraId="3DF96804" w14:textId="0BB548EA" w:rsidR="006B73BA" w:rsidRDefault="00E8570A" w:rsidP="00DA5B7D">
            <w:pPr>
              <w:spacing w:line="360" w:lineRule="auto"/>
              <w:rPr>
                <w:rFonts w:ascii="Aptos" w:hAnsi="Aptos"/>
              </w:rPr>
            </w:pPr>
            <w:r w:rsidRPr="00E8570A">
              <w:rPr>
                <w:rFonts w:ascii="Aptos" w:hAnsi="Aptos"/>
              </w:rPr>
              <w:t>Support Teaching and Learning Qualification.</w:t>
            </w:r>
            <w:r w:rsidRPr="00E8570A">
              <w:rPr>
                <w:rFonts w:ascii="Aptos" w:hAnsi="Aptos"/>
                <w:b/>
                <w:bCs/>
              </w:rPr>
              <w:t> </w:t>
            </w:r>
          </w:p>
        </w:tc>
        <w:tc>
          <w:tcPr>
            <w:tcW w:w="1479" w:type="dxa"/>
          </w:tcPr>
          <w:p w14:paraId="241828C9" w14:textId="77777777" w:rsidR="006B73BA" w:rsidRPr="009107CA" w:rsidRDefault="006B73BA" w:rsidP="00DA5B7D">
            <w:pPr>
              <w:spacing w:line="360" w:lineRule="auto"/>
              <w:jc w:val="center"/>
              <w:rPr>
                <w:rFonts w:ascii="Aptos" w:hAnsi="Aptos"/>
              </w:rPr>
            </w:pPr>
          </w:p>
        </w:tc>
        <w:tc>
          <w:tcPr>
            <w:tcW w:w="1364" w:type="dxa"/>
          </w:tcPr>
          <w:p w14:paraId="4DE17DDC" w14:textId="5B4567F8" w:rsidR="006B73BA" w:rsidRPr="009107CA" w:rsidRDefault="006B73BA" w:rsidP="00DA5B7D">
            <w:pPr>
              <w:spacing w:line="360" w:lineRule="auto"/>
              <w:jc w:val="center"/>
              <w:rPr>
                <w:rFonts w:ascii="Aptos" w:hAnsi="Aptos"/>
              </w:rPr>
            </w:pPr>
            <w:r>
              <w:rPr>
                <w:rFonts w:ascii="Aptos" w:hAnsi="Aptos"/>
              </w:rPr>
              <w:t>Y</w:t>
            </w:r>
          </w:p>
        </w:tc>
      </w:tr>
    </w:tbl>
    <w:p w14:paraId="17CA85EB" w14:textId="77777777" w:rsidR="00996954" w:rsidRDefault="00996954" w:rsidP="00996954">
      <w:pPr>
        <w:rPr>
          <w:rFonts w:ascii="Aptos SemiBold" w:hAnsi="Aptos SemiBold"/>
          <w:color w:val="052264"/>
        </w:rPr>
      </w:pPr>
    </w:p>
    <w:p w14:paraId="712C6E71" w14:textId="7978510E" w:rsidR="00996954" w:rsidRPr="001B6CAB" w:rsidRDefault="00996954" w:rsidP="00996954">
      <w:r w:rsidRPr="001B6CAB">
        <w:rPr>
          <w:rFonts w:ascii="Aptos SemiBold" w:hAnsi="Aptos SemiBold"/>
          <w:color w:val="052264"/>
        </w:rPr>
        <w:t>Experience</w:t>
      </w:r>
    </w:p>
    <w:tbl>
      <w:tblPr>
        <w:tblStyle w:val="TableGrid"/>
        <w:tblW w:w="0" w:type="auto"/>
        <w:tblLook w:val="04A0" w:firstRow="1" w:lastRow="0" w:firstColumn="1" w:lastColumn="0" w:noHBand="0" w:noVBand="1"/>
      </w:tblPr>
      <w:tblGrid>
        <w:gridCol w:w="6387"/>
        <w:gridCol w:w="1378"/>
        <w:gridCol w:w="1251"/>
      </w:tblGrid>
      <w:tr w:rsidR="00996954" w14:paraId="115DF17F" w14:textId="77777777" w:rsidTr="00802EF8">
        <w:tc>
          <w:tcPr>
            <w:tcW w:w="6387" w:type="dxa"/>
          </w:tcPr>
          <w:p w14:paraId="5095E8D9" w14:textId="7BBF9525" w:rsidR="00996954" w:rsidRPr="00F8012B" w:rsidRDefault="001206AD" w:rsidP="00802EF8">
            <w:pPr>
              <w:spacing w:line="360" w:lineRule="auto"/>
              <w:rPr>
                <w:rFonts w:ascii="Aptos" w:hAnsi="Aptos"/>
              </w:rPr>
            </w:pPr>
            <w:r w:rsidRPr="001206AD">
              <w:rPr>
                <w:rFonts w:ascii="Aptos" w:hAnsi="Aptos"/>
              </w:rPr>
              <w:t>Working with children across the age and ability range appropriate to the role.</w:t>
            </w:r>
            <w:r w:rsidRPr="001206AD">
              <w:rPr>
                <w:rFonts w:ascii="Aptos" w:hAnsi="Aptos"/>
                <w:b/>
                <w:bCs/>
              </w:rPr>
              <w:t> </w:t>
            </w:r>
          </w:p>
        </w:tc>
        <w:tc>
          <w:tcPr>
            <w:tcW w:w="1378" w:type="dxa"/>
          </w:tcPr>
          <w:p w14:paraId="2212BA28" w14:textId="77777777" w:rsidR="00996954" w:rsidRDefault="00996954" w:rsidP="00802EF8">
            <w:pPr>
              <w:spacing w:line="360" w:lineRule="auto"/>
              <w:jc w:val="center"/>
              <w:rPr>
                <w:rFonts w:ascii="Aptos" w:hAnsi="Aptos"/>
              </w:rPr>
            </w:pPr>
          </w:p>
        </w:tc>
        <w:tc>
          <w:tcPr>
            <w:tcW w:w="1251" w:type="dxa"/>
          </w:tcPr>
          <w:p w14:paraId="437C4488" w14:textId="77777777" w:rsidR="00996954" w:rsidRPr="009107CA" w:rsidRDefault="00996954" w:rsidP="00802EF8">
            <w:pPr>
              <w:spacing w:line="360" w:lineRule="auto"/>
              <w:jc w:val="center"/>
              <w:rPr>
                <w:rFonts w:ascii="Aptos" w:hAnsi="Aptos"/>
              </w:rPr>
            </w:pPr>
            <w:r>
              <w:rPr>
                <w:rFonts w:ascii="Aptos" w:hAnsi="Aptos"/>
              </w:rPr>
              <w:t>Y</w:t>
            </w:r>
          </w:p>
        </w:tc>
      </w:tr>
      <w:tr w:rsidR="001206AD" w14:paraId="382A692B" w14:textId="77777777" w:rsidTr="00802EF8">
        <w:tc>
          <w:tcPr>
            <w:tcW w:w="6387" w:type="dxa"/>
          </w:tcPr>
          <w:p w14:paraId="443AEFD2" w14:textId="488E7F03" w:rsidR="001206AD" w:rsidRPr="001206AD" w:rsidRDefault="007B4CF9" w:rsidP="00802EF8">
            <w:pPr>
              <w:spacing w:line="360" w:lineRule="auto"/>
              <w:rPr>
                <w:rFonts w:ascii="Aptos" w:hAnsi="Aptos"/>
              </w:rPr>
            </w:pPr>
            <w:r w:rsidRPr="007B4CF9">
              <w:rPr>
                <w:rFonts w:ascii="Aptos" w:hAnsi="Aptos"/>
              </w:rPr>
              <w:t>Working with children with additional needs in a similar role.</w:t>
            </w:r>
            <w:r w:rsidRPr="007B4CF9">
              <w:rPr>
                <w:rFonts w:ascii="Aptos" w:hAnsi="Aptos"/>
                <w:b/>
                <w:bCs/>
              </w:rPr>
              <w:t> </w:t>
            </w:r>
          </w:p>
        </w:tc>
        <w:tc>
          <w:tcPr>
            <w:tcW w:w="1378" w:type="dxa"/>
          </w:tcPr>
          <w:p w14:paraId="240F3551" w14:textId="77777777" w:rsidR="001206AD" w:rsidRDefault="001206AD" w:rsidP="00802EF8">
            <w:pPr>
              <w:spacing w:line="360" w:lineRule="auto"/>
              <w:jc w:val="center"/>
              <w:rPr>
                <w:rFonts w:ascii="Aptos" w:hAnsi="Aptos"/>
              </w:rPr>
            </w:pPr>
          </w:p>
        </w:tc>
        <w:tc>
          <w:tcPr>
            <w:tcW w:w="1251" w:type="dxa"/>
          </w:tcPr>
          <w:p w14:paraId="767D18B9" w14:textId="3DE3F198" w:rsidR="001206AD" w:rsidRDefault="007B4CF9" w:rsidP="00802EF8">
            <w:pPr>
              <w:spacing w:line="360" w:lineRule="auto"/>
              <w:jc w:val="center"/>
              <w:rPr>
                <w:rFonts w:ascii="Aptos" w:hAnsi="Aptos"/>
              </w:rPr>
            </w:pPr>
            <w:r>
              <w:rPr>
                <w:rFonts w:ascii="Aptos" w:hAnsi="Aptos"/>
              </w:rPr>
              <w:t>Y</w:t>
            </w:r>
          </w:p>
        </w:tc>
      </w:tr>
    </w:tbl>
    <w:p w14:paraId="45081494" w14:textId="77777777" w:rsidR="008520FC" w:rsidRPr="006A7797" w:rsidRDefault="008520FC" w:rsidP="008520FC">
      <w:pPr>
        <w:rPr>
          <w:rFonts w:ascii="Aptos" w:hAnsi="Aptos"/>
          <w:color w:val="24285A"/>
          <w:sz w:val="22"/>
          <w:szCs w:val="22"/>
        </w:rPr>
      </w:pPr>
    </w:p>
    <w:p w14:paraId="620A59C4" w14:textId="77777777" w:rsidR="008520FC" w:rsidRPr="001B6CAB" w:rsidRDefault="008520FC" w:rsidP="008520FC">
      <w:pPr>
        <w:rPr>
          <w:rFonts w:ascii="Aptos SemiBold" w:hAnsi="Aptos SemiBold"/>
          <w:color w:val="052264"/>
        </w:rPr>
      </w:pPr>
      <w:r w:rsidRPr="001B6CAB">
        <w:rPr>
          <w:rFonts w:ascii="Aptos SemiBold" w:hAnsi="Aptos SemiBold"/>
          <w:color w:val="052264"/>
        </w:rPr>
        <w:t>Skills and Knowledge</w:t>
      </w:r>
    </w:p>
    <w:tbl>
      <w:tblPr>
        <w:tblStyle w:val="TableGrid"/>
        <w:tblW w:w="0" w:type="auto"/>
        <w:tblLook w:val="04A0" w:firstRow="1" w:lastRow="0" w:firstColumn="1" w:lastColumn="0" w:noHBand="0" w:noVBand="1"/>
      </w:tblPr>
      <w:tblGrid>
        <w:gridCol w:w="6406"/>
        <w:gridCol w:w="1377"/>
        <w:gridCol w:w="1233"/>
      </w:tblGrid>
      <w:tr w:rsidR="008520FC" w14:paraId="7CC665FA" w14:textId="77777777" w:rsidTr="008D01B8">
        <w:tc>
          <w:tcPr>
            <w:tcW w:w="6406" w:type="dxa"/>
          </w:tcPr>
          <w:p w14:paraId="4222928A" w14:textId="2CDF75D7" w:rsidR="008520FC" w:rsidRPr="005F04AC" w:rsidRDefault="007666BF" w:rsidP="00DA5B7D">
            <w:pPr>
              <w:spacing w:line="360" w:lineRule="auto"/>
              <w:rPr>
                <w:rFonts w:ascii="Aptos" w:hAnsi="Aptos"/>
              </w:rPr>
            </w:pPr>
            <w:r w:rsidRPr="007666BF">
              <w:rPr>
                <w:rFonts w:ascii="Aptos" w:hAnsi="Aptos"/>
              </w:rPr>
              <w:t>Effective use of IT to support tasks and activities</w:t>
            </w:r>
          </w:p>
        </w:tc>
        <w:tc>
          <w:tcPr>
            <w:tcW w:w="1377" w:type="dxa"/>
          </w:tcPr>
          <w:p w14:paraId="435C85E9" w14:textId="77777777" w:rsidR="008520FC" w:rsidRPr="009107CA" w:rsidRDefault="008520FC" w:rsidP="00DA5B7D">
            <w:pPr>
              <w:spacing w:line="360" w:lineRule="auto"/>
              <w:jc w:val="center"/>
              <w:rPr>
                <w:rFonts w:ascii="Aptos" w:hAnsi="Aptos"/>
              </w:rPr>
            </w:pPr>
            <w:r>
              <w:rPr>
                <w:rFonts w:ascii="Aptos" w:hAnsi="Aptos"/>
              </w:rPr>
              <w:t>Y</w:t>
            </w:r>
          </w:p>
        </w:tc>
        <w:tc>
          <w:tcPr>
            <w:tcW w:w="1233" w:type="dxa"/>
          </w:tcPr>
          <w:p w14:paraId="4F8A03F3" w14:textId="77777777" w:rsidR="008520FC" w:rsidRPr="009107CA" w:rsidRDefault="008520FC" w:rsidP="00DA5B7D">
            <w:pPr>
              <w:spacing w:line="360" w:lineRule="auto"/>
              <w:jc w:val="center"/>
              <w:rPr>
                <w:rFonts w:ascii="Aptos" w:hAnsi="Aptos"/>
              </w:rPr>
            </w:pPr>
          </w:p>
        </w:tc>
      </w:tr>
      <w:tr w:rsidR="008520FC" w14:paraId="3F0E2A96" w14:textId="77777777" w:rsidTr="008D01B8">
        <w:tc>
          <w:tcPr>
            <w:tcW w:w="6406" w:type="dxa"/>
          </w:tcPr>
          <w:p w14:paraId="62432CD1" w14:textId="3E8F3B3D" w:rsidR="008520FC" w:rsidRPr="005F04AC" w:rsidRDefault="00866D73" w:rsidP="00DA5B7D">
            <w:pPr>
              <w:spacing w:line="360" w:lineRule="auto"/>
              <w:rPr>
                <w:rFonts w:ascii="Aptos" w:hAnsi="Aptos"/>
              </w:rPr>
            </w:pPr>
            <w:r w:rsidRPr="00866D73">
              <w:rPr>
                <w:rFonts w:ascii="Aptos" w:hAnsi="Aptos"/>
              </w:rPr>
              <w:t>Good written and verbal communication skills, fluent in English.</w:t>
            </w:r>
            <w:r w:rsidRPr="00866D73">
              <w:rPr>
                <w:rFonts w:ascii="Aptos" w:hAnsi="Aptos"/>
                <w:b/>
                <w:bCs/>
              </w:rPr>
              <w:t> </w:t>
            </w:r>
          </w:p>
        </w:tc>
        <w:tc>
          <w:tcPr>
            <w:tcW w:w="1377" w:type="dxa"/>
          </w:tcPr>
          <w:p w14:paraId="461B37A6" w14:textId="77777777" w:rsidR="008520FC" w:rsidRPr="009107CA" w:rsidRDefault="008520FC" w:rsidP="00DA5B7D">
            <w:pPr>
              <w:spacing w:line="360" w:lineRule="auto"/>
              <w:jc w:val="center"/>
              <w:rPr>
                <w:rFonts w:ascii="Aptos" w:hAnsi="Aptos"/>
              </w:rPr>
            </w:pPr>
            <w:r>
              <w:rPr>
                <w:rFonts w:ascii="Aptos" w:hAnsi="Aptos"/>
              </w:rPr>
              <w:t>Y</w:t>
            </w:r>
          </w:p>
        </w:tc>
        <w:tc>
          <w:tcPr>
            <w:tcW w:w="1233" w:type="dxa"/>
          </w:tcPr>
          <w:p w14:paraId="1D32C076" w14:textId="77777777" w:rsidR="008520FC" w:rsidRPr="009107CA" w:rsidRDefault="008520FC" w:rsidP="00DA5B7D">
            <w:pPr>
              <w:spacing w:line="360" w:lineRule="auto"/>
              <w:jc w:val="center"/>
              <w:rPr>
                <w:rFonts w:ascii="Aptos" w:hAnsi="Aptos"/>
              </w:rPr>
            </w:pPr>
          </w:p>
        </w:tc>
      </w:tr>
      <w:tr w:rsidR="008520FC" w14:paraId="5ACC4B22" w14:textId="77777777" w:rsidTr="008D01B8">
        <w:tc>
          <w:tcPr>
            <w:tcW w:w="6406" w:type="dxa"/>
          </w:tcPr>
          <w:p w14:paraId="1D848D6B" w14:textId="2A5EF9F5" w:rsidR="008520FC" w:rsidRDefault="00866D73" w:rsidP="00DA5B7D">
            <w:pPr>
              <w:spacing w:line="360" w:lineRule="auto"/>
              <w:rPr>
                <w:rFonts w:ascii="Aptos" w:hAnsi="Aptos"/>
              </w:rPr>
            </w:pPr>
            <w:r w:rsidRPr="00866D73">
              <w:rPr>
                <w:rFonts w:ascii="Aptos" w:hAnsi="Aptos"/>
              </w:rPr>
              <w:t>A broad understanding of effective learning strategies/styles.</w:t>
            </w:r>
            <w:r w:rsidRPr="00866D73">
              <w:rPr>
                <w:rFonts w:ascii="Aptos" w:hAnsi="Aptos"/>
                <w:b/>
                <w:bCs/>
              </w:rPr>
              <w:t> </w:t>
            </w:r>
          </w:p>
        </w:tc>
        <w:tc>
          <w:tcPr>
            <w:tcW w:w="1377" w:type="dxa"/>
          </w:tcPr>
          <w:p w14:paraId="0131FBF2" w14:textId="72161C63" w:rsidR="008520FC" w:rsidRDefault="008520FC" w:rsidP="00DA5B7D">
            <w:pPr>
              <w:spacing w:line="360" w:lineRule="auto"/>
              <w:jc w:val="center"/>
              <w:rPr>
                <w:rFonts w:ascii="Aptos" w:hAnsi="Aptos"/>
              </w:rPr>
            </w:pPr>
          </w:p>
        </w:tc>
        <w:tc>
          <w:tcPr>
            <w:tcW w:w="1233" w:type="dxa"/>
          </w:tcPr>
          <w:p w14:paraId="759B1D9F" w14:textId="3BF60C76" w:rsidR="008520FC" w:rsidRPr="009107CA" w:rsidRDefault="00866D73" w:rsidP="00DA5B7D">
            <w:pPr>
              <w:spacing w:line="360" w:lineRule="auto"/>
              <w:jc w:val="center"/>
              <w:rPr>
                <w:rFonts w:ascii="Aptos" w:hAnsi="Aptos"/>
              </w:rPr>
            </w:pPr>
            <w:r>
              <w:rPr>
                <w:rFonts w:ascii="Aptos" w:hAnsi="Aptos"/>
              </w:rPr>
              <w:t>Y</w:t>
            </w:r>
          </w:p>
        </w:tc>
      </w:tr>
      <w:tr w:rsidR="001551F0" w14:paraId="5CF246AD" w14:textId="77777777" w:rsidTr="008D01B8">
        <w:tc>
          <w:tcPr>
            <w:tcW w:w="6406" w:type="dxa"/>
          </w:tcPr>
          <w:p w14:paraId="2D8FB945" w14:textId="7ADA20ED" w:rsidR="001551F0" w:rsidRPr="008D01B8" w:rsidRDefault="0030174F" w:rsidP="00DA5B7D">
            <w:pPr>
              <w:spacing w:line="360" w:lineRule="auto"/>
              <w:rPr>
                <w:rFonts w:ascii="Aptos" w:hAnsi="Aptos"/>
              </w:rPr>
            </w:pPr>
            <w:r w:rsidRPr="0030174F">
              <w:rPr>
                <w:rFonts w:ascii="Aptos" w:hAnsi="Aptos"/>
              </w:rPr>
              <w:t>Ability to recognise potential barriers to learning and an ability to develop plans to overcome these.</w:t>
            </w:r>
            <w:r w:rsidRPr="0030174F">
              <w:rPr>
                <w:rFonts w:ascii="Aptos" w:hAnsi="Aptos"/>
                <w:b/>
                <w:bCs/>
              </w:rPr>
              <w:t> </w:t>
            </w:r>
          </w:p>
        </w:tc>
        <w:tc>
          <w:tcPr>
            <w:tcW w:w="1377" w:type="dxa"/>
          </w:tcPr>
          <w:p w14:paraId="7DC35D49" w14:textId="6948DA5D" w:rsidR="001551F0" w:rsidRDefault="001551F0" w:rsidP="00DA5B7D">
            <w:pPr>
              <w:spacing w:line="360" w:lineRule="auto"/>
              <w:jc w:val="center"/>
              <w:rPr>
                <w:rFonts w:ascii="Aptos" w:hAnsi="Aptos"/>
              </w:rPr>
            </w:pPr>
          </w:p>
        </w:tc>
        <w:tc>
          <w:tcPr>
            <w:tcW w:w="1233" w:type="dxa"/>
          </w:tcPr>
          <w:p w14:paraId="4ADEB5D3" w14:textId="2AEE1746" w:rsidR="001551F0" w:rsidRPr="009107CA" w:rsidRDefault="00866D73" w:rsidP="00DA5B7D">
            <w:pPr>
              <w:spacing w:line="360" w:lineRule="auto"/>
              <w:jc w:val="center"/>
              <w:rPr>
                <w:rFonts w:ascii="Aptos" w:hAnsi="Aptos"/>
              </w:rPr>
            </w:pPr>
            <w:r>
              <w:rPr>
                <w:rFonts w:ascii="Aptos" w:hAnsi="Aptos"/>
              </w:rPr>
              <w:t>Y</w:t>
            </w:r>
          </w:p>
        </w:tc>
      </w:tr>
      <w:tr w:rsidR="0030174F" w14:paraId="2A7ACCF6" w14:textId="77777777" w:rsidTr="008D01B8">
        <w:tc>
          <w:tcPr>
            <w:tcW w:w="6406" w:type="dxa"/>
          </w:tcPr>
          <w:p w14:paraId="3C51DBA7" w14:textId="3D9E6913" w:rsidR="0030174F" w:rsidRPr="0030174F" w:rsidRDefault="0030174F" w:rsidP="00DA5B7D">
            <w:pPr>
              <w:spacing w:line="360" w:lineRule="auto"/>
              <w:rPr>
                <w:rFonts w:ascii="Aptos" w:hAnsi="Aptos"/>
              </w:rPr>
            </w:pPr>
            <w:r w:rsidRPr="0030174F">
              <w:rPr>
                <w:rFonts w:ascii="Aptos" w:hAnsi="Aptos"/>
              </w:rPr>
              <w:t>Understanding of different strategies to manage behaviour and social skills development in a classroom context.</w:t>
            </w:r>
            <w:r w:rsidRPr="0030174F">
              <w:rPr>
                <w:rFonts w:ascii="Aptos" w:hAnsi="Aptos"/>
                <w:b/>
                <w:bCs/>
              </w:rPr>
              <w:t> </w:t>
            </w:r>
          </w:p>
        </w:tc>
        <w:tc>
          <w:tcPr>
            <w:tcW w:w="1377" w:type="dxa"/>
          </w:tcPr>
          <w:p w14:paraId="2B64702F" w14:textId="77777777" w:rsidR="0030174F" w:rsidRDefault="0030174F" w:rsidP="00DA5B7D">
            <w:pPr>
              <w:spacing w:line="360" w:lineRule="auto"/>
              <w:jc w:val="center"/>
              <w:rPr>
                <w:rFonts w:ascii="Aptos" w:hAnsi="Aptos"/>
              </w:rPr>
            </w:pPr>
          </w:p>
        </w:tc>
        <w:tc>
          <w:tcPr>
            <w:tcW w:w="1233" w:type="dxa"/>
          </w:tcPr>
          <w:p w14:paraId="47307EBC" w14:textId="165569CF" w:rsidR="0030174F" w:rsidRDefault="0030174F" w:rsidP="00DA5B7D">
            <w:pPr>
              <w:spacing w:line="360" w:lineRule="auto"/>
              <w:jc w:val="center"/>
              <w:rPr>
                <w:rFonts w:ascii="Aptos" w:hAnsi="Aptos"/>
              </w:rPr>
            </w:pPr>
            <w:r>
              <w:rPr>
                <w:rFonts w:ascii="Aptos" w:hAnsi="Aptos"/>
              </w:rPr>
              <w:t>Y</w:t>
            </w:r>
          </w:p>
        </w:tc>
      </w:tr>
      <w:tr w:rsidR="0030174F" w14:paraId="40573723" w14:textId="77777777" w:rsidTr="008D01B8">
        <w:tc>
          <w:tcPr>
            <w:tcW w:w="6406" w:type="dxa"/>
          </w:tcPr>
          <w:p w14:paraId="52DF52CD" w14:textId="0B141C18" w:rsidR="0030174F" w:rsidRPr="0030174F" w:rsidRDefault="00E85B1C" w:rsidP="00DA5B7D">
            <w:pPr>
              <w:spacing w:line="360" w:lineRule="auto"/>
              <w:rPr>
                <w:rFonts w:ascii="Aptos" w:hAnsi="Aptos"/>
              </w:rPr>
            </w:pPr>
            <w:r w:rsidRPr="00E85B1C">
              <w:rPr>
                <w:rFonts w:ascii="Aptos" w:hAnsi="Aptos"/>
              </w:rPr>
              <w:t>Working knowledge of strategies available to support children with additional needs.</w:t>
            </w:r>
            <w:r w:rsidRPr="00E85B1C">
              <w:rPr>
                <w:rFonts w:ascii="Aptos" w:hAnsi="Aptos"/>
                <w:b/>
                <w:bCs/>
              </w:rPr>
              <w:t> </w:t>
            </w:r>
          </w:p>
        </w:tc>
        <w:tc>
          <w:tcPr>
            <w:tcW w:w="1377" w:type="dxa"/>
          </w:tcPr>
          <w:p w14:paraId="5C785318" w14:textId="77777777" w:rsidR="0030174F" w:rsidRDefault="0030174F" w:rsidP="00DA5B7D">
            <w:pPr>
              <w:spacing w:line="360" w:lineRule="auto"/>
              <w:jc w:val="center"/>
              <w:rPr>
                <w:rFonts w:ascii="Aptos" w:hAnsi="Aptos"/>
              </w:rPr>
            </w:pPr>
          </w:p>
        </w:tc>
        <w:tc>
          <w:tcPr>
            <w:tcW w:w="1233" w:type="dxa"/>
          </w:tcPr>
          <w:p w14:paraId="0F18AAA5" w14:textId="26A58564" w:rsidR="0030174F" w:rsidRDefault="00E85B1C" w:rsidP="00DA5B7D">
            <w:pPr>
              <w:spacing w:line="360" w:lineRule="auto"/>
              <w:jc w:val="center"/>
              <w:rPr>
                <w:rFonts w:ascii="Aptos" w:hAnsi="Aptos"/>
              </w:rPr>
            </w:pPr>
            <w:r>
              <w:rPr>
                <w:rFonts w:ascii="Aptos" w:hAnsi="Aptos"/>
              </w:rPr>
              <w:t>Y</w:t>
            </w:r>
          </w:p>
        </w:tc>
      </w:tr>
      <w:tr w:rsidR="00E85B1C" w14:paraId="27254FAC" w14:textId="77777777" w:rsidTr="008D01B8">
        <w:tc>
          <w:tcPr>
            <w:tcW w:w="6406" w:type="dxa"/>
          </w:tcPr>
          <w:p w14:paraId="6FC258F7" w14:textId="03972458" w:rsidR="00E85B1C" w:rsidRPr="00E85B1C" w:rsidRDefault="00706441" w:rsidP="00DA5B7D">
            <w:pPr>
              <w:spacing w:line="360" w:lineRule="auto"/>
              <w:rPr>
                <w:rFonts w:ascii="Aptos" w:hAnsi="Aptos"/>
              </w:rPr>
            </w:pPr>
            <w:r w:rsidRPr="00706441">
              <w:rPr>
                <w:rFonts w:ascii="Aptos" w:hAnsi="Aptos"/>
              </w:rPr>
              <w:t>Good problem-solving skills. </w:t>
            </w:r>
            <w:r w:rsidRPr="00706441">
              <w:rPr>
                <w:rFonts w:ascii="Aptos" w:hAnsi="Aptos"/>
                <w:b/>
                <w:bCs/>
              </w:rPr>
              <w:t> </w:t>
            </w:r>
          </w:p>
        </w:tc>
        <w:tc>
          <w:tcPr>
            <w:tcW w:w="1377" w:type="dxa"/>
          </w:tcPr>
          <w:p w14:paraId="0DDC0201" w14:textId="77777777" w:rsidR="00E85B1C" w:rsidRDefault="00E85B1C" w:rsidP="00DA5B7D">
            <w:pPr>
              <w:spacing w:line="360" w:lineRule="auto"/>
              <w:jc w:val="center"/>
              <w:rPr>
                <w:rFonts w:ascii="Aptos" w:hAnsi="Aptos"/>
              </w:rPr>
            </w:pPr>
          </w:p>
        </w:tc>
        <w:tc>
          <w:tcPr>
            <w:tcW w:w="1233" w:type="dxa"/>
          </w:tcPr>
          <w:p w14:paraId="4C45A705" w14:textId="429988C1" w:rsidR="00E85B1C" w:rsidRDefault="00706441" w:rsidP="00DA5B7D">
            <w:pPr>
              <w:spacing w:line="360" w:lineRule="auto"/>
              <w:jc w:val="center"/>
              <w:rPr>
                <w:rFonts w:ascii="Aptos" w:hAnsi="Aptos"/>
              </w:rPr>
            </w:pPr>
            <w:r>
              <w:rPr>
                <w:rFonts w:ascii="Aptos" w:hAnsi="Aptos"/>
              </w:rPr>
              <w:t>Y</w:t>
            </w:r>
          </w:p>
        </w:tc>
      </w:tr>
    </w:tbl>
    <w:p w14:paraId="351C6771" w14:textId="77777777" w:rsidR="008520FC" w:rsidRPr="006A7797" w:rsidRDefault="008520FC" w:rsidP="008520FC">
      <w:pPr>
        <w:rPr>
          <w:sz w:val="22"/>
          <w:szCs w:val="22"/>
        </w:rPr>
      </w:pPr>
    </w:p>
    <w:p w14:paraId="6ECFB14E" w14:textId="3B301BB0" w:rsidR="0024304E" w:rsidRPr="0024304E" w:rsidRDefault="0024304E">
      <w:pPr>
        <w:rPr>
          <w:b/>
          <w:bCs/>
        </w:rPr>
      </w:pPr>
      <w:r w:rsidRPr="0024304E">
        <w:rPr>
          <w:rFonts w:ascii="Aptos SemiBold" w:hAnsi="Aptos SemiBold"/>
          <w:color w:val="052264"/>
        </w:rPr>
        <w:t>Teamwork</w:t>
      </w:r>
    </w:p>
    <w:tbl>
      <w:tblPr>
        <w:tblStyle w:val="TableGrid"/>
        <w:tblW w:w="0" w:type="auto"/>
        <w:tblLook w:val="04A0" w:firstRow="1" w:lastRow="0" w:firstColumn="1" w:lastColumn="0" w:noHBand="0" w:noVBand="1"/>
      </w:tblPr>
      <w:tblGrid>
        <w:gridCol w:w="6387"/>
        <w:gridCol w:w="1378"/>
        <w:gridCol w:w="1251"/>
      </w:tblGrid>
      <w:tr w:rsidR="008520FC" w14:paraId="4D578454" w14:textId="77777777" w:rsidTr="0024304E">
        <w:tc>
          <w:tcPr>
            <w:tcW w:w="6387" w:type="dxa"/>
          </w:tcPr>
          <w:p w14:paraId="28F19A15" w14:textId="59FEC479" w:rsidR="008520FC" w:rsidRDefault="008520FC" w:rsidP="00DA5B7D">
            <w:pPr>
              <w:spacing w:line="360" w:lineRule="auto"/>
              <w:rPr>
                <w:rFonts w:ascii="Aptos" w:hAnsi="Aptos"/>
              </w:rPr>
            </w:pPr>
            <w:r>
              <w:rPr>
                <w:rFonts w:ascii="Aptos" w:hAnsi="Aptos"/>
              </w:rPr>
              <w:t xml:space="preserve">Treats others fairly, </w:t>
            </w:r>
            <w:r w:rsidR="00882B4B">
              <w:rPr>
                <w:rFonts w:ascii="Aptos" w:hAnsi="Aptos"/>
              </w:rPr>
              <w:t>with respect</w:t>
            </w:r>
            <w:r>
              <w:rPr>
                <w:rFonts w:ascii="Aptos" w:hAnsi="Aptos"/>
              </w:rPr>
              <w:t xml:space="preserve"> and consistently</w:t>
            </w:r>
          </w:p>
        </w:tc>
        <w:tc>
          <w:tcPr>
            <w:tcW w:w="1378" w:type="dxa"/>
          </w:tcPr>
          <w:p w14:paraId="57B0D5E5" w14:textId="77777777" w:rsidR="008520FC" w:rsidRDefault="008520FC" w:rsidP="00DA5B7D">
            <w:pPr>
              <w:spacing w:line="360" w:lineRule="auto"/>
              <w:jc w:val="center"/>
              <w:rPr>
                <w:rFonts w:ascii="Aptos" w:hAnsi="Aptos"/>
              </w:rPr>
            </w:pPr>
            <w:r>
              <w:rPr>
                <w:rFonts w:ascii="Aptos" w:hAnsi="Aptos"/>
              </w:rPr>
              <w:t>Y</w:t>
            </w:r>
          </w:p>
        </w:tc>
        <w:tc>
          <w:tcPr>
            <w:tcW w:w="1251" w:type="dxa"/>
          </w:tcPr>
          <w:p w14:paraId="360A89DC" w14:textId="77777777" w:rsidR="008520FC" w:rsidRDefault="008520FC" w:rsidP="00DA5B7D">
            <w:pPr>
              <w:spacing w:line="360" w:lineRule="auto"/>
              <w:jc w:val="center"/>
              <w:rPr>
                <w:rFonts w:ascii="Aptos" w:hAnsi="Aptos"/>
              </w:rPr>
            </w:pPr>
          </w:p>
        </w:tc>
      </w:tr>
      <w:tr w:rsidR="008520FC" w14:paraId="554C473A" w14:textId="77777777" w:rsidTr="0024304E">
        <w:tc>
          <w:tcPr>
            <w:tcW w:w="6387" w:type="dxa"/>
          </w:tcPr>
          <w:p w14:paraId="336F708D" w14:textId="31A9A03A" w:rsidR="008520FC" w:rsidRDefault="00882B4B" w:rsidP="00DA5B7D">
            <w:pPr>
              <w:spacing w:line="360" w:lineRule="auto"/>
              <w:rPr>
                <w:rFonts w:ascii="Aptos" w:hAnsi="Aptos"/>
              </w:rPr>
            </w:pPr>
            <w:r>
              <w:rPr>
                <w:rFonts w:ascii="Aptos" w:hAnsi="Aptos"/>
              </w:rPr>
              <w:t xml:space="preserve">Works collaboratively and supports colleagues </w:t>
            </w:r>
          </w:p>
        </w:tc>
        <w:tc>
          <w:tcPr>
            <w:tcW w:w="1378" w:type="dxa"/>
          </w:tcPr>
          <w:p w14:paraId="553DA24B" w14:textId="77777777" w:rsidR="008520FC" w:rsidRDefault="008520FC" w:rsidP="00DA5B7D">
            <w:pPr>
              <w:spacing w:line="360" w:lineRule="auto"/>
              <w:jc w:val="center"/>
              <w:rPr>
                <w:rFonts w:ascii="Aptos" w:hAnsi="Aptos"/>
              </w:rPr>
            </w:pPr>
            <w:r>
              <w:rPr>
                <w:rFonts w:ascii="Aptos" w:hAnsi="Aptos"/>
              </w:rPr>
              <w:t>Y</w:t>
            </w:r>
          </w:p>
        </w:tc>
        <w:tc>
          <w:tcPr>
            <w:tcW w:w="1251" w:type="dxa"/>
          </w:tcPr>
          <w:p w14:paraId="3888059E" w14:textId="77777777" w:rsidR="008520FC" w:rsidRDefault="008520FC" w:rsidP="00DA5B7D">
            <w:pPr>
              <w:spacing w:line="360" w:lineRule="auto"/>
              <w:jc w:val="center"/>
              <w:rPr>
                <w:rFonts w:ascii="Aptos" w:hAnsi="Aptos"/>
              </w:rPr>
            </w:pPr>
          </w:p>
        </w:tc>
      </w:tr>
    </w:tbl>
    <w:p w14:paraId="7891521E" w14:textId="77777777" w:rsidR="0041544E" w:rsidRDefault="0041544E" w:rsidP="008520FC">
      <w:pPr>
        <w:rPr>
          <w:rFonts w:ascii="Aptos SemiBold" w:hAnsi="Aptos SemiBold"/>
          <w:color w:val="052264"/>
        </w:rPr>
      </w:pPr>
    </w:p>
    <w:p w14:paraId="69FDF896" w14:textId="225E25DD" w:rsidR="008520FC" w:rsidRPr="001B6CAB" w:rsidRDefault="008520FC" w:rsidP="008520FC">
      <w:pPr>
        <w:rPr>
          <w:rFonts w:ascii="Aptos SemiBold" w:hAnsi="Aptos SemiBold"/>
          <w:color w:val="052264"/>
        </w:rPr>
      </w:pPr>
      <w:r w:rsidRPr="001B6CAB">
        <w:rPr>
          <w:rFonts w:ascii="Aptos SemiBold" w:hAnsi="Aptos SemiBold"/>
          <w:color w:val="052264"/>
        </w:rPr>
        <w:t>Personal Attributes</w:t>
      </w:r>
      <w:r w:rsidR="00996954">
        <w:rPr>
          <w:rFonts w:ascii="Aptos SemiBold" w:hAnsi="Aptos SemiBold"/>
          <w:color w:val="052264"/>
        </w:rPr>
        <w:t xml:space="preserve"> and Abilities</w:t>
      </w:r>
    </w:p>
    <w:tbl>
      <w:tblPr>
        <w:tblStyle w:val="TableGrid"/>
        <w:tblW w:w="0" w:type="auto"/>
        <w:tblLook w:val="04A0" w:firstRow="1" w:lastRow="0" w:firstColumn="1" w:lastColumn="0" w:noHBand="0" w:noVBand="1"/>
      </w:tblPr>
      <w:tblGrid>
        <w:gridCol w:w="6406"/>
        <w:gridCol w:w="1377"/>
        <w:gridCol w:w="1233"/>
      </w:tblGrid>
      <w:tr w:rsidR="008520FC" w14:paraId="5843D337" w14:textId="77777777" w:rsidTr="00507132">
        <w:tc>
          <w:tcPr>
            <w:tcW w:w="6406" w:type="dxa"/>
          </w:tcPr>
          <w:p w14:paraId="4F367EC3" w14:textId="31D2AA2A" w:rsidR="008520FC" w:rsidRPr="00251424" w:rsidRDefault="00C45547" w:rsidP="00DA5B7D">
            <w:pPr>
              <w:spacing w:line="360" w:lineRule="auto"/>
              <w:rPr>
                <w:rFonts w:ascii="Aptos" w:hAnsi="Aptos"/>
              </w:rPr>
            </w:pPr>
            <w:r w:rsidRPr="00C45547">
              <w:rPr>
                <w:rFonts w:ascii="Aptos" w:hAnsi="Aptos"/>
              </w:rPr>
              <w:t>A commitment to</w:t>
            </w:r>
            <w:r w:rsidR="00882B4B">
              <w:rPr>
                <w:rFonts w:ascii="Aptos" w:hAnsi="Aptos"/>
              </w:rPr>
              <w:t xml:space="preserve"> </w:t>
            </w:r>
            <w:r w:rsidRPr="00C45547">
              <w:rPr>
                <w:rFonts w:ascii="Aptos" w:hAnsi="Aptos"/>
              </w:rPr>
              <w:t>continuous professional development</w:t>
            </w:r>
          </w:p>
        </w:tc>
        <w:tc>
          <w:tcPr>
            <w:tcW w:w="1377" w:type="dxa"/>
          </w:tcPr>
          <w:p w14:paraId="78A9EABC" w14:textId="77777777" w:rsidR="008520FC" w:rsidRDefault="008520FC" w:rsidP="00DA5B7D">
            <w:pPr>
              <w:spacing w:line="360" w:lineRule="auto"/>
              <w:jc w:val="center"/>
              <w:rPr>
                <w:rFonts w:ascii="Aptos" w:hAnsi="Aptos"/>
              </w:rPr>
            </w:pPr>
            <w:r>
              <w:rPr>
                <w:rFonts w:ascii="Aptos" w:hAnsi="Aptos"/>
              </w:rPr>
              <w:t>Y</w:t>
            </w:r>
          </w:p>
        </w:tc>
        <w:tc>
          <w:tcPr>
            <w:tcW w:w="1233" w:type="dxa"/>
          </w:tcPr>
          <w:p w14:paraId="299F1DB8" w14:textId="77777777" w:rsidR="008520FC" w:rsidRDefault="008520FC" w:rsidP="00DA5B7D">
            <w:pPr>
              <w:spacing w:line="360" w:lineRule="auto"/>
              <w:jc w:val="center"/>
              <w:rPr>
                <w:rFonts w:ascii="Aptos" w:hAnsi="Aptos"/>
              </w:rPr>
            </w:pPr>
          </w:p>
        </w:tc>
      </w:tr>
      <w:tr w:rsidR="008520FC" w14:paraId="14064DD5" w14:textId="77777777" w:rsidTr="00507132">
        <w:tc>
          <w:tcPr>
            <w:tcW w:w="6406" w:type="dxa"/>
          </w:tcPr>
          <w:p w14:paraId="3D0AC7BD" w14:textId="01DA0104" w:rsidR="008520FC" w:rsidRDefault="001223A9" w:rsidP="00DA5B7D">
            <w:pPr>
              <w:spacing w:line="360" w:lineRule="auto"/>
              <w:rPr>
                <w:rFonts w:ascii="Aptos" w:hAnsi="Aptos"/>
              </w:rPr>
            </w:pPr>
            <w:r>
              <w:rPr>
                <w:rFonts w:ascii="Aptos" w:hAnsi="Aptos"/>
              </w:rPr>
              <w:t xml:space="preserve">Commitment to inclusion, equality and respect </w:t>
            </w:r>
            <w:r w:rsidR="00A067A7" w:rsidRPr="00A067A7">
              <w:rPr>
                <w:rFonts w:ascii="Aptos" w:hAnsi="Aptos"/>
              </w:rPr>
              <w:t> </w:t>
            </w:r>
            <w:r w:rsidR="00A067A7" w:rsidRPr="00A067A7">
              <w:rPr>
                <w:rFonts w:ascii="Aptos" w:hAnsi="Aptos"/>
                <w:b/>
                <w:bCs/>
              </w:rPr>
              <w:t> </w:t>
            </w:r>
          </w:p>
        </w:tc>
        <w:tc>
          <w:tcPr>
            <w:tcW w:w="1377" w:type="dxa"/>
          </w:tcPr>
          <w:p w14:paraId="619D6092" w14:textId="77777777" w:rsidR="008520FC" w:rsidRDefault="008520FC" w:rsidP="00DA5B7D">
            <w:pPr>
              <w:spacing w:line="360" w:lineRule="auto"/>
              <w:jc w:val="center"/>
              <w:rPr>
                <w:rFonts w:ascii="Aptos" w:hAnsi="Aptos"/>
              </w:rPr>
            </w:pPr>
            <w:r>
              <w:rPr>
                <w:rFonts w:ascii="Aptos" w:hAnsi="Aptos"/>
              </w:rPr>
              <w:t>Y</w:t>
            </w:r>
          </w:p>
        </w:tc>
        <w:tc>
          <w:tcPr>
            <w:tcW w:w="1233" w:type="dxa"/>
          </w:tcPr>
          <w:p w14:paraId="6D8EA2BE" w14:textId="77777777" w:rsidR="008520FC" w:rsidRDefault="008520FC" w:rsidP="00DA5B7D">
            <w:pPr>
              <w:spacing w:line="360" w:lineRule="auto"/>
              <w:jc w:val="center"/>
              <w:rPr>
                <w:rFonts w:ascii="Aptos" w:hAnsi="Aptos"/>
              </w:rPr>
            </w:pPr>
          </w:p>
        </w:tc>
      </w:tr>
      <w:tr w:rsidR="008520FC" w14:paraId="1F4A54C3" w14:textId="77777777" w:rsidTr="00507132">
        <w:tc>
          <w:tcPr>
            <w:tcW w:w="6406" w:type="dxa"/>
          </w:tcPr>
          <w:p w14:paraId="50E4B321" w14:textId="4D9DCD27" w:rsidR="008520FC" w:rsidRDefault="00A067A7" w:rsidP="00DA5B7D">
            <w:pPr>
              <w:spacing w:line="360" w:lineRule="auto"/>
              <w:rPr>
                <w:rFonts w:ascii="Aptos" w:hAnsi="Aptos"/>
              </w:rPr>
            </w:pPr>
            <w:r w:rsidRPr="00A067A7">
              <w:rPr>
                <w:rFonts w:ascii="Aptos" w:hAnsi="Aptos"/>
              </w:rPr>
              <w:t xml:space="preserve">Passionate </w:t>
            </w:r>
            <w:r w:rsidR="001223A9">
              <w:rPr>
                <w:rFonts w:ascii="Aptos" w:hAnsi="Aptos"/>
              </w:rPr>
              <w:t xml:space="preserve">for supporting young people and making a difference </w:t>
            </w:r>
            <w:r w:rsidRPr="00A067A7">
              <w:rPr>
                <w:rFonts w:ascii="Aptos" w:hAnsi="Aptos"/>
              </w:rPr>
              <w:t> </w:t>
            </w:r>
            <w:r w:rsidRPr="00A067A7">
              <w:rPr>
                <w:rFonts w:ascii="Aptos" w:hAnsi="Aptos"/>
                <w:b/>
                <w:bCs/>
              </w:rPr>
              <w:t> </w:t>
            </w:r>
          </w:p>
        </w:tc>
        <w:tc>
          <w:tcPr>
            <w:tcW w:w="1377" w:type="dxa"/>
          </w:tcPr>
          <w:p w14:paraId="70B8CF27" w14:textId="77777777" w:rsidR="008520FC" w:rsidRDefault="008520FC" w:rsidP="00DA5B7D">
            <w:pPr>
              <w:spacing w:line="360" w:lineRule="auto"/>
              <w:jc w:val="center"/>
              <w:rPr>
                <w:rFonts w:ascii="Aptos" w:hAnsi="Aptos"/>
              </w:rPr>
            </w:pPr>
            <w:r>
              <w:rPr>
                <w:rFonts w:ascii="Aptos" w:hAnsi="Aptos"/>
              </w:rPr>
              <w:t>Y</w:t>
            </w:r>
          </w:p>
        </w:tc>
        <w:tc>
          <w:tcPr>
            <w:tcW w:w="1233" w:type="dxa"/>
          </w:tcPr>
          <w:p w14:paraId="7CF00705" w14:textId="77777777" w:rsidR="008520FC" w:rsidRDefault="008520FC" w:rsidP="00DA5B7D">
            <w:pPr>
              <w:spacing w:line="360" w:lineRule="auto"/>
              <w:jc w:val="center"/>
              <w:rPr>
                <w:rFonts w:ascii="Aptos" w:hAnsi="Aptos"/>
              </w:rPr>
            </w:pPr>
          </w:p>
        </w:tc>
      </w:tr>
      <w:tr w:rsidR="008520FC" w14:paraId="73D18F5E" w14:textId="77777777" w:rsidTr="00507132">
        <w:tc>
          <w:tcPr>
            <w:tcW w:w="6406" w:type="dxa"/>
          </w:tcPr>
          <w:p w14:paraId="75C92740" w14:textId="38DF1615" w:rsidR="008520FC" w:rsidRDefault="00A067A7" w:rsidP="00DA5B7D">
            <w:pPr>
              <w:spacing w:line="360" w:lineRule="auto"/>
              <w:rPr>
                <w:rFonts w:ascii="Aptos" w:hAnsi="Aptos"/>
              </w:rPr>
            </w:pPr>
            <w:r w:rsidRPr="00A067A7">
              <w:rPr>
                <w:rFonts w:ascii="Aptos" w:hAnsi="Aptos"/>
              </w:rPr>
              <w:t>Approachable</w:t>
            </w:r>
            <w:r w:rsidR="000D23EC">
              <w:rPr>
                <w:rFonts w:ascii="Aptos" w:hAnsi="Aptos"/>
              </w:rPr>
              <w:t>, patient and adaptable</w:t>
            </w:r>
          </w:p>
        </w:tc>
        <w:tc>
          <w:tcPr>
            <w:tcW w:w="1377" w:type="dxa"/>
          </w:tcPr>
          <w:p w14:paraId="40F3A5FB" w14:textId="77777777" w:rsidR="008520FC" w:rsidRDefault="008520FC" w:rsidP="00DA5B7D">
            <w:pPr>
              <w:spacing w:line="360" w:lineRule="auto"/>
              <w:jc w:val="center"/>
              <w:rPr>
                <w:rFonts w:ascii="Aptos" w:hAnsi="Aptos"/>
              </w:rPr>
            </w:pPr>
            <w:r>
              <w:rPr>
                <w:rFonts w:ascii="Aptos" w:hAnsi="Aptos"/>
              </w:rPr>
              <w:t>Y</w:t>
            </w:r>
          </w:p>
        </w:tc>
        <w:tc>
          <w:tcPr>
            <w:tcW w:w="1233" w:type="dxa"/>
          </w:tcPr>
          <w:p w14:paraId="5E335F08" w14:textId="77777777" w:rsidR="008520FC" w:rsidRDefault="008520FC" w:rsidP="00DA5B7D">
            <w:pPr>
              <w:spacing w:line="360" w:lineRule="auto"/>
              <w:jc w:val="center"/>
              <w:rPr>
                <w:rFonts w:ascii="Aptos" w:hAnsi="Aptos"/>
              </w:rPr>
            </w:pPr>
          </w:p>
        </w:tc>
      </w:tr>
    </w:tbl>
    <w:p w14:paraId="3C4B65A3" w14:textId="77777777" w:rsidR="006A7797" w:rsidRDefault="006A7797" w:rsidP="00312C6E">
      <w:pPr>
        <w:rPr>
          <w:rFonts w:ascii="Aptos SemiBold" w:hAnsi="Aptos SemiBold"/>
          <w:color w:val="052264"/>
          <w:sz w:val="22"/>
          <w:szCs w:val="22"/>
        </w:rPr>
      </w:pPr>
    </w:p>
    <w:p w14:paraId="48BB5A30" w14:textId="07E0C83B" w:rsidR="00E161B5" w:rsidRPr="001B6CAB" w:rsidRDefault="00E161B5" w:rsidP="00E161B5">
      <w:pPr>
        <w:rPr>
          <w:rFonts w:ascii="Aptos SemiBold" w:hAnsi="Aptos SemiBold"/>
          <w:color w:val="052264"/>
        </w:rPr>
      </w:pPr>
      <w:r>
        <w:rPr>
          <w:rFonts w:ascii="Aptos SemiBold" w:hAnsi="Aptos SemiBold"/>
          <w:color w:val="052264"/>
        </w:rPr>
        <w:t xml:space="preserve">Other </w:t>
      </w:r>
    </w:p>
    <w:tbl>
      <w:tblPr>
        <w:tblStyle w:val="TableGrid"/>
        <w:tblW w:w="0" w:type="auto"/>
        <w:tblLook w:val="04A0" w:firstRow="1" w:lastRow="0" w:firstColumn="1" w:lastColumn="0" w:noHBand="0" w:noVBand="1"/>
      </w:tblPr>
      <w:tblGrid>
        <w:gridCol w:w="6406"/>
        <w:gridCol w:w="1377"/>
        <w:gridCol w:w="1233"/>
      </w:tblGrid>
      <w:tr w:rsidR="00E161B5" w14:paraId="18FE7D74" w14:textId="77777777" w:rsidTr="00802EF8">
        <w:tc>
          <w:tcPr>
            <w:tcW w:w="6406" w:type="dxa"/>
          </w:tcPr>
          <w:p w14:paraId="567FB436" w14:textId="03DBD6AB" w:rsidR="00E161B5" w:rsidRPr="00251424" w:rsidRDefault="00E161B5" w:rsidP="00802EF8">
            <w:pPr>
              <w:spacing w:line="360" w:lineRule="auto"/>
              <w:rPr>
                <w:rFonts w:ascii="Aptos" w:hAnsi="Aptos"/>
              </w:rPr>
            </w:pPr>
            <w:r>
              <w:rPr>
                <w:rFonts w:ascii="Aptos" w:hAnsi="Aptos"/>
              </w:rPr>
              <w:t xml:space="preserve">Commitment to Equal Opportunities </w:t>
            </w:r>
          </w:p>
        </w:tc>
        <w:tc>
          <w:tcPr>
            <w:tcW w:w="1377" w:type="dxa"/>
          </w:tcPr>
          <w:p w14:paraId="7C314E1C" w14:textId="77777777" w:rsidR="00E161B5" w:rsidRDefault="00E161B5" w:rsidP="00802EF8">
            <w:pPr>
              <w:spacing w:line="360" w:lineRule="auto"/>
              <w:jc w:val="center"/>
              <w:rPr>
                <w:rFonts w:ascii="Aptos" w:hAnsi="Aptos"/>
              </w:rPr>
            </w:pPr>
            <w:r>
              <w:rPr>
                <w:rFonts w:ascii="Aptos" w:hAnsi="Aptos"/>
              </w:rPr>
              <w:t>Y</w:t>
            </w:r>
          </w:p>
        </w:tc>
        <w:tc>
          <w:tcPr>
            <w:tcW w:w="1233" w:type="dxa"/>
          </w:tcPr>
          <w:p w14:paraId="0A8E87DA" w14:textId="77777777" w:rsidR="00E161B5" w:rsidRDefault="00E161B5" w:rsidP="00802EF8">
            <w:pPr>
              <w:spacing w:line="360" w:lineRule="auto"/>
              <w:jc w:val="center"/>
              <w:rPr>
                <w:rFonts w:ascii="Aptos" w:hAnsi="Aptos"/>
              </w:rPr>
            </w:pPr>
          </w:p>
        </w:tc>
      </w:tr>
      <w:tr w:rsidR="00E161B5" w14:paraId="65EDC167" w14:textId="77777777" w:rsidTr="00802EF8">
        <w:tc>
          <w:tcPr>
            <w:tcW w:w="6406" w:type="dxa"/>
          </w:tcPr>
          <w:p w14:paraId="761F9B03" w14:textId="6AE36CF8" w:rsidR="00E161B5" w:rsidRDefault="00E161B5" w:rsidP="00802EF8">
            <w:pPr>
              <w:spacing w:line="360" w:lineRule="auto"/>
              <w:rPr>
                <w:rFonts w:ascii="Aptos" w:hAnsi="Aptos"/>
              </w:rPr>
            </w:pPr>
            <w:r>
              <w:rPr>
                <w:rFonts w:ascii="Aptos" w:hAnsi="Aptos"/>
              </w:rPr>
              <w:t>Enhance</w:t>
            </w:r>
            <w:r w:rsidR="006E6E0E">
              <w:rPr>
                <w:rFonts w:ascii="Aptos" w:hAnsi="Aptos"/>
              </w:rPr>
              <w:t>d</w:t>
            </w:r>
            <w:r>
              <w:rPr>
                <w:rFonts w:ascii="Aptos" w:hAnsi="Aptos"/>
              </w:rPr>
              <w:t xml:space="preserve"> DBS Check </w:t>
            </w:r>
          </w:p>
        </w:tc>
        <w:tc>
          <w:tcPr>
            <w:tcW w:w="1377" w:type="dxa"/>
          </w:tcPr>
          <w:p w14:paraId="358AB40F" w14:textId="77777777" w:rsidR="00E161B5" w:rsidRDefault="00E161B5" w:rsidP="00802EF8">
            <w:pPr>
              <w:spacing w:line="360" w:lineRule="auto"/>
              <w:jc w:val="center"/>
              <w:rPr>
                <w:rFonts w:ascii="Aptos" w:hAnsi="Aptos"/>
              </w:rPr>
            </w:pPr>
            <w:r>
              <w:rPr>
                <w:rFonts w:ascii="Aptos" w:hAnsi="Aptos"/>
              </w:rPr>
              <w:t>Y</w:t>
            </w:r>
          </w:p>
        </w:tc>
        <w:tc>
          <w:tcPr>
            <w:tcW w:w="1233" w:type="dxa"/>
          </w:tcPr>
          <w:p w14:paraId="252A6191" w14:textId="77777777" w:rsidR="00E161B5" w:rsidRDefault="00E161B5" w:rsidP="00802EF8">
            <w:pPr>
              <w:spacing w:line="360" w:lineRule="auto"/>
              <w:jc w:val="center"/>
              <w:rPr>
                <w:rFonts w:ascii="Aptos" w:hAnsi="Aptos"/>
              </w:rPr>
            </w:pPr>
          </w:p>
        </w:tc>
      </w:tr>
      <w:tr w:rsidR="00E161B5" w14:paraId="1D4D3949" w14:textId="77777777" w:rsidTr="00802EF8">
        <w:tc>
          <w:tcPr>
            <w:tcW w:w="6406" w:type="dxa"/>
          </w:tcPr>
          <w:p w14:paraId="1DDE4144" w14:textId="475B7E00" w:rsidR="00E161B5" w:rsidRDefault="00E161B5" w:rsidP="00802EF8">
            <w:pPr>
              <w:spacing w:line="360" w:lineRule="auto"/>
              <w:rPr>
                <w:rFonts w:ascii="Aptos" w:hAnsi="Aptos"/>
              </w:rPr>
            </w:pPr>
            <w:r>
              <w:rPr>
                <w:rFonts w:ascii="Aptos" w:hAnsi="Aptos"/>
              </w:rPr>
              <w:t xml:space="preserve">Right to work in the UK </w:t>
            </w:r>
          </w:p>
        </w:tc>
        <w:tc>
          <w:tcPr>
            <w:tcW w:w="1377" w:type="dxa"/>
          </w:tcPr>
          <w:p w14:paraId="727A9D20" w14:textId="6D892A0D" w:rsidR="00E161B5" w:rsidRDefault="00E161B5" w:rsidP="00802EF8">
            <w:pPr>
              <w:spacing w:line="360" w:lineRule="auto"/>
              <w:jc w:val="center"/>
              <w:rPr>
                <w:rFonts w:ascii="Aptos" w:hAnsi="Aptos"/>
              </w:rPr>
            </w:pPr>
            <w:r>
              <w:rPr>
                <w:rFonts w:ascii="Aptos" w:hAnsi="Aptos"/>
              </w:rPr>
              <w:t xml:space="preserve">Y </w:t>
            </w:r>
          </w:p>
        </w:tc>
        <w:tc>
          <w:tcPr>
            <w:tcW w:w="1233" w:type="dxa"/>
          </w:tcPr>
          <w:p w14:paraId="64EAC324" w14:textId="77777777" w:rsidR="00E161B5" w:rsidRDefault="00E161B5" w:rsidP="00802EF8">
            <w:pPr>
              <w:spacing w:line="360" w:lineRule="auto"/>
              <w:jc w:val="center"/>
              <w:rPr>
                <w:rFonts w:ascii="Aptos" w:hAnsi="Aptos"/>
              </w:rPr>
            </w:pPr>
          </w:p>
        </w:tc>
      </w:tr>
      <w:tr w:rsidR="00727770" w14:paraId="16D1B0CA" w14:textId="77777777" w:rsidTr="00802EF8">
        <w:tc>
          <w:tcPr>
            <w:tcW w:w="6406" w:type="dxa"/>
          </w:tcPr>
          <w:p w14:paraId="0C12D8D0" w14:textId="4536D5FA" w:rsidR="00727770" w:rsidRDefault="00727770" w:rsidP="00802EF8">
            <w:pPr>
              <w:spacing w:line="360" w:lineRule="auto"/>
              <w:rPr>
                <w:rFonts w:ascii="Aptos" w:hAnsi="Aptos"/>
              </w:rPr>
            </w:pPr>
            <w:r w:rsidRPr="00727770">
              <w:rPr>
                <w:rFonts w:ascii="Aptos" w:hAnsi="Aptos"/>
              </w:rPr>
              <w:t>Willingness to participate in training</w:t>
            </w:r>
            <w:r w:rsidR="000D23EC">
              <w:rPr>
                <w:rFonts w:ascii="Aptos" w:hAnsi="Aptos"/>
              </w:rPr>
              <w:t xml:space="preserve"> (e.g. </w:t>
            </w:r>
            <w:r w:rsidRPr="00727770">
              <w:rPr>
                <w:rFonts w:ascii="Aptos" w:hAnsi="Aptos"/>
              </w:rPr>
              <w:t>First Aid and Team-Teach</w:t>
            </w:r>
            <w:r w:rsidR="000D23EC">
              <w:rPr>
                <w:rFonts w:ascii="Aptos" w:hAnsi="Aptos"/>
              </w:rPr>
              <w:t>)</w:t>
            </w:r>
            <w:r w:rsidRPr="00727770">
              <w:rPr>
                <w:rFonts w:ascii="Aptos" w:hAnsi="Aptos"/>
              </w:rPr>
              <w:t>.</w:t>
            </w:r>
            <w:r w:rsidRPr="00727770">
              <w:rPr>
                <w:rFonts w:ascii="Aptos" w:hAnsi="Aptos"/>
                <w:b/>
                <w:bCs/>
              </w:rPr>
              <w:t> </w:t>
            </w:r>
          </w:p>
        </w:tc>
        <w:tc>
          <w:tcPr>
            <w:tcW w:w="1377" w:type="dxa"/>
          </w:tcPr>
          <w:p w14:paraId="4A1454F1" w14:textId="3BAD8B3C" w:rsidR="00727770" w:rsidRDefault="00727770" w:rsidP="00802EF8">
            <w:pPr>
              <w:spacing w:line="360" w:lineRule="auto"/>
              <w:jc w:val="center"/>
              <w:rPr>
                <w:rFonts w:ascii="Aptos" w:hAnsi="Aptos"/>
              </w:rPr>
            </w:pPr>
            <w:r>
              <w:rPr>
                <w:rFonts w:ascii="Aptos" w:hAnsi="Aptos"/>
              </w:rPr>
              <w:t>Y</w:t>
            </w:r>
          </w:p>
        </w:tc>
        <w:tc>
          <w:tcPr>
            <w:tcW w:w="1233" w:type="dxa"/>
          </w:tcPr>
          <w:p w14:paraId="090B6FEE" w14:textId="77777777" w:rsidR="00727770" w:rsidRDefault="00727770" w:rsidP="00802EF8">
            <w:pPr>
              <w:spacing w:line="360" w:lineRule="auto"/>
              <w:jc w:val="center"/>
              <w:rPr>
                <w:rFonts w:ascii="Aptos" w:hAnsi="Aptos"/>
              </w:rPr>
            </w:pPr>
          </w:p>
        </w:tc>
      </w:tr>
      <w:tr w:rsidR="00C45547" w14:paraId="10661290" w14:textId="77777777" w:rsidTr="00802EF8">
        <w:tc>
          <w:tcPr>
            <w:tcW w:w="6406" w:type="dxa"/>
          </w:tcPr>
          <w:p w14:paraId="6FDDABB8" w14:textId="7FB92BF6" w:rsidR="00C45547" w:rsidRPr="00727770" w:rsidRDefault="00C45547" w:rsidP="00802EF8">
            <w:pPr>
              <w:spacing w:line="360" w:lineRule="auto"/>
              <w:rPr>
                <w:rFonts w:ascii="Aptos" w:hAnsi="Aptos"/>
              </w:rPr>
            </w:pPr>
            <w:r w:rsidRPr="00C45547">
              <w:rPr>
                <w:rFonts w:ascii="Aptos" w:hAnsi="Aptos"/>
              </w:rPr>
              <w:t>Committed to the safeguarding of young people.</w:t>
            </w:r>
            <w:r w:rsidRPr="00C45547">
              <w:rPr>
                <w:rFonts w:ascii="Aptos" w:hAnsi="Aptos"/>
                <w:b/>
                <w:bCs/>
              </w:rPr>
              <w:t> </w:t>
            </w:r>
          </w:p>
        </w:tc>
        <w:tc>
          <w:tcPr>
            <w:tcW w:w="1377" w:type="dxa"/>
          </w:tcPr>
          <w:p w14:paraId="2611AF20" w14:textId="1B701AB4" w:rsidR="00C45547" w:rsidRDefault="00C45547" w:rsidP="00802EF8">
            <w:pPr>
              <w:spacing w:line="360" w:lineRule="auto"/>
              <w:jc w:val="center"/>
              <w:rPr>
                <w:rFonts w:ascii="Aptos" w:hAnsi="Aptos"/>
              </w:rPr>
            </w:pPr>
            <w:r>
              <w:rPr>
                <w:rFonts w:ascii="Aptos" w:hAnsi="Aptos"/>
              </w:rPr>
              <w:t>Y</w:t>
            </w:r>
          </w:p>
        </w:tc>
        <w:tc>
          <w:tcPr>
            <w:tcW w:w="1233" w:type="dxa"/>
          </w:tcPr>
          <w:p w14:paraId="0F782D14" w14:textId="77777777" w:rsidR="00C45547" w:rsidRDefault="00C45547" w:rsidP="00802EF8">
            <w:pPr>
              <w:spacing w:line="360" w:lineRule="auto"/>
              <w:jc w:val="center"/>
              <w:rPr>
                <w:rFonts w:ascii="Aptos" w:hAnsi="Aptos"/>
              </w:rPr>
            </w:pPr>
          </w:p>
        </w:tc>
      </w:tr>
    </w:tbl>
    <w:p w14:paraId="3D6E21D0" w14:textId="77777777" w:rsidR="00617289" w:rsidRDefault="00617289" w:rsidP="006A7797">
      <w:pPr>
        <w:rPr>
          <w:rFonts w:ascii="Aptos SemiBold" w:hAnsi="Aptos SemiBold"/>
          <w:color w:val="052264"/>
          <w:sz w:val="32"/>
          <w:szCs w:val="32"/>
        </w:rPr>
      </w:pPr>
    </w:p>
    <w:p w14:paraId="2B9E9BBD" w14:textId="4E93AA5C" w:rsidR="00617289" w:rsidRDefault="00617289" w:rsidP="00617289">
      <w:pPr>
        <w:jc w:val="center"/>
        <w:rPr>
          <w:rFonts w:ascii="Aptos SemiBold" w:hAnsi="Aptos SemiBold"/>
          <w:color w:val="052264"/>
          <w:sz w:val="32"/>
          <w:szCs w:val="32"/>
        </w:rPr>
      </w:pPr>
      <w:r>
        <w:rPr>
          <w:noProof/>
        </w:rPr>
        <w:drawing>
          <wp:inline distT="0" distB="0" distL="0" distR="0" wp14:anchorId="3618ED93" wp14:editId="0D108A3B">
            <wp:extent cx="2665730" cy="2527300"/>
            <wp:effectExtent l="0" t="0" r="1270" b="6350"/>
            <wp:docPr id="1046096220" name="Picture 14" descr="The Totteridge Academy |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Totteridge Academy | Partner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5730" cy="2527300"/>
                    </a:xfrm>
                    <a:prstGeom prst="rect">
                      <a:avLst/>
                    </a:prstGeom>
                    <a:noFill/>
                    <a:ln>
                      <a:noFill/>
                    </a:ln>
                  </pic:spPr>
                </pic:pic>
              </a:graphicData>
            </a:graphic>
          </wp:inline>
        </w:drawing>
      </w:r>
    </w:p>
    <w:p w14:paraId="26788813" w14:textId="77EC4488" w:rsidR="009D239A" w:rsidRDefault="009D239A" w:rsidP="006A7797">
      <w:pPr>
        <w:rPr>
          <w:rFonts w:ascii="Aptos SemiBold" w:hAnsi="Aptos SemiBold"/>
          <w:color w:val="052264"/>
          <w:sz w:val="32"/>
          <w:szCs w:val="32"/>
        </w:rPr>
      </w:pPr>
    </w:p>
    <w:p w14:paraId="3D3E9DCD" w14:textId="7D0721C1" w:rsidR="00620E20" w:rsidRDefault="00620E20" w:rsidP="00620E20">
      <w:pPr>
        <w:rPr>
          <w:rFonts w:ascii="Aptos SemiBold" w:hAnsi="Aptos SemiBold"/>
          <w:color w:val="052264"/>
          <w:sz w:val="32"/>
          <w:szCs w:val="32"/>
        </w:rPr>
      </w:pPr>
      <w:r w:rsidRPr="006A7797">
        <w:rPr>
          <w:rFonts w:ascii="Aptos SemiBold" w:hAnsi="Aptos SemiBold"/>
          <w:color w:val="052264"/>
          <w:sz w:val="32"/>
          <w:szCs w:val="32"/>
        </w:rPr>
        <w:t>How to Apply</w:t>
      </w:r>
    </w:p>
    <w:p w14:paraId="263892EC" w14:textId="77777777" w:rsidR="00620E20" w:rsidRDefault="00620E20" w:rsidP="00620E20">
      <w:pPr>
        <w:rPr>
          <w:rFonts w:ascii="Aptos" w:hAnsi="Aptos"/>
          <w:sz w:val="22"/>
          <w:szCs w:val="22"/>
        </w:rPr>
      </w:pPr>
      <w:r w:rsidRPr="006A7797">
        <w:rPr>
          <w:rFonts w:ascii="Aptos" w:hAnsi="Aptos"/>
          <w:sz w:val="22"/>
          <w:szCs w:val="22"/>
        </w:rPr>
        <w:t xml:space="preserve">To join our dedicated and talented team, click apply here. </w:t>
      </w:r>
    </w:p>
    <w:p w14:paraId="0AA6B0EA" w14:textId="4106DA42" w:rsidR="00730636" w:rsidRDefault="00DD4EF3" w:rsidP="00620E20">
      <w:pPr>
        <w:rPr>
          <w:rFonts w:ascii="Aptos" w:hAnsi="Aptos"/>
          <w:sz w:val="22"/>
          <w:szCs w:val="22"/>
        </w:rPr>
      </w:pPr>
      <w:hyperlink r:id="rId16" w:history="1">
        <w:r w:rsidRPr="0045166E">
          <w:rPr>
            <w:rStyle w:val="Hyperlink"/>
            <w:rFonts w:ascii="Aptos" w:hAnsi="Aptos"/>
            <w:sz w:val="22"/>
            <w:szCs w:val="22"/>
          </w:rPr>
          <w:t>https://mynewterm.com/jobs/144502/EDV-2026-TA-57975</w:t>
        </w:r>
      </w:hyperlink>
      <w:r>
        <w:rPr>
          <w:rFonts w:ascii="Aptos" w:hAnsi="Aptos"/>
          <w:sz w:val="22"/>
          <w:szCs w:val="22"/>
        </w:rPr>
        <w:t xml:space="preserve"> </w:t>
      </w:r>
    </w:p>
    <w:p w14:paraId="554DE9D0" w14:textId="31941A6D" w:rsidR="00620E20" w:rsidRDefault="00620E20" w:rsidP="00620E20">
      <w:pPr>
        <w:rPr>
          <w:rFonts w:ascii="Aptos" w:hAnsi="Aptos"/>
          <w:b/>
          <w:bCs/>
          <w:sz w:val="22"/>
          <w:szCs w:val="22"/>
        </w:rPr>
      </w:pPr>
      <w:r w:rsidRPr="00C55714">
        <w:rPr>
          <w:rFonts w:ascii="Aptos" w:hAnsi="Aptos"/>
          <w:b/>
          <w:bCs/>
          <w:sz w:val="22"/>
          <w:szCs w:val="22"/>
        </w:rPr>
        <w:t xml:space="preserve">The closing date for this post is </w:t>
      </w:r>
      <w:r w:rsidR="00600564">
        <w:rPr>
          <w:rFonts w:ascii="Aptos" w:hAnsi="Aptos"/>
          <w:b/>
          <w:bCs/>
          <w:sz w:val="22"/>
          <w:szCs w:val="22"/>
        </w:rPr>
        <w:t xml:space="preserve">Midnight on </w:t>
      </w:r>
      <w:r w:rsidR="00CD66E3">
        <w:rPr>
          <w:rFonts w:ascii="Aptos" w:hAnsi="Aptos"/>
          <w:b/>
          <w:bCs/>
          <w:sz w:val="22"/>
          <w:szCs w:val="22"/>
        </w:rPr>
        <w:t>Thursday 9 July</w:t>
      </w:r>
      <w:r w:rsidRPr="00600564">
        <w:rPr>
          <w:rFonts w:ascii="Aptos" w:hAnsi="Aptos"/>
          <w:b/>
          <w:bCs/>
          <w:sz w:val="22"/>
          <w:szCs w:val="22"/>
        </w:rPr>
        <w:t xml:space="preserve"> 2026.</w:t>
      </w:r>
      <w:r w:rsidRPr="00C55714">
        <w:rPr>
          <w:rFonts w:ascii="Aptos" w:hAnsi="Aptos"/>
          <w:b/>
          <w:bCs/>
          <w:sz w:val="22"/>
          <w:szCs w:val="22"/>
        </w:rPr>
        <w:t xml:space="preserve"> </w:t>
      </w:r>
    </w:p>
    <w:p w14:paraId="45063C8F" w14:textId="77777777" w:rsidR="00620E20" w:rsidRPr="006A7797" w:rsidRDefault="00620E20" w:rsidP="00620E20">
      <w:pPr>
        <w:rPr>
          <w:rFonts w:ascii="Aptos SemiBold" w:hAnsi="Aptos SemiBold"/>
          <w:color w:val="052264"/>
          <w:sz w:val="32"/>
          <w:szCs w:val="32"/>
        </w:rPr>
      </w:pPr>
      <w:r w:rsidRPr="006A7797">
        <w:rPr>
          <w:rFonts w:ascii="Aptos SemiBold" w:hAnsi="Aptos SemiBold"/>
          <w:color w:val="052264"/>
          <w:sz w:val="32"/>
          <w:szCs w:val="32"/>
        </w:rPr>
        <w:t>For more information about this role, please contact:</w:t>
      </w:r>
    </w:p>
    <w:p w14:paraId="1B4E16A3" w14:textId="77777777" w:rsidR="00620E20" w:rsidRDefault="00620E20" w:rsidP="00620E20">
      <w:pPr>
        <w:rPr>
          <w:rFonts w:ascii="Aptos" w:hAnsi="Aptos"/>
          <w:color w:val="404040" w:themeColor="text1" w:themeTint="BF"/>
          <w:sz w:val="22"/>
          <w:szCs w:val="22"/>
        </w:rPr>
      </w:pPr>
      <w:r w:rsidRPr="006A7797">
        <w:rPr>
          <w:color w:val="0079BC"/>
          <w:sz w:val="22"/>
          <w:szCs w:val="22"/>
        </w:rPr>
        <w:t>Name / title:</w:t>
      </w:r>
      <w:r w:rsidRPr="00D0584F">
        <w:rPr>
          <w:rFonts w:ascii="Aptos" w:hAnsi="Aptos"/>
          <w:color w:val="000000" w:themeColor="text1"/>
        </w:rPr>
        <w:t xml:space="preserve"> </w:t>
      </w:r>
      <w:r>
        <w:rPr>
          <w:rFonts w:ascii="Aptos" w:hAnsi="Aptos"/>
          <w:color w:val="000000" w:themeColor="text1"/>
          <w:sz w:val="22"/>
          <w:szCs w:val="22"/>
        </w:rPr>
        <w:t>Jo Wiles, HR Manager</w:t>
      </w:r>
      <w:r w:rsidRPr="006A7797">
        <w:rPr>
          <w:rFonts w:ascii="Aptos" w:hAnsi="Aptos"/>
          <w:color w:val="404040" w:themeColor="text1" w:themeTint="BF"/>
          <w:sz w:val="22"/>
          <w:szCs w:val="22"/>
        </w:rPr>
        <w:br/>
      </w:r>
      <w:r w:rsidRPr="006A7797">
        <w:rPr>
          <w:color w:val="0079BC"/>
          <w:sz w:val="22"/>
          <w:szCs w:val="22"/>
        </w:rPr>
        <w:t>Telephone number:</w:t>
      </w:r>
      <w:r w:rsidRPr="006A7797">
        <w:rPr>
          <w:rFonts w:ascii="Aptos" w:hAnsi="Aptos"/>
          <w:color w:val="404040" w:themeColor="text1" w:themeTint="BF"/>
          <w:sz w:val="22"/>
          <w:szCs w:val="22"/>
        </w:rPr>
        <w:t xml:space="preserve"> </w:t>
      </w:r>
      <w:r w:rsidRPr="00BB7A32">
        <w:rPr>
          <w:rFonts w:ascii="Aptos" w:hAnsi="Aptos"/>
          <w:color w:val="404040" w:themeColor="text1" w:themeTint="BF"/>
          <w:sz w:val="22"/>
          <w:szCs w:val="22"/>
        </w:rPr>
        <w:t>02084459205 </w:t>
      </w:r>
      <w:r w:rsidRPr="006A7797">
        <w:rPr>
          <w:rFonts w:ascii="Aptos" w:hAnsi="Aptos"/>
          <w:color w:val="404040" w:themeColor="text1" w:themeTint="BF"/>
          <w:sz w:val="22"/>
          <w:szCs w:val="22"/>
        </w:rPr>
        <w:br/>
      </w:r>
      <w:r w:rsidRPr="006A7797">
        <w:rPr>
          <w:color w:val="0079BC"/>
          <w:sz w:val="22"/>
          <w:szCs w:val="22"/>
        </w:rPr>
        <w:t>Email address:</w:t>
      </w:r>
      <w:r w:rsidRPr="006A7797">
        <w:rPr>
          <w:rFonts w:ascii="Aptos" w:hAnsi="Aptos"/>
          <w:color w:val="404040" w:themeColor="text1" w:themeTint="BF"/>
          <w:sz w:val="22"/>
          <w:szCs w:val="22"/>
        </w:rPr>
        <w:t xml:space="preserve"> </w:t>
      </w:r>
      <w:hyperlink r:id="rId17" w:history="1">
        <w:r w:rsidRPr="00D12E3B">
          <w:rPr>
            <w:rStyle w:val="Hyperlink"/>
            <w:rFonts w:ascii="Aptos" w:hAnsi="Aptos"/>
            <w:sz w:val="22"/>
            <w:szCs w:val="22"/>
          </w:rPr>
          <w:t>joanne.wiles@tta.org.uk</w:t>
        </w:r>
      </w:hyperlink>
      <w:r>
        <w:rPr>
          <w:rFonts w:ascii="Aptos" w:hAnsi="Aptos"/>
          <w:color w:val="000000" w:themeColor="text1"/>
          <w:sz w:val="22"/>
          <w:szCs w:val="22"/>
        </w:rPr>
        <w:t xml:space="preserve"> </w:t>
      </w:r>
    </w:p>
    <w:p w14:paraId="6F87BA62" w14:textId="151D14EF" w:rsidR="00B471CF" w:rsidRDefault="00AF0D01">
      <w:pPr>
        <w:rPr>
          <w:rFonts w:ascii="Aptos" w:hAnsi="Aptos"/>
          <w:i/>
          <w:iCs/>
          <w:sz w:val="22"/>
          <w:szCs w:val="22"/>
        </w:rPr>
      </w:pPr>
      <w:r w:rsidRPr="00A5181E">
        <w:rPr>
          <w:rFonts w:ascii="Aptos" w:hAnsi="Aptos"/>
          <w:i/>
          <w:iCs/>
          <w:sz w:val="22"/>
          <w:szCs w:val="22"/>
        </w:rPr>
        <w:t>Please note</w:t>
      </w:r>
      <w:r>
        <w:rPr>
          <w:rFonts w:ascii="Aptos" w:hAnsi="Aptos"/>
          <w:i/>
          <w:iCs/>
          <w:sz w:val="22"/>
          <w:szCs w:val="22"/>
        </w:rPr>
        <w:t>:</w:t>
      </w:r>
      <w:r w:rsidRPr="00A5181E">
        <w:rPr>
          <w:rFonts w:ascii="Aptos" w:hAnsi="Aptos"/>
          <w:i/>
          <w:iCs/>
          <w:sz w:val="22"/>
          <w:szCs w:val="22"/>
        </w:rPr>
        <w:t xml:space="preserve"> we reserve the right to close any vacancies from further applications when we have received a minimum amount of applications from which to make a shortlist. Please ensure you apply without delay if you wish to be considered for this role.</w:t>
      </w:r>
    </w:p>
    <w:p w14:paraId="232B4075" w14:textId="77777777" w:rsidR="00B553C2" w:rsidRDefault="00B553C2">
      <w:pPr>
        <w:rPr>
          <w:rFonts w:ascii="Aptos" w:hAnsi="Aptos"/>
          <w:i/>
          <w:iCs/>
          <w:sz w:val="22"/>
          <w:szCs w:val="22"/>
        </w:rPr>
      </w:pPr>
    </w:p>
    <w:p w14:paraId="3F2A8694" w14:textId="77777777" w:rsidR="00B553C2" w:rsidRDefault="00B553C2">
      <w:pPr>
        <w:rPr>
          <w:rFonts w:ascii="Aptos" w:hAnsi="Aptos"/>
          <w:sz w:val="22"/>
          <w:szCs w:val="22"/>
        </w:rPr>
      </w:pPr>
    </w:p>
    <w:p w14:paraId="40DDDAC2" w14:textId="77777777" w:rsidR="00B553C2" w:rsidRDefault="00B553C2">
      <w:pPr>
        <w:rPr>
          <w:rFonts w:ascii="Aptos" w:hAnsi="Aptos"/>
          <w:sz w:val="22"/>
          <w:szCs w:val="22"/>
        </w:rPr>
      </w:pPr>
    </w:p>
    <w:p w14:paraId="526B6EF7" w14:textId="341E1750" w:rsidR="00B553C2" w:rsidRDefault="00B553C2" w:rsidP="00B553C2">
      <w:pPr>
        <w:jc w:val="center"/>
        <w:rPr>
          <w:rFonts w:ascii="Aptos" w:hAnsi="Aptos"/>
          <w:sz w:val="22"/>
          <w:szCs w:val="22"/>
        </w:rPr>
      </w:pPr>
      <w:r>
        <w:rPr>
          <w:rFonts w:ascii="Aptos" w:hAnsi="Aptos"/>
          <w:noProof/>
          <w:color w:val="404040" w:themeColor="text1" w:themeTint="BF"/>
          <w:sz w:val="22"/>
          <w:szCs w:val="22"/>
        </w:rPr>
        <w:drawing>
          <wp:inline distT="0" distB="0" distL="0" distR="0" wp14:anchorId="017134C1" wp14:editId="2A41DD35">
            <wp:extent cx="3873260" cy="2577478"/>
            <wp:effectExtent l="0" t="0" r="0" b="0"/>
            <wp:docPr id="16896905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99387" cy="2594864"/>
                    </a:xfrm>
                    <a:prstGeom prst="rect">
                      <a:avLst/>
                    </a:prstGeom>
                    <a:noFill/>
                  </pic:spPr>
                </pic:pic>
              </a:graphicData>
            </a:graphic>
          </wp:inline>
        </w:drawing>
      </w:r>
    </w:p>
    <w:p w14:paraId="7AEE0199" w14:textId="50B25EEA" w:rsidR="00B553C2" w:rsidRDefault="00B553C2">
      <w:pPr>
        <w:rPr>
          <w:rFonts w:ascii="Aptos" w:hAnsi="Aptos"/>
          <w:sz w:val="22"/>
          <w:szCs w:val="22"/>
        </w:rPr>
      </w:pPr>
    </w:p>
    <w:p w14:paraId="3F18A06E" w14:textId="77777777" w:rsidR="00B553C2" w:rsidRDefault="00B553C2">
      <w:pPr>
        <w:rPr>
          <w:rFonts w:ascii="Aptos SemiBold" w:hAnsi="Aptos SemiBold"/>
          <w:color w:val="052264"/>
          <w:sz w:val="32"/>
          <w:szCs w:val="32"/>
        </w:rPr>
      </w:pPr>
      <w:r>
        <w:rPr>
          <w:rFonts w:ascii="Aptos SemiBold" w:hAnsi="Aptos SemiBold"/>
          <w:color w:val="052264"/>
          <w:sz w:val="32"/>
          <w:szCs w:val="32"/>
        </w:rPr>
        <w:br w:type="page"/>
      </w:r>
    </w:p>
    <w:p w14:paraId="3FB46BCE" w14:textId="2658FE18" w:rsidR="006A7797" w:rsidRPr="006A7797" w:rsidRDefault="006A7797" w:rsidP="006A7797">
      <w:pPr>
        <w:rPr>
          <w:rFonts w:ascii="Aptos SemiBold" w:hAnsi="Aptos SemiBold"/>
          <w:color w:val="052264"/>
          <w:sz w:val="32"/>
          <w:szCs w:val="32"/>
        </w:rPr>
      </w:pPr>
      <w:r w:rsidRPr="745D8659">
        <w:rPr>
          <w:rFonts w:ascii="Aptos SemiBold" w:hAnsi="Aptos SemiBold"/>
          <w:color w:val="052264"/>
          <w:sz w:val="32"/>
          <w:szCs w:val="32"/>
        </w:rPr>
        <w:lastRenderedPageBreak/>
        <w:t>Rewards and Benefits</w:t>
      </w:r>
    </w:p>
    <w:p w14:paraId="246C41D1" w14:textId="77777777" w:rsidR="00EC47A7" w:rsidRDefault="006A7797" w:rsidP="006A7797">
      <w:pPr>
        <w:rPr>
          <w:rFonts w:ascii="Aptos" w:eastAsia="Aptos" w:hAnsi="Aptos" w:cs="Aptos"/>
          <w:sz w:val="22"/>
          <w:szCs w:val="22"/>
        </w:rPr>
      </w:pPr>
      <w:r w:rsidRPr="006A7797">
        <w:rPr>
          <w:rFonts w:ascii="Aptos" w:eastAsia="Aptos" w:hAnsi="Aptos" w:cs="Aptos"/>
          <w:color w:val="000000" w:themeColor="text1"/>
          <w:sz w:val="22"/>
          <w:szCs w:val="22"/>
        </w:rPr>
        <w:t xml:space="preserve">Our pledge, to all our academy teachers, is that by working for us you will benefit from </w:t>
      </w:r>
      <w:r w:rsidRPr="006A7797">
        <w:rPr>
          <w:rFonts w:ascii="Aptos" w:eastAsia="Aptos" w:hAnsi="Aptos" w:cs="Aptos"/>
          <w:b/>
          <w:bCs/>
          <w:color w:val="000000" w:themeColor="text1"/>
          <w:sz w:val="22"/>
          <w:szCs w:val="22"/>
        </w:rPr>
        <w:t>more pay, more time, and more support</w:t>
      </w:r>
      <w:r w:rsidRPr="006A7797">
        <w:rPr>
          <w:rFonts w:ascii="Aptos" w:eastAsia="Aptos" w:hAnsi="Aptos" w:cs="Aptos"/>
          <w:color w:val="000000" w:themeColor="text1"/>
          <w:sz w:val="22"/>
          <w:szCs w:val="22"/>
        </w:rPr>
        <w:t xml:space="preserve">. </w:t>
      </w:r>
      <w:r w:rsidR="007759AE">
        <w:rPr>
          <w:rFonts w:ascii="Aptos" w:eastAsia="Aptos" w:hAnsi="Aptos" w:cs="Aptos"/>
          <w:sz w:val="22"/>
          <w:szCs w:val="22"/>
        </w:rPr>
        <w:t xml:space="preserve">For more information, visit </w:t>
      </w:r>
    </w:p>
    <w:p w14:paraId="07989069" w14:textId="1FC6B27D" w:rsidR="006A7797" w:rsidRDefault="00EC47A7" w:rsidP="006A7797">
      <w:pPr>
        <w:rPr>
          <w:rFonts w:ascii="Aptos" w:eastAsia="Aptos" w:hAnsi="Aptos" w:cs="Aptos"/>
          <w:sz w:val="22"/>
          <w:szCs w:val="22"/>
        </w:rPr>
      </w:pPr>
      <w:hyperlink r:id="rId19" w:history="1">
        <w:r w:rsidRPr="005A36C6">
          <w:rPr>
            <w:rStyle w:val="Hyperlink"/>
            <w:rFonts w:ascii="Aptos" w:eastAsia="Aptos" w:hAnsi="Aptos" w:cs="Aptos"/>
            <w:sz w:val="22"/>
            <w:szCs w:val="22"/>
          </w:rPr>
          <w:t>www.unitedlearning.org.uk/careers/rewards-and-benefits</w:t>
        </w:r>
      </w:hyperlink>
      <w:r w:rsidR="007759AE">
        <w:rPr>
          <w:rFonts w:ascii="Aptos" w:eastAsia="Aptos" w:hAnsi="Aptos" w:cs="Aptos"/>
          <w:sz w:val="22"/>
          <w:szCs w:val="22"/>
        </w:rPr>
        <w:t xml:space="preserve"> </w:t>
      </w:r>
    </w:p>
    <w:p w14:paraId="7CAC3BD2" w14:textId="77777777" w:rsidR="00EC47A7" w:rsidRPr="006A7797" w:rsidRDefault="00EC47A7" w:rsidP="006A7797">
      <w:pPr>
        <w:rPr>
          <w:rFonts w:ascii="Aptos" w:eastAsia="Aptos" w:hAnsi="Aptos" w:cs="Aptos"/>
          <w:sz w:val="22"/>
          <w:szCs w:val="22"/>
        </w:rPr>
      </w:pPr>
    </w:p>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2749"/>
        <w:gridCol w:w="3021"/>
        <w:gridCol w:w="3590"/>
      </w:tblGrid>
      <w:tr w:rsidR="006A7797" w14:paraId="3A1D3A26" w14:textId="77777777" w:rsidTr="00DA5B7D">
        <w:trPr>
          <w:trHeight w:val="300"/>
        </w:trPr>
        <w:tc>
          <w:tcPr>
            <w:tcW w:w="2749" w:type="dxa"/>
            <w:tcMar>
              <w:left w:w="105" w:type="dxa"/>
              <w:right w:w="105" w:type="dxa"/>
            </w:tcMar>
          </w:tcPr>
          <w:p w14:paraId="02E8C611" w14:textId="77777777" w:rsidR="006A7797" w:rsidRDefault="006A7797" w:rsidP="00DA5B7D">
            <w:pPr>
              <w:spacing w:line="259" w:lineRule="auto"/>
              <w:rPr>
                <w:rFonts w:ascii="Aptos" w:eastAsia="Aptos" w:hAnsi="Aptos" w:cs="Aptos"/>
                <w:color w:val="000000" w:themeColor="text1"/>
              </w:rPr>
            </w:pPr>
            <w:r w:rsidRPr="12895DD6">
              <w:rPr>
                <w:rFonts w:ascii="Aptos" w:eastAsia="Aptos" w:hAnsi="Aptos" w:cs="Aptos"/>
                <w:b/>
                <w:bCs/>
                <w:color w:val="000000" w:themeColor="text1"/>
              </w:rPr>
              <w:t>More pay…</w:t>
            </w:r>
          </w:p>
        </w:tc>
        <w:tc>
          <w:tcPr>
            <w:tcW w:w="3021" w:type="dxa"/>
            <w:tcMar>
              <w:left w:w="105" w:type="dxa"/>
              <w:right w:w="105" w:type="dxa"/>
            </w:tcMar>
          </w:tcPr>
          <w:p w14:paraId="37033D50" w14:textId="77777777" w:rsidR="006A7797" w:rsidRDefault="006A7797" w:rsidP="00DA5B7D">
            <w:pPr>
              <w:spacing w:line="259" w:lineRule="auto"/>
              <w:rPr>
                <w:rFonts w:ascii="Aptos" w:eastAsia="Aptos" w:hAnsi="Aptos" w:cs="Aptos"/>
                <w:color w:val="000000" w:themeColor="text1"/>
              </w:rPr>
            </w:pPr>
            <w:r w:rsidRPr="483EF7F2">
              <w:rPr>
                <w:rFonts w:ascii="Aptos" w:eastAsia="Aptos" w:hAnsi="Aptos" w:cs="Aptos"/>
                <w:b/>
                <w:bCs/>
                <w:color w:val="000000" w:themeColor="text1"/>
              </w:rPr>
              <w:t>more time…</w:t>
            </w:r>
          </w:p>
        </w:tc>
        <w:tc>
          <w:tcPr>
            <w:tcW w:w="3590" w:type="dxa"/>
            <w:tcMar>
              <w:left w:w="105" w:type="dxa"/>
              <w:right w:w="105" w:type="dxa"/>
            </w:tcMar>
          </w:tcPr>
          <w:p w14:paraId="1253F651" w14:textId="77777777" w:rsidR="006A7797" w:rsidRDefault="006A7797" w:rsidP="00DA5B7D">
            <w:pPr>
              <w:spacing w:line="259" w:lineRule="auto"/>
              <w:rPr>
                <w:rFonts w:ascii="Aptos" w:eastAsia="Aptos" w:hAnsi="Aptos" w:cs="Aptos"/>
                <w:color w:val="000000" w:themeColor="text1"/>
              </w:rPr>
            </w:pPr>
            <w:r w:rsidRPr="483EF7F2">
              <w:rPr>
                <w:rFonts w:ascii="Aptos" w:eastAsia="Aptos" w:hAnsi="Aptos" w:cs="Aptos"/>
                <w:b/>
                <w:bCs/>
                <w:color w:val="000000" w:themeColor="text1"/>
              </w:rPr>
              <w:t>and more support</w:t>
            </w:r>
          </w:p>
        </w:tc>
      </w:tr>
      <w:tr w:rsidR="006A7797" w14:paraId="37D1C7D4" w14:textId="77777777" w:rsidTr="00DA5B7D">
        <w:trPr>
          <w:trHeight w:val="300"/>
        </w:trPr>
        <w:tc>
          <w:tcPr>
            <w:tcW w:w="2749" w:type="dxa"/>
            <w:tcMar>
              <w:left w:w="105" w:type="dxa"/>
              <w:right w:w="105" w:type="dxa"/>
            </w:tcMar>
          </w:tcPr>
          <w:p w14:paraId="0E4C8A8A" w14:textId="77777777" w:rsidR="006A7797" w:rsidRDefault="006A7797" w:rsidP="006A7797">
            <w:pPr>
              <w:pStyle w:val="ListParagraph"/>
              <w:numPr>
                <w:ilvl w:val="0"/>
                <w:numId w:val="8"/>
              </w:numPr>
              <w:spacing w:line="259" w:lineRule="auto"/>
            </w:pPr>
            <w:r w:rsidRPr="12895DD6">
              <w:rPr>
                <w:rFonts w:ascii="Aptos" w:eastAsia="Aptos" w:hAnsi="Aptos" w:cs="Aptos"/>
                <w:color w:val="000000" w:themeColor="text1"/>
              </w:rPr>
              <w:t>We pay an average of 5% above national scales – the best rates of pay in the sector</w:t>
            </w:r>
          </w:p>
          <w:p w14:paraId="296B9598" w14:textId="77777777" w:rsidR="006A7797" w:rsidRDefault="006A7797" w:rsidP="00DA5B7D">
            <w:pPr>
              <w:spacing w:line="259" w:lineRule="auto"/>
              <w:rPr>
                <w:rFonts w:ascii="Aptos" w:eastAsia="Aptos" w:hAnsi="Aptos" w:cs="Aptos"/>
                <w:color w:val="000000" w:themeColor="text1"/>
              </w:rPr>
            </w:pPr>
          </w:p>
          <w:p w14:paraId="1F56AA4F" w14:textId="77777777" w:rsidR="006A7797" w:rsidRDefault="006A7797" w:rsidP="006A7797">
            <w:pPr>
              <w:pStyle w:val="ListParagraph"/>
              <w:numPr>
                <w:ilvl w:val="0"/>
                <w:numId w:val="8"/>
              </w:numPr>
              <w:spacing w:line="259" w:lineRule="auto"/>
              <w:rPr>
                <w:rFonts w:ascii="Aptos" w:eastAsia="Aptos" w:hAnsi="Aptos" w:cs="Aptos"/>
                <w:color w:val="000000" w:themeColor="text1"/>
              </w:rPr>
            </w:pPr>
            <w:r w:rsidRPr="12895DD6">
              <w:rPr>
                <w:rFonts w:ascii="Aptos" w:eastAsia="Aptos" w:hAnsi="Aptos" w:cs="Aptos"/>
                <w:color w:val="000000" w:themeColor="text1"/>
              </w:rPr>
              <w:t>Cash towards medical treatment</w:t>
            </w:r>
          </w:p>
          <w:p w14:paraId="5AD0541E" w14:textId="77777777" w:rsidR="006A7797" w:rsidRDefault="006A7797" w:rsidP="00DA5B7D">
            <w:pPr>
              <w:spacing w:line="259" w:lineRule="auto"/>
              <w:ind w:left="720"/>
              <w:rPr>
                <w:rFonts w:ascii="Aptos" w:eastAsia="Aptos" w:hAnsi="Aptos" w:cs="Aptos"/>
                <w:color w:val="000000" w:themeColor="text1"/>
              </w:rPr>
            </w:pPr>
          </w:p>
          <w:p w14:paraId="0537DE51" w14:textId="77777777" w:rsidR="006A7797" w:rsidRDefault="006A7797" w:rsidP="006A7797">
            <w:pPr>
              <w:pStyle w:val="ListParagraph"/>
              <w:numPr>
                <w:ilvl w:val="0"/>
                <w:numId w:val="8"/>
              </w:numPr>
              <w:spacing w:line="259" w:lineRule="auto"/>
              <w:rPr>
                <w:rFonts w:ascii="Aptos" w:eastAsia="Aptos" w:hAnsi="Aptos" w:cs="Aptos"/>
                <w:color w:val="000000" w:themeColor="text1"/>
              </w:rPr>
            </w:pPr>
            <w:r w:rsidRPr="12895DD6">
              <w:rPr>
                <w:rFonts w:ascii="Aptos" w:eastAsia="Aptos" w:hAnsi="Aptos" w:cs="Aptos"/>
                <w:color w:val="000000" w:themeColor="text1"/>
              </w:rPr>
              <w:t>Generous staff discount scheme</w:t>
            </w:r>
          </w:p>
          <w:p w14:paraId="4B586D9E" w14:textId="77777777" w:rsidR="006A7797" w:rsidRDefault="006A7797" w:rsidP="00DA5B7D">
            <w:pPr>
              <w:spacing w:line="259" w:lineRule="auto"/>
              <w:rPr>
                <w:rFonts w:ascii="Aptos" w:eastAsia="Aptos" w:hAnsi="Aptos" w:cs="Aptos"/>
                <w:color w:val="000000" w:themeColor="text1"/>
              </w:rPr>
            </w:pPr>
          </w:p>
        </w:tc>
        <w:tc>
          <w:tcPr>
            <w:tcW w:w="3021" w:type="dxa"/>
            <w:tcMar>
              <w:left w:w="105" w:type="dxa"/>
              <w:right w:w="105" w:type="dxa"/>
            </w:tcMar>
          </w:tcPr>
          <w:p w14:paraId="1A7215FA" w14:textId="77777777" w:rsidR="006A7797" w:rsidRDefault="006A7797" w:rsidP="006A7797">
            <w:pPr>
              <w:pStyle w:val="ListParagraph"/>
              <w:numPr>
                <w:ilvl w:val="0"/>
                <w:numId w:val="7"/>
              </w:numPr>
              <w:spacing w:line="259" w:lineRule="auto"/>
              <w:rPr>
                <w:rFonts w:ascii="Aptos" w:eastAsia="Aptos" w:hAnsi="Aptos" w:cs="Aptos"/>
                <w:color w:val="000000" w:themeColor="text1"/>
              </w:rPr>
            </w:pPr>
            <w:r w:rsidRPr="12895DD6">
              <w:rPr>
                <w:rFonts w:ascii="Aptos" w:eastAsia="Aptos" w:hAnsi="Aptos" w:cs="Aptos"/>
                <w:color w:val="000000" w:themeColor="text1"/>
              </w:rPr>
              <w:t>Three extra INSET days for planning</w:t>
            </w:r>
          </w:p>
          <w:p w14:paraId="25C1C78D" w14:textId="77777777" w:rsidR="006A7797" w:rsidRDefault="006A7797" w:rsidP="00DA5B7D">
            <w:pPr>
              <w:spacing w:line="259" w:lineRule="auto"/>
              <w:rPr>
                <w:rFonts w:ascii="Aptos" w:eastAsia="Aptos" w:hAnsi="Aptos" w:cs="Aptos"/>
                <w:color w:val="000000" w:themeColor="text1"/>
              </w:rPr>
            </w:pPr>
          </w:p>
          <w:p w14:paraId="16113AC0" w14:textId="77777777" w:rsidR="006A7797" w:rsidRDefault="006A7797" w:rsidP="006A7797">
            <w:pPr>
              <w:pStyle w:val="ListParagraph"/>
              <w:numPr>
                <w:ilvl w:val="0"/>
                <w:numId w:val="7"/>
              </w:numPr>
              <w:spacing w:line="259" w:lineRule="auto"/>
              <w:rPr>
                <w:rFonts w:ascii="Aptos" w:eastAsia="Aptos" w:hAnsi="Aptos" w:cs="Aptos"/>
                <w:color w:val="000000" w:themeColor="text1"/>
              </w:rPr>
            </w:pPr>
            <w:r w:rsidRPr="12895DD6">
              <w:rPr>
                <w:rFonts w:ascii="Aptos" w:eastAsia="Aptos" w:hAnsi="Aptos" w:cs="Aptos"/>
                <w:color w:val="000000" w:themeColor="text1"/>
              </w:rPr>
              <w:t>At least one personal day a year</w:t>
            </w:r>
          </w:p>
          <w:p w14:paraId="2E079904" w14:textId="77777777" w:rsidR="006A7797" w:rsidRDefault="006A7797" w:rsidP="00DA5B7D">
            <w:pPr>
              <w:spacing w:line="259" w:lineRule="auto"/>
              <w:rPr>
                <w:rFonts w:ascii="Aptos" w:eastAsia="Aptos" w:hAnsi="Aptos" w:cs="Aptos"/>
                <w:color w:val="000000" w:themeColor="text1"/>
              </w:rPr>
            </w:pPr>
          </w:p>
        </w:tc>
        <w:tc>
          <w:tcPr>
            <w:tcW w:w="3590" w:type="dxa"/>
            <w:tcMar>
              <w:left w:w="105" w:type="dxa"/>
              <w:right w:w="105" w:type="dxa"/>
            </w:tcMar>
          </w:tcPr>
          <w:p w14:paraId="7485E9F1" w14:textId="77777777" w:rsidR="006A7797" w:rsidRDefault="006A7797" w:rsidP="006A7797">
            <w:pPr>
              <w:pStyle w:val="ListParagraph"/>
              <w:numPr>
                <w:ilvl w:val="0"/>
                <w:numId w:val="6"/>
              </w:numPr>
              <w:spacing w:line="259" w:lineRule="auto"/>
              <w:rPr>
                <w:rFonts w:ascii="Aptos" w:eastAsia="Aptos" w:hAnsi="Aptos" w:cs="Aptos"/>
                <w:color w:val="000000" w:themeColor="text1"/>
              </w:rPr>
            </w:pPr>
            <w:r w:rsidRPr="12895DD6">
              <w:rPr>
                <w:rFonts w:ascii="Aptos" w:eastAsia="Aptos" w:hAnsi="Aptos" w:cs="Aptos"/>
                <w:color w:val="000000" w:themeColor="text1"/>
              </w:rPr>
              <w:t xml:space="preserve">Great training for your career </w:t>
            </w:r>
          </w:p>
          <w:p w14:paraId="506CCB4B" w14:textId="77777777" w:rsidR="006A7797" w:rsidRDefault="006A7797" w:rsidP="00DA5B7D">
            <w:pPr>
              <w:spacing w:line="259" w:lineRule="auto"/>
              <w:rPr>
                <w:rFonts w:ascii="Aptos" w:eastAsia="Aptos" w:hAnsi="Aptos" w:cs="Aptos"/>
                <w:color w:val="000000" w:themeColor="text1"/>
              </w:rPr>
            </w:pPr>
          </w:p>
          <w:p w14:paraId="78BFE91D" w14:textId="77777777" w:rsidR="006A7797" w:rsidRDefault="006A7797" w:rsidP="006A7797">
            <w:pPr>
              <w:pStyle w:val="ListParagraph"/>
              <w:numPr>
                <w:ilvl w:val="0"/>
                <w:numId w:val="6"/>
              </w:numPr>
              <w:spacing w:line="259" w:lineRule="auto"/>
              <w:rPr>
                <w:rFonts w:ascii="Aptos" w:eastAsia="Aptos" w:hAnsi="Aptos" w:cs="Aptos"/>
                <w:color w:val="000000" w:themeColor="text1"/>
              </w:rPr>
            </w:pPr>
            <w:r w:rsidRPr="12895DD6">
              <w:rPr>
                <w:rFonts w:ascii="Aptos" w:eastAsia="Aptos" w:hAnsi="Aptos" w:cs="Aptos"/>
                <w:color w:val="000000" w:themeColor="text1"/>
              </w:rPr>
              <w:t>Exceptional curriculum resources</w:t>
            </w:r>
          </w:p>
          <w:p w14:paraId="755EFAD0" w14:textId="77777777" w:rsidR="006A7797" w:rsidRDefault="006A7797" w:rsidP="00DA5B7D">
            <w:pPr>
              <w:spacing w:line="259" w:lineRule="auto"/>
              <w:ind w:left="720"/>
              <w:rPr>
                <w:rFonts w:ascii="Aptos" w:eastAsia="Aptos" w:hAnsi="Aptos" w:cs="Aptos"/>
                <w:color w:val="000000" w:themeColor="text1"/>
              </w:rPr>
            </w:pPr>
          </w:p>
          <w:p w14:paraId="57C8F260" w14:textId="77777777" w:rsidR="006A7797" w:rsidRDefault="006A7797" w:rsidP="006A7797">
            <w:pPr>
              <w:pStyle w:val="ListParagraph"/>
              <w:numPr>
                <w:ilvl w:val="0"/>
                <w:numId w:val="6"/>
              </w:numPr>
              <w:spacing w:line="259" w:lineRule="auto"/>
              <w:rPr>
                <w:rFonts w:ascii="Aptos" w:eastAsia="Aptos" w:hAnsi="Aptos" w:cs="Aptos"/>
                <w:color w:val="000000" w:themeColor="text1"/>
              </w:rPr>
            </w:pPr>
            <w:r w:rsidRPr="12895DD6">
              <w:rPr>
                <w:rFonts w:ascii="Aptos" w:eastAsia="Aptos" w:hAnsi="Aptos" w:cs="Aptos"/>
                <w:color w:val="000000" w:themeColor="text1"/>
              </w:rPr>
              <w:t>Expert subject advice</w:t>
            </w:r>
          </w:p>
          <w:p w14:paraId="53072D9B" w14:textId="77777777" w:rsidR="006A7797" w:rsidRDefault="006A7797" w:rsidP="00DA5B7D">
            <w:pPr>
              <w:spacing w:line="259" w:lineRule="auto"/>
              <w:rPr>
                <w:rFonts w:ascii="Aptos" w:eastAsia="Aptos" w:hAnsi="Aptos" w:cs="Aptos"/>
                <w:color w:val="000000" w:themeColor="text1"/>
              </w:rPr>
            </w:pPr>
          </w:p>
          <w:p w14:paraId="556D8041" w14:textId="77777777" w:rsidR="006A7797" w:rsidRDefault="006A7797" w:rsidP="006A7797">
            <w:pPr>
              <w:pStyle w:val="ListParagraph"/>
              <w:numPr>
                <w:ilvl w:val="0"/>
                <w:numId w:val="6"/>
              </w:numPr>
              <w:spacing w:line="259" w:lineRule="auto"/>
              <w:rPr>
                <w:rFonts w:ascii="Aptos" w:eastAsia="Aptos" w:hAnsi="Aptos" w:cs="Aptos"/>
                <w:color w:val="000000" w:themeColor="text1"/>
              </w:rPr>
            </w:pPr>
            <w:r w:rsidRPr="12895DD6">
              <w:rPr>
                <w:rFonts w:ascii="Aptos" w:eastAsia="Aptos" w:hAnsi="Aptos" w:cs="Aptos"/>
                <w:color w:val="000000" w:themeColor="text1"/>
              </w:rPr>
              <w:t>Support for your wellbeing</w:t>
            </w:r>
          </w:p>
          <w:p w14:paraId="64DE1B7F" w14:textId="77777777" w:rsidR="006A7797" w:rsidRDefault="006A7797" w:rsidP="00DA5B7D">
            <w:pPr>
              <w:spacing w:line="259" w:lineRule="auto"/>
              <w:rPr>
                <w:rFonts w:ascii="Aptos" w:eastAsia="Aptos" w:hAnsi="Aptos" w:cs="Aptos"/>
                <w:color w:val="000000" w:themeColor="text1"/>
              </w:rPr>
            </w:pPr>
          </w:p>
        </w:tc>
      </w:tr>
    </w:tbl>
    <w:p w14:paraId="06D5B3D1" w14:textId="77777777" w:rsidR="006A7797" w:rsidRDefault="006A7797" w:rsidP="00312C6E">
      <w:pPr>
        <w:rPr>
          <w:rFonts w:ascii="Aptos SemiBold" w:hAnsi="Aptos SemiBold"/>
          <w:color w:val="052264"/>
          <w:sz w:val="22"/>
          <w:szCs w:val="22"/>
        </w:rPr>
      </w:pPr>
    </w:p>
    <w:p w14:paraId="399524CE" w14:textId="77777777" w:rsidR="00A47BFF" w:rsidRDefault="00A47BFF" w:rsidP="006A7797">
      <w:pPr>
        <w:rPr>
          <w:rFonts w:ascii="Aptos" w:hAnsi="Aptos"/>
          <w:b/>
          <w:bCs/>
          <w:sz w:val="22"/>
          <w:szCs w:val="22"/>
          <w:u w:val="single"/>
        </w:rPr>
      </w:pPr>
      <w:r>
        <w:rPr>
          <w:rFonts w:ascii="Aptos" w:hAnsi="Aptos"/>
          <w:b/>
          <w:bCs/>
          <w:sz w:val="22"/>
          <w:szCs w:val="22"/>
          <w:u w:val="single"/>
        </w:rPr>
        <w:t xml:space="preserve">Flexible Working </w:t>
      </w:r>
    </w:p>
    <w:p w14:paraId="26534B85" w14:textId="310F1555" w:rsidR="00A47BFF" w:rsidRDefault="00B340E0" w:rsidP="006A7797">
      <w:pPr>
        <w:rPr>
          <w:rFonts w:ascii="Aptos" w:hAnsi="Aptos"/>
          <w:b/>
          <w:bCs/>
          <w:sz w:val="22"/>
          <w:szCs w:val="22"/>
          <w:u w:val="single"/>
        </w:rPr>
      </w:pPr>
      <w:r>
        <w:rPr>
          <w:rFonts w:ascii="Aptos" w:hAnsi="Aptos"/>
          <w:sz w:val="22"/>
          <w:szCs w:val="22"/>
        </w:rPr>
        <w:t>W</w:t>
      </w:r>
      <w:r w:rsidR="00A47BFF" w:rsidRPr="009E122D">
        <w:rPr>
          <w:rFonts w:ascii="Aptos" w:hAnsi="Aptos"/>
          <w:sz w:val="22"/>
          <w:szCs w:val="22"/>
        </w:rPr>
        <w:t>e value the dedication, professionalism and hard work of our teachers, support staff and school leaders, and strongly believe that everyone should be able to do their job without sacrificing a family life or compromising their well-being. We are committed to encouraging and enabling flexible working opportunities throughout our schools wherever possible and will support employees seeking to work more flexibly</w:t>
      </w:r>
      <w:r>
        <w:rPr>
          <w:rFonts w:ascii="Aptos" w:hAnsi="Aptos"/>
          <w:sz w:val="22"/>
          <w:szCs w:val="22"/>
        </w:rPr>
        <w:t>.</w:t>
      </w:r>
    </w:p>
    <w:p w14:paraId="1FA8C42C" w14:textId="29B1D55E" w:rsidR="00C55714" w:rsidRPr="00C55714" w:rsidRDefault="00C55714" w:rsidP="006A7797">
      <w:pPr>
        <w:rPr>
          <w:rFonts w:ascii="Aptos" w:hAnsi="Aptos"/>
          <w:b/>
          <w:bCs/>
          <w:sz w:val="22"/>
          <w:szCs w:val="22"/>
          <w:u w:val="single"/>
        </w:rPr>
      </w:pPr>
      <w:r w:rsidRPr="00C55714">
        <w:rPr>
          <w:rFonts w:ascii="Aptos" w:hAnsi="Aptos"/>
          <w:b/>
          <w:bCs/>
          <w:sz w:val="22"/>
          <w:szCs w:val="22"/>
          <w:u w:val="single"/>
        </w:rPr>
        <w:t xml:space="preserve">Important information </w:t>
      </w:r>
    </w:p>
    <w:p w14:paraId="62649B5E" w14:textId="48A93D7D" w:rsidR="00C55714" w:rsidRDefault="00C55714" w:rsidP="006A7797">
      <w:pPr>
        <w:rPr>
          <w:rFonts w:ascii="Aptos" w:hAnsi="Aptos"/>
          <w:sz w:val="22"/>
          <w:szCs w:val="22"/>
        </w:rPr>
      </w:pPr>
      <w:r w:rsidRPr="009E122D">
        <w:rPr>
          <w:rFonts w:ascii="Aptos" w:hAnsi="Aptos"/>
          <w:sz w:val="22"/>
          <w:szCs w:val="22"/>
        </w:rPr>
        <w:t>United Learning is committed to safeguarding and promoting the welfare of all children and young people and expects all staff and volunteers to share this commitment. All positions are subject to an Enhanced Disclosure and Barring check from the Disclosure and Barring Service (DBS) and shortlisted candidates will be subject to an online check. We also kindly request permission to seek references ahead of the interview process.</w:t>
      </w:r>
    </w:p>
    <w:p w14:paraId="2BA112CE" w14:textId="77777777" w:rsidR="00C93672" w:rsidRDefault="00C93672" w:rsidP="00C93672">
      <w:pPr>
        <w:rPr>
          <w:rFonts w:ascii="Aptos" w:hAnsi="Aptos"/>
          <w:color w:val="404040" w:themeColor="text1" w:themeTint="BF"/>
          <w:sz w:val="22"/>
          <w:szCs w:val="22"/>
        </w:rPr>
      </w:pPr>
    </w:p>
    <w:p w14:paraId="003BF137" w14:textId="19EC5A13" w:rsidR="00C93672" w:rsidRDefault="00C93672" w:rsidP="00CC10F9">
      <w:pPr>
        <w:jc w:val="center"/>
        <w:rPr>
          <w:rFonts w:ascii="Aptos" w:hAnsi="Aptos"/>
          <w:color w:val="404040" w:themeColor="text1" w:themeTint="BF"/>
          <w:sz w:val="22"/>
          <w:szCs w:val="22"/>
        </w:rPr>
      </w:pPr>
    </w:p>
    <w:p w14:paraId="3C853AD4" w14:textId="77777777" w:rsidR="00E62FC8" w:rsidRDefault="00E62FC8" w:rsidP="00E62FC8">
      <w:pPr>
        <w:jc w:val="center"/>
        <w:rPr>
          <w:rFonts w:ascii="Aptos SemiBold" w:hAnsi="Aptos SemiBold"/>
          <w:color w:val="052264"/>
          <w:sz w:val="32"/>
          <w:szCs w:val="32"/>
        </w:rPr>
      </w:pPr>
      <w:r>
        <w:rPr>
          <w:rFonts w:ascii="Aptos" w:hAnsi="Aptos"/>
          <w:noProof/>
          <w:color w:val="404040" w:themeColor="text1" w:themeTint="BF"/>
          <w:sz w:val="22"/>
          <w:szCs w:val="22"/>
        </w:rPr>
        <w:lastRenderedPageBreak/>
        <w:drawing>
          <wp:inline distT="0" distB="0" distL="0" distR="0" wp14:anchorId="21D23FCC" wp14:editId="4E431200">
            <wp:extent cx="1466491" cy="1466491"/>
            <wp:effectExtent l="0" t="0" r="635" b="635"/>
            <wp:docPr id="12365162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0855" cy="1470855"/>
                    </a:xfrm>
                    <a:prstGeom prst="rect">
                      <a:avLst/>
                    </a:prstGeom>
                    <a:noFill/>
                  </pic:spPr>
                </pic:pic>
              </a:graphicData>
            </a:graphic>
          </wp:inline>
        </w:drawing>
      </w:r>
    </w:p>
    <w:p w14:paraId="6FED2970" w14:textId="7E166748" w:rsidR="00C93672" w:rsidRPr="00C93672" w:rsidRDefault="00C93672" w:rsidP="00E62FC8">
      <w:pPr>
        <w:jc w:val="both"/>
        <w:rPr>
          <w:rFonts w:ascii="Aptos" w:hAnsi="Aptos"/>
          <w:color w:val="404040" w:themeColor="text1" w:themeTint="BF"/>
          <w:sz w:val="22"/>
          <w:szCs w:val="22"/>
        </w:rPr>
      </w:pPr>
      <w:r w:rsidRPr="006A7797">
        <w:rPr>
          <w:rFonts w:ascii="Aptos SemiBold" w:hAnsi="Aptos SemiBold"/>
          <w:color w:val="052264"/>
          <w:sz w:val="32"/>
          <w:szCs w:val="32"/>
        </w:rPr>
        <w:t>About United Learning</w:t>
      </w:r>
    </w:p>
    <w:p w14:paraId="785BA605" w14:textId="77777777" w:rsidR="00C93672" w:rsidRPr="006A7797" w:rsidRDefault="00C93672" w:rsidP="00C93672">
      <w:pPr>
        <w:rPr>
          <w:rFonts w:ascii="Aptos" w:hAnsi="Aptos"/>
          <w:sz w:val="22"/>
          <w:szCs w:val="22"/>
        </w:rPr>
      </w:pPr>
      <w:r w:rsidRPr="006A7797">
        <w:rPr>
          <w:rFonts w:ascii="Aptos" w:hAnsi="Aptos"/>
          <w:sz w:val="22"/>
          <w:szCs w:val="22"/>
        </w:rPr>
        <w:t xml:space="preserve">United Learning is a Group of schools which aims to provide excellent education to children and young people across the country. We seek to improve the life chances of all the children and young people we serve and make it our mission to bring out ‘the best in everyone’ – pupils, staff, parents and the wider community. We uniquely comprise schools in both the state and independent sectors. </w:t>
      </w:r>
    </w:p>
    <w:p w14:paraId="6EFD033A" w14:textId="77777777" w:rsidR="00C93672" w:rsidRPr="006A7797" w:rsidRDefault="00C93672" w:rsidP="00C93672">
      <w:pPr>
        <w:rPr>
          <w:rFonts w:ascii="Aptos" w:hAnsi="Aptos"/>
          <w:sz w:val="22"/>
          <w:szCs w:val="22"/>
        </w:rPr>
      </w:pPr>
      <w:r w:rsidRPr="006A7797">
        <w:rPr>
          <w:rFonts w:ascii="Aptos" w:hAnsi="Aptos"/>
          <w:sz w:val="22"/>
          <w:szCs w:val="22"/>
        </w:rPr>
        <w:t xml:space="preserve">As a Group, we can offer more to both staff and young people than any single school could offer alone. The growing range of outstanding group-wide activities that we can provide will mean that more young people will have truly exceptional and inspiring experiences. </w:t>
      </w:r>
    </w:p>
    <w:p w14:paraId="7B71BA2F" w14:textId="77777777" w:rsidR="00C93672" w:rsidRPr="006A7797" w:rsidRDefault="00C93672" w:rsidP="00C93672">
      <w:pPr>
        <w:rPr>
          <w:rFonts w:ascii="Aptos" w:hAnsi="Aptos"/>
          <w:sz w:val="22"/>
          <w:szCs w:val="22"/>
        </w:rPr>
      </w:pPr>
      <w:r w:rsidRPr="006A7797">
        <w:rPr>
          <w:rFonts w:ascii="Aptos" w:hAnsi="Aptos"/>
          <w:sz w:val="22"/>
          <w:szCs w:val="22"/>
        </w:rPr>
        <w:t xml:space="preserve">We believe that our Group contains the most developed relationships and practical interaction between independent and state schools in the country, creating benefits for all the schools involved. </w:t>
      </w:r>
    </w:p>
    <w:p w14:paraId="55008F7D" w14:textId="77777777" w:rsidR="00C93672" w:rsidRPr="006A7797" w:rsidRDefault="00C93672" w:rsidP="00C93672">
      <w:pPr>
        <w:rPr>
          <w:rFonts w:ascii="Aptos" w:hAnsi="Aptos"/>
          <w:sz w:val="22"/>
          <w:szCs w:val="22"/>
        </w:rPr>
      </w:pPr>
      <w:r w:rsidRPr="006A7797">
        <w:rPr>
          <w:rFonts w:ascii="Aptos" w:hAnsi="Aptos"/>
          <w:sz w:val="22"/>
          <w:szCs w:val="22"/>
        </w:rPr>
        <w:t xml:space="preserve">United Learning comprises both United Church Schools Trust, which operates our fee-paying independent schools, and United Learning Trust, which operates our state-funded academies. </w:t>
      </w:r>
    </w:p>
    <w:p w14:paraId="41690C3E" w14:textId="4ADA005D" w:rsidR="006A7797" w:rsidRDefault="00C93672" w:rsidP="00617289">
      <w:pPr>
        <w:spacing w:after="200" w:line="276" w:lineRule="auto"/>
        <w:rPr>
          <w:rFonts w:ascii="Aptos" w:hAnsi="Aptos"/>
          <w:sz w:val="22"/>
          <w:szCs w:val="22"/>
        </w:rPr>
      </w:pPr>
      <w:r w:rsidRPr="006A7797">
        <w:rPr>
          <w:rFonts w:ascii="Aptos" w:hAnsi="Aptos"/>
          <w:sz w:val="22"/>
          <w:szCs w:val="22"/>
        </w:rPr>
        <w:t xml:space="preserve">To find out more about United Learning, please visit the website </w:t>
      </w:r>
      <w:hyperlink r:id="rId21" w:history="1">
        <w:r w:rsidRPr="007759AE">
          <w:rPr>
            <w:rStyle w:val="Hyperlink"/>
            <w:rFonts w:ascii="Aptos" w:hAnsi="Aptos"/>
            <w:color w:val="052264"/>
            <w:sz w:val="22"/>
            <w:szCs w:val="22"/>
          </w:rPr>
          <w:t>www.unitedlearning.org.uk</w:t>
        </w:r>
      </w:hyperlink>
      <w:r w:rsidRPr="006A7797">
        <w:rPr>
          <w:rFonts w:ascii="Aptos" w:hAnsi="Aptos"/>
          <w:sz w:val="22"/>
          <w:szCs w:val="22"/>
        </w:rPr>
        <w:t>.</w:t>
      </w:r>
    </w:p>
    <w:p w14:paraId="5887485A" w14:textId="77777777" w:rsidR="007B5D06" w:rsidRDefault="007B5D06" w:rsidP="00617289">
      <w:pPr>
        <w:spacing w:after="200" w:line="276" w:lineRule="auto"/>
        <w:rPr>
          <w:rFonts w:ascii="Aptos" w:hAnsi="Aptos"/>
          <w:sz w:val="22"/>
          <w:szCs w:val="22"/>
        </w:rPr>
      </w:pPr>
    </w:p>
    <w:p w14:paraId="735B8037" w14:textId="77777777" w:rsidR="007B5D06" w:rsidRPr="00C969BA" w:rsidRDefault="007B5D06" w:rsidP="007B5D06">
      <w:pPr>
        <w:spacing w:after="200" w:line="276" w:lineRule="auto"/>
        <w:rPr>
          <w:rFonts w:ascii="Aptos SemiBold" w:hAnsi="Aptos SemiBold"/>
          <w:color w:val="052264"/>
        </w:rPr>
      </w:pPr>
      <w:r w:rsidRPr="00C969BA">
        <w:rPr>
          <w:rFonts w:ascii="Aptos SemiBold" w:hAnsi="Aptos SemiBold"/>
          <w:color w:val="052264"/>
        </w:rPr>
        <w:t>The best from everyone</w:t>
      </w:r>
    </w:p>
    <w:p w14:paraId="1852A084" w14:textId="770128AC" w:rsidR="007B5D06" w:rsidRPr="007B5D06" w:rsidRDefault="007B5D06" w:rsidP="007B5D06">
      <w:pPr>
        <w:spacing w:after="200" w:line="276" w:lineRule="auto"/>
        <w:rPr>
          <w:rFonts w:ascii="Aptos" w:hAnsi="Aptos"/>
          <w:sz w:val="22"/>
          <w:szCs w:val="22"/>
        </w:rPr>
      </w:pPr>
      <w:r w:rsidRPr="007B5D06">
        <w:rPr>
          <w:rFonts w:ascii="Aptos" w:hAnsi="Aptos"/>
          <w:sz w:val="22"/>
          <w:szCs w:val="22"/>
        </w:rPr>
        <w:t xml:space="preserve">Our aim is to bring out the best in everyone. </w:t>
      </w:r>
      <w:r w:rsidR="00A029F0" w:rsidRPr="007B5D06">
        <w:rPr>
          <w:rFonts w:ascii="Aptos" w:hAnsi="Aptos"/>
          <w:sz w:val="22"/>
          <w:szCs w:val="22"/>
        </w:rPr>
        <w:t>So,</w:t>
      </w:r>
      <w:r w:rsidRPr="007B5D06">
        <w:rPr>
          <w:rFonts w:ascii="Aptos" w:hAnsi="Aptos"/>
          <w:sz w:val="22"/>
          <w:szCs w:val="22"/>
        </w:rPr>
        <w:t xml:space="preserve"> we must expect the best from everyone, all the time. Every child is a special individual, capable of extraordinary things. Who can know the limits of any child’s potential? So, we expect unreasonably – we constantly challenge children to do what they think they can’t, to persist, to work hard and to be at their best.</w:t>
      </w:r>
    </w:p>
    <w:p w14:paraId="34E49609" w14:textId="77777777" w:rsidR="007B5D06" w:rsidRPr="007B5D06" w:rsidRDefault="007B5D06" w:rsidP="007B5D06">
      <w:pPr>
        <w:spacing w:after="200" w:line="276" w:lineRule="auto"/>
        <w:rPr>
          <w:rFonts w:ascii="Aptos" w:hAnsi="Aptos"/>
          <w:sz w:val="22"/>
          <w:szCs w:val="22"/>
        </w:rPr>
      </w:pPr>
      <w:r w:rsidRPr="007B5D06">
        <w:rPr>
          <w:rFonts w:ascii="Aptos" w:hAnsi="Aptos"/>
          <w:sz w:val="22"/>
          <w:szCs w:val="22"/>
        </w:rPr>
        <w:t>From every adult we expect the same: that they are at their best, expect unreasonably of themselves, are determined and resilient and pass those expectations on to the children in all they do. We act with the utmost love, care and good faith – the highest standards come with the greatest attention to the wellbeing of all.</w:t>
      </w:r>
    </w:p>
    <w:p w14:paraId="7A3A3862" w14:textId="77777777" w:rsidR="007B5D06" w:rsidRDefault="007B5D06" w:rsidP="00617289">
      <w:pPr>
        <w:spacing w:after="200" w:line="276" w:lineRule="auto"/>
        <w:rPr>
          <w:rFonts w:ascii="Aptos" w:hAnsi="Aptos"/>
          <w:sz w:val="22"/>
          <w:szCs w:val="22"/>
        </w:rPr>
      </w:pPr>
    </w:p>
    <w:p w14:paraId="402C7561" w14:textId="77777777" w:rsidR="006A7797" w:rsidRPr="006A7797" w:rsidRDefault="006A7797" w:rsidP="00312C6E">
      <w:pPr>
        <w:rPr>
          <w:rFonts w:ascii="Aptos SemiBold" w:hAnsi="Aptos SemiBold"/>
          <w:color w:val="052264"/>
          <w:sz w:val="32"/>
          <w:szCs w:val="32"/>
        </w:rPr>
      </w:pPr>
    </w:p>
    <w:sectPr w:rsidR="006A7797" w:rsidRPr="006A7797" w:rsidSect="00DC591E">
      <w:footerReference w:type="default" r:id="rId22"/>
      <w:headerReference w:type="first" r:id="rId23"/>
      <w:footerReference w:type="first" r:id="rId24"/>
      <w:pgSz w:w="11906" w:h="16838"/>
      <w:pgMar w:top="1440" w:right="1440" w:bottom="1985" w:left="1440" w:header="567" w:footer="123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D140BA" w14:textId="77777777" w:rsidR="00F263EC" w:rsidRDefault="00F263EC" w:rsidP="00312C6E">
      <w:pPr>
        <w:spacing w:after="0" w:line="240" w:lineRule="auto"/>
      </w:pPr>
      <w:r>
        <w:separator/>
      </w:r>
    </w:p>
  </w:endnote>
  <w:endnote w:type="continuationSeparator" w:id="0">
    <w:p w14:paraId="12A5E0BC" w14:textId="77777777" w:rsidR="00F263EC" w:rsidRDefault="00F263EC" w:rsidP="00312C6E">
      <w:pPr>
        <w:spacing w:after="0" w:line="240" w:lineRule="auto"/>
      </w:pPr>
      <w:r>
        <w:continuationSeparator/>
      </w:r>
    </w:p>
  </w:endnote>
  <w:endnote w:type="continuationNotice" w:id="1">
    <w:p w14:paraId="45473A44" w14:textId="77777777" w:rsidR="00F263EC" w:rsidRDefault="00F263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ptos SemiBold">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91173" w14:textId="3B5AFEFE" w:rsidR="00312C6E" w:rsidRDefault="00312C6E">
    <w:pPr>
      <w:pStyle w:val="Footer"/>
    </w:pPr>
    <w:r>
      <w:rPr>
        <w:noProof/>
        <w:lang w:eastAsia="en-GB"/>
      </w:rPr>
      <w:drawing>
        <wp:anchor distT="0" distB="0" distL="114300" distR="114300" simplePos="0" relativeHeight="251658240" behindDoc="0" locked="0" layoutInCell="1" allowOverlap="1" wp14:anchorId="2CF5374F" wp14:editId="34BCA5A0">
          <wp:simplePos x="0" y="0"/>
          <wp:positionH relativeFrom="page">
            <wp:posOffset>-17145</wp:posOffset>
          </wp:positionH>
          <wp:positionV relativeFrom="paragraph">
            <wp:posOffset>-342900</wp:posOffset>
          </wp:positionV>
          <wp:extent cx="7548880" cy="1123315"/>
          <wp:effectExtent l="0" t="0" r="0" b="635"/>
          <wp:wrapNone/>
          <wp:docPr id="1512567709" name="Picture 1512567709" descr="A close 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996306" name="Picture 1534996306" descr="A close up of a computer scree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880" cy="11233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8AA65" w14:textId="15066816" w:rsidR="00312C6E" w:rsidRDefault="008520FC">
    <w:pPr>
      <w:pStyle w:val="Footer"/>
    </w:pPr>
    <w:r>
      <w:rPr>
        <w:noProof/>
        <w:lang w:eastAsia="en-GB"/>
      </w:rPr>
      <w:drawing>
        <wp:anchor distT="0" distB="0" distL="114300" distR="114300" simplePos="0" relativeHeight="251658241" behindDoc="0" locked="0" layoutInCell="1" allowOverlap="1" wp14:anchorId="31D3D8DA" wp14:editId="22CA3976">
          <wp:simplePos x="0" y="0"/>
          <wp:positionH relativeFrom="page">
            <wp:posOffset>-28575</wp:posOffset>
          </wp:positionH>
          <wp:positionV relativeFrom="paragraph">
            <wp:posOffset>-320560</wp:posOffset>
          </wp:positionV>
          <wp:extent cx="7548880" cy="1123315"/>
          <wp:effectExtent l="0" t="0" r="0" b="635"/>
          <wp:wrapNone/>
          <wp:docPr id="999801714" name="Picture 999801714" descr="A close 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996306" name="Picture 1534996306" descr="A close up of a computer scree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880" cy="11233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0B7085" w14:textId="77777777" w:rsidR="00F263EC" w:rsidRDefault="00F263EC" w:rsidP="00312C6E">
      <w:pPr>
        <w:spacing w:after="0" w:line="240" w:lineRule="auto"/>
      </w:pPr>
      <w:r>
        <w:separator/>
      </w:r>
    </w:p>
  </w:footnote>
  <w:footnote w:type="continuationSeparator" w:id="0">
    <w:p w14:paraId="4505EBD3" w14:textId="77777777" w:rsidR="00F263EC" w:rsidRDefault="00F263EC" w:rsidP="00312C6E">
      <w:pPr>
        <w:spacing w:after="0" w:line="240" w:lineRule="auto"/>
      </w:pPr>
      <w:r>
        <w:continuationSeparator/>
      </w:r>
    </w:p>
  </w:footnote>
  <w:footnote w:type="continuationNotice" w:id="1">
    <w:p w14:paraId="79360EB3" w14:textId="77777777" w:rsidR="00F263EC" w:rsidRDefault="00F263E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88A18" w14:textId="5E70CF1E" w:rsidR="00DC591E" w:rsidRDefault="00B75141" w:rsidP="00653F13">
    <w:pPr>
      <w:pStyle w:val="Header"/>
      <w:tabs>
        <w:tab w:val="clear" w:pos="4513"/>
      </w:tabs>
    </w:pPr>
    <w:r>
      <w:rPr>
        <w:noProof/>
      </w:rPr>
      <w:drawing>
        <wp:anchor distT="0" distB="0" distL="114300" distR="114300" simplePos="0" relativeHeight="251658242" behindDoc="0" locked="0" layoutInCell="1" allowOverlap="1" wp14:anchorId="73151339" wp14:editId="4A115749">
          <wp:simplePos x="0" y="0"/>
          <wp:positionH relativeFrom="margin">
            <wp:posOffset>-581660</wp:posOffset>
          </wp:positionH>
          <wp:positionV relativeFrom="margin">
            <wp:posOffset>-779145</wp:posOffset>
          </wp:positionV>
          <wp:extent cx="5731510" cy="973455"/>
          <wp:effectExtent l="0" t="0" r="2540" b="0"/>
          <wp:wrapSquare wrapText="bothSides"/>
          <wp:docPr id="20381376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973455"/>
                  </a:xfrm>
                  <a:prstGeom prst="rect">
                    <a:avLst/>
                  </a:prstGeom>
                  <a:noFill/>
                  <a:ln>
                    <a:noFill/>
                  </a:ln>
                </pic:spPr>
              </pic:pic>
            </a:graphicData>
          </a:graphic>
          <wp14:sizeRelH relativeFrom="page">
            <wp14:pctWidth>0</wp14:pctWidth>
          </wp14:sizeRelH>
          <wp14:sizeRelV relativeFrom="page">
            <wp14:pctHeight>0</wp14:pctHeight>
          </wp14:sizeRelV>
        </wp:anchor>
      </w:drawing>
    </w:r>
    <w:r w:rsidR="00DC591E">
      <w:tab/>
    </w:r>
    <w:r w:rsidR="00DC591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B1499"/>
    <w:multiLevelType w:val="hybridMultilevel"/>
    <w:tmpl w:val="D8E43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664653"/>
    <w:multiLevelType w:val="hybridMultilevel"/>
    <w:tmpl w:val="26B2D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DC6DCF"/>
    <w:multiLevelType w:val="hybridMultilevel"/>
    <w:tmpl w:val="D5748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604815"/>
    <w:multiLevelType w:val="multilevel"/>
    <w:tmpl w:val="3864AC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784499"/>
    <w:multiLevelType w:val="hybridMultilevel"/>
    <w:tmpl w:val="A6BAD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A51609"/>
    <w:multiLevelType w:val="hybridMultilevel"/>
    <w:tmpl w:val="356A8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B010A3"/>
    <w:multiLevelType w:val="hybridMultilevel"/>
    <w:tmpl w:val="FFFFFFFF"/>
    <w:lvl w:ilvl="0" w:tplc="80303396">
      <w:start w:val="1"/>
      <w:numFmt w:val="bullet"/>
      <w:lvlText w:val="•"/>
      <w:lvlJc w:val="left"/>
      <w:pPr>
        <w:ind w:left="720" w:hanging="360"/>
      </w:pPr>
      <w:rPr>
        <w:rFonts w:ascii="Arial" w:hAnsi="Arial" w:hint="default"/>
      </w:rPr>
    </w:lvl>
    <w:lvl w:ilvl="1" w:tplc="5AEEE74A">
      <w:start w:val="1"/>
      <w:numFmt w:val="bullet"/>
      <w:lvlText w:val="o"/>
      <w:lvlJc w:val="left"/>
      <w:pPr>
        <w:ind w:left="1440" w:hanging="360"/>
      </w:pPr>
      <w:rPr>
        <w:rFonts w:ascii="Courier New" w:hAnsi="Courier New" w:hint="default"/>
      </w:rPr>
    </w:lvl>
    <w:lvl w:ilvl="2" w:tplc="9A2E4EC2">
      <w:start w:val="1"/>
      <w:numFmt w:val="bullet"/>
      <w:lvlText w:val=""/>
      <w:lvlJc w:val="left"/>
      <w:pPr>
        <w:ind w:left="2160" w:hanging="360"/>
      </w:pPr>
      <w:rPr>
        <w:rFonts w:ascii="Wingdings" w:hAnsi="Wingdings" w:hint="default"/>
      </w:rPr>
    </w:lvl>
    <w:lvl w:ilvl="3" w:tplc="F28A2270">
      <w:start w:val="1"/>
      <w:numFmt w:val="bullet"/>
      <w:lvlText w:val=""/>
      <w:lvlJc w:val="left"/>
      <w:pPr>
        <w:ind w:left="2880" w:hanging="360"/>
      </w:pPr>
      <w:rPr>
        <w:rFonts w:ascii="Symbol" w:hAnsi="Symbol" w:hint="default"/>
      </w:rPr>
    </w:lvl>
    <w:lvl w:ilvl="4" w:tplc="84AAF822">
      <w:start w:val="1"/>
      <w:numFmt w:val="bullet"/>
      <w:lvlText w:val="o"/>
      <w:lvlJc w:val="left"/>
      <w:pPr>
        <w:ind w:left="3600" w:hanging="360"/>
      </w:pPr>
      <w:rPr>
        <w:rFonts w:ascii="Courier New" w:hAnsi="Courier New" w:hint="default"/>
      </w:rPr>
    </w:lvl>
    <w:lvl w:ilvl="5" w:tplc="C87017BA">
      <w:start w:val="1"/>
      <w:numFmt w:val="bullet"/>
      <w:lvlText w:val=""/>
      <w:lvlJc w:val="left"/>
      <w:pPr>
        <w:ind w:left="4320" w:hanging="360"/>
      </w:pPr>
      <w:rPr>
        <w:rFonts w:ascii="Wingdings" w:hAnsi="Wingdings" w:hint="default"/>
      </w:rPr>
    </w:lvl>
    <w:lvl w:ilvl="6" w:tplc="7B5ACBFC">
      <w:start w:val="1"/>
      <w:numFmt w:val="bullet"/>
      <w:lvlText w:val=""/>
      <w:lvlJc w:val="left"/>
      <w:pPr>
        <w:ind w:left="5040" w:hanging="360"/>
      </w:pPr>
      <w:rPr>
        <w:rFonts w:ascii="Symbol" w:hAnsi="Symbol" w:hint="default"/>
      </w:rPr>
    </w:lvl>
    <w:lvl w:ilvl="7" w:tplc="25160210">
      <w:start w:val="1"/>
      <w:numFmt w:val="bullet"/>
      <w:lvlText w:val="o"/>
      <w:lvlJc w:val="left"/>
      <w:pPr>
        <w:ind w:left="5760" w:hanging="360"/>
      </w:pPr>
      <w:rPr>
        <w:rFonts w:ascii="Courier New" w:hAnsi="Courier New" w:hint="default"/>
      </w:rPr>
    </w:lvl>
    <w:lvl w:ilvl="8" w:tplc="960E000C">
      <w:start w:val="1"/>
      <w:numFmt w:val="bullet"/>
      <w:lvlText w:val=""/>
      <w:lvlJc w:val="left"/>
      <w:pPr>
        <w:ind w:left="6480" w:hanging="360"/>
      </w:pPr>
      <w:rPr>
        <w:rFonts w:ascii="Wingdings" w:hAnsi="Wingdings" w:hint="default"/>
      </w:rPr>
    </w:lvl>
  </w:abstractNum>
  <w:abstractNum w:abstractNumId="7" w15:restartNumberingAfterBreak="0">
    <w:nsid w:val="17F54F0C"/>
    <w:multiLevelType w:val="multilevel"/>
    <w:tmpl w:val="686EB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214DF7"/>
    <w:multiLevelType w:val="multilevel"/>
    <w:tmpl w:val="7138D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014B83"/>
    <w:multiLevelType w:val="hybridMultilevel"/>
    <w:tmpl w:val="FFFFFFFF"/>
    <w:lvl w:ilvl="0" w:tplc="92D6A444">
      <w:start w:val="1"/>
      <w:numFmt w:val="bullet"/>
      <w:lvlText w:val="•"/>
      <w:lvlJc w:val="left"/>
      <w:pPr>
        <w:ind w:left="720" w:hanging="360"/>
      </w:pPr>
      <w:rPr>
        <w:rFonts w:ascii="Arial" w:hAnsi="Arial" w:hint="default"/>
      </w:rPr>
    </w:lvl>
    <w:lvl w:ilvl="1" w:tplc="465233F8">
      <w:start w:val="1"/>
      <w:numFmt w:val="bullet"/>
      <w:lvlText w:val="o"/>
      <w:lvlJc w:val="left"/>
      <w:pPr>
        <w:ind w:left="1440" w:hanging="360"/>
      </w:pPr>
      <w:rPr>
        <w:rFonts w:ascii="Courier New" w:hAnsi="Courier New" w:hint="default"/>
      </w:rPr>
    </w:lvl>
    <w:lvl w:ilvl="2" w:tplc="0900AED6">
      <w:start w:val="1"/>
      <w:numFmt w:val="bullet"/>
      <w:lvlText w:val=""/>
      <w:lvlJc w:val="left"/>
      <w:pPr>
        <w:ind w:left="2160" w:hanging="360"/>
      </w:pPr>
      <w:rPr>
        <w:rFonts w:ascii="Wingdings" w:hAnsi="Wingdings" w:hint="default"/>
      </w:rPr>
    </w:lvl>
    <w:lvl w:ilvl="3" w:tplc="B2F2A0D8">
      <w:start w:val="1"/>
      <w:numFmt w:val="bullet"/>
      <w:lvlText w:val=""/>
      <w:lvlJc w:val="left"/>
      <w:pPr>
        <w:ind w:left="2880" w:hanging="360"/>
      </w:pPr>
      <w:rPr>
        <w:rFonts w:ascii="Symbol" w:hAnsi="Symbol" w:hint="default"/>
      </w:rPr>
    </w:lvl>
    <w:lvl w:ilvl="4" w:tplc="2E84D400">
      <w:start w:val="1"/>
      <w:numFmt w:val="bullet"/>
      <w:lvlText w:val="o"/>
      <w:lvlJc w:val="left"/>
      <w:pPr>
        <w:ind w:left="3600" w:hanging="360"/>
      </w:pPr>
      <w:rPr>
        <w:rFonts w:ascii="Courier New" w:hAnsi="Courier New" w:hint="default"/>
      </w:rPr>
    </w:lvl>
    <w:lvl w:ilvl="5" w:tplc="839EA99E">
      <w:start w:val="1"/>
      <w:numFmt w:val="bullet"/>
      <w:lvlText w:val=""/>
      <w:lvlJc w:val="left"/>
      <w:pPr>
        <w:ind w:left="4320" w:hanging="360"/>
      </w:pPr>
      <w:rPr>
        <w:rFonts w:ascii="Wingdings" w:hAnsi="Wingdings" w:hint="default"/>
      </w:rPr>
    </w:lvl>
    <w:lvl w:ilvl="6" w:tplc="86CA61C8">
      <w:start w:val="1"/>
      <w:numFmt w:val="bullet"/>
      <w:lvlText w:val=""/>
      <w:lvlJc w:val="left"/>
      <w:pPr>
        <w:ind w:left="5040" w:hanging="360"/>
      </w:pPr>
      <w:rPr>
        <w:rFonts w:ascii="Symbol" w:hAnsi="Symbol" w:hint="default"/>
      </w:rPr>
    </w:lvl>
    <w:lvl w:ilvl="7" w:tplc="9A9CC51E">
      <w:start w:val="1"/>
      <w:numFmt w:val="bullet"/>
      <w:lvlText w:val="o"/>
      <w:lvlJc w:val="left"/>
      <w:pPr>
        <w:ind w:left="5760" w:hanging="360"/>
      </w:pPr>
      <w:rPr>
        <w:rFonts w:ascii="Courier New" w:hAnsi="Courier New" w:hint="default"/>
      </w:rPr>
    </w:lvl>
    <w:lvl w:ilvl="8" w:tplc="862A8254">
      <w:start w:val="1"/>
      <w:numFmt w:val="bullet"/>
      <w:lvlText w:val=""/>
      <w:lvlJc w:val="left"/>
      <w:pPr>
        <w:ind w:left="6480" w:hanging="360"/>
      </w:pPr>
      <w:rPr>
        <w:rFonts w:ascii="Wingdings" w:hAnsi="Wingdings" w:hint="default"/>
      </w:rPr>
    </w:lvl>
  </w:abstractNum>
  <w:abstractNum w:abstractNumId="10" w15:restartNumberingAfterBreak="0">
    <w:nsid w:val="1E850370"/>
    <w:multiLevelType w:val="multilevel"/>
    <w:tmpl w:val="3B7EC9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F40D32"/>
    <w:multiLevelType w:val="multilevel"/>
    <w:tmpl w:val="F654B8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B6605E"/>
    <w:multiLevelType w:val="multilevel"/>
    <w:tmpl w:val="830E5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CF10E2"/>
    <w:multiLevelType w:val="multilevel"/>
    <w:tmpl w:val="BDBC55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B34916"/>
    <w:multiLevelType w:val="multilevel"/>
    <w:tmpl w:val="04ACA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035584"/>
    <w:multiLevelType w:val="multilevel"/>
    <w:tmpl w:val="D8FE3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B395478"/>
    <w:multiLevelType w:val="hybridMultilevel"/>
    <w:tmpl w:val="A6CE9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C01861"/>
    <w:multiLevelType w:val="multilevel"/>
    <w:tmpl w:val="DB002E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122EFE"/>
    <w:multiLevelType w:val="multilevel"/>
    <w:tmpl w:val="F48E89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8B5A27"/>
    <w:multiLevelType w:val="multilevel"/>
    <w:tmpl w:val="973E99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B753F1"/>
    <w:multiLevelType w:val="multilevel"/>
    <w:tmpl w:val="164A5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1388FD"/>
    <w:multiLevelType w:val="hybridMultilevel"/>
    <w:tmpl w:val="FFFFFFFF"/>
    <w:lvl w:ilvl="0" w:tplc="37122F1A">
      <w:start w:val="1"/>
      <w:numFmt w:val="bullet"/>
      <w:lvlText w:val="•"/>
      <w:lvlJc w:val="left"/>
      <w:pPr>
        <w:ind w:left="720" w:hanging="360"/>
      </w:pPr>
      <w:rPr>
        <w:rFonts w:ascii="Arial" w:hAnsi="Arial" w:hint="default"/>
      </w:rPr>
    </w:lvl>
    <w:lvl w:ilvl="1" w:tplc="59242158">
      <w:start w:val="1"/>
      <w:numFmt w:val="bullet"/>
      <w:lvlText w:val="o"/>
      <w:lvlJc w:val="left"/>
      <w:pPr>
        <w:ind w:left="1440" w:hanging="360"/>
      </w:pPr>
      <w:rPr>
        <w:rFonts w:ascii="Courier New" w:hAnsi="Courier New" w:hint="default"/>
      </w:rPr>
    </w:lvl>
    <w:lvl w:ilvl="2" w:tplc="A69A0D6E">
      <w:start w:val="1"/>
      <w:numFmt w:val="bullet"/>
      <w:lvlText w:val=""/>
      <w:lvlJc w:val="left"/>
      <w:pPr>
        <w:ind w:left="2160" w:hanging="360"/>
      </w:pPr>
      <w:rPr>
        <w:rFonts w:ascii="Wingdings" w:hAnsi="Wingdings" w:hint="default"/>
      </w:rPr>
    </w:lvl>
    <w:lvl w:ilvl="3" w:tplc="A232E7DC">
      <w:start w:val="1"/>
      <w:numFmt w:val="bullet"/>
      <w:lvlText w:val=""/>
      <w:lvlJc w:val="left"/>
      <w:pPr>
        <w:ind w:left="2880" w:hanging="360"/>
      </w:pPr>
      <w:rPr>
        <w:rFonts w:ascii="Symbol" w:hAnsi="Symbol" w:hint="default"/>
      </w:rPr>
    </w:lvl>
    <w:lvl w:ilvl="4" w:tplc="78CA7C86">
      <w:start w:val="1"/>
      <w:numFmt w:val="bullet"/>
      <w:lvlText w:val="o"/>
      <w:lvlJc w:val="left"/>
      <w:pPr>
        <w:ind w:left="3600" w:hanging="360"/>
      </w:pPr>
      <w:rPr>
        <w:rFonts w:ascii="Courier New" w:hAnsi="Courier New" w:hint="default"/>
      </w:rPr>
    </w:lvl>
    <w:lvl w:ilvl="5" w:tplc="9048C81A">
      <w:start w:val="1"/>
      <w:numFmt w:val="bullet"/>
      <w:lvlText w:val=""/>
      <w:lvlJc w:val="left"/>
      <w:pPr>
        <w:ind w:left="4320" w:hanging="360"/>
      </w:pPr>
      <w:rPr>
        <w:rFonts w:ascii="Wingdings" w:hAnsi="Wingdings" w:hint="default"/>
      </w:rPr>
    </w:lvl>
    <w:lvl w:ilvl="6" w:tplc="340AB1D4">
      <w:start w:val="1"/>
      <w:numFmt w:val="bullet"/>
      <w:lvlText w:val=""/>
      <w:lvlJc w:val="left"/>
      <w:pPr>
        <w:ind w:left="5040" w:hanging="360"/>
      </w:pPr>
      <w:rPr>
        <w:rFonts w:ascii="Symbol" w:hAnsi="Symbol" w:hint="default"/>
      </w:rPr>
    </w:lvl>
    <w:lvl w:ilvl="7" w:tplc="9BACBFB4">
      <w:start w:val="1"/>
      <w:numFmt w:val="bullet"/>
      <w:lvlText w:val="o"/>
      <w:lvlJc w:val="left"/>
      <w:pPr>
        <w:ind w:left="5760" w:hanging="360"/>
      </w:pPr>
      <w:rPr>
        <w:rFonts w:ascii="Courier New" w:hAnsi="Courier New" w:hint="default"/>
      </w:rPr>
    </w:lvl>
    <w:lvl w:ilvl="8" w:tplc="D424F8C0">
      <w:start w:val="1"/>
      <w:numFmt w:val="bullet"/>
      <w:lvlText w:val=""/>
      <w:lvlJc w:val="left"/>
      <w:pPr>
        <w:ind w:left="6480" w:hanging="360"/>
      </w:pPr>
      <w:rPr>
        <w:rFonts w:ascii="Wingdings" w:hAnsi="Wingdings" w:hint="default"/>
      </w:rPr>
    </w:lvl>
  </w:abstractNum>
  <w:abstractNum w:abstractNumId="22" w15:restartNumberingAfterBreak="0">
    <w:nsid w:val="37C531D7"/>
    <w:multiLevelType w:val="hybridMultilevel"/>
    <w:tmpl w:val="6C5A4D88"/>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3C3043F2"/>
    <w:multiLevelType w:val="hybridMultilevel"/>
    <w:tmpl w:val="A84E3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6A5CE2"/>
    <w:multiLevelType w:val="multilevel"/>
    <w:tmpl w:val="0C6861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C42FE1"/>
    <w:multiLevelType w:val="multilevel"/>
    <w:tmpl w:val="EE1C5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F83529F"/>
    <w:multiLevelType w:val="hybridMultilevel"/>
    <w:tmpl w:val="BE8A6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9A69DA"/>
    <w:multiLevelType w:val="multilevel"/>
    <w:tmpl w:val="4E6CF4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5361A4"/>
    <w:multiLevelType w:val="hybridMultilevel"/>
    <w:tmpl w:val="55F65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54722B"/>
    <w:multiLevelType w:val="hybridMultilevel"/>
    <w:tmpl w:val="429E0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D97DC8"/>
    <w:multiLevelType w:val="multilevel"/>
    <w:tmpl w:val="8DE623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FD6F3F"/>
    <w:multiLevelType w:val="multilevel"/>
    <w:tmpl w:val="25FEEA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D3792F"/>
    <w:multiLevelType w:val="multilevel"/>
    <w:tmpl w:val="A2C4B9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477097"/>
    <w:multiLevelType w:val="multilevel"/>
    <w:tmpl w:val="3D7E80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68E1DD3"/>
    <w:multiLevelType w:val="hybridMultilevel"/>
    <w:tmpl w:val="B90C7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F256E0"/>
    <w:multiLevelType w:val="hybridMultilevel"/>
    <w:tmpl w:val="871CC29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15:restartNumberingAfterBreak="0">
    <w:nsid w:val="693027F1"/>
    <w:multiLevelType w:val="hybridMultilevel"/>
    <w:tmpl w:val="A7DE9AE2"/>
    <w:lvl w:ilvl="0" w:tplc="34923F52">
      <w:start w:val="1"/>
      <w:numFmt w:val="bullet"/>
      <w:lvlText w:val=""/>
      <w:lvlJc w:val="left"/>
      <w:pPr>
        <w:ind w:left="720" w:hanging="360"/>
      </w:pPr>
      <w:rPr>
        <w:rFonts w:ascii="Symbol" w:hAnsi="Symbol" w:hint="default"/>
        <w:color w:val="24285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E4A530B"/>
    <w:multiLevelType w:val="hybridMultilevel"/>
    <w:tmpl w:val="30D60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0D26B4"/>
    <w:multiLevelType w:val="hybridMultilevel"/>
    <w:tmpl w:val="745ED0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1213F58"/>
    <w:multiLevelType w:val="hybridMultilevel"/>
    <w:tmpl w:val="8D78A3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7382112B"/>
    <w:multiLevelType w:val="multilevel"/>
    <w:tmpl w:val="C7964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8400F36"/>
    <w:multiLevelType w:val="multilevel"/>
    <w:tmpl w:val="9D8A3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D97399"/>
    <w:multiLevelType w:val="hybridMultilevel"/>
    <w:tmpl w:val="935A5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B37552"/>
    <w:multiLevelType w:val="multilevel"/>
    <w:tmpl w:val="34DC5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AD76301"/>
    <w:multiLevelType w:val="multilevel"/>
    <w:tmpl w:val="B21692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7A156F"/>
    <w:multiLevelType w:val="multilevel"/>
    <w:tmpl w:val="F37C81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E9625DE"/>
    <w:multiLevelType w:val="multilevel"/>
    <w:tmpl w:val="C00AD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91145874">
    <w:abstractNumId w:val="26"/>
  </w:num>
  <w:num w:numId="2" w16cid:durableId="619410384">
    <w:abstractNumId w:val="29"/>
  </w:num>
  <w:num w:numId="3" w16cid:durableId="1163397141">
    <w:abstractNumId w:val="23"/>
  </w:num>
  <w:num w:numId="4" w16cid:durableId="1372338636">
    <w:abstractNumId w:val="5"/>
  </w:num>
  <w:num w:numId="5" w16cid:durableId="2090492135">
    <w:abstractNumId w:val="36"/>
  </w:num>
  <w:num w:numId="6" w16cid:durableId="1755668050">
    <w:abstractNumId w:val="21"/>
  </w:num>
  <w:num w:numId="7" w16cid:durableId="775171904">
    <w:abstractNumId w:val="6"/>
  </w:num>
  <w:num w:numId="8" w16cid:durableId="1043751614">
    <w:abstractNumId w:val="9"/>
  </w:num>
  <w:num w:numId="9" w16cid:durableId="1714499423">
    <w:abstractNumId w:val="2"/>
  </w:num>
  <w:num w:numId="10" w16cid:durableId="770662740">
    <w:abstractNumId w:val="4"/>
  </w:num>
  <w:num w:numId="11" w16cid:durableId="144125563">
    <w:abstractNumId w:val="37"/>
  </w:num>
  <w:num w:numId="12" w16cid:durableId="1179080644">
    <w:abstractNumId w:val="28"/>
  </w:num>
  <w:num w:numId="13" w16cid:durableId="652443555">
    <w:abstractNumId w:val="34"/>
  </w:num>
  <w:num w:numId="14" w16cid:durableId="1684669896">
    <w:abstractNumId w:val="39"/>
  </w:num>
  <w:num w:numId="15" w16cid:durableId="644356454">
    <w:abstractNumId w:val="14"/>
  </w:num>
  <w:num w:numId="16" w16cid:durableId="1864514137">
    <w:abstractNumId w:val="16"/>
  </w:num>
  <w:num w:numId="17" w16cid:durableId="82188694">
    <w:abstractNumId w:val="42"/>
  </w:num>
  <w:num w:numId="18" w16cid:durableId="79452225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13425748">
    <w:abstractNumId w:val="35"/>
  </w:num>
  <w:num w:numId="20" w16cid:durableId="1228031899">
    <w:abstractNumId w:val="22"/>
  </w:num>
  <w:num w:numId="21" w16cid:durableId="1037778692">
    <w:abstractNumId w:val="20"/>
  </w:num>
  <w:num w:numId="22" w16cid:durableId="690644511">
    <w:abstractNumId w:val="0"/>
  </w:num>
  <w:num w:numId="23" w16cid:durableId="1740513998">
    <w:abstractNumId w:val="1"/>
  </w:num>
  <w:num w:numId="24" w16cid:durableId="980689941">
    <w:abstractNumId w:val="43"/>
  </w:num>
  <w:num w:numId="25" w16cid:durableId="1457990409">
    <w:abstractNumId w:val="40"/>
  </w:num>
  <w:num w:numId="26" w16cid:durableId="464274587">
    <w:abstractNumId w:val="25"/>
  </w:num>
  <w:num w:numId="27" w16cid:durableId="928392845">
    <w:abstractNumId w:val="15"/>
  </w:num>
  <w:num w:numId="28" w16cid:durableId="2099984764">
    <w:abstractNumId w:val="8"/>
  </w:num>
  <w:num w:numId="29" w16cid:durableId="1672220980">
    <w:abstractNumId w:val="46"/>
  </w:num>
  <w:num w:numId="30" w16cid:durableId="892011275">
    <w:abstractNumId w:val="13"/>
  </w:num>
  <w:num w:numId="31" w16cid:durableId="1620840984">
    <w:abstractNumId w:val="45"/>
  </w:num>
  <w:num w:numId="32" w16cid:durableId="709308997">
    <w:abstractNumId w:val="32"/>
  </w:num>
  <w:num w:numId="33" w16cid:durableId="614946452">
    <w:abstractNumId w:val="17"/>
  </w:num>
  <w:num w:numId="34" w16cid:durableId="1297028858">
    <w:abstractNumId w:val="24"/>
  </w:num>
  <w:num w:numId="35" w16cid:durableId="290016764">
    <w:abstractNumId w:val="11"/>
  </w:num>
  <w:num w:numId="36" w16cid:durableId="1659532059">
    <w:abstractNumId w:val="3"/>
  </w:num>
  <w:num w:numId="37" w16cid:durableId="413667327">
    <w:abstractNumId w:val="19"/>
  </w:num>
  <w:num w:numId="38" w16cid:durableId="1293828437">
    <w:abstractNumId w:val="33"/>
  </w:num>
  <w:num w:numId="39" w16cid:durableId="869954225">
    <w:abstractNumId w:val="10"/>
  </w:num>
  <w:num w:numId="40" w16cid:durableId="679503535">
    <w:abstractNumId w:val="18"/>
  </w:num>
  <w:num w:numId="41" w16cid:durableId="132137484">
    <w:abstractNumId w:val="12"/>
  </w:num>
  <w:num w:numId="42" w16cid:durableId="1609266078">
    <w:abstractNumId w:val="44"/>
  </w:num>
  <w:num w:numId="43" w16cid:durableId="821772924">
    <w:abstractNumId w:val="30"/>
  </w:num>
  <w:num w:numId="44" w16cid:durableId="1805539558">
    <w:abstractNumId w:val="31"/>
  </w:num>
  <w:num w:numId="45" w16cid:durableId="1050108332">
    <w:abstractNumId w:val="27"/>
  </w:num>
  <w:num w:numId="46" w16cid:durableId="42797522">
    <w:abstractNumId w:val="7"/>
  </w:num>
  <w:num w:numId="47" w16cid:durableId="1631664852">
    <w:abstractNumId w:val="41"/>
  </w:num>
  <w:num w:numId="48" w16cid:durableId="208583418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C6E"/>
    <w:rsid w:val="00013118"/>
    <w:rsid w:val="000142C9"/>
    <w:rsid w:val="000248B3"/>
    <w:rsid w:val="0006353C"/>
    <w:rsid w:val="0009532E"/>
    <w:rsid w:val="000B5B25"/>
    <w:rsid w:val="000C1CEE"/>
    <w:rsid w:val="000D0562"/>
    <w:rsid w:val="000D23EC"/>
    <w:rsid w:val="000D2950"/>
    <w:rsid w:val="000E0F16"/>
    <w:rsid w:val="000E6FA1"/>
    <w:rsid w:val="000F1ACF"/>
    <w:rsid w:val="001206AD"/>
    <w:rsid w:val="001223A9"/>
    <w:rsid w:val="00122B36"/>
    <w:rsid w:val="001316AC"/>
    <w:rsid w:val="001551F0"/>
    <w:rsid w:val="00172AC3"/>
    <w:rsid w:val="001948AD"/>
    <w:rsid w:val="001A39FD"/>
    <w:rsid w:val="001B6CAB"/>
    <w:rsid w:val="001F6EEB"/>
    <w:rsid w:val="00201634"/>
    <w:rsid w:val="00202FC5"/>
    <w:rsid w:val="00205A2E"/>
    <w:rsid w:val="00214832"/>
    <w:rsid w:val="00231D76"/>
    <w:rsid w:val="002361D9"/>
    <w:rsid w:val="0024304E"/>
    <w:rsid w:val="00246956"/>
    <w:rsid w:val="00250306"/>
    <w:rsid w:val="00257379"/>
    <w:rsid w:val="00270E9B"/>
    <w:rsid w:val="00274F16"/>
    <w:rsid w:val="002817DD"/>
    <w:rsid w:val="00292574"/>
    <w:rsid w:val="002A4226"/>
    <w:rsid w:val="002A4263"/>
    <w:rsid w:val="002A7D2D"/>
    <w:rsid w:val="002B0744"/>
    <w:rsid w:val="002B0B56"/>
    <w:rsid w:val="002D1C61"/>
    <w:rsid w:val="002F105F"/>
    <w:rsid w:val="002F47F3"/>
    <w:rsid w:val="0030174F"/>
    <w:rsid w:val="0030560E"/>
    <w:rsid w:val="00312C6E"/>
    <w:rsid w:val="00340451"/>
    <w:rsid w:val="00370C5F"/>
    <w:rsid w:val="0038482E"/>
    <w:rsid w:val="0038764C"/>
    <w:rsid w:val="003933A0"/>
    <w:rsid w:val="003A3F0A"/>
    <w:rsid w:val="003B5277"/>
    <w:rsid w:val="003D4C93"/>
    <w:rsid w:val="003E7257"/>
    <w:rsid w:val="003F0EF9"/>
    <w:rsid w:val="00400A70"/>
    <w:rsid w:val="00403DE9"/>
    <w:rsid w:val="00406E6B"/>
    <w:rsid w:val="0041544E"/>
    <w:rsid w:val="00435B47"/>
    <w:rsid w:val="004650CC"/>
    <w:rsid w:val="00466DCB"/>
    <w:rsid w:val="00487832"/>
    <w:rsid w:val="004911BA"/>
    <w:rsid w:val="00491E89"/>
    <w:rsid w:val="0049245F"/>
    <w:rsid w:val="004C1F3B"/>
    <w:rsid w:val="004D1713"/>
    <w:rsid w:val="004E1692"/>
    <w:rsid w:val="00507132"/>
    <w:rsid w:val="00510753"/>
    <w:rsid w:val="00511A6F"/>
    <w:rsid w:val="00527DEB"/>
    <w:rsid w:val="00533878"/>
    <w:rsid w:val="00561125"/>
    <w:rsid w:val="00582449"/>
    <w:rsid w:val="00595743"/>
    <w:rsid w:val="00596978"/>
    <w:rsid w:val="005A1676"/>
    <w:rsid w:val="005C5632"/>
    <w:rsid w:val="005D6889"/>
    <w:rsid w:val="005E2B5E"/>
    <w:rsid w:val="00600564"/>
    <w:rsid w:val="00602ECA"/>
    <w:rsid w:val="006040D8"/>
    <w:rsid w:val="006061E9"/>
    <w:rsid w:val="00617289"/>
    <w:rsid w:val="006203D7"/>
    <w:rsid w:val="00620E20"/>
    <w:rsid w:val="006410E2"/>
    <w:rsid w:val="00644B40"/>
    <w:rsid w:val="006452D3"/>
    <w:rsid w:val="00653E5F"/>
    <w:rsid w:val="00653F13"/>
    <w:rsid w:val="006564F1"/>
    <w:rsid w:val="00664CFF"/>
    <w:rsid w:val="00674EF0"/>
    <w:rsid w:val="006A7797"/>
    <w:rsid w:val="006A7DC6"/>
    <w:rsid w:val="006B01DB"/>
    <w:rsid w:val="006B73BA"/>
    <w:rsid w:val="006B7EAE"/>
    <w:rsid w:val="006D583B"/>
    <w:rsid w:val="006E6E0E"/>
    <w:rsid w:val="006F1234"/>
    <w:rsid w:val="006F67E5"/>
    <w:rsid w:val="00706441"/>
    <w:rsid w:val="00710EDB"/>
    <w:rsid w:val="00717549"/>
    <w:rsid w:val="00725F81"/>
    <w:rsid w:val="00727770"/>
    <w:rsid w:val="00730636"/>
    <w:rsid w:val="00741AB6"/>
    <w:rsid w:val="00751DF2"/>
    <w:rsid w:val="00754806"/>
    <w:rsid w:val="007666BF"/>
    <w:rsid w:val="007759AE"/>
    <w:rsid w:val="007770C8"/>
    <w:rsid w:val="007A78D3"/>
    <w:rsid w:val="007B263B"/>
    <w:rsid w:val="007B4CF9"/>
    <w:rsid w:val="007B5D06"/>
    <w:rsid w:val="00814B16"/>
    <w:rsid w:val="00822D17"/>
    <w:rsid w:val="008520FC"/>
    <w:rsid w:val="00866D73"/>
    <w:rsid w:val="00882B35"/>
    <w:rsid w:val="00882B4B"/>
    <w:rsid w:val="0088317A"/>
    <w:rsid w:val="00892AD4"/>
    <w:rsid w:val="00894832"/>
    <w:rsid w:val="00897A7F"/>
    <w:rsid w:val="008A284A"/>
    <w:rsid w:val="008A3072"/>
    <w:rsid w:val="008B0225"/>
    <w:rsid w:val="008B17C8"/>
    <w:rsid w:val="008C218D"/>
    <w:rsid w:val="008D01B8"/>
    <w:rsid w:val="008F32E4"/>
    <w:rsid w:val="008F6EAE"/>
    <w:rsid w:val="00901087"/>
    <w:rsid w:val="00922250"/>
    <w:rsid w:val="00934730"/>
    <w:rsid w:val="00934CF7"/>
    <w:rsid w:val="009403AC"/>
    <w:rsid w:val="00981240"/>
    <w:rsid w:val="0098186C"/>
    <w:rsid w:val="00996954"/>
    <w:rsid w:val="009B2E3C"/>
    <w:rsid w:val="009C0001"/>
    <w:rsid w:val="009D1CE2"/>
    <w:rsid w:val="009D239A"/>
    <w:rsid w:val="009D40FC"/>
    <w:rsid w:val="009D640D"/>
    <w:rsid w:val="009E122D"/>
    <w:rsid w:val="009E31C5"/>
    <w:rsid w:val="009E5B97"/>
    <w:rsid w:val="00A029F0"/>
    <w:rsid w:val="00A05C37"/>
    <w:rsid w:val="00A067A7"/>
    <w:rsid w:val="00A1133B"/>
    <w:rsid w:val="00A13E7E"/>
    <w:rsid w:val="00A1444E"/>
    <w:rsid w:val="00A16788"/>
    <w:rsid w:val="00A17547"/>
    <w:rsid w:val="00A24558"/>
    <w:rsid w:val="00A2770C"/>
    <w:rsid w:val="00A43352"/>
    <w:rsid w:val="00A47BFF"/>
    <w:rsid w:val="00A5181E"/>
    <w:rsid w:val="00A53EB3"/>
    <w:rsid w:val="00A65A8B"/>
    <w:rsid w:val="00A7730F"/>
    <w:rsid w:val="00A871D4"/>
    <w:rsid w:val="00A90604"/>
    <w:rsid w:val="00AA5965"/>
    <w:rsid w:val="00AB3E8D"/>
    <w:rsid w:val="00AC6813"/>
    <w:rsid w:val="00AC7978"/>
    <w:rsid w:val="00AE0C27"/>
    <w:rsid w:val="00AE4964"/>
    <w:rsid w:val="00AF0D01"/>
    <w:rsid w:val="00B26817"/>
    <w:rsid w:val="00B340E0"/>
    <w:rsid w:val="00B471CF"/>
    <w:rsid w:val="00B541CA"/>
    <w:rsid w:val="00B553C2"/>
    <w:rsid w:val="00B6553A"/>
    <w:rsid w:val="00B75141"/>
    <w:rsid w:val="00BA34BA"/>
    <w:rsid w:val="00BB7A32"/>
    <w:rsid w:val="00BD0A61"/>
    <w:rsid w:val="00BE4C87"/>
    <w:rsid w:val="00BF0AF7"/>
    <w:rsid w:val="00C45547"/>
    <w:rsid w:val="00C55714"/>
    <w:rsid w:val="00C66A96"/>
    <w:rsid w:val="00C74648"/>
    <w:rsid w:val="00C93672"/>
    <w:rsid w:val="00C93948"/>
    <w:rsid w:val="00C969BA"/>
    <w:rsid w:val="00C972AA"/>
    <w:rsid w:val="00CC083C"/>
    <w:rsid w:val="00CC10F9"/>
    <w:rsid w:val="00CD66E3"/>
    <w:rsid w:val="00CE7DFD"/>
    <w:rsid w:val="00CF610D"/>
    <w:rsid w:val="00D1791F"/>
    <w:rsid w:val="00D203AA"/>
    <w:rsid w:val="00D23CC8"/>
    <w:rsid w:val="00D448CB"/>
    <w:rsid w:val="00D5645E"/>
    <w:rsid w:val="00D80D7C"/>
    <w:rsid w:val="00D91E2F"/>
    <w:rsid w:val="00DA5B7D"/>
    <w:rsid w:val="00DA6493"/>
    <w:rsid w:val="00DB19CD"/>
    <w:rsid w:val="00DC4B71"/>
    <w:rsid w:val="00DC591E"/>
    <w:rsid w:val="00DC6159"/>
    <w:rsid w:val="00DC78CD"/>
    <w:rsid w:val="00DD1274"/>
    <w:rsid w:val="00DD4EF3"/>
    <w:rsid w:val="00DE7D95"/>
    <w:rsid w:val="00DF51C6"/>
    <w:rsid w:val="00E02589"/>
    <w:rsid w:val="00E161B5"/>
    <w:rsid w:val="00E20683"/>
    <w:rsid w:val="00E41528"/>
    <w:rsid w:val="00E56836"/>
    <w:rsid w:val="00E60B08"/>
    <w:rsid w:val="00E62FC8"/>
    <w:rsid w:val="00E73119"/>
    <w:rsid w:val="00E8570A"/>
    <w:rsid w:val="00E85B1C"/>
    <w:rsid w:val="00EA2B15"/>
    <w:rsid w:val="00EA6EB8"/>
    <w:rsid w:val="00EC2BBF"/>
    <w:rsid w:val="00EC47A7"/>
    <w:rsid w:val="00ED08FE"/>
    <w:rsid w:val="00ED1FE3"/>
    <w:rsid w:val="00EE0B52"/>
    <w:rsid w:val="00EE31B0"/>
    <w:rsid w:val="00F148D7"/>
    <w:rsid w:val="00F2344A"/>
    <w:rsid w:val="00F263EC"/>
    <w:rsid w:val="00F47B88"/>
    <w:rsid w:val="00F57C90"/>
    <w:rsid w:val="00F770BF"/>
    <w:rsid w:val="00F80DBB"/>
    <w:rsid w:val="00FA353D"/>
    <w:rsid w:val="00FB2586"/>
    <w:rsid w:val="00FB33A8"/>
    <w:rsid w:val="00FB4139"/>
    <w:rsid w:val="00FC0159"/>
    <w:rsid w:val="00FD7D84"/>
    <w:rsid w:val="00FE13C3"/>
    <w:rsid w:val="05425DE8"/>
    <w:rsid w:val="745D865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066C1"/>
  <w15:chartTrackingRefBased/>
  <w15:docId w15:val="{3BC9C1B6-8B5E-3649-B50F-FA5AD593B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2C6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12C6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12C6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12C6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12C6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12C6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2C6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2C6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2C6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2C6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12C6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12C6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12C6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12C6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12C6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2C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2C6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2C6E"/>
    <w:rPr>
      <w:rFonts w:eastAsiaTheme="majorEastAsia" w:cstheme="majorBidi"/>
      <w:color w:val="272727" w:themeColor="text1" w:themeTint="D8"/>
    </w:rPr>
  </w:style>
  <w:style w:type="paragraph" w:styleId="Title">
    <w:name w:val="Title"/>
    <w:basedOn w:val="Normal"/>
    <w:next w:val="Normal"/>
    <w:link w:val="TitleChar"/>
    <w:uiPriority w:val="10"/>
    <w:qFormat/>
    <w:rsid w:val="00312C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2C6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2C6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2C6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2C6E"/>
    <w:pPr>
      <w:spacing w:before="160"/>
      <w:jc w:val="center"/>
    </w:pPr>
    <w:rPr>
      <w:i/>
      <w:iCs/>
      <w:color w:val="404040" w:themeColor="text1" w:themeTint="BF"/>
    </w:rPr>
  </w:style>
  <w:style w:type="character" w:customStyle="1" w:styleId="QuoteChar">
    <w:name w:val="Quote Char"/>
    <w:basedOn w:val="DefaultParagraphFont"/>
    <w:link w:val="Quote"/>
    <w:uiPriority w:val="29"/>
    <w:rsid w:val="00312C6E"/>
    <w:rPr>
      <w:i/>
      <w:iCs/>
      <w:color w:val="404040" w:themeColor="text1" w:themeTint="BF"/>
    </w:rPr>
  </w:style>
  <w:style w:type="paragraph" w:styleId="ListParagraph">
    <w:name w:val="List Paragraph"/>
    <w:basedOn w:val="Normal"/>
    <w:uiPriority w:val="34"/>
    <w:qFormat/>
    <w:rsid w:val="00312C6E"/>
    <w:pPr>
      <w:ind w:left="720"/>
      <w:contextualSpacing/>
    </w:pPr>
  </w:style>
  <w:style w:type="character" w:styleId="IntenseEmphasis">
    <w:name w:val="Intense Emphasis"/>
    <w:basedOn w:val="DefaultParagraphFont"/>
    <w:uiPriority w:val="21"/>
    <w:qFormat/>
    <w:rsid w:val="00312C6E"/>
    <w:rPr>
      <w:i/>
      <w:iCs/>
      <w:color w:val="0F4761" w:themeColor="accent1" w:themeShade="BF"/>
    </w:rPr>
  </w:style>
  <w:style w:type="paragraph" w:styleId="IntenseQuote">
    <w:name w:val="Intense Quote"/>
    <w:basedOn w:val="Normal"/>
    <w:next w:val="Normal"/>
    <w:link w:val="IntenseQuoteChar"/>
    <w:uiPriority w:val="30"/>
    <w:qFormat/>
    <w:rsid w:val="00312C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12C6E"/>
    <w:rPr>
      <w:i/>
      <w:iCs/>
      <w:color w:val="0F4761" w:themeColor="accent1" w:themeShade="BF"/>
    </w:rPr>
  </w:style>
  <w:style w:type="character" w:styleId="IntenseReference">
    <w:name w:val="Intense Reference"/>
    <w:basedOn w:val="DefaultParagraphFont"/>
    <w:uiPriority w:val="32"/>
    <w:qFormat/>
    <w:rsid w:val="00312C6E"/>
    <w:rPr>
      <w:b/>
      <w:bCs/>
      <w:smallCaps/>
      <w:color w:val="0F4761" w:themeColor="accent1" w:themeShade="BF"/>
      <w:spacing w:val="5"/>
    </w:rPr>
  </w:style>
  <w:style w:type="paragraph" w:styleId="Header">
    <w:name w:val="header"/>
    <w:basedOn w:val="Normal"/>
    <w:link w:val="HeaderChar"/>
    <w:uiPriority w:val="99"/>
    <w:unhideWhenUsed/>
    <w:rsid w:val="00312C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2C6E"/>
  </w:style>
  <w:style w:type="paragraph" w:styleId="Footer">
    <w:name w:val="footer"/>
    <w:basedOn w:val="Normal"/>
    <w:link w:val="FooterChar"/>
    <w:uiPriority w:val="99"/>
    <w:unhideWhenUsed/>
    <w:rsid w:val="00312C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2C6E"/>
  </w:style>
  <w:style w:type="character" w:styleId="CommentReference">
    <w:name w:val="annotation reference"/>
    <w:basedOn w:val="DefaultParagraphFont"/>
    <w:uiPriority w:val="99"/>
    <w:semiHidden/>
    <w:unhideWhenUsed/>
    <w:rsid w:val="00312C6E"/>
    <w:rPr>
      <w:sz w:val="16"/>
      <w:szCs w:val="16"/>
    </w:rPr>
  </w:style>
  <w:style w:type="paragraph" w:styleId="CommentText">
    <w:name w:val="annotation text"/>
    <w:basedOn w:val="Normal"/>
    <w:link w:val="CommentTextChar"/>
    <w:uiPriority w:val="99"/>
    <w:unhideWhenUsed/>
    <w:rsid w:val="00312C6E"/>
    <w:pPr>
      <w:spacing w:line="240" w:lineRule="auto"/>
    </w:pPr>
    <w:rPr>
      <w:sz w:val="20"/>
      <w:szCs w:val="20"/>
    </w:rPr>
  </w:style>
  <w:style w:type="character" w:customStyle="1" w:styleId="CommentTextChar">
    <w:name w:val="Comment Text Char"/>
    <w:basedOn w:val="DefaultParagraphFont"/>
    <w:link w:val="CommentText"/>
    <w:uiPriority w:val="99"/>
    <w:rsid w:val="00312C6E"/>
    <w:rPr>
      <w:sz w:val="20"/>
      <w:szCs w:val="20"/>
    </w:rPr>
  </w:style>
  <w:style w:type="paragraph" w:styleId="CommentSubject">
    <w:name w:val="annotation subject"/>
    <w:basedOn w:val="CommentText"/>
    <w:next w:val="CommentText"/>
    <w:link w:val="CommentSubjectChar"/>
    <w:uiPriority w:val="99"/>
    <w:semiHidden/>
    <w:unhideWhenUsed/>
    <w:rsid w:val="00312C6E"/>
    <w:rPr>
      <w:b/>
      <w:bCs/>
    </w:rPr>
  </w:style>
  <w:style w:type="character" w:customStyle="1" w:styleId="CommentSubjectChar">
    <w:name w:val="Comment Subject Char"/>
    <w:basedOn w:val="CommentTextChar"/>
    <w:link w:val="CommentSubject"/>
    <w:uiPriority w:val="99"/>
    <w:semiHidden/>
    <w:rsid w:val="00312C6E"/>
    <w:rPr>
      <w:b/>
      <w:bCs/>
      <w:sz w:val="20"/>
      <w:szCs w:val="20"/>
    </w:rPr>
  </w:style>
  <w:style w:type="table" w:styleId="TableGrid">
    <w:name w:val="Table Grid"/>
    <w:basedOn w:val="TableNormal"/>
    <w:uiPriority w:val="59"/>
    <w:rsid w:val="008520FC"/>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A7797"/>
    <w:rPr>
      <w:color w:val="467886" w:themeColor="hyperlink"/>
      <w:u w:val="single"/>
    </w:rPr>
  </w:style>
  <w:style w:type="character" w:styleId="UnresolvedMention">
    <w:name w:val="Unresolved Mention"/>
    <w:basedOn w:val="DefaultParagraphFont"/>
    <w:uiPriority w:val="99"/>
    <w:semiHidden/>
    <w:unhideWhenUsed/>
    <w:rsid w:val="006A7797"/>
    <w:rPr>
      <w:color w:val="605E5C"/>
      <w:shd w:val="clear" w:color="auto" w:fill="E1DFDD"/>
    </w:rPr>
  </w:style>
  <w:style w:type="paragraph" w:styleId="NormalWeb">
    <w:name w:val="Normal (Web)"/>
    <w:basedOn w:val="Normal"/>
    <w:uiPriority w:val="99"/>
    <w:semiHidden/>
    <w:unhideWhenUsed/>
    <w:rsid w:val="00A7730F"/>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unitedlearning.org.uk" TargetMode="External"/><Relationship Id="rId7" Type="http://schemas.openxmlformats.org/officeDocument/2006/relationships/settings" Target="settings.xml"/><Relationship Id="rId12" Type="http://schemas.openxmlformats.org/officeDocument/2006/relationships/hyperlink" Target="mailto:joanne.wiles@tta.org.uk" TargetMode="External"/><Relationship Id="rId17" Type="http://schemas.openxmlformats.org/officeDocument/2006/relationships/hyperlink" Target="mailto:joanne.wiles@tta.org.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mynewterm.com/jobs/144502/EDV-2026-TA-57975"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unitedlearning.org.uk/careers/rewards-and-benefi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Url xmlns="79803c98-f716-4bd4-8702-c0e880b45108">
      <Url>https://thetotteridgeacademy.sharepoint.com/sites/StaffShare/_layouts/15/DocIdRedir.aspx?ID=ZNSFAARWTUMQ-766720344-1657266</Url>
      <Description>ZNSFAARWTUMQ-766720344-1657266</Description>
    </_dlc_DocIdUrl>
    <TaxCatchAll xmlns="79803c98-f716-4bd4-8702-c0e880b45108" xsi:nil="true"/>
    <lcf76f155ced4ddcb4097134ff3c332f xmlns="a1a507ee-dba0-4f14-99b2-8d4ced7b6830">
      <Terms xmlns="http://schemas.microsoft.com/office/infopath/2007/PartnerControls"/>
    </lcf76f155ced4ddcb4097134ff3c332f>
    <Checked_x0020_Out_x0020_by xmlns="a1a507ee-dba0-4f14-99b2-8d4ced7b6830">
      <UserInfo>
        <DisplayName/>
        <AccountId xsi:nil="true"/>
        <AccountType/>
      </UserInfo>
    </Checked_x0020_Out_x0020_by>
    <_dlc_DocIdPersistId xmlns="79803c98-f716-4bd4-8702-c0e880b45108" xsi:nil="true"/>
    <_dlc_DocId xmlns="79803c98-f716-4bd4-8702-c0e880b45108">ZNSFAARWTUMQ-766720344-1657266</_dlc_DocI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99B99BB4DB30844B83EC014E2C2ED2C" ma:contentTypeVersion="951" ma:contentTypeDescription="Create a new document." ma:contentTypeScope="" ma:versionID="507f21f7a9ba7dbbc04d4fed30848d3d">
  <xsd:schema xmlns:xsd="http://www.w3.org/2001/XMLSchema" xmlns:xs="http://www.w3.org/2001/XMLSchema" xmlns:p="http://schemas.microsoft.com/office/2006/metadata/properties" xmlns:ns2="79803c98-f716-4bd4-8702-c0e880b45108" xmlns:ns3="a1a507ee-dba0-4f14-99b2-8d4ced7b6830" targetNamespace="http://schemas.microsoft.com/office/2006/metadata/properties" ma:root="true" ma:fieldsID="049605e2b71d34102de98f048a0c9fb5" ns2:_="" ns3:_="">
    <xsd:import namespace="79803c98-f716-4bd4-8702-c0e880b45108"/>
    <xsd:import namespace="a1a507ee-dba0-4f14-99b2-8d4ced7b6830"/>
    <xsd:element name="properties">
      <xsd:complexType>
        <xsd:sequence>
          <xsd:element name="documentManagement">
            <xsd:complexType>
              <xsd:all>
                <xsd:element ref="ns2:_dlc_DocIdUrl" minOccurs="0"/>
                <xsd:element ref="ns3:Checked_x0020_Out_x0020_by" minOccurs="0"/>
                <xsd:element ref="ns2:_dlc_DocId" minOccurs="0"/>
                <xsd:element ref="ns2:_dlc_DocIdPersistId"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2:SharedWithUsers" minOccurs="0"/>
                <xsd:element ref="ns2:SharedWithDetails"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803c98-f716-4bd4-8702-c0e880b45108"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8" nillable="true" ma:displayName="Document ID Value" ma:description="The value of the document ID assigned to this item." ma:hidden="true" ma:indexed="true" ma:internalName="_dlc_DocId" ma:readOnly="true">
      <xsd:simpleType>
        <xsd:restriction base="dms:Text"/>
      </xsd:simpleType>
    </xsd:element>
    <xsd:element name="_dlc_DocIdPersistId" ma:index="10" nillable="true" ma:displayName="Persist ID" ma:description="Keep ID on add." ma:hidden="true" ma:internalName="_dlc_DocIdPersistId" ma:readOnly="false">
      <xsd:simpleType>
        <xsd:restriction base="dms:Boolean"/>
      </xsd:simpleType>
    </xsd:element>
    <xsd:element name="SharedWithUsers" ma:index="2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e4a5d50f-c0b9-44a2-92fb-e5e85bb4d670}" ma:internalName="TaxCatchAll" ma:readOnly="false" ma:showField="CatchAllData" ma:web="79803c98-f716-4bd4-8702-c0e880b451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1a507ee-dba0-4f14-99b2-8d4ced7b6830" elementFormDefault="qualified">
    <xsd:import namespace="http://schemas.microsoft.com/office/2006/documentManagement/types"/>
    <xsd:import namespace="http://schemas.microsoft.com/office/infopath/2007/PartnerControls"/>
    <xsd:element name="Checked_x0020_Out_x0020_by" ma:index="4" nillable="true" ma:displayName="Checked Out by" ma:list="UserInfo" ma:SharePointGroup="0" ma:internalName="Checked_x0020_Out_x0020_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hidden="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hidden="true" ma:internalName="MediaServiceLocation" ma:readOnly="true">
      <xsd:simpleType>
        <xsd:restriction base="dms:Text"/>
      </xsd:simpleType>
    </xsd:element>
    <xsd:element name="MediaServiceOCR" ma:index="18" nillable="true" ma:displayName="Extracted Text" ma:hidden="true" ma:internalName="MediaServiceOCR" ma:readOnly="true">
      <xsd:simpleType>
        <xsd:restriction base="dms:Not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hidden="true" ma:internalName="MediaServiceKeyPoints" ma:readOnly="true">
      <xsd:simpleType>
        <xsd:restriction base="dms:Note"/>
      </xsd:simpleType>
    </xsd:element>
    <xsd:element name="MediaLengthInSeconds" ma:index="24" nillable="true" ma:displayName="Length (seconds)" ma:hidden="true"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355299c3-e846-4244-ae76-ccfb08d63fe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F96FA6E-64F1-400E-9585-FC584A245A05}">
  <ds:schemaRefs>
    <ds:schemaRef ds:uri="http://schemas.microsoft.com/office/2006/metadata/properties"/>
    <ds:schemaRef ds:uri="http://schemas.microsoft.com/office/infopath/2007/PartnerControls"/>
    <ds:schemaRef ds:uri="79803c98-f716-4bd4-8702-c0e880b45108"/>
    <ds:schemaRef ds:uri="a1a507ee-dba0-4f14-99b2-8d4ced7b6830"/>
  </ds:schemaRefs>
</ds:datastoreItem>
</file>

<file path=customXml/itemProps2.xml><?xml version="1.0" encoding="utf-8"?>
<ds:datastoreItem xmlns:ds="http://schemas.openxmlformats.org/officeDocument/2006/customXml" ds:itemID="{754A053E-9207-46C1-A0E0-91D2C9F0B3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803c98-f716-4bd4-8702-c0e880b45108"/>
    <ds:schemaRef ds:uri="a1a507ee-dba0-4f14-99b2-8d4ced7b68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9A5990-665F-4E35-889A-EC362895C5DC}">
  <ds:schemaRefs>
    <ds:schemaRef ds:uri="http://schemas.microsoft.com/sharepoint/v3/contenttype/forms"/>
  </ds:schemaRefs>
</ds:datastoreItem>
</file>

<file path=customXml/itemProps4.xml><?xml version="1.0" encoding="utf-8"?>
<ds:datastoreItem xmlns:ds="http://schemas.openxmlformats.org/officeDocument/2006/customXml" ds:itemID="{0193572D-CEBC-4AD1-8218-B4DBBDEC0689}">
  <ds:schemaRefs>
    <ds:schemaRef ds:uri="http://schemas.microsoft.com/sharepoint/events"/>
  </ds:schemaRefs>
</ds:datastoreItem>
</file>

<file path=docMetadata/LabelInfo.xml><?xml version="1.0" encoding="utf-8"?>
<clbl:labelList xmlns:clbl="http://schemas.microsoft.com/office/2020/mipLabelMetadata">
  <clbl:label id="{a4d068aa-090e-4f55-a950-b1b95cea1c6b}" enabled="0" method="" siteId="{a4d068aa-090e-4f55-a950-b1b95cea1c6b}" removed="1"/>
</clbl:labelList>
</file>

<file path=docProps/app.xml><?xml version="1.0" encoding="utf-8"?>
<Properties xmlns="http://schemas.openxmlformats.org/officeDocument/2006/extended-properties" xmlns:vt="http://schemas.openxmlformats.org/officeDocument/2006/docPropsVTypes">
  <Template>Normal</Template>
  <TotalTime>95</TotalTime>
  <Pages>9</Pages>
  <Words>1505</Words>
  <Characters>8581</Characters>
  <Application>Microsoft Office Word</Application>
  <DocSecurity>0</DocSecurity>
  <Lines>71</Lines>
  <Paragraphs>20</Paragraphs>
  <ScaleCrop>false</ScaleCrop>
  <Company/>
  <LinksUpToDate>false</LinksUpToDate>
  <CharactersWithSpaces>10066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Jade Pickering</dc:creator>
  <cp:keywords/>
  <dc:description/>
  <cp:lastModifiedBy>Joanne Wiles</cp:lastModifiedBy>
  <cp:revision>52</cp:revision>
  <cp:lastPrinted>2026-02-25T17:07:00Z</cp:lastPrinted>
  <dcterms:created xsi:type="dcterms:W3CDTF">2026-04-28T10:27:00Z</dcterms:created>
  <dcterms:modified xsi:type="dcterms:W3CDTF">2026-07-02T19:41:00Z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0x010100099B99BB4DB30844B83EC014E2C2ED2C</vt:lpwstr>
  </property>
  <property fmtid="{D5CDD505-2E9C-101B-9397-08002B2CF9AE}" pid="4" name="_dlc_DocIdItemGuid">
    <vt:lpwstr>3140e32b-092e-46cb-8835-63c282912213</vt:lpwstr>
  </property>
</Properties>
</file>