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47" w:rsidRDefault="0065572D">
      <w:pPr>
        <w:pStyle w:val="BodyText"/>
        <w:rPr>
          <w:rFonts w:ascii="Times New Roman"/>
          <w:sz w:val="20"/>
        </w:rPr>
      </w:pPr>
      <w:r>
        <w:rPr>
          <w:noProof/>
          <w:color w:val="001F5F"/>
          <w:lang w:eastAsia="en-GB"/>
        </w:rPr>
        <w:drawing>
          <wp:anchor distT="0" distB="0" distL="114300" distR="114300" simplePos="0" relativeHeight="251658240" behindDoc="0" locked="0" layoutInCell="1" allowOverlap="1" wp14:anchorId="50933091" wp14:editId="39BB08F0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1763677" cy="638175"/>
            <wp:effectExtent l="0" t="0" r="8255" b="0"/>
            <wp:wrapThrough wrapText="bothSides">
              <wp:wrapPolygon edited="0">
                <wp:start x="0" y="0"/>
                <wp:lineTo x="0" y="20633"/>
                <wp:lineTo x="21468" y="20633"/>
                <wp:lineTo x="214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_Full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677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247" w:rsidRDefault="00604247">
      <w:pPr>
        <w:pStyle w:val="BodyText"/>
        <w:rPr>
          <w:rFonts w:ascii="Times New Roman"/>
          <w:sz w:val="20"/>
        </w:rPr>
      </w:pPr>
    </w:p>
    <w:p w:rsidR="00604247" w:rsidRDefault="00604247">
      <w:pPr>
        <w:pStyle w:val="BodyText"/>
        <w:spacing w:before="7"/>
        <w:rPr>
          <w:rFonts w:ascii="Times New Roman"/>
          <w:sz w:val="27"/>
        </w:rPr>
      </w:pPr>
    </w:p>
    <w:p w:rsidR="0065572D" w:rsidRDefault="0065572D">
      <w:pPr>
        <w:pStyle w:val="Title"/>
        <w:spacing w:before="100"/>
        <w:rPr>
          <w:color w:val="001F5F"/>
        </w:rPr>
      </w:pPr>
    </w:p>
    <w:p w:rsidR="00604247" w:rsidRDefault="0065572D">
      <w:pPr>
        <w:pStyle w:val="Title"/>
        <w:spacing w:before="100"/>
      </w:pPr>
      <w:r>
        <w:rPr>
          <w:color w:val="001F5F"/>
        </w:rPr>
        <w:t>Job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Description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Person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Specification</w:t>
      </w:r>
    </w:p>
    <w:p w:rsidR="00604247" w:rsidRDefault="0065572D">
      <w:pPr>
        <w:pStyle w:val="Title"/>
      </w:pPr>
      <w:r>
        <w:rPr>
          <w:color w:val="7F7F7F"/>
        </w:rPr>
        <w:t>Class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Teacher</w:t>
      </w:r>
    </w:p>
    <w:p w:rsidR="00604247" w:rsidRDefault="00604247">
      <w:pPr>
        <w:pStyle w:val="BodyText"/>
        <w:rPr>
          <w:b/>
          <w:sz w:val="20"/>
        </w:rPr>
      </w:pPr>
    </w:p>
    <w:p w:rsidR="00604247" w:rsidRDefault="00604247">
      <w:pPr>
        <w:pStyle w:val="BodyText"/>
        <w:rPr>
          <w:b/>
          <w:sz w:val="20"/>
        </w:rPr>
      </w:pPr>
    </w:p>
    <w:p w:rsidR="00604247" w:rsidRDefault="00604247">
      <w:pPr>
        <w:pStyle w:val="BodyText"/>
        <w:spacing w:before="1"/>
        <w:rPr>
          <w:b/>
          <w:sz w:val="15"/>
        </w:rPr>
      </w:pPr>
    </w:p>
    <w:p w:rsidR="00604247" w:rsidRDefault="0065572D">
      <w:pPr>
        <w:spacing w:before="100"/>
        <w:ind w:left="154" w:right="152"/>
        <w:jc w:val="both"/>
        <w:rPr>
          <w:sz w:val="24"/>
        </w:rPr>
      </w:pPr>
      <w:r>
        <w:rPr>
          <w:sz w:val="24"/>
        </w:rPr>
        <w:t>This post is for a teacher responsible for the teaching of learners with a broad range of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Initially the focus will be on learners </w:t>
      </w:r>
      <w:r>
        <w:rPr>
          <w:sz w:val="24"/>
        </w:rPr>
        <w:t>with autism spectrum disorders and/or speech language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 behaviours</w:t>
      </w:r>
      <w:r>
        <w:rPr>
          <w:sz w:val="24"/>
        </w:rPr>
        <w:t>.</w:t>
      </w:r>
    </w:p>
    <w:p w:rsidR="00604247" w:rsidRDefault="00604247">
      <w:pPr>
        <w:pStyle w:val="BodyText"/>
        <w:spacing w:before="8"/>
        <w:rPr>
          <w:sz w:val="21"/>
        </w:rPr>
      </w:pPr>
    </w:p>
    <w:p w:rsidR="00604247" w:rsidRDefault="0065572D">
      <w:pPr>
        <w:ind w:left="154" w:right="154"/>
        <w:jc w:val="both"/>
        <w:rPr>
          <w:sz w:val="24"/>
        </w:rPr>
      </w:pPr>
      <w:r>
        <w:rPr>
          <w:sz w:val="24"/>
        </w:rPr>
        <w:t>All learners who attend St Giles School have an Education Health and Care Plan and are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by Nottinghamshire</w:t>
      </w:r>
      <w:r>
        <w:rPr>
          <w:spacing w:val="-2"/>
          <w:sz w:val="24"/>
        </w:rPr>
        <w:t xml:space="preserve"> </w:t>
      </w:r>
      <w:r>
        <w:rPr>
          <w:sz w:val="24"/>
        </w:rPr>
        <w:t>County Council.</w:t>
      </w:r>
    </w:p>
    <w:p w:rsidR="00604247" w:rsidRDefault="00604247">
      <w:pPr>
        <w:pStyle w:val="BodyText"/>
        <w:spacing w:before="10"/>
        <w:rPr>
          <w:sz w:val="21"/>
        </w:rPr>
      </w:pPr>
    </w:p>
    <w:p w:rsidR="00604247" w:rsidRDefault="0065572D">
      <w:pPr>
        <w:ind w:left="154" w:right="157"/>
        <w:jc w:val="both"/>
        <w:rPr>
          <w:sz w:val="24"/>
        </w:rPr>
      </w:pPr>
      <w:r>
        <w:rPr>
          <w:sz w:val="24"/>
        </w:rPr>
        <w:t>The following generic responsibilities are consistent for all Class Teachers. The Teachers’</w:t>
      </w:r>
      <w:r>
        <w:rPr>
          <w:spacing w:val="1"/>
          <w:sz w:val="24"/>
        </w:rPr>
        <w:t xml:space="preserve"> </w:t>
      </w:r>
      <w:r>
        <w:rPr>
          <w:sz w:val="24"/>
        </w:rPr>
        <w:t>Terms and Conditions of employment cover all posts. All teachers will be expected to meet</w:t>
      </w:r>
      <w:r>
        <w:rPr>
          <w:spacing w:val="1"/>
          <w:sz w:val="24"/>
        </w:rPr>
        <w:t xml:space="preserve"> </w:t>
      </w:r>
      <w:r>
        <w:rPr>
          <w:sz w:val="24"/>
        </w:rPr>
        <w:t>the appropriate Teacher Standar</w:t>
      </w:r>
      <w:r>
        <w:rPr>
          <w:sz w:val="24"/>
        </w:rPr>
        <w:t>ds / Post Threshold Standards as a minimum 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(relevant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experience).</w:t>
      </w:r>
    </w:p>
    <w:p w:rsidR="00604247" w:rsidRDefault="00604247">
      <w:pPr>
        <w:pStyle w:val="BodyText"/>
        <w:spacing w:before="7"/>
        <w:rPr>
          <w:sz w:val="21"/>
        </w:rPr>
      </w:pPr>
    </w:p>
    <w:p w:rsidR="00604247" w:rsidRDefault="0065572D">
      <w:pPr>
        <w:spacing w:before="1"/>
        <w:ind w:left="154"/>
        <w:jc w:val="both"/>
        <w:rPr>
          <w:sz w:val="24"/>
        </w:rPr>
      </w:pPr>
      <w:r>
        <w:rPr>
          <w:b/>
          <w:sz w:val="24"/>
        </w:rPr>
        <w:t>Salary: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</w:p>
    <w:p w:rsidR="00604247" w:rsidRDefault="00604247">
      <w:pPr>
        <w:pStyle w:val="BodyText"/>
      </w:pPr>
    </w:p>
    <w:p w:rsidR="00604247" w:rsidRDefault="0065572D">
      <w:pPr>
        <w:ind w:left="154"/>
        <w:jc w:val="both"/>
        <w:rPr>
          <w:sz w:val="24"/>
        </w:rPr>
      </w:pPr>
      <w:r>
        <w:rPr>
          <w:b/>
          <w:sz w:val="24"/>
        </w:rPr>
        <w:t>Accountable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69"/>
          <w:sz w:val="24"/>
        </w:rPr>
        <w:t xml:space="preserve"> </w:t>
      </w:r>
      <w:r>
        <w:rPr>
          <w:sz w:val="24"/>
        </w:rPr>
        <w:t>Assistant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</w:p>
    <w:p w:rsidR="00604247" w:rsidRDefault="00604247">
      <w:pPr>
        <w:pStyle w:val="BodyText"/>
        <w:rPr>
          <w:sz w:val="28"/>
        </w:rPr>
      </w:pPr>
      <w:bookmarkStart w:id="0" w:name="_GoBack"/>
      <w:bookmarkEnd w:id="0"/>
    </w:p>
    <w:p w:rsidR="00604247" w:rsidRDefault="00604247">
      <w:pPr>
        <w:pStyle w:val="BodyText"/>
        <w:spacing w:before="8"/>
        <w:rPr>
          <w:sz w:val="24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0"/>
      </w:pPr>
      <w:r>
        <w:t>To</w:t>
      </w:r>
      <w:r>
        <w:rPr>
          <w:spacing w:val="1"/>
        </w:rPr>
        <w:t xml:space="preserve"> </w:t>
      </w:r>
      <w:r>
        <w:t>undertake the teaching</w:t>
      </w:r>
      <w:r>
        <w:rPr>
          <w:spacing w:val="68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learners with Education Health</w:t>
      </w:r>
      <w:r>
        <w:rPr>
          <w:spacing w:val="69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Care Plans,</w:t>
      </w:r>
      <w:r>
        <w:rPr>
          <w:spacing w:val="68"/>
        </w:rPr>
        <w:t xml:space="preserve"> </w:t>
      </w:r>
      <w:r>
        <w:t>across the</w:t>
      </w:r>
      <w:r>
        <w:rPr>
          <w:spacing w:val="1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SEN</w:t>
      </w:r>
      <w:r>
        <w:rPr>
          <w:spacing w:val="14"/>
        </w:rPr>
        <w:t xml:space="preserve"> </w:t>
      </w:r>
      <w:r>
        <w:t>needs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ages,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particularly</w:t>
      </w:r>
      <w:r>
        <w:rPr>
          <w:spacing w:val="14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learners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Autistic</w:t>
      </w:r>
      <w:r>
        <w:rPr>
          <w:spacing w:val="13"/>
        </w:rPr>
        <w:t xml:space="preserve"> </w:t>
      </w:r>
      <w:r>
        <w:t>Spectrum</w:t>
      </w:r>
      <w:r>
        <w:rPr>
          <w:spacing w:val="14"/>
        </w:rPr>
        <w:t xml:space="preserve"> </w:t>
      </w:r>
      <w:r>
        <w:t>Disorders</w:t>
      </w:r>
      <w:r>
        <w:rPr>
          <w:spacing w:val="-6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related conditions.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231"/>
      </w:pPr>
      <w:r>
        <w:t>To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teaching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provision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needs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learners</w:t>
      </w:r>
      <w:r>
        <w:rPr>
          <w:spacing w:val="-6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ensures</w:t>
      </w:r>
      <w:r>
        <w:rPr>
          <w:spacing w:val="30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great progress.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Be</w:t>
      </w:r>
      <w:r>
        <w:rPr>
          <w:spacing w:val="-13"/>
        </w:rPr>
        <w:t xml:space="preserve"> </w:t>
      </w:r>
      <w:r>
        <w:t>accountable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taught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holder.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Support</w:t>
      </w:r>
      <w:r>
        <w:rPr>
          <w:spacing w:val="20"/>
        </w:rPr>
        <w:t xml:space="preserve"> </w:t>
      </w:r>
      <w:r>
        <w:t>pupils</w:t>
      </w:r>
      <w:r>
        <w:rPr>
          <w:spacing w:val="20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St</w:t>
      </w:r>
      <w:r>
        <w:rPr>
          <w:spacing w:val="18"/>
        </w:rPr>
        <w:t xml:space="preserve"> </w:t>
      </w:r>
      <w:r>
        <w:t>Giles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lessons,</w:t>
      </w:r>
      <w:r>
        <w:rPr>
          <w:spacing w:val="19"/>
        </w:rPr>
        <w:t xml:space="preserve"> </w:t>
      </w:r>
      <w:r>
        <w:t>differentiating</w:t>
      </w:r>
      <w:r>
        <w:rPr>
          <w:spacing w:val="20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0"/>
      </w:pPr>
      <w:r>
        <w:t>Produce</w:t>
      </w:r>
      <w:r>
        <w:rPr>
          <w:spacing w:val="4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SEN</w:t>
      </w:r>
      <w:r>
        <w:rPr>
          <w:spacing w:val="3"/>
        </w:rPr>
        <w:t xml:space="preserve"> </w:t>
      </w:r>
      <w:r>
        <w:t>passports,</w:t>
      </w:r>
      <w:r>
        <w:rPr>
          <w:spacing w:val="5"/>
        </w:rPr>
        <w:t xml:space="preserve"> </w:t>
      </w:r>
      <w:r>
        <w:t>monitor</w:t>
      </w:r>
      <w:r>
        <w:rPr>
          <w:spacing w:val="6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development,</w:t>
      </w:r>
      <w:r>
        <w:rPr>
          <w:spacing w:val="8"/>
        </w:rPr>
        <w:t xml:space="preserve"> </w:t>
      </w:r>
      <w:r>
        <w:t>contribute</w:t>
      </w:r>
      <w:r>
        <w:rPr>
          <w:spacing w:val="-65"/>
        </w:rPr>
        <w:t xml:space="preserve"> </w:t>
      </w:r>
      <w:r>
        <w:t>to provision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and annual reviews</w:t>
      </w:r>
      <w:r>
        <w:rPr>
          <w:spacing w:val="-1"/>
        </w:rPr>
        <w:t xml:space="preserve"> </w:t>
      </w:r>
      <w:r>
        <w:t>for students.</w:t>
      </w:r>
    </w:p>
    <w:p w:rsidR="00604247" w:rsidRDefault="00604247">
      <w:pPr>
        <w:pStyle w:val="BodyText"/>
        <w:spacing w:before="9"/>
        <w:rPr>
          <w:sz w:val="21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spacing w:before="1"/>
      </w:pPr>
      <w:r>
        <w:t>Support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 the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mainstream</w:t>
      </w:r>
      <w:r>
        <w:rPr>
          <w:spacing w:val="-1"/>
        </w:rPr>
        <w:t xml:space="preserve"> </w:t>
      </w:r>
      <w:r>
        <w:t>setting.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14"/>
      </w:pPr>
      <w:r>
        <w:t>Supervise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guide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(including</w:t>
      </w:r>
      <w:r>
        <w:rPr>
          <w:spacing w:val="-17"/>
        </w:rPr>
        <w:t xml:space="preserve"> </w:t>
      </w:r>
      <w:r>
        <w:t>Teaching</w:t>
      </w:r>
      <w:r>
        <w:rPr>
          <w:spacing w:val="-17"/>
        </w:rPr>
        <w:t xml:space="preserve"> </w:t>
      </w:r>
      <w:r>
        <w:t>Assistants</w:t>
      </w:r>
      <w:r>
        <w:rPr>
          <w:spacing w:val="-16"/>
        </w:rPr>
        <w:t xml:space="preserve"> </w:t>
      </w:r>
      <w:r>
        <w:t>(TAs)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Higher</w:t>
      </w:r>
      <w:r>
        <w:rPr>
          <w:spacing w:val="-6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Assistants</w:t>
      </w:r>
      <w:r>
        <w:rPr>
          <w:spacing w:val="-3"/>
        </w:rPr>
        <w:t xml:space="preserve"> </w:t>
      </w:r>
      <w:r>
        <w:t>(HLTAs)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holder’s</w:t>
      </w:r>
      <w:r>
        <w:rPr>
          <w:spacing w:val="-5"/>
        </w:rPr>
        <w:t xml:space="preserve"> </w:t>
      </w:r>
      <w:r>
        <w:t>classes/students.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4"/>
      </w:pPr>
      <w:r>
        <w:t>To</w:t>
      </w:r>
      <w:r>
        <w:rPr>
          <w:spacing w:val="20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pastoral</w:t>
      </w:r>
      <w:r>
        <w:rPr>
          <w:spacing w:val="19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guidance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post</w:t>
      </w:r>
      <w:r>
        <w:rPr>
          <w:spacing w:val="20"/>
        </w:rPr>
        <w:t xml:space="preserve"> </w:t>
      </w:r>
      <w:r>
        <w:t>holder’s</w:t>
      </w:r>
      <w:r>
        <w:rPr>
          <w:spacing w:val="19"/>
        </w:rPr>
        <w:t xml:space="preserve"> </w:t>
      </w:r>
      <w:r>
        <w:t>care,</w:t>
      </w:r>
      <w:r>
        <w:rPr>
          <w:spacing w:val="21"/>
        </w:rPr>
        <w:t xml:space="preserve"> </w:t>
      </w:r>
      <w:r>
        <w:t>classes</w:t>
      </w:r>
      <w:r>
        <w:rPr>
          <w:spacing w:val="19"/>
        </w:rPr>
        <w:t xml:space="preserve"> </w:t>
      </w:r>
      <w:r>
        <w:t>or</w:t>
      </w:r>
      <w:r>
        <w:rPr>
          <w:spacing w:val="-66"/>
        </w:rPr>
        <w:t xml:space="preserve"> </w:t>
      </w:r>
      <w:r>
        <w:t>tutor group.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development work of</w:t>
      </w:r>
      <w:r>
        <w:rPr>
          <w:spacing w:val="-2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and learning</w:t>
      </w:r>
      <w:r>
        <w:rPr>
          <w:spacing w:val="-2"/>
        </w:rPr>
        <w:t xml:space="preserve"> </w:t>
      </w:r>
      <w:r>
        <w:t>in the school.</w:t>
      </w:r>
    </w:p>
    <w:p w:rsidR="00604247" w:rsidRDefault="00604247">
      <w:pPr>
        <w:sectPr w:rsidR="00604247">
          <w:type w:val="continuous"/>
          <w:pgSz w:w="11910" w:h="16840"/>
          <w:pgMar w:top="600" w:right="840" w:bottom="280" w:left="980" w:header="720" w:footer="720" w:gutter="0"/>
          <w:cols w:space="720"/>
        </w:sectPr>
      </w:pPr>
    </w:p>
    <w:p w:rsidR="00604247" w:rsidRDefault="0065572D">
      <w:pPr>
        <w:pStyle w:val="Heading1"/>
        <w:spacing w:before="74"/>
      </w:pPr>
      <w:r>
        <w:lastRenderedPageBreak/>
        <w:t>Teaching:</w:t>
      </w:r>
    </w:p>
    <w:p w:rsidR="00604247" w:rsidRDefault="00604247">
      <w:pPr>
        <w:pStyle w:val="BodyText"/>
        <w:rPr>
          <w:b/>
          <w:sz w:val="26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spacing w:before="218"/>
        <w:ind w:hanging="429"/>
      </w:pP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range.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300"/>
        <w:jc w:val="both"/>
      </w:pPr>
      <w:r>
        <w:t>Use information to plan lessons and learning materials to motivate and support all students to</w:t>
      </w:r>
      <w:r>
        <w:rPr>
          <w:spacing w:val="1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good pro</w:t>
      </w:r>
      <w:r>
        <w:t>gress.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208"/>
        <w:jc w:val="both"/>
      </w:pPr>
      <w:r>
        <w:t>To have high aspirations and set challenging targets for all students, to ensure they remember,</w:t>
      </w:r>
      <w:r>
        <w:rPr>
          <w:spacing w:val="-66"/>
        </w:rPr>
        <w:t xml:space="preserve"> </w:t>
      </w:r>
      <w:r>
        <w:t>know and can do more.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3"/>
        <w:jc w:val="both"/>
      </w:pPr>
      <w:r>
        <w:t>To set high expectations for learners' behaviour, learning, motivation and presentation of work</w:t>
      </w:r>
      <w:r>
        <w:rPr>
          <w:spacing w:val="1"/>
        </w:rPr>
        <w:t xml:space="preserve"> </w:t>
      </w:r>
      <w:r>
        <w:t>by establishing a purposeful work</w:t>
      </w:r>
      <w:r>
        <w:t>ing atmosphere and providing challenging and inspirational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experiences.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6"/>
        <w:jc w:val="both"/>
      </w:pPr>
      <w:r>
        <w:t>To work in collaboration with Teaching Assistants assigned to any teaching group/student within</w:t>
      </w:r>
      <w:r>
        <w:rPr>
          <w:spacing w:val="-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right="392"/>
      </w:pPr>
      <w:r>
        <w:t>Take</w:t>
      </w:r>
      <w:r>
        <w:rPr>
          <w:spacing w:val="43"/>
        </w:rPr>
        <w:t xml:space="preserve"> </w:t>
      </w:r>
      <w:r>
        <w:t>account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students’</w:t>
      </w:r>
      <w:r>
        <w:rPr>
          <w:spacing w:val="44"/>
        </w:rPr>
        <w:t xml:space="preserve"> </w:t>
      </w:r>
      <w:r>
        <w:t>prior</w:t>
      </w:r>
      <w:r>
        <w:rPr>
          <w:spacing w:val="43"/>
        </w:rPr>
        <w:t xml:space="preserve"> </w:t>
      </w:r>
      <w:r>
        <w:t>learning,</w:t>
      </w:r>
      <w:r>
        <w:rPr>
          <w:spacing w:val="45"/>
        </w:rPr>
        <w:t xml:space="preserve"> </w:t>
      </w:r>
      <w:r>
        <w:t>learning</w:t>
      </w:r>
      <w:r>
        <w:rPr>
          <w:spacing w:val="44"/>
        </w:rPr>
        <w:t xml:space="preserve"> </w:t>
      </w:r>
      <w:r>
        <w:t>styles</w:t>
      </w:r>
      <w:r>
        <w:rPr>
          <w:spacing w:val="4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needs</w:t>
      </w:r>
      <w:r>
        <w:rPr>
          <w:spacing w:val="4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use</w:t>
      </w:r>
      <w:r>
        <w:rPr>
          <w:spacing w:val="43"/>
        </w:rPr>
        <w:t xml:space="preserve"> </w:t>
      </w:r>
      <w:r>
        <w:t>them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set</w:t>
      </w:r>
      <w:r>
        <w:rPr>
          <w:spacing w:val="-66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targets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activities.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right="123"/>
      </w:pPr>
      <w:r>
        <w:t>To promote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numeracy</w:t>
      </w:r>
      <w:r>
        <w:rPr>
          <w:spacing w:val="2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activities</w:t>
      </w:r>
      <w:r>
        <w:rPr>
          <w:spacing w:val="-66"/>
        </w:rPr>
        <w:t xml:space="preserve"> </w:t>
      </w:r>
      <w:r>
        <w:t>so that</w:t>
      </w:r>
      <w:r>
        <w:rPr>
          <w:spacing w:val="-2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numeracy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present barriers to learning.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  <w:tab w:val="left" w:pos="1050"/>
          <w:tab w:val="left" w:pos="1991"/>
          <w:tab w:val="left" w:pos="3373"/>
          <w:tab w:val="left" w:pos="4434"/>
          <w:tab w:val="left" w:pos="4924"/>
          <w:tab w:val="left" w:pos="5671"/>
          <w:tab w:val="left" w:pos="6721"/>
          <w:tab w:val="left" w:pos="7348"/>
          <w:tab w:val="left" w:pos="8044"/>
          <w:tab w:val="left" w:pos="9001"/>
          <w:tab w:val="left" w:pos="9415"/>
        </w:tabs>
        <w:ind w:right="133"/>
      </w:pPr>
      <w:r>
        <w:t>To</w:t>
      </w:r>
      <w:r>
        <w:tab/>
      </w:r>
      <w:r>
        <w:t>provide</w:t>
      </w:r>
      <w:r>
        <w:tab/>
        <w:t>intervention</w:t>
      </w:r>
      <w:r>
        <w:tab/>
        <w:t>activities</w:t>
      </w:r>
      <w:r>
        <w:tab/>
        <w:t>for</w:t>
      </w:r>
      <w:r>
        <w:tab/>
        <w:t>those</w:t>
      </w:r>
      <w:r>
        <w:tab/>
        <w:t>students</w:t>
      </w:r>
      <w:r>
        <w:tab/>
        <w:t>who</w:t>
      </w:r>
      <w:r>
        <w:tab/>
        <w:t>need</w:t>
      </w:r>
      <w:r>
        <w:tab/>
        <w:t>support</w:t>
      </w:r>
      <w:r>
        <w:tab/>
        <w:t>to</w:t>
      </w:r>
      <w:r>
        <w:tab/>
        <w:t>boost</w:t>
      </w:r>
      <w:r>
        <w:rPr>
          <w:spacing w:val="-66"/>
        </w:rPr>
        <w:t xml:space="preserve"> </w:t>
      </w:r>
      <w:r>
        <w:t>attainment/progress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 require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challenge.</w:t>
      </w:r>
    </w:p>
    <w:p w:rsidR="00604247" w:rsidRDefault="00604247">
      <w:pPr>
        <w:pStyle w:val="BodyText"/>
        <w:spacing w:before="10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hanging="429"/>
      </w:pPr>
      <w:r>
        <w:t>Set work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 for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reasons.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6"/>
      </w:pP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t>tudents</w:t>
      </w:r>
      <w:r>
        <w:rPr>
          <w:spacing w:val="-5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65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for Learning</w:t>
      </w:r>
      <w:r>
        <w:rPr>
          <w:spacing w:val="-2"/>
        </w:rPr>
        <w:t xml:space="preserve"> </w:t>
      </w:r>
      <w:r>
        <w:t>Policy</w:t>
      </w:r>
    </w:p>
    <w:p w:rsidR="00604247" w:rsidRDefault="00604247">
      <w:pPr>
        <w:pStyle w:val="BodyText"/>
        <w:rPr>
          <w:sz w:val="24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7"/>
      </w:pP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teaching</w:t>
      </w:r>
      <w:r>
        <w:rPr>
          <w:spacing w:val="30"/>
        </w:rPr>
        <w:t xml:space="preserve"> </w:t>
      </w:r>
      <w:r>
        <w:t>room,</w:t>
      </w:r>
      <w:r>
        <w:rPr>
          <w:spacing w:val="31"/>
        </w:rPr>
        <w:t xml:space="preserve"> </w:t>
      </w:r>
      <w:r>
        <w:t>resources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equipment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maintained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good</w:t>
      </w:r>
      <w:r>
        <w:rPr>
          <w:spacing w:val="32"/>
        </w:rPr>
        <w:t xml:space="preserve"> </w:t>
      </w:r>
      <w:r>
        <w:t>order,</w:t>
      </w:r>
      <w:r>
        <w:rPr>
          <w:spacing w:val="30"/>
        </w:rPr>
        <w:t xml:space="preserve"> </w:t>
      </w:r>
      <w:r>
        <w:t>with</w:t>
      </w:r>
      <w:r>
        <w:rPr>
          <w:spacing w:val="-66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regard to Health &amp; Safety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of property.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19"/>
      </w:pPr>
      <w:r>
        <w:t>To</w:t>
      </w:r>
      <w:r>
        <w:rPr>
          <w:spacing w:val="-16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ICT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technologies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resources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tools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inspire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motivate</w:t>
      </w:r>
      <w:r>
        <w:rPr>
          <w:spacing w:val="-65"/>
        </w:rPr>
        <w:t xml:space="preserve"> </w:t>
      </w:r>
      <w:r>
        <w:t>learners.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spacing w:before="1"/>
        <w:ind w:right="123"/>
      </w:pPr>
      <w:r>
        <w:t>To</w:t>
      </w:r>
      <w:r>
        <w:rPr>
          <w:spacing w:val="37"/>
        </w:rPr>
        <w:t xml:space="preserve"> </w:t>
      </w:r>
      <w:r>
        <w:t>ensure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stimulating</w:t>
      </w:r>
      <w:r>
        <w:rPr>
          <w:spacing w:val="37"/>
        </w:rPr>
        <w:t xml:space="preserve"> </w:t>
      </w:r>
      <w:r>
        <w:t>learning</w:t>
      </w:r>
      <w:r>
        <w:rPr>
          <w:spacing w:val="38"/>
        </w:rPr>
        <w:t xml:space="preserve"> </w:t>
      </w:r>
      <w:r>
        <w:t>environment</w:t>
      </w:r>
      <w:r>
        <w:rPr>
          <w:spacing w:val="42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maintained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classroom,</w:t>
      </w:r>
      <w:r>
        <w:rPr>
          <w:spacing w:val="38"/>
        </w:rPr>
        <w:t xml:space="preserve"> </w:t>
      </w:r>
      <w:r>
        <w:t>including</w:t>
      </w:r>
      <w:r>
        <w:rPr>
          <w:spacing w:val="-6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a high</w:t>
      </w:r>
      <w:r>
        <w:rPr>
          <w:spacing w:val="-5"/>
        </w:rPr>
        <w:t xml:space="preserve"> </w:t>
      </w:r>
      <w:r>
        <w:t>quality of display.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Assessment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</w:p>
    <w:p w:rsidR="00604247" w:rsidRDefault="00604247">
      <w:pPr>
        <w:pStyle w:val="BodyText"/>
        <w:rPr>
          <w:b/>
        </w:rPr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53"/>
      </w:pPr>
      <w:r>
        <w:t>To</w:t>
      </w:r>
      <w:r>
        <w:rPr>
          <w:spacing w:val="65"/>
        </w:rPr>
        <w:t xml:space="preserve"> </w:t>
      </w:r>
      <w:r>
        <w:t>maintain</w:t>
      </w:r>
      <w:r>
        <w:rPr>
          <w:spacing w:val="64"/>
        </w:rPr>
        <w:t xml:space="preserve"> </w:t>
      </w:r>
      <w:r>
        <w:t>notes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plans</w:t>
      </w:r>
      <w:r>
        <w:rPr>
          <w:spacing w:val="65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lessons</w:t>
      </w:r>
      <w:r>
        <w:rPr>
          <w:spacing w:val="65"/>
        </w:rPr>
        <w:t xml:space="preserve"> </w:t>
      </w:r>
      <w:r>
        <w:t>undertaken</w:t>
      </w:r>
      <w:r>
        <w:rPr>
          <w:spacing w:val="64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records</w:t>
      </w:r>
      <w:r>
        <w:rPr>
          <w:spacing w:val="63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students’</w:t>
      </w:r>
      <w:r>
        <w:rPr>
          <w:spacing w:val="65"/>
        </w:rPr>
        <w:t xml:space="preserve"> </w:t>
      </w:r>
      <w:r>
        <w:t>work,</w:t>
      </w:r>
      <w:r>
        <w:rPr>
          <w:spacing w:val="64"/>
        </w:rPr>
        <w:t xml:space="preserve"> </w:t>
      </w:r>
      <w:r>
        <w:t>their</w:t>
      </w:r>
      <w:r>
        <w:rPr>
          <w:spacing w:val="-66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attainment.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54"/>
      </w:pPr>
      <w:r>
        <w:t>To</w:t>
      </w:r>
      <w:r>
        <w:rPr>
          <w:spacing w:val="5"/>
        </w:rPr>
        <w:t xml:space="preserve"> </w:t>
      </w:r>
      <w:r>
        <w:t>mark,</w:t>
      </w:r>
      <w:r>
        <w:rPr>
          <w:spacing w:val="3"/>
        </w:rPr>
        <w:t xml:space="preserve"> </w:t>
      </w:r>
      <w:r>
        <w:t>assess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policy, providing</w:t>
      </w:r>
      <w:r>
        <w:rPr>
          <w:spacing w:val="2"/>
        </w:rPr>
        <w:t xml:space="preserve"> </w:t>
      </w:r>
      <w:r>
        <w:t>constructive</w:t>
      </w:r>
      <w:r>
        <w:rPr>
          <w:spacing w:val="2"/>
        </w:rPr>
        <w:t xml:space="preserve"> </w:t>
      </w:r>
      <w:r>
        <w:t>oral</w:t>
      </w:r>
      <w:r>
        <w:rPr>
          <w:spacing w:val="-66"/>
        </w:rPr>
        <w:t xml:space="preserve"> </w:t>
      </w:r>
      <w:r>
        <w:t>and written</w:t>
      </w:r>
      <w:r>
        <w:rPr>
          <w:spacing w:val="-2"/>
        </w:rPr>
        <w:t xml:space="preserve"> </w:t>
      </w:r>
      <w:r>
        <w:t>feedback with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targets and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improvement.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49"/>
      </w:pPr>
      <w:r>
        <w:t>To keep high quality records to promote tracking and monitoring of student progress using data</w:t>
      </w:r>
      <w:r>
        <w:rPr>
          <w:spacing w:val="-66"/>
        </w:rPr>
        <w:t xml:space="preserve"> </w:t>
      </w:r>
      <w:r>
        <w:t>and teacher assessment</w:t>
      </w:r>
      <w:r>
        <w:rPr>
          <w:spacing w:val="1"/>
        </w:rPr>
        <w:t xml:space="preserve"> </w:t>
      </w:r>
      <w:r>
        <w:t>records.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1"/>
        <w:ind w:hanging="429"/>
      </w:pPr>
      <w:r>
        <w:t>Use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aspirational</w:t>
      </w:r>
      <w:r>
        <w:rPr>
          <w:spacing w:val="-4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activities.</w:t>
      </w:r>
    </w:p>
    <w:p w:rsidR="00604247" w:rsidRDefault="00604247">
      <w:pPr>
        <w:sectPr w:rsidR="00604247">
          <w:pgSz w:w="11910" w:h="16840"/>
          <w:pgMar w:top="880" w:right="840" w:bottom="280" w:left="980" w:header="720" w:footer="720" w:gutter="0"/>
          <w:cols w:space="720"/>
        </w:sectPr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spacing w:before="88"/>
        <w:ind w:right="147"/>
        <w:jc w:val="both"/>
      </w:pPr>
      <w:r>
        <w:lastRenderedPageBreak/>
        <w:t>To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attainment,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assessments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66"/>
        </w:rPr>
        <w:t xml:space="preserve"> </w:t>
      </w:r>
      <w:r>
        <w:t>recording and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structure.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52"/>
        <w:jc w:val="both"/>
      </w:pPr>
      <w:r>
        <w:t>To set and mark examinations assessments and coursework as assigned by the Subject Leader</w:t>
      </w:r>
      <w:r>
        <w:rPr>
          <w:spacing w:val="1"/>
        </w:rPr>
        <w:t xml:space="preserve"> </w:t>
      </w:r>
      <w:r>
        <w:t>or memb</w:t>
      </w:r>
      <w:r>
        <w:t>er</w:t>
      </w:r>
      <w:r>
        <w:rPr>
          <w:spacing w:val="-2"/>
        </w:rPr>
        <w:t xml:space="preserve"> </w:t>
      </w:r>
      <w:r>
        <w:t>of SLT.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51"/>
        <w:jc w:val="both"/>
      </w:pPr>
      <w:r>
        <w:t>Attend the appropriate Parent/Teacher Evenings and individual meetings to keep parents/carers</w:t>
      </w:r>
      <w:r>
        <w:rPr>
          <w:spacing w:val="-66"/>
        </w:rPr>
        <w:t xml:space="preserve"> </w:t>
      </w:r>
      <w:r>
        <w:t>informed as to</w:t>
      </w:r>
      <w:r>
        <w:rPr>
          <w:spacing w:val="-3"/>
        </w:rPr>
        <w:t xml:space="preserve"> </w:t>
      </w:r>
      <w:r>
        <w:t>attainment</w:t>
      </w:r>
      <w:r>
        <w:rPr>
          <w:spacing w:val="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child</w:t>
      </w:r>
      <w:r>
        <w:rPr>
          <w:spacing w:val="-1"/>
        </w:rPr>
        <w:t xml:space="preserve"> </w:t>
      </w:r>
      <w:r>
        <w:t>towards targets.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49"/>
        <w:jc w:val="both"/>
      </w:pPr>
      <w:r>
        <w:t>Be familiar with school records and information relating to students who have additional needs</w:t>
      </w:r>
      <w:r>
        <w:rPr>
          <w:spacing w:val="1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gifted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talented)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6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 are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attain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and make</w:t>
      </w:r>
      <w:r>
        <w:rPr>
          <w:spacing w:val="-1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good progress.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Pastoral</w:t>
      </w:r>
      <w:r>
        <w:rPr>
          <w:spacing w:val="-5"/>
        </w:rPr>
        <w:t xml:space="preserve"> </w:t>
      </w:r>
      <w:r>
        <w:t>Responsibilities:</w:t>
      </w:r>
    </w:p>
    <w:p w:rsidR="00604247" w:rsidRDefault="00604247">
      <w:pPr>
        <w:pStyle w:val="BodyText"/>
        <w:spacing w:before="2"/>
        <w:rPr>
          <w:b/>
        </w:rPr>
      </w:pP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"/>
        <w:ind w:hanging="429"/>
      </w:pP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promoting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persons.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2"/>
        <w:ind w:hanging="429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pastoral organisation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 for</w:t>
      </w:r>
      <w:r>
        <w:rPr>
          <w:spacing w:val="-2"/>
        </w:rPr>
        <w:t xml:space="preserve"> </w:t>
      </w:r>
      <w:r>
        <w:t>parents/carers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group.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tutor</w:t>
      </w:r>
      <w:r>
        <w:rPr>
          <w:spacing w:val="-9"/>
        </w:rPr>
        <w:t xml:space="preserve"> </w:t>
      </w:r>
      <w:r>
        <w:t>group.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12"/>
        </w:rPr>
        <w:t xml:space="preserve"> </w:t>
      </w:r>
      <w:r>
        <w:t>undertake</w:t>
      </w:r>
      <w:r>
        <w:rPr>
          <w:spacing w:val="-12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tutorial</w:t>
      </w:r>
      <w:r>
        <w:rPr>
          <w:spacing w:val="-11"/>
        </w:rPr>
        <w:t xml:space="preserve"> </w:t>
      </w:r>
      <w:r>
        <w:t>programmes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tutor</w:t>
      </w:r>
      <w:r>
        <w:rPr>
          <w:spacing w:val="-14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required.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1"/>
        </w:tabs>
        <w:spacing w:before="133"/>
        <w:ind w:right="151"/>
        <w:jc w:val="both"/>
      </w:pPr>
      <w:r>
        <w:t>To promote good attendance and punctuality and monitor in accordance with the school’s</w:t>
      </w:r>
      <w:r>
        <w:rPr>
          <w:spacing w:val="1"/>
        </w:rPr>
        <w:t xml:space="preserve"> </w:t>
      </w:r>
      <w:r>
        <w:t>Attendance Policy providing support/intervention for those who find it hard to maintain high</w:t>
      </w:r>
      <w:r>
        <w:rPr>
          <w:spacing w:val="1"/>
        </w:rPr>
        <w:t xml:space="preserve"> </w:t>
      </w:r>
      <w:r>
        <w:t>standards.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General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Responsibilities:</w:t>
      </w:r>
    </w:p>
    <w:p w:rsidR="00604247" w:rsidRDefault="00604247">
      <w:pPr>
        <w:pStyle w:val="BodyText"/>
        <w:spacing w:before="11"/>
        <w:rPr>
          <w:b/>
          <w:sz w:val="21"/>
        </w:rPr>
      </w:pP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ind w:hanging="429"/>
      </w:pP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cycle.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46"/>
        <w:jc w:val="both"/>
      </w:pP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management/appraisal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organised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individual,</w:t>
      </w:r>
      <w:r>
        <w:rPr>
          <w:spacing w:val="-9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school improvement</w:t>
      </w:r>
      <w:r>
        <w:rPr>
          <w:spacing w:val="1"/>
        </w:rPr>
        <w:t xml:space="preserve"> </w:t>
      </w:r>
      <w:r>
        <w:t>work.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44"/>
        <w:ind w:hanging="429"/>
      </w:pP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policies.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53"/>
        <w:jc w:val="both"/>
      </w:pPr>
      <w:r>
        <w:t>To act as a role model to students in respect of dress, attendance and punctuality and general</w:t>
      </w:r>
      <w:r>
        <w:rPr>
          <w:spacing w:val="1"/>
        </w:rPr>
        <w:t xml:space="preserve"> </w:t>
      </w:r>
      <w:r>
        <w:t>conduct.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34"/>
        <w:ind w:hanging="429"/>
      </w:pP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deadlines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 as published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51"/>
        <w:jc w:val="both"/>
      </w:pPr>
      <w:r>
        <w:t>To undertake professional duti</w:t>
      </w:r>
      <w:r>
        <w:t>es and responsibilities necessary for the smooth running of the</w:t>
      </w:r>
      <w:r>
        <w:rPr>
          <w:spacing w:val="1"/>
        </w:rPr>
        <w:t xml:space="preserve"> </w:t>
      </w:r>
      <w:r>
        <w:t xml:space="preserve">school, as may be reasonably assigned to them by the </w:t>
      </w:r>
      <w:proofErr w:type="spellStart"/>
      <w:r>
        <w:t>Headteacher</w:t>
      </w:r>
      <w:proofErr w:type="spellEnd"/>
      <w:r>
        <w:t xml:space="preserve"> (e.g. duties, emergency</w:t>
      </w:r>
      <w:r>
        <w:rPr>
          <w:spacing w:val="1"/>
        </w:rPr>
        <w:t xml:space="preserve"> </w:t>
      </w:r>
      <w:r>
        <w:t>cover).</w:t>
      </w:r>
    </w:p>
    <w:p w:rsidR="00604247" w:rsidRDefault="0065572D" w:rsidP="0065572D">
      <w:pPr>
        <w:pStyle w:val="ListParagraph"/>
        <w:numPr>
          <w:ilvl w:val="0"/>
          <w:numId w:val="2"/>
        </w:numPr>
        <w:tabs>
          <w:tab w:val="left" w:pos="581"/>
        </w:tabs>
        <w:spacing w:before="132"/>
        <w:ind w:right="152"/>
      </w:pPr>
      <w:r>
        <w:t>To fulfil the conditions of employment for school teachers, as laid down in the latest School</w:t>
      </w:r>
      <w:r>
        <w:rPr>
          <w:spacing w:val="1"/>
        </w:rPr>
        <w:t xml:space="preserve"> </w:t>
      </w:r>
      <w:r>
        <w:t>T</w:t>
      </w:r>
      <w:r>
        <w:t>eachers’</w:t>
      </w:r>
      <w:r>
        <w:rPr>
          <w:spacing w:val="-3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Document</w:t>
      </w:r>
    </w:p>
    <w:p w:rsidR="0065572D" w:rsidRDefault="0065572D" w:rsidP="0065572D">
      <w:pPr>
        <w:tabs>
          <w:tab w:val="left" w:pos="581"/>
        </w:tabs>
        <w:spacing w:before="132"/>
        <w:ind w:right="152"/>
      </w:pPr>
    </w:p>
    <w:p w:rsidR="0065572D" w:rsidRDefault="0065572D" w:rsidP="0065572D">
      <w:pPr>
        <w:tabs>
          <w:tab w:val="left" w:pos="581"/>
        </w:tabs>
        <w:spacing w:before="132"/>
        <w:ind w:right="152"/>
        <w:sectPr w:rsidR="0065572D">
          <w:pgSz w:w="11910" w:h="16840"/>
          <w:pgMar w:top="600" w:right="840" w:bottom="280" w:left="980" w:header="720" w:footer="720" w:gutter="0"/>
          <w:cols w:space="720"/>
        </w:sectPr>
      </w:pPr>
    </w:p>
    <w:p w:rsidR="00604247" w:rsidRDefault="00604247" w:rsidP="0065572D">
      <w:pPr>
        <w:pStyle w:val="Heading1"/>
        <w:spacing w:before="88"/>
        <w:ind w:left="0"/>
        <w:jc w:val="both"/>
      </w:pPr>
    </w:p>
    <w:sectPr w:rsidR="00604247">
      <w:pgSz w:w="11910" w:h="16840"/>
      <w:pgMar w:top="600" w:right="8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6D1D"/>
    <w:multiLevelType w:val="hybridMultilevel"/>
    <w:tmpl w:val="933869AA"/>
    <w:lvl w:ilvl="0" w:tplc="064E4BE6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461863F4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0AB05E1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0F0A6754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9F2CEFBC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8ED2BAC0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10E47110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DCBE0E4E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077A30FE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1" w15:restartNumberingAfterBreak="0">
    <w:nsid w:val="120503DA"/>
    <w:multiLevelType w:val="hybridMultilevel"/>
    <w:tmpl w:val="061E04E4"/>
    <w:lvl w:ilvl="0" w:tplc="F8A8E01E">
      <w:numFmt w:val="bullet"/>
      <w:lvlText w:val=""/>
      <w:lvlJc w:val="left"/>
      <w:pPr>
        <w:ind w:left="58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49254A4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759E8EBA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F85EE182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C0B8F28E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F8BABB3C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923210A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5148B674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1136A814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2" w15:restartNumberingAfterBreak="0">
    <w:nsid w:val="48FD5B35"/>
    <w:multiLevelType w:val="hybridMultilevel"/>
    <w:tmpl w:val="705E2C94"/>
    <w:lvl w:ilvl="0" w:tplc="98CEBC2A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319EC2B0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838E3CB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BFC8F2D2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28CED46C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E36C56E6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4030E4A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6794160C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2304B024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3" w15:restartNumberingAfterBreak="0">
    <w:nsid w:val="597A74BE"/>
    <w:multiLevelType w:val="hybridMultilevel"/>
    <w:tmpl w:val="D7A0C066"/>
    <w:lvl w:ilvl="0" w:tplc="A27850D6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DEC3D0C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7818CA06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D2221808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3E8E4290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0FEACBAE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77743128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274A8768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0E007CAC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4" w15:restartNumberingAfterBreak="0">
    <w:nsid w:val="7D5F7B62"/>
    <w:multiLevelType w:val="hybridMultilevel"/>
    <w:tmpl w:val="68C85B12"/>
    <w:lvl w:ilvl="0" w:tplc="4956EAAE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4707BD6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247E5358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CEFC4E5C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755A7EE2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1AF0BB56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42A04EF0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CEFE9F64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26FCF258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5" w15:restartNumberingAfterBreak="0">
    <w:nsid w:val="7E2A6977"/>
    <w:multiLevelType w:val="hybridMultilevel"/>
    <w:tmpl w:val="6F50B6CA"/>
    <w:lvl w:ilvl="0" w:tplc="E6FA931E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DA2FC9A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6976698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E848A7BC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41164A2E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1FFEB60A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2FE245D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A366E9E0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C1BE3DB8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4247"/>
    <w:rsid w:val="00604247"/>
    <w:rsid w:val="0065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C6A0"/>
  <w15:docId w15:val="{20FDBE28-0BE6-40DE-81CD-02FCDAD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1"/>
    <w:qFormat/>
    <w:pPr>
      <w:spacing w:before="217"/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9"/>
      <w:ind w:left="11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Giles</dc:creator>
  <cp:lastModifiedBy>Matthew Rooney</cp:lastModifiedBy>
  <cp:revision>2</cp:revision>
  <dcterms:created xsi:type="dcterms:W3CDTF">2021-09-24T16:32:00Z</dcterms:created>
  <dcterms:modified xsi:type="dcterms:W3CDTF">2021-09-24T16:37:00Z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2021-09-24T00:00:00Z</vt:filetime>
  </property>
</Properties>
</file>