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09" w:type="dxa"/>
        <w:tblLook w:val="04A0" w:firstRow="1" w:lastRow="0" w:firstColumn="1" w:lastColumn="0" w:noHBand="0" w:noVBand="1"/>
      </w:tblPr>
      <w:tblGrid>
        <w:gridCol w:w="5098"/>
        <w:gridCol w:w="4111"/>
      </w:tblGrid>
      <w:tr w:rsidR="00E30E29" w:rsidRPr="00380F1F" w14:paraId="24537369" w14:textId="77777777" w:rsidTr="02D1A24F">
        <w:trPr>
          <w:trHeight w:val="2117"/>
        </w:trPr>
        <w:tc>
          <w:tcPr>
            <w:tcW w:w="5098" w:type="dxa"/>
          </w:tcPr>
          <w:p w14:paraId="24537361" w14:textId="77777777" w:rsidR="00E30E29" w:rsidRDefault="00E30E29" w:rsidP="000D17FA">
            <w:pPr>
              <w:pStyle w:val="NoSpacing"/>
            </w:pPr>
          </w:p>
          <w:p w14:paraId="24537363" w14:textId="0D78574B" w:rsidR="00F70EEF" w:rsidRPr="002C0854" w:rsidRDefault="00876070" w:rsidP="002450B3">
            <w:pPr>
              <w:pStyle w:val="NoSpacing"/>
              <w:jc w:val="center"/>
              <w:rPr>
                <w:b/>
                <w:sz w:val="24"/>
                <w:szCs w:val="24"/>
              </w:rPr>
            </w:pPr>
            <w:r w:rsidRPr="00693612">
              <w:rPr>
                <w:noProof/>
                <w:lang w:eastAsia="en-GB"/>
              </w:rPr>
              <w:drawing>
                <wp:inline distT="0" distB="0" distL="0" distR="0" wp14:anchorId="24537392" wp14:editId="24537393">
                  <wp:extent cx="2305050" cy="1008699"/>
                  <wp:effectExtent l="0" t="0" r="0" b="127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8762" cy="1045332"/>
                          </a:xfrm>
                          <a:prstGeom prst="rect">
                            <a:avLst/>
                          </a:prstGeom>
                          <a:noFill/>
                          <a:ln>
                            <a:noFill/>
                          </a:ln>
                        </pic:spPr>
                      </pic:pic>
                    </a:graphicData>
                  </a:graphic>
                </wp:inline>
              </w:drawing>
            </w:r>
          </w:p>
        </w:tc>
        <w:tc>
          <w:tcPr>
            <w:tcW w:w="4111" w:type="dxa"/>
          </w:tcPr>
          <w:p w14:paraId="24537364" w14:textId="77777777" w:rsidR="000D17FA" w:rsidRDefault="000D17FA" w:rsidP="000D17FA">
            <w:pPr>
              <w:pStyle w:val="NoSpacing"/>
              <w:rPr>
                <w:b/>
              </w:rPr>
            </w:pPr>
          </w:p>
          <w:p w14:paraId="24537365" w14:textId="77777777" w:rsidR="000D17FA" w:rsidRDefault="000D17FA" w:rsidP="000D17FA">
            <w:pPr>
              <w:pStyle w:val="NoSpacing"/>
              <w:rPr>
                <w:b/>
              </w:rPr>
            </w:pPr>
          </w:p>
          <w:p w14:paraId="24537366" w14:textId="77777777" w:rsidR="00E30E29" w:rsidRPr="002450B3" w:rsidRDefault="000D17FA" w:rsidP="002450B3">
            <w:pPr>
              <w:pStyle w:val="NoSpacing"/>
              <w:jc w:val="center"/>
              <w:rPr>
                <w:b/>
              </w:rPr>
            </w:pPr>
            <w:r w:rsidRPr="002450B3">
              <w:rPr>
                <w:b/>
              </w:rPr>
              <w:t>Teaching Assistant Grade 1</w:t>
            </w:r>
          </w:p>
          <w:p w14:paraId="24537368" w14:textId="77777777" w:rsidR="002C0854" w:rsidRPr="00F70EEF" w:rsidRDefault="002C0854" w:rsidP="002450B3">
            <w:pPr>
              <w:pStyle w:val="NoSpacing"/>
              <w:rPr>
                <w:b/>
              </w:rPr>
            </w:pPr>
          </w:p>
        </w:tc>
      </w:tr>
      <w:tr w:rsidR="00E30E29" w:rsidRPr="00380F1F" w14:paraId="2453736B" w14:textId="77777777" w:rsidTr="02D1A24F">
        <w:tc>
          <w:tcPr>
            <w:tcW w:w="9209" w:type="dxa"/>
            <w:gridSpan w:val="2"/>
            <w:shd w:val="clear" w:color="auto" w:fill="C5E0B3" w:themeFill="accent6" w:themeFillTint="66"/>
          </w:tcPr>
          <w:p w14:paraId="2453736A" w14:textId="77777777" w:rsidR="00E30E29" w:rsidRPr="00E30E29" w:rsidRDefault="00E30E29" w:rsidP="000D17FA">
            <w:pPr>
              <w:pStyle w:val="NoSpacing"/>
              <w:rPr>
                <w:b/>
              </w:rPr>
            </w:pPr>
            <w:r w:rsidRPr="00380F1F">
              <w:rPr>
                <w:b/>
              </w:rPr>
              <w:t>Core Purpose</w:t>
            </w:r>
          </w:p>
        </w:tc>
      </w:tr>
      <w:tr w:rsidR="00E30E29" w:rsidRPr="00380F1F" w14:paraId="24537370" w14:textId="77777777" w:rsidTr="02D1A24F">
        <w:tc>
          <w:tcPr>
            <w:tcW w:w="9209" w:type="dxa"/>
            <w:gridSpan w:val="2"/>
          </w:tcPr>
          <w:p w14:paraId="2453736C" w14:textId="77777777" w:rsidR="00A33097" w:rsidRPr="002450B3" w:rsidRDefault="000D17FA" w:rsidP="002450B3">
            <w:pPr>
              <w:pStyle w:val="NoSpacing"/>
              <w:jc w:val="both"/>
            </w:pPr>
            <w:r w:rsidRPr="002450B3">
              <w:t>To provide support for the educational and personal needs of students, which ensures that they have equality of access to opportunities to learn and develop.</w:t>
            </w:r>
          </w:p>
          <w:p w14:paraId="2453736D" w14:textId="77777777" w:rsidR="000D17FA" w:rsidRPr="002450B3" w:rsidRDefault="000D17FA" w:rsidP="002450B3">
            <w:pPr>
              <w:pStyle w:val="NoSpacing"/>
              <w:jc w:val="both"/>
            </w:pPr>
          </w:p>
          <w:p w14:paraId="2453736E" w14:textId="436C40A0" w:rsidR="000D17FA" w:rsidRPr="002450B3" w:rsidRDefault="000D17FA" w:rsidP="002450B3">
            <w:pPr>
              <w:pStyle w:val="NoSpacing"/>
              <w:jc w:val="both"/>
            </w:pPr>
            <w:r w:rsidRPr="002450B3">
              <w:t>To act as an integral part of the Academy staff team and to support all colleagues in maintaining and developing the ethos, values and expectations of the academy and support agreed Academy policy in all areas</w:t>
            </w:r>
            <w:r w:rsidR="002450B3">
              <w:t>.</w:t>
            </w:r>
          </w:p>
          <w:p w14:paraId="2453736F" w14:textId="77777777" w:rsidR="00502AC9" w:rsidRPr="007002A7" w:rsidRDefault="00502AC9" w:rsidP="000D17FA">
            <w:pPr>
              <w:pStyle w:val="NoSpacing"/>
            </w:pPr>
          </w:p>
        </w:tc>
      </w:tr>
      <w:tr w:rsidR="00E30E29" w:rsidRPr="00380F1F" w14:paraId="24537372" w14:textId="77777777" w:rsidTr="02D1A24F">
        <w:tc>
          <w:tcPr>
            <w:tcW w:w="9209" w:type="dxa"/>
            <w:gridSpan w:val="2"/>
            <w:shd w:val="clear" w:color="auto" w:fill="C5E0B3" w:themeFill="accent6" w:themeFillTint="66"/>
          </w:tcPr>
          <w:p w14:paraId="24537371" w14:textId="77777777" w:rsidR="00E30E29" w:rsidRPr="00E30E29" w:rsidRDefault="00876070" w:rsidP="000D17FA">
            <w:pPr>
              <w:pStyle w:val="NoSpacing"/>
              <w:rPr>
                <w:b/>
              </w:rPr>
            </w:pPr>
            <w:r>
              <w:rPr>
                <w:b/>
              </w:rPr>
              <w:t>Specific tasks</w:t>
            </w:r>
          </w:p>
        </w:tc>
      </w:tr>
      <w:tr w:rsidR="00E30E29" w:rsidRPr="00380F1F" w14:paraId="24537376" w14:textId="77777777" w:rsidTr="02D1A24F">
        <w:tc>
          <w:tcPr>
            <w:tcW w:w="9209" w:type="dxa"/>
            <w:gridSpan w:val="2"/>
          </w:tcPr>
          <w:p w14:paraId="24537373" w14:textId="77777777" w:rsidR="00502AC9" w:rsidRDefault="000D17FA" w:rsidP="000D17FA">
            <w:pPr>
              <w:pStyle w:val="NoSpacing"/>
            </w:pPr>
            <w:r>
              <w:t>To be a member of the Achievement Support Team and be committed to a philosophy of continuous improvement in relation wo whole academy policy as well as in all team roles and areas of personal responsibility.</w:t>
            </w:r>
          </w:p>
          <w:p w14:paraId="24537374" w14:textId="77777777" w:rsidR="000D17FA" w:rsidRDefault="000D17FA" w:rsidP="000D17FA">
            <w:pPr>
              <w:pStyle w:val="NoSpacing"/>
            </w:pPr>
            <w:r>
              <w:t>To work within a framework set by the Achievement Support Manager/Classroom teacher(s).</w:t>
            </w:r>
          </w:p>
          <w:p w14:paraId="24537375" w14:textId="77777777" w:rsidR="000D17FA" w:rsidRPr="00621C59" w:rsidRDefault="000D17FA" w:rsidP="000D17FA">
            <w:pPr>
              <w:pStyle w:val="NoSpacing"/>
            </w:pPr>
            <w:r>
              <w:t>To demonstrate a commitment to one’s own training and development.</w:t>
            </w:r>
          </w:p>
        </w:tc>
      </w:tr>
      <w:tr w:rsidR="00E30E29" w:rsidRPr="00380F1F" w14:paraId="24537378" w14:textId="77777777" w:rsidTr="02D1A24F">
        <w:tc>
          <w:tcPr>
            <w:tcW w:w="9209" w:type="dxa"/>
            <w:gridSpan w:val="2"/>
            <w:shd w:val="clear" w:color="auto" w:fill="C5E0B3" w:themeFill="accent6" w:themeFillTint="66"/>
          </w:tcPr>
          <w:p w14:paraId="24537377" w14:textId="77777777" w:rsidR="00E30E29" w:rsidRPr="00E30E29" w:rsidRDefault="0022689B" w:rsidP="000D17FA">
            <w:pPr>
              <w:pStyle w:val="NoSpacing"/>
              <w:rPr>
                <w:b/>
              </w:rPr>
            </w:pPr>
            <w:r>
              <w:rPr>
                <w:b/>
              </w:rPr>
              <w:t xml:space="preserve">Responsibilities and tasks </w:t>
            </w:r>
          </w:p>
        </w:tc>
      </w:tr>
      <w:tr w:rsidR="00E30E29" w:rsidRPr="00380F1F" w14:paraId="2453737F" w14:textId="77777777" w:rsidTr="02D1A24F">
        <w:tc>
          <w:tcPr>
            <w:tcW w:w="9209" w:type="dxa"/>
            <w:gridSpan w:val="2"/>
          </w:tcPr>
          <w:p w14:paraId="24537379" w14:textId="77777777" w:rsidR="00F978DD" w:rsidRDefault="00F978DD" w:rsidP="000D17FA">
            <w:pPr>
              <w:pStyle w:val="NoSpacing"/>
              <w:rPr>
                <w:b/>
              </w:rPr>
            </w:pPr>
          </w:p>
          <w:p w14:paraId="2453737A" w14:textId="77777777" w:rsidR="00502AC9" w:rsidRDefault="0022689B" w:rsidP="0022689B">
            <w:pPr>
              <w:pStyle w:val="NoSpacing"/>
              <w:numPr>
                <w:ilvl w:val="0"/>
                <w:numId w:val="11"/>
              </w:numPr>
            </w:pPr>
            <w:r>
              <w:t>Supervise the activities of individuals or groups of children to ensure their safety and facilitate their physical and emotional development.</w:t>
            </w:r>
          </w:p>
          <w:p w14:paraId="2453737B" w14:textId="77777777" w:rsidR="0022689B" w:rsidRDefault="0022689B" w:rsidP="0022689B">
            <w:pPr>
              <w:pStyle w:val="NoSpacing"/>
              <w:numPr>
                <w:ilvl w:val="0"/>
                <w:numId w:val="11"/>
              </w:numPr>
            </w:pPr>
            <w:r>
              <w:t>Undertake those activities necessary to meet the physical and emotional needs of individuals and groups of children, including students with educational, physical or emotional special needs.</w:t>
            </w:r>
          </w:p>
          <w:p w14:paraId="2453737C" w14:textId="77777777" w:rsidR="0022689B" w:rsidRDefault="0022689B" w:rsidP="0022689B">
            <w:pPr>
              <w:pStyle w:val="NoSpacing"/>
              <w:numPr>
                <w:ilvl w:val="0"/>
                <w:numId w:val="11"/>
              </w:numPr>
            </w:pPr>
            <w:r>
              <w:t>To monitor individual student’s problems, progress, achievements and condition and report these to the designated supervisor as appropriate.</w:t>
            </w:r>
          </w:p>
          <w:p w14:paraId="2453737D" w14:textId="77777777" w:rsidR="0022689B" w:rsidRDefault="0022689B" w:rsidP="0022689B">
            <w:pPr>
              <w:pStyle w:val="NoSpacing"/>
              <w:numPr>
                <w:ilvl w:val="0"/>
                <w:numId w:val="11"/>
              </w:numPr>
            </w:pPr>
            <w:r>
              <w:t>Actively engage in the pre-determined educational activities and work programmes at a basic level and to assist in personal and individual development of individuals or groups of students.</w:t>
            </w:r>
          </w:p>
          <w:p w14:paraId="2453737E" w14:textId="77777777" w:rsidR="00502AC9" w:rsidRPr="00E30E29" w:rsidRDefault="00502AC9" w:rsidP="000D17FA">
            <w:pPr>
              <w:pStyle w:val="NoSpacing"/>
              <w:rPr>
                <w:b/>
              </w:rPr>
            </w:pPr>
          </w:p>
        </w:tc>
      </w:tr>
      <w:tr w:rsidR="00B342E9" w:rsidRPr="00380F1F" w14:paraId="512570D0" w14:textId="77777777" w:rsidTr="00B342E9">
        <w:tc>
          <w:tcPr>
            <w:tcW w:w="9209" w:type="dxa"/>
            <w:gridSpan w:val="2"/>
            <w:shd w:val="clear" w:color="auto" w:fill="C5E0B3" w:themeFill="accent6" w:themeFillTint="66"/>
          </w:tcPr>
          <w:p w14:paraId="334DF7BA" w14:textId="3C2E05F1" w:rsidR="00B342E9" w:rsidRDefault="00B342E9" w:rsidP="000D17FA">
            <w:pPr>
              <w:pStyle w:val="NoSpacing"/>
              <w:rPr>
                <w:b/>
              </w:rPr>
            </w:pPr>
            <w:r>
              <w:rPr>
                <w:b/>
              </w:rPr>
              <w:t>Gene</w:t>
            </w:r>
            <w:r w:rsidR="00E60CF2">
              <w:rPr>
                <w:b/>
              </w:rPr>
              <w:t>ric Responsibilities</w:t>
            </w:r>
          </w:p>
        </w:tc>
      </w:tr>
      <w:tr w:rsidR="00674400" w:rsidRPr="00380F1F" w14:paraId="24537387" w14:textId="77777777" w:rsidTr="02D1A24F">
        <w:tc>
          <w:tcPr>
            <w:tcW w:w="9209" w:type="dxa"/>
            <w:gridSpan w:val="2"/>
          </w:tcPr>
          <w:p w14:paraId="24537381" w14:textId="77777777" w:rsidR="00674400" w:rsidRDefault="00674400" w:rsidP="000D17FA">
            <w:pPr>
              <w:pStyle w:val="NoSpacing"/>
              <w:rPr>
                <w:b/>
              </w:rPr>
            </w:pPr>
          </w:p>
          <w:p w14:paraId="24537382" w14:textId="77777777" w:rsidR="00674400" w:rsidRDefault="00674400" w:rsidP="000D17FA">
            <w:pPr>
              <w:pStyle w:val="NoSpacing"/>
              <w:rPr>
                <w:b/>
              </w:rPr>
            </w:pPr>
            <w:r>
              <w:rPr>
                <w:b/>
              </w:rPr>
              <w:t>Support for teacher(s)</w:t>
            </w:r>
          </w:p>
          <w:p w14:paraId="24537383" w14:textId="77777777" w:rsidR="00674400" w:rsidRDefault="00674400" w:rsidP="00674400">
            <w:pPr>
              <w:pStyle w:val="NoSpacing"/>
              <w:numPr>
                <w:ilvl w:val="0"/>
                <w:numId w:val="12"/>
              </w:numPr>
            </w:pPr>
            <w:r>
              <w:t>Assist in promoting an appropriate leaning environment</w:t>
            </w:r>
          </w:p>
          <w:p w14:paraId="24537384" w14:textId="77777777" w:rsidR="00674400" w:rsidRDefault="00674400" w:rsidP="00674400">
            <w:pPr>
              <w:pStyle w:val="NoSpacing"/>
              <w:numPr>
                <w:ilvl w:val="0"/>
                <w:numId w:val="12"/>
              </w:numPr>
            </w:pPr>
            <w:r>
              <w:t>Contribute to the planning and evaluation of learning activities</w:t>
            </w:r>
          </w:p>
          <w:p w14:paraId="24537385" w14:textId="77777777" w:rsidR="00674400" w:rsidRPr="00674400" w:rsidRDefault="00674400" w:rsidP="00674400">
            <w:pPr>
              <w:pStyle w:val="NoSpacing"/>
              <w:ind w:left="720"/>
            </w:pPr>
          </w:p>
          <w:p w14:paraId="24537386" w14:textId="77777777" w:rsidR="00674400" w:rsidRDefault="00674400" w:rsidP="000D17FA">
            <w:pPr>
              <w:pStyle w:val="NoSpacing"/>
              <w:rPr>
                <w:b/>
              </w:rPr>
            </w:pPr>
          </w:p>
        </w:tc>
      </w:tr>
      <w:tr w:rsidR="02D1A24F" w14:paraId="39BB7D35" w14:textId="77777777" w:rsidTr="00E60CF2">
        <w:trPr>
          <w:trHeight w:val="300"/>
        </w:trPr>
        <w:tc>
          <w:tcPr>
            <w:tcW w:w="9209" w:type="dxa"/>
            <w:gridSpan w:val="2"/>
            <w:shd w:val="clear" w:color="auto" w:fill="C5E0B3" w:themeFill="accent6" w:themeFillTint="66"/>
          </w:tcPr>
          <w:p w14:paraId="78D994BB" w14:textId="09875925" w:rsidR="02D1A24F" w:rsidRDefault="00E60CF2" w:rsidP="02D1A24F">
            <w:pPr>
              <w:pStyle w:val="NoSpacing"/>
              <w:rPr>
                <w:b/>
                <w:bCs/>
              </w:rPr>
            </w:pPr>
            <w:r>
              <w:rPr>
                <w:b/>
                <w:bCs/>
              </w:rPr>
              <w:t>Person specification</w:t>
            </w:r>
          </w:p>
        </w:tc>
      </w:tr>
      <w:tr w:rsidR="00E60CF2" w14:paraId="251064C1" w14:textId="77777777" w:rsidTr="02D1A24F">
        <w:trPr>
          <w:trHeight w:val="300"/>
        </w:trPr>
        <w:tc>
          <w:tcPr>
            <w:tcW w:w="9209" w:type="dxa"/>
            <w:gridSpan w:val="2"/>
          </w:tcPr>
          <w:p w14:paraId="36458BC9" w14:textId="77777777" w:rsidR="00E60CF2" w:rsidRDefault="00E60CF2" w:rsidP="02D1A24F">
            <w:pPr>
              <w:pStyle w:val="NoSpacing"/>
              <w:rPr>
                <w:b/>
                <w:bCs/>
              </w:rPr>
            </w:pPr>
          </w:p>
        </w:tc>
      </w:tr>
    </w:tbl>
    <w:tbl>
      <w:tblPr>
        <w:tblW w:w="920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253"/>
        <w:gridCol w:w="2976"/>
        <w:gridCol w:w="2977"/>
      </w:tblGrid>
      <w:tr w:rsidR="00CA0A96" w:rsidRPr="00CA0A96" w14:paraId="59C4ACFD" w14:textId="77777777" w:rsidTr="00E5142B">
        <w:trPr>
          <w:trHeight w:val="300"/>
        </w:trPr>
        <w:tc>
          <w:tcPr>
            <w:tcW w:w="3253" w:type="dxa"/>
            <w:tcBorders>
              <w:top w:val="single" w:sz="6" w:space="0" w:color="auto"/>
              <w:left w:val="single" w:sz="6" w:space="0" w:color="auto"/>
              <w:bottom w:val="single" w:sz="6" w:space="0" w:color="auto"/>
              <w:right w:val="single" w:sz="6" w:space="0" w:color="auto"/>
            </w:tcBorders>
            <w:shd w:val="clear" w:color="auto" w:fill="FFC000"/>
            <w:hideMark/>
          </w:tcPr>
          <w:p w14:paraId="5B796922" w14:textId="77777777" w:rsidR="00CA0A96" w:rsidRPr="00CA0A96" w:rsidRDefault="00CA0A96" w:rsidP="00CA0A96">
            <w:pPr>
              <w:spacing w:after="0" w:line="240" w:lineRule="auto"/>
              <w:jc w:val="center"/>
              <w:textAlignment w:val="baseline"/>
              <w:rPr>
                <w:rFonts w:ascii="Segoe UI" w:eastAsia="Times New Roman" w:hAnsi="Segoe UI" w:cs="Segoe UI"/>
                <w:sz w:val="18"/>
                <w:szCs w:val="18"/>
                <w:lang w:eastAsia="en-GB"/>
              </w:rPr>
            </w:pPr>
            <w:r w:rsidRPr="00CA0A96">
              <w:rPr>
                <w:rFonts w:ascii="Calibri" w:eastAsia="Times New Roman" w:hAnsi="Calibri" w:cs="Calibri"/>
                <w:lang w:eastAsia="en-GB"/>
              </w:rPr>
              <w:t>Attributes </w:t>
            </w:r>
          </w:p>
        </w:tc>
        <w:tc>
          <w:tcPr>
            <w:tcW w:w="2976" w:type="dxa"/>
            <w:tcBorders>
              <w:top w:val="single" w:sz="6" w:space="0" w:color="auto"/>
              <w:left w:val="single" w:sz="6" w:space="0" w:color="auto"/>
              <w:bottom w:val="single" w:sz="6" w:space="0" w:color="auto"/>
              <w:right w:val="single" w:sz="6" w:space="0" w:color="auto"/>
            </w:tcBorders>
            <w:shd w:val="clear" w:color="auto" w:fill="00B0F0"/>
            <w:hideMark/>
          </w:tcPr>
          <w:p w14:paraId="5BC31FA8" w14:textId="77777777" w:rsidR="00CA0A96" w:rsidRPr="00CA0A96" w:rsidRDefault="00CA0A96" w:rsidP="00CA0A96">
            <w:pPr>
              <w:spacing w:after="0" w:line="240" w:lineRule="auto"/>
              <w:jc w:val="center"/>
              <w:textAlignment w:val="baseline"/>
              <w:rPr>
                <w:rFonts w:ascii="Segoe UI" w:eastAsia="Times New Roman" w:hAnsi="Segoe UI" w:cs="Segoe UI"/>
                <w:sz w:val="18"/>
                <w:szCs w:val="18"/>
                <w:lang w:eastAsia="en-GB"/>
              </w:rPr>
            </w:pPr>
            <w:r w:rsidRPr="00CA0A96">
              <w:rPr>
                <w:rFonts w:ascii="Calibri" w:eastAsia="Times New Roman" w:hAnsi="Calibri" w:cs="Calibri"/>
                <w:lang w:eastAsia="en-GB"/>
              </w:rPr>
              <w:t>Essential </w:t>
            </w:r>
          </w:p>
        </w:tc>
        <w:tc>
          <w:tcPr>
            <w:tcW w:w="2977" w:type="dxa"/>
            <w:tcBorders>
              <w:top w:val="single" w:sz="6" w:space="0" w:color="auto"/>
              <w:left w:val="single" w:sz="6" w:space="0" w:color="auto"/>
              <w:bottom w:val="single" w:sz="6" w:space="0" w:color="auto"/>
              <w:right w:val="single" w:sz="6" w:space="0" w:color="auto"/>
            </w:tcBorders>
            <w:shd w:val="clear" w:color="auto" w:fill="EE0000"/>
            <w:hideMark/>
          </w:tcPr>
          <w:p w14:paraId="67A255DB" w14:textId="77777777" w:rsidR="00CA0A96" w:rsidRPr="00CA0A96" w:rsidRDefault="00CA0A96" w:rsidP="00CA0A96">
            <w:pPr>
              <w:spacing w:after="0" w:line="240" w:lineRule="auto"/>
              <w:jc w:val="center"/>
              <w:textAlignment w:val="baseline"/>
              <w:rPr>
                <w:rFonts w:ascii="Segoe UI" w:eastAsia="Times New Roman" w:hAnsi="Segoe UI" w:cs="Segoe UI"/>
                <w:sz w:val="18"/>
                <w:szCs w:val="18"/>
                <w:lang w:eastAsia="en-GB"/>
              </w:rPr>
            </w:pPr>
            <w:r w:rsidRPr="00CA0A96">
              <w:rPr>
                <w:rFonts w:ascii="Calibri" w:eastAsia="Times New Roman" w:hAnsi="Calibri" w:cs="Calibri"/>
                <w:lang w:eastAsia="en-GB"/>
              </w:rPr>
              <w:t>Desirable </w:t>
            </w:r>
          </w:p>
        </w:tc>
      </w:tr>
      <w:tr w:rsidR="00CA0A96" w:rsidRPr="00CA0A96" w14:paraId="6139A5A9" w14:textId="77777777" w:rsidTr="00E5142B">
        <w:trPr>
          <w:trHeight w:val="300"/>
        </w:trPr>
        <w:tc>
          <w:tcPr>
            <w:tcW w:w="3253" w:type="dxa"/>
            <w:tcBorders>
              <w:top w:val="single" w:sz="6" w:space="0" w:color="auto"/>
              <w:left w:val="single" w:sz="6" w:space="0" w:color="auto"/>
              <w:bottom w:val="single" w:sz="6" w:space="0" w:color="auto"/>
              <w:right w:val="single" w:sz="6" w:space="0" w:color="auto"/>
            </w:tcBorders>
            <w:hideMark/>
          </w:tcPr>
          <w:p w14:paraId="692D5E78" w14:textId="77777777" w:rsidR="00CA0A96" w:rsidRPr="00CA0A96" w:rsidRDefault="00CA0A96" w:rsidP="00CA0A96">
            <w:pPr>
              <w:numPr>
                <w:ilvl w:val="0"/>
                <w:numId w:val="14"/>
              </w:numPr>
              <w:spacing w:after="0" w:line="240" w:lineRule="auto"/>
              <w:ind w:firstLine="0"/>
              <w:textAlignment w:val="baseline"/>
              <w:rPr>
                <w:rFonts w:ascii="Calibri" w:eastAsia="Times New Roman" w:hAnsi="Calibri" w:cs="Calibri"/>
                <w:lang w:eastAsia="en-GB"/>
              </w:rPr>
            </w:pPr>
            <w:r w:rsidRPr="00CA0A96">
              <w:rPr>
                <w:rFonts w:ascii="Calibri" w:eastAsia="Times New Roman" w:hAnsi="Calibri" w:cs="Calibri"/>
                <w:lang w:eastAsia="en-GB"/>
              </w:rPr>
              <w:t>Calm, patient and resilient when dealing with challenging behaviour </w:t>
            </w:r>
          </w:p>
          <w:p w14:paraId="0C8E0567" w14:textId="77777777" w:rsidR="00CA0A96" w:rsidRPr="00CA0A96" w:rsidRDefault="00CA0A96" w:rsidP="00CA0A96">
            <w:pPr>
              <w:numPr>
                <w:ilvl w:val="0"/>
                <w:numId w:val="15"/>
              </w:numPr>
              <w:spacing w:after="0" w:line="240" w:lineRule="auto"/>
              <w:ind w:firstLine="0"/>
              <w:textAlignment w:val="baseline"/>
              <w:rPr>
                <w:rFonts w:ascii="Calibri" w:eastAsia="Times New Roman" w:hAnsi="Calibri" w:cs="Calibri"/>
                <w:lang w:eastAsia="en-GB"/>
              </w:rPr>
            </w:pPr>
            <w:r w:rsidRPr="00CA0A96">
              <w:rPr>
                <w:rFonts w:ascii="Calibri" w:eastAsia="Times New Roman" w:hAnsi="Calibri" w:cs="Calibri"/>
                <w:lang w:eastAsia="en-GB"/>
              </w:rPr>
              <w:lastRenderedPageBreak/>
              <w:t>Strong commitment to inclusion and supporting vulnerable students  </w:t>
            </w:r>
          </w:p>
          <w:p w14:paraId="3F71F1CC" w14:textId="77777777" w:rsidR="00CA0A96" w:rsidRPr="00CA0A96" w:rsidRDefault="00CA0A96" w:rsidP="00CA0A96">
            <w:pPr>
              <w:numPr>
                <w:ilvl w:val="0"/>
                <w:numId w:val="16"/>
              </w:numPr>
              <w:spacing w:after="0" w:line="240" w:lineRule="auto"/>
              <w:ind w:firstLine="0"/>
              <w:textAlignment w:val="baseline"/>
              <w:rPr>
                <w:rFonts w:ascii="Calibri" w:eastAsia="Times New Roman" w:hAnsi="Calibri" w:cs="Calibri"/>
                <w:lang w:eastAsia="en-GB"/>
              </w:rPr>
            </w:pPr>
            <w:r w:rsidRPr="00CA0A96">
              <w:rPr>
                <w:rFonts w:ascii="Calibri" w:eastAsia="Times New Roman" w:hAnsi="Calibri" w:cs="Calibri"/>
                <w:lang w:eastAsia="en-GB"/>
              </w:rPr>
              <w:t>Ability to build positive, trusting relationships with young people  </w:t>
            </w:r>
          </w:p>
          <w:p w14:paraId="3E188B5B" w14:textId="77777777" w:rsidR="008728E0" w:rsidRDefault="00CA0A96" w:rsidP="00CA0A96">
            <w:pPr>
              <w:numPr>
                <w:ilvl w:val="0"/>
                <w:numId w:val="17"/>
              </w:numPr>
              <w:spacing w:after="0" w:line="240" w:lineRule="auto"/>
              <w:ind w:firstLine="0"/>
              <w:textAlignment w:val="baseline"/>
              <w:rPr>
                <w:rFonts w:ascii="Calibri" w:eastAsia="Times New Roman" w:hAnsi="Calibri" w:cs="Calibri"/>
                <w:lang w:eastAsia="en-GB"/>
              </w:rPr>
            </w:pPr>
            <w:r w:rsidRPr="00CA0A96">
              <w:rPr>
                <w:rFonts w:ascii="Calibri" w:eastAsia="Times New Roman" w:hAnsi="Calibri" w:cs="Calibri"/>
                <w:lang w:eastAsia="en-GB"/>
              </w:rPr>
              <w:t> Professional,</w:t>
            </w:r>
          </w:p>
          <w:p w14:paraId="1155ED7D" w14:textId="4EA6EFC1" w:rsidR="00CA0A96" w:rsidRPr="00CA0A96" w:rsidRDefault="00CA0A96" w:rsidP="008728E0">
            <w:pPr>
              <w:spacing w:after="0" w:line="240" w:lineRule="auto"/>
              <w:ind w:left="720"/>
              <w:textAlignment w:val="baseline"/>
              <w:rPr>
                <w:rFonts w:ascii="Calibri" w:eastAsia="Times New Roman" w:hAnsi="Calibri" w:cs="Calibri"/>
                <w:lang w:eastAsia="en-GB"/>
              </w:rPr>
            </w:pPr>
            <w:r w:rsidRPr="00CA0A96">
              <w:rPr>
                <w:rFonts w:ascii="Calibri" w:eastAsia="Times New Roman" w:hAnsi="Calibri" w:cs="Calibri"/>
                <w:lang w:eastAsia="en-GB"/>
              </w:rPr>
              <w:t>approachable and consistent in approach  </w:t>
            </w:r>
          </w:p>
          <w:p w14:paraId="288487BD" w14:textId="77777777" w:rsidR="00CA0A96" w:rsidRPr="00CA0A96" w:rsidRDefault="00CA0A96" w:rsidP="00CA0A96">
            <w:pPr>
              <w:numPr>
                <w:ilvl w:val="0"/>
                <w:numId w:val="18"/>
              </w:numPr>
              <w:spacing w:after="0" w:line="240" w:lineRule="auto"/>
              <w:ind w:firstLine="0"/>
              <w:textAlignment w:val="baseline"/>
              <w:rPr>
                <w:rFonts w:ascii="Calibri" w:eastAsia="Times New Roman" w:hAnsi="Calibri" w:cs="Calibri"/>
                <w:lang w:eastAsia="en-GB"/>
              </w:rPr>
            </w:pPr>
            <w:r w:rsidRPr="00CA0A96">
              <w:rPr>
                <w:rFonts w:ascii="Calibri" w:eastAsia="Times New Roman" w:hAnsi="Calibri" w:cs="Calibri"/>
                <w:lang w:eastAsia="en-GB"/>
              </w:rPr>
              <w:t> High level of emotional intelligence and empathy  </w:t>
            </w:r>
          </w:p>
          <w:p w14:paraId="7F582164" w14:textId="77777777" w:rsidR="00CA0A96" w:rsidRPr="00CA0A96" w:rsidRDefault="00CA0A96" w:rsidP="00CA0A96">
            <w:pPr>
              <w:numPr>
                <w:ilvl w:val="0"/>
                <w:numId w:val="19"/>
              </w:numPr>
              <w:spacing w:after="0" w:line="240" w:lineRule="auto"/>
              <w:ind w:firstLine="0"/>
              <w:textAlignment w:val="baseline"/>
              <w:rPr>
                <w:rFonts w:ascii="Calibri" w:eastAsia="Times New Roman" w:hAnsi="Calibri" w:cs="Calibri"/>
                <w:lang w:eastAsia="en-GB"/>
              </w:rPr>
            </w:pPr>
            <w:r w:rsidRPr="00CA0A96">
              <w:rPr>
                <w:rFonts w:ascii="Calibri" w:eastAsia="Times New Roman" w:hAnsi="Calibri" w:cs="Calibri"/>
                <w:lang w:eastAsia="en-GB"/>
              </w:rPr>
              <w:t>Flexible and adaptable to respond to day-to-day needs  </w:t>
            </w:r>
          </w:p>
          <w:p w14:paraId="73060152" w14:textId="77777777" w:rsidR="00CA0A96" w:rsidRPr="00CA0A96" w:rsidRDefault="00CA0A96" w:rsidP="00CA0A96">
            <w:pPr>
              <w:numPr>
                <w:ilvl w:val="0"/>
                <w:numId w:val="20"/>
              </w:numPr>
              <w:spacing w:after="0" w:line="240" w:lineRule="auto"/>
              <w:ind w:firstLine="0"/>
              <w:textAlignment w:val="baseline"/>
              <w:rPr>
                <w:rFonts w:ascii="Calibri" w:eastAsia="Times New Roman" w:hAnsi="Calibri" w:cs="Calibri"/>
                <w:lang w:eastAsia="en-GB"/>
              </w:rPr>
            </w:pPr>
            <w:r w:rsidRPr="00CA0A96">
              <w:rPr>
                <w:rFonts w:ascii="Calibri" w:eastAsia="Times New Roman" w:hAnsi="Calibri" w:cs="Calibri"/>
                <w:lang w:eastAsia="en-GB"/>
              </w:rPr>
              <w:t>Strong sense of responsibility, integrity and confidentiality  </w:t>
            </w:r>
          </w:p>
          <w:p w14:paraId="7C57635D" w14:textId="77777777" w:rsidR="008728E0" w:rsidRDefault="00CA0A96" w:rsidP="00CA0A96">
            <w:pPr>
              <w:numPr>
                <w:ilvl w:val="0"/>
                <w:numId w:val="21"/>
              </w:numPr>
              <w:spacing w:after="0" w:line="240" w:lineRule="auto"/>
              <w:ind w:firstLine="0"/>
              <w:textAlignment w:val="baseline"/>
              <w:rPr>
                <w:rFonts w:ascii="Calibri" w:eastAsia="Times New Roman" w:hAnsi="Calibri" w:cs="Calibri"/>
                <w:lang w:eastAsia="en-GB"/>
              </w:rPr>
            </w:pPr>
            <w:r w:rsidRPr="00CA0A96">
              <w:rPr>
                <w:rFonts w:ascii="Calibri" w:eastAsia="Times New Roman" w:hAnsi="Calibri" w:cs="Calibri"/>
                <w:lang w:eastAsia="en-GB"/>
              </w:rPr>
              <w:t xml:space="preserve">Team player, </w:t>
            </w:r>
          </w:p>
          <w:p w14:paraId="486D9AB4" w14:textId="754893B4" w:rsidR="00CA0A96" w:rsidRPr="00CA0A96" w:rsidRDefault="00CA0A96" w:rsidP="008728E0">
            <w:pPr>
              <w:spacing w:after="0" w:line="240" w:lineRule="auto"/>
              <w:ind w:left="720"/>
              <w:textAlignment w:val="baseline"/>
              <w:rPr>
                <w:rFonts w:ascii="Calibri" w:eastAsia="Times New Roman" w:hAnsi="Calibri" w:cs="Calibri"/>
                <w:lang w:eastAsia="en-GB"/>
              </w:rPr>
            </w:pPr>
            <w:r w:rsidRPr="00CA0A96">
              <w:rPr>
                <w:rFonts w:ascii="Calibri" w:eastAsia="Times New Roman" w:hAnsi="Calibri" w:cs="Calibri"/>
                <w:lang w:eastAsia="en-GB"/>
              </w:rPr>
              <w:t>willing to support wider academy needs </w:t>
            </w:r>
          </w:p>
          <w:p w14:paraId="2FD4C53B" w14:textId="77777777" w:rsidR="00CA0A96" w:rsidRPr="00CA0A96" w:rsidRDefault="00CA0A96" w:rsidP="00CA0A96">
            <w:pPr>
              <w:spacing w:after="0" w:line="240" w:lineRule="auto"/>
              <w:textAlignment w:val="baseline"/>
              <w:rPr>
                <w:rFonts w:ascii="Segoe UI" w:eastAsia="Times New Roman" w:hAnsi="Segoe UI" w:cs="Segoe UI"/>
                <w:sz w:val="18"/>
                <w:szCs w:val="18"/>
                <w:lang w:eastAsia="en-GB"/>
              </w:rPr>
            </w:pPr>
            <w:r w:rsidRPr="00CA0A96">
              <w:rPr>
                <w:rFonts w:ascii="Calibri" w:eastAsia="Times New Roman" w:hAnsi="Calibri" w:cs="Calibri"/>
                <w:lang w:eastAsia="en-GB"/>
              </w:rPr>
              <w:t> </w:t>
            </w:r>
          </w:p>
          <w:p w14:paraId="109F3A1C" w14:textId="77777777" w:rsidR="00CA0A96" w:rsidRPr="00CA0A96" w:rsidRDefault="00CA0A96" w:rsidP="00CA0A96">
            <w:pPr>
              <w:spacing w:after="0" w:line="240" w:lineRule="auto"/>
              <w:textAlignment w:val="baseline"/>
              <w:rPr>
                <w:rFonts w:ascii="Segoe UI" w:eastAsia="Times New Roman" w:hAnsi="Segoe UI" w:cs="Segoe UI"/>
                <w:sz w:val="18"/>
                <w:szCs w:val="18"/>
                <w:lang w:eastAsia="en-GB"/>
              </w:rPr>
            </w:pPr>
            <w:r w:rsidRPr="00CA0A96">
              <w:rPr>
                <w:rFonts w:ascii="Calibri" w:eastAsia="Times New Roman" w:hAnsi="Calibri" w:cs="Calibri"/>
                <w:lang w:eastAsia="en-GB"/>
              </w:rPr>
              <w:t> </w:t>
            </w:r>
          </w:p>
          <w:p w14:paraId="4784F733" w14:textId="77777777" w:rsidR="00CA0A96" w:rsidRPr="00CA0A96" w:rsidRDefault="00CA0A96" w:rsidP="00CA0A96">
            <w:pPr>
              <w:spacing w:after="0" w:line="240" w:lineRule="auto"/>
              <w:textAlignment w:val="baseline"/>
              <w:rPr>
                <w:rFonts w:ascii="Segoe UI" w:eastAsia="Times New Roman" w:hAnsi="Segoe UI" w:cs="Segoe UI"/>
                <w:sz w:val="18"/>
                <w:szCs w:val="18"/>
                <w:lang w:eastAsia="en-GB"/>
              </w:rPr>
            </w:pPr>
            <w:r w:rsidRPr="00CA0A96">
              <w:rPr>
                <w:rFonts w:ascii="Calibri" w:eastAsia="Times New Roman" w:hAnsi="Calibri" w:cs="Calibri"/>
                <w:lang w:eastAsia="en-GB"/>
              </w:rPr>
              <w:t> </w:t>
            </w:r>
          </w:p>
          <w:p w14:paraId="530C2DC0" w14:textId="77777777" w:rsidR="00CA0A96" w:rsidRPr="00CA0A96" w:rsidRDefault="00CA0A96" w:rsidP="00CA0A96">
            <w:pPr>
              <w:spacing w:after="0" w:line="240" w:lineRule="auto"/>
              <w:textAlignment w:val="baseline"/>
              <w:rPr>
                <w:rFonts w:ascii="Segoe UI" w:eastAsia="Times New Roman" w:hAnsi="Segoe UI" w:cs="Segoe UI"/>
                <w:sz w:val="18"/>
                <w:szCs w:val="18"/>
                <w:lang w:eastAsia="en-GB"/>
              </w:rPr>
            </w:pPr>
            <w:r w:rsidRPr="00CA0A96">
              <w:rPr>
                <w:rFonts w:ascii="Calibri" w:eastAsia="Times New Roman" w:hAnsi="Calibri" w:cs="Calibri"/>
                <w:lang w:eastAsia="en-GB"/>
              </w:rPr>
              <w:t> </w:t>
            </w:r>
          </w:p>
          <w:p w14:paraId="154410DE" w14:textId="77777777" w:rsidR="00CA0A96" w:rsidRPr="00CA0A96" w:rsidRDefault="00CA0A96" w:rsidP="00CA0A96">
            <w:pPr>
              <w:spacing w:after="0" w:line="240" w:lineRule="auto"/>
              <w:textAlignment w:val="baseline"/>
              <w:rPr>
                <w:rFonts w:ascii="Segoe UI" w:eastAsia="Times New Roman" w:hAnsi="Segoe UI" w:cs="Segoe UI"/>
                <w:sz w:val="18"/>
                <w:szCs w:val="18"/>
                <w:lang w:eastAsia="en-GB"/>
              </w:rPr>
            </w:pPr>
            <w:r w:rsidRPr="00CA0A96">
              <w:rPr>
                <w:rFonts w:ascii="Calibri" w:eastAsia="Times New Roman" w:hAnsi="Calibri" w:cs="Calibri"/>
                <w:lang w:eastAsia="en-GB"/>
              </w:rPr>
              <w:t> </w:t>
            </w:r>
          </w:p>
        </w:tc>
        <w:tc>
          <w:tcPr>
            <w:tcW w:w="2976" w:type="dxa"/>
            <w:tcBorders>
              <w:top w:val="single" w:sz="6" w:space="0" w:color="auto"/>
              <w:left w:val="single" w:sz="6" w:space="0" w:color="auto"/>
              <w:bottom w:val="single" w:sz="6" w:space="0" w:color="auto"/>
              <w:right w:val="single" w:sz="6" w:space="0" w:color="auto"/>
            </w:tcBorders>
            <w:hideMark/>
          </w:tcPr>
          <w:p w14:paraId="53DB180F" w14:textId="4D048B07" w:rsidR="00CA0A96" w:rsidRDefault="00236258" w:rsidP="000F1CD9">
            <w:pPr>
              <w:numPr>
                <w:ilvl w:val="0"/>
                <w:numId w:val="22"/>
              </w:numPr>
              <w:spacing w:after="0" w:line="240" w:lineRule="auto"/>
              <w:ind w:firstLine="0"/>
              <w:textAlignment w:val="baseline"/>
              <w:rPr>
                <w:rFonts w:ascii="Calibri" w:eastAsia="Times New Roman" w:hAnsi="Calibri" w:cs="Calibri"/>
                <w:lang w:eastAsia="en-GB"/>
              </w:rPr>
            </w:pPr>
            <w:r>
              <w:rPr>
                <w:rFonts w:ascii="Calibri" w:eastAsia="Times New Roman" w:hAnsi="Calibri" w:cs="Calibri"/>
                <w:lang w:eastAsia="en-GB"/>
              </w:rPr>
              <w:lastRenderedPageBreak/>
              <w:t xml:space="preserve">GCSE or equivalent English and Maths qualifications (Grade </w:t>
            </w:r>
            <w:r w:rsidR="007D5661">
              <w:rPr>
                <w:rFonts w:ascii="Calibri" w:eastAsia="Times New Roman" w:hAnsi="Calibri" w:cs="Calibri"/>
                <w:lang w:eastAsia="en-GB"/>
              </w:rPr>
              <w:t>C</w:t>
            </w:r>
            <w:r>
              <w:rPr>
                <w:rFonts w:ascii="Calibri" w:eastAsia="Times New Roman" w:hAnsi="Calibri" w:cs="Calibri"/>
                <w:lang w:eastAsia="en-GB"/>
              </w:rPr>
              <w:t xml:space="preserve"> or above)</w:t>
            </w:r>
          </w:p>
          <w:p w14:paraId="33813B02" w14:textId="77777777" w:rsidR="00CA0A96" w:rsidRPr="00CA0A96" w:rsidRDefault="00CA0A96" w:rsidP="000F1CD9">
            <w:pPr>
              <w:numPr>
                <w:ilvl w:val="0"/>
                <w:numId w:val="23"/>
              </w:numPr>
              <w:spacing w:after="0" w:line="240" w:lineRule="auto"/>
              <w:ind w:firstLine="0"/>
              <w:textAlignment w:val="baseline"/>
              <w:rPr>
                <w:rFonts w:ascii="Calibri" w:eastAsia="Times New Roman" w:hAnsi="Calibri" w:cs="Calibri"/>
                <w:lang w:eastAsia="en-GB"/>
              </w:rPr>
            </w:pPr>
            <w:r w:rsidRPr="00CA0A96">
              <w:rPr>
                <w:rFonts w:ascii="Calibri" w:eastAsia="Times New Roman" w:hAnsi="Calibri" w:cs="Calibri"/>
                <w:lang w:eastAsia="en-GB"/>
              </w:rPr>
              <w:lastRenderedPageBreak/>
              <w:t>Ability to manage and respond effectively to behavioural issues in real time  </w:t>
            </w:r>
          </w:p>
          <w:p w14:paraId="7FC19051" w14:textId="77777777" w:rsidR="00CA0A96" w:rsidRPr="00CA0A96" w:rsidRDefault="00CA0A96" w:rsidP="000F1CD9">
            <w:pPr>
              <w:numPr>
                <w:ilvl w:val="0"/>
                <w:numId w:val="24"/>
              </w:numPr>
              <w:spacing w:after="0" w:line="240" w:lineRule="auto"/>
              <w:ind w:firstLine="0"/>
              <w:textAlignment w:val="baseline"/>
              <w:rPr>
                <w:rFonts w:ascii="Calibri" w:eastAsia="Times New Roman" w:hAnsi="Calibri" w:cs="Calibri"/>
                <w:lang w:eastAsia="en-GB"/>
              </w:rPr>
            </w:pPr>
            <w:r w:rsidRPr="00CA0A96">
              <w:rPr>
                <w:rFonts w:ascii="Calibri" w:eastAsia="Times New Roman" w:hAnsi="Calibri" w:cs="Calibri"/>
                <w:lang w:eastAsia="en-GB"/>
              </w:rPr>
              <w:t>Strong communication skills (written and verbal), including working with parents and staff  </w:t>
            </w:r>
          </w:p>
          <w:p w14:paraId="3FCA7667" w14:textId="77777777" w:rsidR="00CA0A96" w:rsidRPr="00CA0A96" w:rsidRDefault="00CA0A96" w:rsidP="000F1CD9">
            <w:pPr>
              <w:numPr>
                <w:ilvl w:val="0"/>
                <w:numId w:val="25"/>
              </w:numPr>
              <w:spacing w:after="0" w:line="240" w:lineRule="auto"/>
              <w:ind w:firstLine="0"/>
              <w:textAlignment w:val="baseline"/>
              <w:rPr>
                <w:rFonts w:ascii="Calibri" w:eastAsia="Times New Roman" w:hAnsi="Calibri" w:cs="Calibri"/>
                <w:lang w:eastAsia="en-GB"/>
              </w:rPr>
            </w:pPr>
            <w:r w:rsidRPr="00CA0A96">
              <w:rPr>
                <w:rFonts w:ascii="Calibri" w:eastAsia="Times New Roman" w:hAnsi="Calibri" w:cs="Calibri"/>
                <w:lang w:eastAsia="en-GB"/>
              </w:rPr>
              <w:t>Ability to build and maintain positive relationships with students to support their progress  </w:t>
            </w:r>
          </w:p>
          <w:p w14:paraId="552D1460" w14:textId="77777777" w:rsidR="00CA0A96" w:rsidRPr="00CA0A96" w:rsidRDefault="00CA0A96" w:rsidP="000F1CD9">
            <w:pPr>
              <w:numPr>
                <w:ilvl w:val="0"/>
                <w:numId w:val="26"/>
              </w:numPr>
              <w:spacing w:after="0" w:line="240" w:lineRule="auto"/>
              <w:ind w:firstLine="0"/>
              <w:textAlignment w:val="baseline"/>
              <w:rPr>
                <w:rFonts w:ascii="Calibri" w:eastAsia="Times New Roman" w:hAnsi="Calibri" w:cs="Calibri"/>
                <w:lang w:eastAsia="en-GB"/>
              </w:rPr>
            </w:pPr>
            <w:r w:rsidRPr="00CA0A96">
              <w:rPr>
                <w:rFonts w:ascii="Calibri" w:eastAsia="Times New Roman" w:hAnsi="Calibri" w:cs="Calibri"/>
                <w:lang w:eastAsia="en-GB"/>
              </w:rPr>
              <w:t>Experience of supporting students with social, emotional or behavioural needs  </w:t>
            </w:r>
          </w:p>
          <w:p w14:paraId="3D73813D" w14:textId="77777777" w:rsidR="00CA0A96" w:rsidRPr="00CA0A96" w:rsidRDefault="00CA0A96" w:rsidP="000F1CD9">
            <w:pPr>
              <w:numPr>
                <w:ilvl w:val="0"/>
                <w:numId w:val="27"/>
              </w:numPr>
              <w:spacing w:after="0" w:line="240" w:lineRule="auto"/>
              <w:ind w:firstLine="0"/>
              <w:textAlignment w:val="baseline"/>
              <w:rPr>
                <w:rFonts w:ascii="Calibri" w:eastAsia="Times New Roman" w:hAnsi="Calibri" w:cs="Calibri"/>
                <w:lang w:eastAsia="en-GB"/>
              </w:rPr>
            </w:pPr>
            <w:r w:rsidRPr="00CA0A96">
              <w:rPr>
                <w:rFonts w:ascii="Calibri" w:eastAsia="Times New Roman" w:hAnsi="Calibri" w:cs="Calibri"/>
                <w:lang w:eastAsia="en-GB"/>
              </w:rPr>
              <w:t>Ability to monitor, track and report on student progress  </w:t>
            </w:r>
          </w:p>
          <w:p w14:paraId="6AEC8BA7" w14:textId="77777777" w:rsidR="00E5142B" w:rsidRDefault="00CA0A96" w:rsidP="000F1CD9">
            <w:pPr>
              <w:numPr>
                <w:ilvl w:val="0"/>
                <w:numId w:val="28"/>
              </w:numPr>
              <w:spacing w:after="0" w:line="240" w:lineRule="auto"/>
              <w:ind w:firstLine="0"/>
              <w:textAlignment w:val="baseline"/>
              <w:rPr>
                <w:rFonts w:ascii="Calibri" w:eastAsia="Times New Roman" w:hAnsi="Calibri" w:cs="Calibri"/>
                <w:lang w:eastAsia="en-GB"/>
              </w:rPr>
            </w:pPr>
            <w:r w:rsidRPr="00CA0A96">
              <w:rPr>
                <w:rFonts w:ascii="Calibri" w:eastAsia="Times New Roman" w:hAnsi="Calibri" w:cs="Calibri"/>
                <w:lang w:eastAsia="en-GB"/>
              </w:rPr>
              <w:t>Competence in administrative tasks and maintaining </w:t>
            </w:r>
          </w:p>
          <w:p w14:paraId="1331DD40" w14:textId="65914C7B" w:rsidR="00CA0A96" w:rsidRPr="00CA0A96" w:rsidRDefault="00CA0A96" w:rsidP="000F1CD9">
            <w:pPr>
              <w:spacing w:after="0" w:line="240" w:lineRule="auto"/>
              <w:ind w:left="720"/>
              <w:textAlignment w:val="baseline"/>
              <w:rPr>
                <w:rFonts w:ascii="Calibri" w:eastAsia="Times New Roman" w:hAnsi="Calibri" w:cs="Calibri"/>
                <w:lang w:eastAsia="en-GB"/>
              </w:rPr>
            </w:pPr>
            <w:r w:rsidRPr="00CA0A96">
              <w:rPr>
                <w:rFonts w:ascii="Calibri" w:eastAsia="Times New Roman" w:hAnsi="Calibri" w:cs="Calibri"/>
                <w:lang w:eastAsia="en-GB"/>
              </w:rPr>
              <w:t>accurate records    </w:t>
            </w:r>
          </w:p>
          <w:p w14:paraId="7B019CCA" w14:textId="77777777" w:rsidR="00CA0A96" w:rsidRPr="00CA0A96" w:rsidRDefault="00CA0A96" w:rsidP="000F1CD9">
            <w:pPr>
              <w:numPr>
                <w:ilvl w:val="0"/>
                <w:numId w:val="29"/>
              </w:numPr>
              <w:spacing w:after="0" w:line="240" w:lineRule="auto"/>
              <w:ind w:firstLine="0"/>
              <w:textAlignment w:val="baseline"/>
              <w:rPr>
                <w:rFonts w:ascii="Calibri" w:eastAsia="Times New Roman" w:hAnsi="Calibri" w:cs="Calibri"/>
                <w:lang w:eastAsia="en-GB"/>
              </w:rPr>
            </w:pPr>
            <w:r w:rsidRPr="00CA0A96">
              <w:rPr>
                <w:rFonts w:ascii="Calibri" w:eastAsia="Times New Roman" w:hAnsi="Calibri" w:cs="Calibri"/>
                <w:lang w:eastAsia="en-GB"/>
              </w:rPr>
              <w:t>Ability to contribute to individual learning or support plans  </w:t>
            </w:r>
          </w:p>
          <w:p w14:paraId="07E8E899" w14:textId="77777777" w:rsidR="00CA0A96" w:rsidRPr="00CA0A96" w:rsidRDefault="00CA0A96" w:rsidP="000F1CD9">
            <w:pPr>
              <w:numPr>
                <w:ilvl w:val="0"/>
                <w:numId w:val="30"/>
              </w:numPr>
              <w:spacing w:after="0" w:line="240" w:lineRule="auto"/>
              <w:ind w:firstLine="0"/>
              <w:textAlignment w:val="baseline"/>
              <w:rPr>
                <w:rFonts w:ascii="Calibri" w:eastAsia="Times New Roman" w:hAnsi="Calibri" w:cs="Calibri"/>
                <w:lang w:eastAsia="en-GB"/>
              </w:rPr>
            </w:pPr>
            <w:r w:rsidRPr="00CA0A96">
              <w:rPr>
                <w:rFonts w:ascii="Calibri" w:eastAsia="Times New Roman" w:hAnsi="Calibri" w:cs="Calibri"/>
                <w:lang w:eastAsia="en-GB"/>
              </w:rPr>
              <w:t>Good organisational skills and ability to prioritise workload  </w:t>
            </w:r>
          </w:p>
          <w:p w14:paraId="0D2FE8C3" w14:textId="77777777" w:rsidR="00CA0A96" w:rsidRPr="00CA0A96" w:rsidRDefault="00CA0A96" w:rsidP="000F1CD9">
            <w:pPr>
              <w:numPr>
                <w:ilvl w:val="0"/>
                <w:numId w:val="31"/>
              </w:numPr>
              <w:spacing w:after="0" w:line="240" w:lineRule="auto"/>
              <w:ind w:firstLine="0"/>
              <w:textAlignment w:val="baseline"/>
              <w:rPr>
                <w:rFonts w:ascii="Calibri" w:eastAsia="Times New Roman" w:hAnsi="Calibri" w:cs="Calibri"/>
                <w:lang w:eastAsia="en-GB"/>
              </w:rPr>
            </w:pPr>
            <w:r w:rsidRPr="00CA0A96">
              <w:rPr>
                <w:rFonts w:ascii="Calibri" w:eastAsia="Times New Roman" w:hAnsi="Calibri" w:cs="Calibri"/>
                <w:lang w:eastAsia="en-GB"/>
              </w:rPr>
              <w:t>Understanding of safeguarding and child protection responsibilities </w:t>
            </w:r>
          </w:p>
          <w:p w14:paraId="020136A4" w14:textId="77777777" w:rsidR="00CA0A96" w:rsidRPr="00CA0A96" w:rsidRDefault="00CA0A96" w:rsidP="000F1CD9">
            <w:pPr>
              <w:tabs>
                <w:tab w:val="num" w:pos="720"/>
              </w:tabs>
              <w:spacing w:after="0" w:line="240" w:lineRule="auto"/>
              <w:textAlignment w:val="baseline"/>
              <w:rPr>
                <w:rFonts w:ascii="Segoe UI" w:eastAsia="Times New Roman" w:hAnsi="Segoe UI" w:cs="Segoe UI"/>
                <w:sz w:val="18"/>
                <w:szCs w:val="18"/>
                <w:lang w:eastAsia="en-GB"/>
              </w:rPr>
            </w:pPr>
            <w:r w:rsidRPr="00CA0A96">
              <w:rPr>
                <w:rFonts w:ascii="Calibri" w:eastAsia="Times New Roman" w:hAnsi="Calibri" w:cs="Calibri"/>
                <w:lang w:eastAsia="en-GB"/>
              </w:rPr>
              <w:t> </w:t>
            </w:r>
          </w:p>
        </w:tc>
        <w:tc>
          <w:tcPr>
            <w:tcW w:w="2977" w:type="dxa"/>
            <w:tcBorders>
              <w:top w:val="single" w:sz="6" w:space="0" w:color="auto"/>
              <w:left w:val="single" w:sz="6" w:space="0" w:color="auto"/>
              <w:bottom w:val="single" w:sz="6" w:space="0" w:color="auto"/>
              <w:right w:val="single" w:sz="6" w:space="0" w:color="auto"/>
            </w:tcBorders>
            <w:hideMark/>
          </w:tcPr>
          <w:p w14:paraId="0ABF7FAF" w14:textId="77777777" w:rsidR="0053533B" w:rsidRPr="00CA0A96" w:rsidRDefault="0053533B" w:rsidP="000F1CD9">
            <w:pPr>
              <w:numPr>
                <w:ilvl w:val="0"/>
                <w:numId w:val="33"/>
              </w:numPr>
              <w:tabs>
                <w:tab w:val="clear" w:pos="720"/>
              </w:tabs>
              <w:spacing w:after="0" w:line="240" w:lineRule="auto"/>
              <w:jc w:val="both"/>
              <w:textAlignment w:val="baseline"/>
              <w:rPr>
                <w:rFonts w:ascii="Calibri" w:eastAsia="Times New Roman" w:hAnsi="Calibri" w:cs="Calibri"/>
                <w:lang w:eastAsia="en-GB"/>
              </w:rPr>
            </w:pPr>
            <w:r w:rsidRPr="00CA0A96">
              <w:rPr>
                <w:rFonts w:ascii="Calibri" w:eastAsia="Times New Roman" w:hAnsi="Calibri" w:cs="Calibri"/>
                <w:lang w:eastAsia="en-GB"/>
              </w:rPr>
              <w:lastRenderedPageBreak/>
              <w:t>Experience of working with young people, ideally in an educational or pastoral setting  </w:t>
            </w:r>
          </w:p>
          <w:p w14:paraId="445C4016" w14:textId="7A8FA8BF" w:rsidR="00CA0A96" w:rsidRPr="00CA0A96" w:rsidRDefault="00CA0A96" w:rsidP="000F1CD9">
            <w:pPr>
              <w:numPr>
                <w:ilvl w:val="0"/>
                <w:numId w:val="33"/>
              </w:numPr>
              <w:tabs>
                <w:tab w:val="clear" w:pos="720"/>
              </w:tabs>
              <w:spacing w:after="0" w:line="240" w:lineRule="auto"/>
              <w:jc w:val="both"/>
              <w:textAlignment w:val="baseline"/>
              <w:rPr>
                <w:rFonts w:ascii="Calibri" w:eastAsia="Times New Roman" w:hAnsi="Calibri" w:cs="Calibri"/>
                <w:lang w:eastAsia="en-GB"/>
              </w:rPr>
            </w:pPr>
            <w:r w:rsidRPr="00CA0A96">
              <w:rPr>
                <w:rFonts w:ascii="Calibri" w:eastAsia="Times New Roman" w:hAnsi="Calibri" w:cs="Calibri"/>
                <w:lang w:eastAsia="en-GB"/>
              </w:rPr>
              <w:lastRenderedPageBreak/>
              <w:t>Knowledge of school behaviour systems and restorative approaches</w:t>
            </w:r>
          </w:p>
          <w:p w14:paraId="22135677" w14:textId="74499C0C" w:rsidR="00CA0A96" w:rsidRPr="00CA0A96" w:rsidRDefault="00CA0A96" w:rsidP="000F1CD9">
            <w:pPr>
              <w:numPr>
                <w:ilvl w:val="0"/>
                <w:numId w:val="33"/>
              </w:numPr>
              <w:tabs>
                <w:tab w:val="clear" w:pos="720"/>
              </w:tabs>
              <w:spacing w:after="0" w:line="240" w:lineRule="auto"/>
              <w:jc w:val="both"/>
              <w:textAlignment w:val="baseline"/>
              <w:rPr>
                <w:rFonts w:ascii="Calibri" w:eastAsia="Times New Roman" w:hAnsi="Calibri" w:cs="Calibri"/>
                <w:lang w:eastAsia="en-GB"/>
              </w:rPr>
            </w:pPr>
            <w:r w:rsidRPr="00CA0A96">
              <w:rPr>
                <w:rFonts w:ascii="Calibri" w:eastAsia="Times New Roman" w:hAnsi="Calibri" w:cs="Calibri"/>
                <w:lang w:eastAsia="en-GB"/>
              </w:rPr>
              <w:t>Experience working with vulnerable or at-risk students</w:t>
            </w:r>
          </w:p>
          <w:p w14:paraId="0F2A6910" w14:textId="3618E229" w:rsidR="00E5142B" w:rsidRDefault="00CA0A96" w:rsidP="000F1CD9">
            <w:pPr>
              <w:numPr>
                <w:ilvl w:val="0"/>
                <w:numId w:val="33"/>
              </w:numPr>
              <w:tabs>
                <w:tab w:val="clear" w:pos="720"/>
              </w:tabs>
              <w:spacing w:after="0" w:line="240" w:lineRule="auto"/>
              <w:jc w:val="both"/>
              <w:textAlignment w:val="baseline"/>
              <w:rPr>
                <w:rFonts w:ascii="Calibri" w:eastAsia="Times New Roman" w:hAnsi="Calibri" w:cs="Calibri"/>
                <w:lang w:eastAsia="en-GB"/>
              </w:rPr>
            </w:pPr>
            <w:r w:rsidRPr="00CA0A96">
              <w:rPr>
                <w:rFonts w:ascii="Calibri" w:eastAsia="Times New Roman" w:hAnsi="Calibri" w:cs="Calibri"/>
                <w:lang w:eastAsia="en-GB"/>
              </w:rPr>
              <w:t xml:space="preserve">Training in </w:t>
            </w:r>
            <w:r w:rsidR="00D82C04">
              <w:rPr>
                <w:rFonts w:ascii="Calibri" w:eastAsia="Times New Roman" w:hAnsi="Calibri" w:cs="Calibri"/>
                <w:lang w:eastAsia="en-GB"/>
              </w:rPr>
              <w:t xml:space="preserve">classroom </w:t>
            </w:r>
            <w:r w:rsidRPr="00CA0A96">
              <w:rPr>
                <w:rFonts w:ascii="Calibri" w:eastAsia="Times New Roman" w:hAnsi="Calibri" w:cs="Calibri"/>
                <w:lang w:eastAsia="en-GB"/>
              </w:rPr>
              <w:t xml:space="preserve">behaviour management strategies or </w:t>
            </w:r>
          </w:p>
          <w:p w14:paraId="5AE8CC8D" w14:textId="6B113BA7" w:rsidR="00CA0A96" w:rsidRPr="00CA0A96" w:rsidRDefault="00CA0A96" w:rsidP="000F1CD9">
            <w:pPr>
              <w:spacing w:after="0" w:line="240" w:lineRule="auto"/>
              <w:ind w:left="720"/>
              <w:jc w:val="both"/>
              <w:textAlignment w:val="baseline"/>
              <w:rPr>
                <w:rFonts w:ascii="Calibri" w:eastAsia="Times New Roman" w:hAnsi="Calibri" w:cs="Calibri"/>
                <w:lang w:eastAsia="en-GB"/>
              </w:rPr>
            </w:pPr>
            <w:r w:rsidRPr="00CA0A96">
              <w:rPr>
                <w:rFonts w:ascii="Calibri" w:eastAsia="Times New Roman" w:hAnsi="Calibri" w:cs="Calibri"/>
                <w:lang w:eastAsia="en-GB"/>
              </w:rPr>
              <w:t>de-escalation techniques</w:t>
            </w:r>
          </w:p>
          <w:p w14:paraId="2FFC1557" w14:textId="2AB3CA38" w:rsidR="00CA0A96" w:rsidRPr="00CA0A96" w:rsidRDefault="00CA0A96" w:rsidP="000F1CD9">
            <w:pPr>
              <w:numPr>
                <w:ilvl w:val="0"/>
                <w:numId w:val="33"/>
              </w:numPr>
              <w:tabs>
                <w:tab w:val="clear" w:pos="720"/>
              </w:tabs>
              <w:spacing w:after="0" w:line="240" w:lineRule="auto"/>
              <w:jc w:val="both"/>
              <w:textAlignment w:val="baseline"/>
              <w:rPr>
                <w:rFonts w:ascii="Calibri" w:eastAsia="Times New Roman" w:hAnsi="Calibri" w:cs="Calibri"/>
                <w:lang w:eastAsia="en-GB"/>
              </w:rPr>
            </w:pPr>
            <w:r w:rsidRPr="00CA0A96">
              <w:rPr>
                <w:rFonts w:ascii="Calibri" w:eastAsia="Times New Roman" w:hAnsi="Calibri" w:cs="Calibri"/>
                <w:lang w:eastAsia="en-GB"/>
              </w:rPr>
              <w:t>Understanding of SEND (Special Educational Needs and Disabilities)</w:t>
            </w:r>
          </w:p>
          <w:p w14:paraId="74CB7575" w14:textId="3A8900A9" w:rsidR="00CA0A96" w:rsidRPr="00CA0A96" w:rsidRDefault="00CA0A96" w:rsidP="000F1CD9">
            <w:pPr>
              <w:numPr>
                <w:ilvl w:val="0"/>
                <w:numId w:val="33"/>
              </w:numPr>
              <w:tabs>
                <w:tab w:val="clear" w:pos="720"/>
              </w:tabs>
              <w:spacing w:after="0" w:line="240" w:lineRule="auto"/>
              <w:jc w:val="both"/>
              <w:textAlignment w:val="baseline"/>
              <w:rPr>
                <w:rFonts w:ascii="Calibri" w:eastAsia="Times New Roman" w:hAnsi="Calibri" w:cs="Calibri"/>
                <w:lang w:eastAsia="en-GB"/>
              </w:rPr>
            </w:pPr>
            <w:r w:rsidRPr="00CA0A96">
              <w:rPr>
                <w:rFonts w:ascii="Calibri" w:eastAsia="Times New Roman" w:hAnsi="Calibri" w:cs="Calibri"/>
                <w:lang w:eastAsia="en-GB"/>
              </w:rPr>
              <w:t>Experience contributing</w:t>
            </w:r>
            <w:r w:rsidR="00E5142B">
              <w:rPr>
                <w:rFonts w:ascii="Calibri" w:eastAsia="Times New Roman" w:hAnsi="Calibri" w:cs="Calibri"/>
                <w:lang w:eastAsia="en-GB"/>
              </w:rPr>
              <w:t xml:space="preserve"> </w:t>
            </w:r>
            <w:r w:rsidRPr="00CA0A96">
              <w:rPr>
                <w:rFonts w:ascii="Calibri" w:eastAsia="Times New Roman" w:hAnsi="Calibri" w:cs="Calibri"/>
                <w:lang w:eastAsia="en-GB"/>
              </w:rPr>
              <w:t>to intervention programmes with a track record of success.</w:t>
            </w:r>
          </w:p>
          <w:p w14:paraId="2E72FA66" w14:textId="58A9E7C7" w:rsidR="00CA0A96" w:rsidRPr="00CA0A96" w:rsidRDefault="00CA0A96" w:rsidP="000F1CD9">
            <w:pPr>
              <w:numPr>
                <w:ilvl w:val="0"/>
                <w:numId w:val="33"/>
              </w:numPr>
              <w:tabs>
                <w:tab w:val="clear" w:pos="720"/>
              </w:tabs>
              <w:spacing w:after="0" w:line="240" w:lineRule="auto"/>
              <w:jc w:val="both"/>
              <w:textAlignment w:val="baseline"/>
              <w:rPr>
                <w:rFonts w:ascii="Calibri" w:eastAsia="Times New Roman" w:hAnsi="Calibri" w:cs="Calibri"/>
                <w:lang w:eastAsia="en-GB"/>
              </w:rPr>
            </w:pPr>
            <w:r w:rsidRPr="00CA0A96">
              <w:rPr>
                <w:rFonts w:ascii="Calibri" w:eastAsia="Times New Roman" w:hAnsi="Calibri" w:cs="Calibri"/>
                <w:lang w:eastAsia="en-GB"/>
              </w:rPr>
              <w:t>Familiarity with school MIS systems (e.g. </w:t>
            </w:r>
            <w:proofErr w:type="spellStart"/>
            <w:r w:rsidRPr="00CA0A96">
              <w:rPr>
                <w:rFonts w:ascii="Calibri" w:eastAsia="Times New Roman" w:hAnsi="Calibri" w:cs="Calibri"/>
                <w:lang w:eastAsia="en-GB"/>
              </w:rPr>
              <w:t>Bromcom</w:t>
            </w:r>
            <w:proofErr w:type="spellEnd"/>
            <w:r w:rsidRPr="00CA0A96">
              <w:rPr>
                <w:rFonts w:ascii="Calibri" w:eastAsia="Times New Roman" w:hAnsi="Calibri" w:cs="Calibri"/>
                <w:lang w:eastAsia="en-GB"/>
              </w:rPr>
              <w:t>)</w:t>
            </w:r>
          </w:p>
          <w:p w14:paraId="02E9DFC1" w14:textId="353F82B2" w:rsidR="00CA0A96" w:rsidRPr="00CA0A96" w:rsidRDefault="00CA0A96" w:rsidP="00B23E61">
            <w:pPr>
              <w:spacing w:after="0" w:line="240" w:lineRule="auto"/>
              <w:ind w:left="720"/>
              <w:jc w:val="both"/>
              <w:textAlignment w:val="baseline"/>
              <w:rPr>
                <w:rFonts w:ascii="Segoe UI" w:eastAsia="Times New Roman" w:hAnsi="Segoe UI" w:cs="Segoe UI"/>
                <w:sz w:val="18"/>
                <w:szCs w:val="18"/>
                <w:lang w:eastAsia="en-GB"/>
              </w:rPr>
            </w:pPr>
          </w:p>
        </w:tc>
      </w:tr>
    </w:tbl>
    <w:tbl>
      <w:tblPr>
        <w:tblStyle w:val="TableGrid"/>
        <w:tblW w:w="9209" w:type="dxa"/>
        <w:tblLook w:val="04A0" w:firstRow="1" w:lastRow="0" w:firstColumn="1" w:lastColumn="0" w:noHBand="0" w:noVBand="1"/>
      </w:tblPr>
      <w:tblGrid>
        <w:gridCol w:w="3823"/>
        <w:gridCol w:w="5386"/>
      </w:tblGrid>
      <w:tr w:rsidR="0022689B" w:rsidRPr="00380F1F" w14:paraId="2453738A" w14:textId="77777777" w:rsidTr="02D1A24F">
        <w:tc>
          <w:tcPr>
            <w:tcW w:w="3823" w:type="dxa"/>
            <w:shd w:val="clear" w:color="auto" w:fill="C5E0B3" w:themeFill="accent6" w:themeFillTint="66"/>
          </w:tcPr>
          <w:p w14:paraId="24537388" w14:textId="77777777" w:rsidR="0022689B" w:rsidRPr="00E30E29" w:rsidRDefault="0022689B" w:rsidP="000D17FA">
            <w:pPr>
              <w:pStyle w:val="NoSpacing"/>
              <w:rPr>
                <w:b/>
              </w:rPr>
            </w:pPr>
            <w:r>
              <w:rPr>
                <w:b/>
              </w:rPr>
              <w:lastRenderedPageBreak/>
              <w:t xml:space="preserve">Supervisory Responsibility </w:t>
            </w:r>
          </w:p>
        </w:tc>
        <w:tc>
          <w:tcPr>
            <w:tcW w:w="5386" w:type="dxa"/>
          </w:tcPr>
          <w:p w14:paraId="24537389" w14:textId="77777777" w:rsidR="0022689B" w:rsidRPr="00380F1F" w:rsidRDefault="0022689B" w:rsidP="000D17FA">
            <w:pPr>
              <w:pStyle w:val="NoSpacing"/>
            </w:pPr>
            <w:r>
              <w:t>None</w:t>
            </w:r>
          </w:p>
        </w:tc>
      </w:tr>
      <w:tr w:rsidR="00E30E29" w:rsidRPr="00380F1F" w14:paraId="2453738D" w14:textId="77777777" w:rsidTr="02D1A24F">
        <w:tc>
          <w:tcPr>
            <w:tcW w:w="3823" w:type="dxa"/>
            <w:shd w:val="clear" w:color="auto" w:fill="C5E0B3" w:themeFill="accent6" w:themeFillTint="66"/>
          </w:tcPr>
          <w:p w14:paraId="2453738B" w14:textId="77777777" w:rsidR="00E30E29" w:rsidRPr="00E30E29" w:rsidRDefault="00E30E29" w:rsidP="000D17FA">
            <w:pPr>
              <w:pStyle w:val="NoSpacing"/>
              <w:rPr>
                <w:b/>
              </w:rPr>
            </w:pPr>
            <w:r w:rsidRPr="00E30E29">
              <w:rPr>
                <w:b/>
              </w:rPr>
              <w:t xml:space="preserve">Line Manager: </w:t>
            </w:r>
          </w:p>
        </w:tc>
        <w:tc>
          <w:tcPr>
            <w:tcW w:w="5386" w:type="dxa"/>
          </w:tcPr>
          <w:p w14:paraId="2453738C" w14:textId="443E333B" w:rsidR="00E30E29" w:rsidRPr="00380F1F" w:rsidRDefault="004B6DE4" w:rsidP="000D17FA">
            <w:pPr>
              <w:pStyle w:val="NoSpacing"/>
            </w:pPr>
            <w:r>
              <w:t>SENCo Lead</w:t>
            </w:r>
          </w:p>
        </w:tc>
      </w:tr>
      <w:tr w:rsidR="00E30E29" w:rsidRPr="00380F1F" w14:paraId="24537390" w14:textId="77777777" w:rsidTr="02D1A24F">
        <w:tc>
          <w:tcPr>
            <w:tcW w:w="3823" w:type="dxa"/>
            <w:shd w:val="clear" w:color="auto" w:fill="C5E0B3" w:themeFill="accent6" w:themeFillTint="66"/>
          </w:tcPr>
          <w:p w14:paraId="2453738E" w14:textId="77777777" w:rsidR="00E30E29" w:rsidRPr="00E30E29" w:rsidRDefault="00E30E29" w:rsidP="000D17FA">
            <w:pPr>
              <w:pStyle w:val="NoSpacing"/>
              <w:rPr>
                <w:b/>
              </w:rPr>
            </w:pPr>
          </w:p>
        </w:tc>
        <w:tc>
          <w:tcPr>
            <w:tcW w:w="5386" w:type="dxa"/>
          </w:tcPr>
          <w:p w14:paraId="2453738F" w14:textId="77777777" w:rsidR="00E30E29" w:rsidRPr="00380F1F" w:rsidRDefault="00E30E29" w:rsidP="000D17FA">
            <w:pPr>
              <w:pStyle w:val="NoSpacing"/>
            </w:pPr>
          </w:p>
        </w:tc>
      </w:tr>
    </w:tbl>
    <w:p w14:paraId="24537391" w14:textId="77777777" w:rsidR="004B6DE4" w:rsidRDefault="004B6DE4" w:rsidP="000D17FA">
      <w:pPr>
        <w:pStyle w:val="NoSpacing"/>
      </w:pPr>
    </w:p>
    <w:sectPr w:rsidR="004B6D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AE1D" w14:textId="77777777" w:rsidR="00FD029E" w:rsidRDefault="00FD029E" w:rsidP="003E6779">
      <w:pPr>
        <w:spacing w:after="0" w:line="240" w:lineRule="auto"/>
      </w:pPr>
      <w:r>
        <w:separator/>
      </w:r>
    </w:p>
  </w:endnote>
  <w:endnote w:type="continuationSeparator" w:id="0">
    <w:p w14:paraId="6426C389" w14:textId="77777777" w:rsidR="00FD029E" w:rsidRDefault="00FD029E" w:rsidP="003E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9698" w14:textId="77777777" w:rsidR="00FD029E" w:rsidRDefault="00FD029E" w:rsidP="003E6779">
      <w:pPr>
        <w:spacing w:after="0" w:line="240" w:lineRule="auto"/>
      </w:pPr>
      <w:r>
        <w:separator/>
      </w:r>
    </w:p>
  </w:footnote>
  <w:footnote w:type="continuationSeparator" w:id="0">
    <w:p w14:paraId="58E267F6" w14:textId="77777777" w:rsidR="00FD029E" w:rsidRDefault="00FD029E" w:rsidP="003E6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F8E"/>
    <w:multiLevelType w:val="multilevel"/>
    <w:tmpl w:val="CFB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64770"/>
    <w:multiLevelType w:val="multilevel"/>
    <w:tmpl w:val="BB4E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E0417"/>
    <w:multiLevelType w:val="hybridMultilevel"/>
    <w:tmpl w:val="43E4F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A0F8A"/>
    <w:multiLevelType w:val="multilevel"/>
    <w:tmpl w:val="BBEE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685D45"/>
    <w:multiLevelType w:val="hybridMultilevel"/>
    <w:tmpl w:val="B324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C76FB"/>
    <w:multiLevelType w:val="hybridMultilevel"/>
    <w:tmpl w:val="A08E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53938"/>
    <w:multiLevelType w:val="multilevel"/>
    <w:tmpl w:val="A764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EA7469"/>
    <w:multiLevelType w:val="multilevel"/>
    <w:tmpl w:val="6F2C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0E2328"/>
    <w:multiLevelType w:val="multilevel"/>
    <w:tmpl w:val="BDDE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1B23FE"/>
    <w:multiLevelType w:val="multilevel"/>
    <w:tmpl w:val="DDE4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6A725E"/>
    <w:multiLevelType w:val="hybridMultilevel"/>
    <w:tmpl w:val="A75E3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E055D6"/>
    <w:multiLevelType w:val="multilevel"/>
    <w:tmpl w:val="8A36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2C386E"/>
    <w:multiLevelType w:val="multilevel"/>
    <w:tmpl w:val="3534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3F64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D35EAD"/>
    <w:multiLevelType w:val="hybridMultilevel"/>
    <w:tmpl w:val="C276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55C28"/>
    <w:multiLevelType w:val="multilevel"/>
    <w:tmpl w:val="8376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DE03CB"/>
    <w:multiLevelType w:val="hybridMultilevel"/>
    <w:tmpl w:val="8828D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4318F"/>
    <w:multiLevelType w:val="multilevel"/>
    <w:tmpl w:val="E9AA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6E4453"/>
    <w:multiLevelType w:val="hybridMultilevel"/>
    <w:tmpl w:val="388A7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B830E9"/>
    <w:multiLevelType w:val="multilevel"/>
    <w:tmpl w:val="2FE4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3214A7"/>
    <w:multiLevelType w:val="multilevel"/>
    <w:tmpl w:val="0758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B93E76"/>
    <w:multiLevelType w:val="hybridMultilevel"/>
    <w:tmpl w:val="69E2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676332"/>
    <w:multiLevelType w:val="multilevel"/>
    <w:tmpl w:val="8766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342B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86F7196"/>
    <w:multiLevelType w:val="hybridMultilevel"/>
    <w:tmpl w:val="C28AD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9E1B6C"/>
    <w:multiLevelType w:val="multilevel"/>
    <w:tmpl w:val="6392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8E1E16"/>
    <w:multiLevelType w:val="multilevel"/>
    <w:tmpl w:val="EE8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8C2ED7"/>
    <w:multiLevelType w:val="multilevel"/>
    <w:tmpl w:val="41CE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6565E"/>
    <w:multiLevelType w:val="multilevel"/>
    <w:tmpl w:val="3934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FE43A2"/>
    <w:multiLevelType w:val="multilevel"/>
    <w:tmpl w:val="E4F0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BF020D"/>
    <w:multiLevelType w:val="multilevel"/>
    <w:tmpl w:val="CB1E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71134C"/>
    <w:multiLevelType w:val="hybridMultilevel"/>
    <w:tmpl w:val="FB84AF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B957DB7"/>
    <w:multiLevelType w:val="multilevel"/>
    <w:tmpl w:val="2CDA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F94AF3"/>
    <w:multiLevelType w:val="multilevel"/>
    <w:tmpl w:val="0154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2210DF"/>
    <w:multiLevelType w:val="multilevel"/>
    <w:tmpl w:val="D4D81B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76100613"/>
    <w:multiLevelType w:val="multilevel"/>
    <w:tmpl w:val="7026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131AAF"/>
    <w:multiLevelType w:val="multilevel"/>
    <w:tmpl w:val="E452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2E5E36"/>
    <w:multiLevelType w:val="multilevel"/>
    <w:tmpl w:val="0350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6106B8"/>
    <w:multiLevelType w:val="multilevel"/>
    <w:tmpl w:val="06A4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B050CE"/>
    <w:multiLevelType w:val="multilevel"/>
    <w:tmpl w:val="4EFA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0611353">
    <w:abstractNumId w:val="34"/>
  </w:num>
  <w:num w:numId="2" w16cid:durableId="1494108347">
    <w:abstractNumId w:val="18"/>
  </w:num>
  <w:num w:numId="3" w16cid:durableId="1180580994">
    <w:abstractNumId w:val="23"/>
  </w:num>
  <w:num w:numId="4" w16cid:durableId="1222013762">
    <w:abstractNumId w:val="13"/>
  </w:num>
  <w:num w:numId="5" w16cid:durableId="1976985886">
    <w:abstractNumId w:val="4"/>
  </w:num>
  <w:num w:numId="6" w16cid:durableId="580531565">
    <w:abstractNumId w:val="21"/>
  </w:num>
  <w:num w:numId="7" w16cid:durableId="156459311">
    <w:abstractNumId w:val="24"/>
  </w:num>
  <w:num w:numId="8" w16cid:durableId="1108966273">
    <w:abstractNumId w:val="14"/>
  </w:num>
  <w:num w:numId="9" w16cid:durableId="1952008380">
    <w:abstractNumId w:val="10"/>
  </w:num>
  <w:num w:numId="10" w16cid:durableId="887649291">
    <w:abstractNumId w:val="31"/>
  </w:num>
  <w:num w:numId="11" w16cid:durableId="215044581">
    <w:abstractNumId w:val="16"/>
  </w:num>
  <w:num w:numId="12" w16cid:durableId="1192181502">
    <w:abstractNumId w:val="5"/>
  </w:num>
  <w:num w:numId="13" w16cid:durableId="40982134">
    <w:abstractNumId w:val="2"/>
  </w:num>
  <w:num w:numId="14" w16cid:durableId="684674015">
    <w:abstractNumId w:val="11"/>
  </w:num>
  <w:num w:numId="15" w16cid:durableId="68119354">
    <w:abstractNumId w:val="37"/>
  </w:num>
  <w:num w:numId="16" w16cid:durableId="446043793">
    <w:abstractNumId w:val="26"/>
  </w:num>
  <w:num w:numId="17" w16cid:durableId="857499661">
    <w:abstractNumId w:val="33"/>
  </w:num>
  <w:num w:numId="18" w16cid:durableId="1390567755">
    <w:abstractNumId w:val="39"/>
  </w:num>
  <w:num w:numId="19" w16cid:durableId="1127895705">
    <w:abstractNumId w:val="19"/>
  </w:num>
  <w:num w:numId="20" w16cid:durableId="1194076348">
    <w:abstractNumId w:val="36"/>
  </w:num>
  <w:num w:numId="21" w16cid:durableId="1995061202">
    <w:abstractNumId w:val="27"/>
  </w:num>
  <w:num w:numId="22" w16cid:durableId="380401863">
    <w:abstractNumId w:val="20"/>
  </w:num>
  <w:num w:numId="23" w16cid:durableId="1410031246">
    <w:abstractNumId w:val="17"/>
  </w:num>
  <w:num w:numId="24" w16cid:durableId="131677798">
    <w:abstractNumId w:val="15"/>
  </w:num>
  <w:num w:numId="25" w16cid:durableId="33386982">
    <w:abstractNumId w:val="3"/>
  </w:num>
  <w:num w:numId="26" w16cid:durableId="653609694">
    <w:abstractNumId w:val="28"/>
  </w:num>
  <w:num w:numId="27" w16cid:durableId="1227765228">
    <w:abstractNumId w:val="30"/>
  </w:num>
  <w:num w:numId="28" w16cid:durableId="258561483">
    <w:abstractNumId w:val="25"/>
  </w:num>
  <w:num w:numId="29" w16cid:durableId="766922126">
    <w:abstractNumId w:val="12"/>
  </w:num>
  <w:num w:numId="30" w16cid:durableId="1910387144">
    <w:abstractNumId w:val="0"/>
  </w:num>
  <w:num w:numId="31" w16cid:durableId="1066149443">
    <w:abstractNumId w:val="1"/>
  </w:num>
  <w:num w:numId="32" w16cid:durableId="1955401120">
    <w:abstractNumId w:val="6"/>
  </w:num>
  <w:num w:numId="33" w16cid:durableId="136386221">
    <w:abstractNumId w:val="29"/>
  </w:num>
  <w:num w:numId="34" w16cid:durableId="667949775">
    <w:abstractNumId w:val="9"/>
  </w:num>
  <w:num w:numId="35" w16cid:durableId="1657420948">
    <w:abstractNumId w:val="8"/>
  </w:num>
  <w:num w:numId="36" w16cid:durableId="990522350">
    <w:abstractNumId w:val="22"/>
  </w:num>
  <w:num w:numId="37" w16cid:durableId="1162699705">
    <w:abstractNumId w:val="35"/>
  </w:num>
  <w:num w:numId="38" w16cid:durableId="2130583510">
    <w:abstractNumId w:val="32"/>
  </w:num>
  <w:num w:numId="39" w16cid:durableId="1929072791">
    <w:abstractNumId w:val="7"/>
  </w:num>
  <w:num w:numId="40" w16cid:durableId="20959726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29"/>
    <w:rsid w:val="00020B03"/>
    <w:rsid w:val="000D17FA"/>
    <w:rsid w:val="000F1CD9"/>
    <w:rsid w:val="001B3AF4"/>
    <w:rsid w:val="001D696F"/>
    <w:rsid w:val="001F759F"/>
    <w:rsid w:val="0022689B"/>
    <w:rsid w:val="00236258"/>
    <w:rsid w:val="002450B3"/>
    <w:rsid w:val="002B1D63"/>
    <w:rsid w:val="002C0854"/>
    <w:rsid w:val="002F0F32"/>
    <w:rsid w:val="0031514F"/>
    <w:rsid w:val="00384A8E"/>
    <w:rsid w:val="003E6779"/>
    <w:rsid w:val="004124FC"/>
    <w:rsid w:val="004B6DE4"/>
    <w:rsid w:val="004D2690"/>
    <w:rsid w:val="004E4309"/>
    <w:rsid w:val="00502AC9"/>
    <w:rsid w:val="0053533B"/>
    <w:rsid w:val="005907AC"/>
    <w:rsid w:val="00621C59"/>
    <w:rsid w:val="006414F0"/>
    <w:rsid w:val="00674400"/>
    <w:rsid w:val="007002A7"/>
    <w:rsid w:val="0079675E"/>
    <w:rsid w:val="007C7294"/>
    <w:rsid w:val="007D5661"/>
    <w:rsid w:val="00850687"/>
    <w:rsid w:val="008728E0"/>
    <w:rsid w:val="00876070"/>
    <w:rsid w:val="00976518"/>
    <w:rsid w:val="00A33097"/>
    <w:rsid w:val="00AC4F61"/>
    <w:rsid w:val="00B23E61"/>
    <w:rsid w:val="00B342E9"/>
    <w:rsid w:val="00CA0A96"/>
    <w:rsid w:val="00D82C04"/>
    <w:rsid w:val="00D91BEE"/>
    <w:rsid w:val="00DA3A85"/>
    <w:rsid w:val="00E30E29"/>
    <w:rsid w:val="00E47662"/>
    <w:rsid w:val="00E5142B"/>
    <w:rsid w:val="00E60CF2"/>
    <w:rsid w:val="00F70EEF"/>
    <w:rsid w:val="00F845D4"/>
    <w:rsid w:val="00F978DD"/>
    <w:rsid w:val="00FC5BC4"/>
    <w:rsid w:val="00FD029E"/>
    <w:rsid w:val="00FF690E"/>
    <w:rsid w:val="02D1A24F"/>
    <w:rsid w:val="343A5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7361"/>
  <w15:chartTrackingRefBased/>
  <w15:docId w15:val="{8EE70A55-1405-45A0-B18C-6C44FFB4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0E29"/>
    <w:pPr>
      <w:ind w:left="720"/>
      <w:contextualSpacing/>
    </w:pPr>
  </w:style>
  <w:style w:type="paragraph" w:styleId="Header">
    <w:name w:val="header"/>
    <w:basedOn w:val="Normal"/>
    <w:link w:val="HeaderChar"/>
    <w:uiPriority w:val="99"/>
    <w:unhideWhenUsed/>
    <w:rsid w:val="003E6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779"/>
  </w:style>
  <w:style w:type="paragraph" w:styleId="Footer">
    <w:name w:val="footer"/>
    <w:basedOn w:val="Normal"/>
    <w:link w:val="FooterChar"/>
    <w:uiPriority w:val="99"/>
    <w:unhideWhenUsed/>
    <w:rsid w:val="003E6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779"/>
  </w:style>
  <w:style w:type="paragraph" w:styleId="BalloonText">
    <w:name w:val="Balloon Text"/>
    <w:basedOn w:val="Normal"/>
    <w:link w:val="BalloonTextChar"/>
    <w:uiPriority w:val="99"/>
    <w:semiHidden/>
    <w:unhideWhenUsed/>
    <w:rsid w:val="00E47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662"/>
    <w:rPr>
      <w:rFonts w:ascii="Segoe UI" w:hAnsi="Segoe UI" w:cs="Segoe UI"/>
      <w:sz w:val="18"/>
      <w:szCs w:val="18"/>
    </w:rPr>
  </w:style>
  <w:style w:type="paragraph" w:styleId="NoSpacing">
    <w:name w:val="No Spacing"/>
    <w:uiPriority w:val="1"/>
    <w:qFormat/>
    <w:rsid w:val="000D17FA"/>
    <w:pPr>
      <w:spacing w:after="0" w:line="240" w:lineRule="auto"/>
    </w:pPr>
  </w:style>
  <w:style w:type="character" w:customStyle="1" w:styleId="normaltextrun">
    <w:name w:val="normaltextrun"/>
    <w:basedOn w:val="DefaultParagraphFont"/>
    <w:rsid w:val="00B342E9"/>
  </w:style>
  <w:style w:type="character" w:customStyle="1" w:styleId="eop">
    <w:name w:val="eop"/>
    <w:basedOn w:val="DefaultParagraphFont"/>
    <w:rsid w:val="00B342E9"/>
  </w:style>
  <w:style w:type="paragraph" w:customStyle="1" w:styleId="paragraph">
    <w:name w:val="paragraph"/>
    <w:basedOn w:val="Normal"/>
    <w:rsid w:val="00CA0A9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3010</Characters>
  <Application>Microsoft Office Word</Application>
  <DocSecurity>0</DocSecurity>
  <Lines>25</Lines>
  <Paragraphs>7</Paragraphs>
  <ScaleCrop>false</ScaleCrop>
  <Company>Tudor Grange Academy Trust</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Groutage</dc:creator>
  <cp:keywords/>
  <dc:description/>
  <cp:lastModifiedBy>Andrea Green</cp:lastModifiedBy>
  <cp:revision>2</cp:revision>
  <cp:lastPrinted>2018-08-02T11:53:00Z</cp:lastPrinted>
  <dcterms:created xsi:type="dcterms:W3CDTF">2026-06-19T12:34:00Z</dcterms:created>
  <dcterms:modified xsi:type="dcterms:W3CDTF">2026-06-19T12:34:00Z</dcterms:modified>
</cp:coreProperties>
</file>