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E517" w14:textId="77777777" w:rsidR="00607BE4" w:rsidRDefault="00607BE4" w:rsidP="00B501E7">
      <w:pPr>
        <w:rPr>
          <w:rFonts w:ascii="Aptos" w:hAnsi="Aptos" w:cstheme="minorHAnsi"/>
          <w:sz w:val="22"/>
          <w:szCs w:val="22"/>
        </w:rPr>
      </w:pP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1984"/>
        <w:gridCol w:w="2268"/>
        <w:gridCol w:w="3515"/>
      </w:tblGrid>
      <w:tr w:rsidR="009A4631" w:rsidRPr="00B92AFD" w14:paraId="3BE8F4EB" w14:textId="77777777" w:rsidTr="3C73C8EE">
        <w:trPr>
          <w:trHeight w:val="261"/>
        </w:trPr>
        <w:tc>
          <w:tcPr>
            <w:tcW w:w="9737" w:type="dxa"/>
            <w:gridSpan w:val="4"/>
            <w:tcBorders>
              <w:top w:val="single" w:sz="12" w:space="0" w:color="auto"/>
              <w:bottom w:val="single" w:sz="12" w:space="0" w:color="auto"/>
            </w:tcBorders>
            <w:shd w:val="clear" w:color="auto" w:fill="C3D1D5"/>
          </w:tcPr>
          <w:p w14:paraId="06490F9F" w14:textId="77777777" w:rsidR="009A4631" w:rsidRPr="00B92AFD" w:rsidRDefault="009A4631" w:rsidP="00FF4599">
            <w:pPr>
              <w:spacing w:before="40" w:after="40"/>
              <w:ind w:right="-101"/>
              <w:rPr>
                <w:rFonts w:ascii="Aptos" w:hAnsi="Aptos" w:cstheme="minorHAnsi"/>
                <w:b/>
                <w:sz w:val="22"/>
                <w:szCs w:val="22"/>
              </w:rPr>
            </w:pPr>
            <w:r w:rsidRPr="00B92AFD">
              <w:rPr>
                <w:rFonts w:ascii="Aptos" w:hAnsi="Aptos" w:cstheme="minorHAnsi"/>
                <w:b/>
                <w:sz w:val="22"/>
                <w:szCs w:val="22"/>
              </w:rPr>
              <w:t>Job details</w:t>
            </w:r>
          </w:p>
        </w:tc>
      </w:tr>
      <w:tr w:rsidR="009A4631" w:rsidRPr="00B92AFD" w14:paraId="3756888C" w14:textId="77777777" w:rsidTr="3C73C8EE">
        <w:trPr>
          <w:trHeight w:val="387"/>
        </w:trPr>
        <w:tc>
          <w:tcPr>
            <w:tcW w:w="1970" w:type="dxa"/>
            <w:tcBorders>
              <w:top w:val="single" w:sz="12" w:space="0" w:color="auto"/>
            </w:tcBorders>
          </w:tcPr>
          <w:p w14:paraId="7308B103" w14:textId="77777777" w:rsidR="009A4631" w:rsidRPr="00B14FA4" w:rsidRDefault="009A4631" w:rsidP="00FF4599">
            <w:pPr>
              <w:spacing w:before="40" w:after="40"/>
              <w:rPr>
                <w:rFonts w:ascii="Aptos" w:hAnsi="Aptos" w:cstheme="minorHAnsi"/>
                <w:b/>
                <w:sz w:val="22"/>
                <w:szCs w:val="22"/>
              </w:rPr>
            </w:pPr>
            <w:r w:rsidRPr="00B14FA4">
              <w:rPr>
                <w:rFonts w:ascii="Aptos" w:hAnsi="Aptos" w:cstheme="minorHAnsi"/>
                <w:b/>
                <w:sz w:val="22"/>
                <w:szCs w:val="22"/>
              </w:rPr>
              <w:t>Job title</w:t>
            </w:r>
          </w:p>
        </w:tc>
        <w:tc>
          <w:tcPr>
            <w:tcW w:w="7767" w:type="dxa"/>
            <w:gridSpan w:val="3"/>
            <w:tcBorders>
              <w:top w:val="single" w:sz="12" w:space="0" w:color="auto"/>
            </w:tcBorders>
          </w:tcPr>
          <w:p w14:paraId="2F7BB188" w14:textId="2532A704" w:rsidR="009A4631" w:rsidRPr="00B14FA4" w:rsidRDefault="77A08D8A" w:rsidP="3C73C8EE">
            <w:pPr>
              <w:spacing w:before="40" w:after="40"/>
              <w:rPr>
                <w:rFonts w:ascii="Aptos" w:hAnsi="Aptos" w:cstheme="minorBidi"/>
                <w:b/>
                <w:bCs/>
                <w:sz w:val="32"/>
                <w:szCs w:val="32"/>
              </w:rPr>
            </w:pPr>
            <w:r w:rsidRPr="00B14FA4">
              <w:rPr>
                <w:rFonts w:ascii="Aptos" w:hAnsi="Aptos" w:cstheme="minorBidi"/>
                <w:b/>
                <w:bCs/>
                <w:sz w:val="32"/>
                <w:szCs w:val="32"/>
              </w:rPr>
              <w:t xml:space="preserve">Assistant </w:t>
            </w:r>
            <w:r w:rsidR="13AE90B2" w:rsidRPr="00B14FA4">
              <w:rPr>
                <w:rFonts w:ascii="Aptos" w:hAnsi="Aptos" w:cstheme="minorBidi"/>
                <w:b/>
                <w:bCs/>
                <w:sz w:val="32"/>
                <w:szCs w:val="32"/>
              </w:rPr>
              <w:t>H</w:t>
            </w:r>
            <w:r w:rsidR="5CDA895D" w:rsidRPr="00B14FA4">
              <w:rPr>
                <w:rFonts w:ascii="Aptos" w:hAnsi="Aptos" w:cstheme="minorBidi"/>
                <w:b/>
                <w:bCs/>
                <w:sz w:val="32"/>
                <w:szCs w:val="32"/>
              </w:rPr>
              <w:t>eadteacher</w:t>
            </w:r>
          </w:p>
        </w:tc>
      </w:tr>
      <w:tr w:rsidR="009A4631" w:rsidRPr="00B92AFD" w14:paraId="526D5DA4" w14:textId="77777777" w:rsidTr="3C73C8EE">
        <w:trPr>
          <w:trHeight w:val="387"/>
        </w:trPr>
        <w:tc>
          <w:tcPr>
            <w:tcW w:w="1970" w:type="dxa"/>
          </w:tcPr>
          <w:p w14:paraId="0DC12A0B" w14:textId="77777777" w:rsidR="009A4631" w:rsidRPr="00B14FA4" w:rsidRDefault="009A4631" w:rsidP="009A4631">
            <w:pPr>
              <w:spacing w:before="40" w:after="40"/>
              <w:rPr>
                <w:rFonts w:ascii="Aptos" w:hAnsi="Aptos" w:cstheme="minorHAnsi"/>
                <w:b/>
                <w:sz w:val="22"/>
                <w:szCs w:val="22"/>
              </w:rPr>
            </w:pPr>
            <w:r w:rsidRPr="00B14FA4">
              <w:rPr>
                <w:rFonts w:ascii="Aptos" w:hAnsi="Aptos" w:cstheme="minorHAnsi"/>
                <w:b/>
                <w:sz w:val="22"/>
                <w:szCs w:val="22"/>
              </w:rPr>
              <w:t>School</w:t>
            </w:r>
          </w:p>
        </w:tc>
        <w:tc>
          <w:tcPr>
            <w:tcW w:w="7767" w:type="dxa"/>
            <w:gridSpan w:val="3"/>
          </w:tcPr>
          <w:p w14:paraId="4676B0E7" w14:textId="25CDF02F" w:rsidR="009A4631" w:rsidRPr="00B14FA4" w:rsidRDefault="00081463" w:rsidP="009A4631">
            <w:pPr>
              <w:spacing w:before="40" w:after="40"/>
              <w:rPr>
                <w:rFonts w:ascii="Aptos" w:hAnsi="Aptos" w:cstheme="minorHAnsi"/>
                <w:bCs/>
                <w:sz w:val="22"/>
                <w:szCs w:val="22"/>
              </w:rPr>
            </w:pPr>
            <w:r>
              <w:rPr>
                <w:rFonts w:ascii="Aptos" w:hAnsi="Aptos" w:cstheme="minorHAnsi"/>
                <w:bCs/>
                <w:sz w:val="22"/>
                <w:szCs w:val="22"/>
              </w:rPr>
              <w:t>Costessey Primary School</w:t>
            </w:r>
          </w:p>
        </w:tc>
      </w:tr>
      <w:tr w:rsidR="009A4631" w:rsidRPr="00B92AFD" w14:paraId="4B078704" w14:textId="77777777" w:rsidTr="3C73C8EE">
        <w:trPr>
          <w:trHeight w:val="387"/>
        </w:trPr>
        <w:tc>
          <w:tcPr>
            <w:tcW w:w="1970" w:type="dxa"/>
          </w:tcPr>
          <w:p w14:paraId="48AE409B" w14:textId="77777777" w:rsidR="009A4631" w:rsidRPr="00B14FA4" w:rsidRDefault="009A4631" w:rsidP="009A4631">
            <w:pPr>
              <w:spacing w:before="40" w:after="40"/>
              <w:rPr>
                <w:rFonts w:ascii="Aptos" w:hAnsi="Aptos" w:cstheme="minorHAnsi"/>
                <w:b/>
                <w:sz w:val="22"/>
                <w:szCs w:val="22"/>
              </w:rPr>
            </w:pPr>
            <w:r w:rsidRPr="00B14FA4">
              <w:rPr>
                <w:rFonts w:ascii="Aptos" w:hAnsi="Aptos" w:cstheme="minorHAnsi"/>
                <w:b/>
                <w:sz w:val="22"/>
                <w:szCs w:val="22"/>
              </w:rPr>
              <w:t>Location</w:t>
            </w:r>
          </w:p>
        </w:tc>
        <w:tc>
          <w:tcPr>
            <w:tcW w:w="7767" w:type="dxa"/>
            <w:gridSpan w:val="3"/>
          </w:tcPr>
          <w:p w14:paraId="5FF166F4" w14:textId="354B0168" w:rsidR="009A4631" w:rsidRPr="00B14FA4" w:rsidRDefault="006711C2" w:rsidP="6C419B60">
            <w:pPr>
              <w:spacing w:before="40" w:after="40"/>
              <w:rPr>
                <w:rFonts w:ascii="Aptos" w:eastAsia="Aptos" w:hAnsi="Aptos" w:cs="Aptos"/>
                <w:sz w:val="22"/>
                <w:szCs w:val="22"/>
              </w:rPr>
            </w:pPr>
            <w:r>
              <w:rPr>
                <w:rFonts w:ascii="Aptos" w:eastAsia="Aptos" w:hAnsi="Aptos" w:cs="Aptos"/>
                <w:sz w:val="22"/>
                <w:szCs w:val="22"/>
              </w:rPr>
              <w:t>Three Mile Lane, Costessey NR5 0RR</w:t>
            </w:r>
          </w:p>
        </w:tc>
      </w:tr>
      <w:tr w:rsidR="009A4631" w:rsidRPr="00B92AFD" w14:paraId="3A1FF09E" w14:textId="77777777" w:rsidTr="3C73C8EE">
        <w:trPr>
          <w:trHeight w:val="387"/>
        </w:trPr>
        <w:tc>
          <w:tcPr>
            <w:tcW w:w="1970" w:type="dxa"/>
          </w:tcPr>
          <w:p w14:paraId="7AD37F43" w14:textId="77777777" w:rsidR="009A4631" w:rsidRPr="00B14FA4" w:rsidRDefault="009A4631" w:rsidP="009A4631">
            <w:pPr>
              <w:spacing w:before="40" w:after="40"/>
              <w:rPr>
                <w:rFonts w:ascii="Aptos" w:hAnsi="Aptos" w:cstheme="minorHAnsi"/>
                <w:b/>
                <w:sz w:val="22"/>
                <w:szCs w:val="22"/>
              </w:rPr>
            </w:pPr>
            <w:r w:rsidRPr="00B14FA4">
              <w:rPr>
                <w:rFonts w:ascii="Aptos" w:hAnsi="Aptos" w:cstheme="minorHAnsi"/>
                <w:b/>
                <w:sz w:val="22"/>
                <w:szCs w:val="22"/>
              </w:rPr>
              <w:t>Hours per week</w:t>
            </w:r>
          </w:p>
        </w:tc>
        <w:tc>
          <w:tcPr>
            <w:tcW w:w="1984" w:type="dxa"/>
          </w:tcPr>
          <w:p w14:paraId="1EC6333D" w14:textId="25D178AB" w:rsidR="009A4631" w:rsidRPr="00B14FA4" w:rsidRDefault="006711C2" w:rsidP="6C419B60">
            <w:pPr>
              <w:spacing w:before="40" w:after="40"/>
              <w:rPr>
                <w:rFonts w:ascii="Aptos" w:hAnsi="Aptos" w:cstheme="minorBidi"/>
                <w:sz w:val="22"/>
                <w:szCs w:val="22"/>
                <w:highlight w:val="yellow"/>
              </w:rPr>
            </w:pPr>
            <w:r w:rsidRPr="003A009A">
              <w:rPr>
                <w:rFonts w:ascii="Aptos" w:hAnsi="Aptos" w:cstheme="minorBidi"/>
                <w:sz w:val="22"/>
                <w:szCs w:val="22"/>
              </w:rPr>
              <w:t>32.5</w:t>
            </w:r>
          </w:p>
        </w:tc>
        <w:tc>
          <w:tcPr>
            <w:tcW w:w="2268" w:type="dxa"/>
          </w:tcPr>
          <w:p w14:paraId="46DC97B9" w14:textId="77777777" w:rsidR="009A4631" w:rsidRPr="00B14FA4" w:rsidRDefault="009A4631" w:rsidP="009A4631">
            <w:pPr>
              <w:spacing w:before="40" w:after="40"/>
              <w:rPr>
                <w:rFonts w:ascii="Aptos" w:hAnsi="Aptos" w:cstheme="minorHAnsi"/>
                <w:b/>
                <w:sz w:val="22"/>
                <w:szCs w:val="22"/>
              </w:rPr>
            </w:pPr>
            <w:r w:rsidRPr="00B14FA4">
              <w:rPr>
                <w:rFonts w:ascii="Aptos" w:hAnsi="Aptos" w:cstheme="minorHAnsi"/>
                <w:b/>
                <w:sz w:val="22"/>
                <w:szCs w:val="22"/>
              </w:rPr>
              <w:t>Weeks per annum</w:t>
            </w:r>
          </w:p>
          <w:p w14:paraId="34A8756A" w14:textId="1E66298B" w:rsidR="00B708B4" w:rsidRPr="00B14FA4" w:rsidRDefault="00B708B4" w:rsidP="171B5275">
            <w:pPr>
              <w:spacing w:before="40" w:after="40"/>
              <w:rPr>
                <w:rFonts w:ascii="Aptos" w:hAnsi="Aptos" w:cstheme="minorBidi"/>
                <w:b/>
                <w:bCs/>
                <w:sz w:val="22"/>
                <w:szCs w:val="22"/>
              </w:rPr>
            </w:pPr>
            <w:r w:rsidRPr="00B14FA4">
              <w:rPr>
                <w:rFonts w:ascii="Aptos" w:hAnsi="Aptos" w:cstheme="minorBidi"/>
                <w:b/>
                <w:bCs/>
                <w:sz w:val="22"/>
                <w:szCs w:val="22"/>
              </w:rPr>
              <w:t>Permanent/</w:t>
            </w:r>
            <w:r w:rsidR="2E36712B" w:rsidRPr="00B14FA4">
              <w:rPr>
                <w:rFonts w:ascii="Aptos" w:hAnsi="Aptos" w:cstheme="minorBidi"/>
                <w:b/>
                <w:bCs/>
                <w:sz w:val="22"/>
                <w:szCs w:val="22"/>
              </w:rPr>
              <w:t xml:space="preserve"> Fixed Term/ </w:t>
            </w:r>
            <w:r w:rsidRPr="00B14FA4">
              <w:rPr>
                <w:rFonts w:ascii="Aptos" w:hAnsi="Aptos" w:cstheme="minorBidi"/>
                <w:b/>
                <w:bCs/>
                <w:sz w:val="22"/>
                <w:szCs w:val="22"/>
              </w:rPr>
              <w:t>Temporary</w:t>
            </w:r>
          </w:p>
        </w:tc>
        <w:tc>
          <w:tcPr>
            <w:tcW w:w="3515" w:type="dxa"/>
          </w:tcPr>
          <w:p w14:paraId="382925A1" w14:textId="77777777" w:rsidR="009A4631" w:rsidRPr="003A009A" w:rsidRDefault="006711C2" w:rsidP="05A2554A">
            <w:pPr>
              <w:spacing w:before="40" w:after="40"/>
              <w:rPr>
                <w:rFonts w:ascii="Aptos" w:hAnsi="Aptos" w:cstheme="minorBidi"/>
                <w:sz w:val="22"/>
                <w:szCs w:val="22"/>
              </w:rPr>
            </w:pPr>
            <w:r w:rsidRPr="003A009A">
              <w:rPr>
                <w:rFonts w:ascii="Aptos" w:hAnsi="Aptos" w:cstheme="minorBidi"/>
                <w:sz w:val="22"/>
                <w:szCs w:val="22"/>
              </w:rPr>
              <w:t xml:space="preserve">Fixed Term </w:t>
            </w:r>
          </w:p>
          <w:p w14:paraId="3DAD3D92" w14:textId="2648C59F" w:rsidR="006711C2" w:rsidRPr="00B14FA4" w:rsidRDefault="006711C2" w:rsidP="05A2554A">
            <w:pPr>
              <w:spacing w:before="40" w:after="40"/>
              <w:rPr>
                <w:rFonts w:ascii="Aptos" w:hAnsi="Aptos" w:cstheme="minorBidi"/>
                <w:sz w:val="22"/>
                <w:szCs w:val="22"/>
                <w:highlight w:val="yellow"/>
              </w:rPr>
            </w:pPr>
            <w:r w:rsidRPr="003A009A">
              <w:rPr>
                <w:rFonts w:ascii="Aptos" w:hAnsi="Aptos" w:cstheme="minorBidi"/>
                <w:sz w:val="22"/>
                <w:szCs w:val="22"/>
              </w:rPr>
              <w:t>1 Term (September 2026 – December 2026)</w:t>
            </w:r>
          </w:p>
        </w:tc>
      </w:tr>
      <w:tr w:rsidR="009A4631" w:rsidRPr="00B92AFD" w14:paraId="71F4B98A" w14:textId="77777777" w:rsidTr="3C73C8EE">
        <w:trPr>
          <w:trHeight w:val="387"/>
        </w:trPr>
        <w:tc>
          <w:tcPr>
            <w:tcW w:w="1970" w:type="dxa"/>
          </w:tcPr>
          <w:p w14:paraId="765EAA6C" w14:textId="09BCD470" w:rsidR="009A4631" w:rsidRPr="00B14FA4" w:rsidRDefault="009A4631" w:rsidP="009A4631">
            <w:pPr>
              <w:spacing w:before="40" w:after="40"/>
              <w:rPr>
                <w:rFonts w:ascii="Aptos" w:hAnsi="Aptos" w:cstheme="minorHAnsi"/>
                <w:b/>
                <w:sz w:val="22"/>
                <w:szCs w:val="22"/>
              </w:rPr>
            </w:pPr>
            <w:r w:rsidRPr="00B14FA4">
              <w:rPr>
                <w:rFonts w:ascii="Aptos" w:hAnsi="Aptos" w:cstheme="minorHAnsi"/>
                <w:b/>
                <w:sz w:val="22"/>
                <w:szCs w:val="22"/>
              </w:rPr>
              <w:t>Grade</w:t>
            </w:r>
            <w:r w:rsidR="007A7213">
              <w:rPr>
                <w:rFonts w:ascii="Aptos" w:hAnsi="Aptos" w:cstheme="minorHAnsi"/>
                <w:b/>
                <w:sz w:val="22"/>
                <w:szCs w:val="22"/>
              </w:rPr>
              <w:t>/Range</w:t>
            </w:r>
          </w:p>
        </w:tc>
        <w:tc>
          <w:tcPr>
            <w:tcW w:w="7767" w:type="dxa"/>
            <w:gridSpan w:val="3"/>
          </w:tcPr>
          <w:p w14:paraId="28BCE6F3" w14:textId="3D82F9FB" w:rsidR="009A4631" w:rsidRPr="00B14FA4" w:rsidRDefault="007A7213" w:rsidP="652FBD2C">
            <w:pPr>
              <w:spacing w:before="40" w:after="40"/>
              <w:rPr>
                <w:rFonts w:ascii="Aptos" w:hAnsi="Aptos" w:cstheme="minorBidi"/>
                <w:sz w:val="22"/>
                <w:szCs w:val="22"/>
                <w:highlight w:val="yellow"/>
              </w:rPr>
            </w:pPr>
            <w:r w:rsidRPr="003A009A">
              <w:rPr>
                <w:rFonts w:ascii="Aptos" w:hAnsi="Aptos" w:cstheme="minorBidi"/>
                <w:sz w:val="22"/>
                <w:szCs w:val="22"/>
              </w:rPr>
              <w:t>L</w:t>
            </w:r>
            <w:r w:rsidR="003A009A" w:rsidRPr="003A009A">
              <w:rPr>
                <w:rFonts w:ascii="Aptos" w:hAnsi="Aptos" w:cstheme="minorBidi"/>
                <w:sz w:val="22"/>
                <w:szCs w:val="22"/>
              </w:rPr>
              <w:t>3</w:t>
            </w:r>
            <w:r w:rsidRPr="003A009A">
              <w:rPr>
                <w:rFonts w:ascii="Aptos" w:hAnsi="Aptos" w:cstheme="minorBidi"/>
                <w:sz w:val="22"/>
                <w:szCs w:val="22"/>
              </w:rPr>
              <w:t>-</w:t>
            </w:r>
            <w:r w:rsidR="003A009A" w:rsidRPr="003A009A">
              <w:rPr>
                <w:rFonts w:ascii="Aptos" w:hAnsi="Aptos" w:cstheme="minorBidi"/>
                <w:sz w:val="22"/>
                <w:szCs w:val="22"/>
              </w:rPr>
              <w:t>7</w:t>
            </w:r>
            <w:r w:rsidR="4DEC63C1" w:rsidRPr="003A009A">
              <w:rPr>
                <w:rFonts w:ascii="Aptos" w:hAnsi="Aptos" w:cstheme="minorBidi"/>
                <w:sz w:val="22"/>
                <w:szCs w:val="22"/>
              </w:rPr>
              <w:t xml:space="preserve"> </w:t>
            </w:r>
            <w:r w:rsidR="00590A70" w:rsidRPr="003A009A">
              <w:rPr>
                <w:rFonts w:ascii="Aptos" w:hAnsi="Aptos" w:cstheme="minorBidi"/>
                <w:sz w:val="22"/>
                <w:szCs w:val="22"/>
              </w:rPr>
              <w:t>(based on experience)</w:t>
            </w:r>
          </w:p>
        </w:tc>
      </w:tr>
      <w:tr w:rsidR="009A4631" w:rsidRPr="00B92AFD" w14:paraId="3115C36C" w14:textId="77777777" w:rsidTr="3C73C8EE">
        <w:trPr>
          <w:trHeight w:val="387"/>
        </w:trPr>
        <w:tc>
          <w:tcPr>
            <w:tcW w:w="1970" w:type="dxa"/>
          </w:tcPr>
          <w:p w14:paraId="547EC4FD" w14:textId="77777777" w:rsidR="009A4631" w:rsidRPr="00B14FA4" w:rsidRDefault="009A4631" w:rsidP="009A4631">
            <w:pPr>
              <w:spacing w:before="40" w:after="40"/>
              <w:rPr>
                <w:rFonts w:ascii="Aptos" w:hAnsi="Aptos" w:cstheme="minorBidi"/>
                <w:b/>
                <w:sz w:val="22"/>
                <w:szCs w:val="22"/>
              </w:rPr>
            </w:pPr>
            <w:r w:rsidRPr="00B14FA4">
              <w:rPr>
                <w:rFonts w:ascii="Aptos" w:hAnsi="Aptos" w:cstheme="minorBidi"/>
                <w:b/>
                <w:sz w:val="22"/>
                <w:szCs w:val="22"/>
              </w:rPr>
              <w:t>Responsible to</w:t>
            </w:r>
          </w:p>
        </w:tc>
        <w:tc>
          <w:tcPr>
            <w:tcW w:w="7767" w:type="dxa"/>
            <w:gridSpan w:val="3"/>
          </w:tcPr>
          <w:p w14:paraId="1E580071" w14:textId="078F4687" w:rsidR="009A4631" w:rsidRPr="00B14FA4" w:rsidRDefault="00081463" w:rsidP="652FBD2C">
            <w:pPr>
              <w:spacing w:before="40" w:after="40"/>
              <w:rPr>
                <w:rFonts w:ascii="Aptos" w:hAnsi="Aptos" w:cstheme="minorBidi"/>
                <w:sz w:val="22"/>
                <w:szCs w:val="22"/>
              </w:rPr>
            </w:pPr>
            <w:r>
              <w:rPr>
                <w:rFonts w:ascii="Aptos" w:hAnsi="Aptos" w:cstheme="minorBidi"/>
                <w:sz w:val="22"/>
                <w:szCs w:val="22"/>
              </w:rPr>
              <w:t>Hea</w:t>
            </w:r>
            <w:r w:rsidR="00D31DC2">
              <w:rPr>
                <w:rFonts w:ascii="Aptos" w:hAnsi="Aptos" w:cstheme="minorBidi"/>
                <w:sz w:val="22"/>
                <w:szCs w:val="22"/>
              </w:rPr>
              <w:t>dteacher</w:t>
            </w:r>
          </w:p>
        </w:tc>
      </w:tr>
      <w:tr w:rsidR="009A4631" w:rsidRPr="00B92AFD" w14:paraId="23B56941" w14:textId="77777777" w:rsidTr="3C73C8EE">
        <w:trPr>
          <w:trHeight w:val="387"/>
        </w:trPr>
        <w:tc>
          <w:tcPr>
            <w:tcW w:w="1970" w:type="dxa"/>
          </w:tcPr>
          <w:p w14:paraId="2AF6CDF1" w14:textId="77777777" w:rsidR="009A4631" w:rsidRPr="00B14FA4" w:rsidRDefault="009A4631" w:rsidP="009A4631">
            <w:pPr>
              <w:spacing w:before="40" w:after="40"/>
              <w:rPr>
                <w:rFonts w:ascii="Aptos" w:hAnsi="Aptos" w:cstheme="minorHAnsi"/>
                <w:b/>
                <w:sz w:val="22"/>
                <w:szCs w:val="22"/>
              </w:rPr>
            </w:pPr>
            <w:r w:rsidRPr="00B14FA4">
              <w:rPr>
                <w:rFonts w:ascii="Aptos" w:hAnsi="Aptos" w:cstheme="minorHAnsi"/>
                <w:b/>
                <w:sz w:val="22"/>
                <w:szCs w:val="22"/>
              </w:rPr>
              <w:t>Responsible for</w:t>
            </w:r>
          </w:p>
        </w:tc>
        <w:tc>
          <w:tcPr>
            <w:tcW w:w="7767" w:type="dxa"/>
            <w:gridSpan w:val="3"/>
          </w:tcPr>
          <w:p w14:paraId="594769DF" w14:textId="05F252A4" w:rsidR="009A4631" w:rsidRPr="00B14FA4" w:rsidRDefault="006711C2" w:rsidP="009A4631">
            <w:pPr>
              <w:spacing w:before="40" w:after="40"/>
              <w:rPr>
                <w:rFonts w:ascii="Aptos" w:hAnsi="Aptos" w:cstheme="minorHAnsi"/>
                <w:bCs/>
                <w:sz w:val="22"/>
                <w:szCs w:val="22"/>
              </w:rPr>
            </w:pPr>
            <w:r>
              <w:rPr>
                <w:rFonts w:ascii="Aptos" w:hAnsi="Aptos" w:cstheme="minorHAnsi"/>
                <w:bCs/>
                <w:sz w:val="22"/>
                <w:szCs w:val="22"/>
              </w:rPr>
              <w:t>EYFS and KS1 with wider SLT responsibilities</w:t>
            </w:r>
          </w:p>
        </w:tc>
      </w:tr>
      <w:tr w:rsidR="009A4631" w:rsidRPr="00B92AFD" w14:paraId="30BE30B9" w14:textId="77777777" w:rsidTr="3C73C8EE">
        <w:trPr>
          <w:trHeight w:val="387"/>
        </w:trPr>
        <w:tc>
          <w:tcPr>
            <w:tcW w:w="1970" w:type="dxa"/>
          </w:tcPr>
          <w:p w14:paraId="0193A2E8" w14:textId="77777777" w:rsidR="009A4631" w:rsidRPr="00B14FA4" w:rsidRDefault="009A4631" w:rsidP="009A4631">
            <w:pPr>
              <w:spacing w:before="40" w:after="40"/>
              <w:rPr>
                <w:rFonts w:ascii="Aptos" w:hAnsi="Aptos" w:cstheme="minorHAnsi"/>
                <w:b/>
                <w:sz w:val="22"/>
                <w:szCs w:val="22"/>
              </w:rPr>
            </w:pPr>
            <w:r w:rsidRPr="00B14FA4">
              <w:rPr>
                <w:rFonts w:ascii="Aptos" w:hAnsi="Aptos" w:cstheme="minorHAnsi"/>
                <w:b/>
                <w:sz w:val="22"/>
                <w:szCs w:val="22"/>
              </w:rPr>
              <w:t>Effective date</w:t>
            </w:r>
          </w:p>
        </w:tc>
        <w:tc>
          <w:tcPr>
            <w:tcW w:w="1984" w:type="dxa"/>
          </w:tcPr>
          <w:p w14:paraId="17DD4BEA" w14:textId="331CAAD0" w:rsidR="009A4631" w:rsidRPr="00B14FA4" w:rsidRDefault="006711C2" w:rsidP="009A4631">
            <w:pPr>
              <w:spacing w:before="40" w:after="40"/>
              <w:rPr>
                <w:rFonts w:ascii="Aptos" w:hAnsi="Aptos" w:cstheme="minorHAnsi"/>
                <w:bCs/>
                <w:sz w:val="22"/>
                <w:szCs w:val="22"/>
              </w:rPr>
            </w:pPr>
            <w:r>
              <w:rPr>
                <w:rFonts w:ascii="Aptos" w:hAnsi="Aptos" w:cstheme="minorHAnsi"/>
                <w:bCs/>
                <w:sz w:val="22"/>
                <w:szCs w:val="22"/>
              </w:rPr>
              <w:t>September 1</w:t>
            </w:r>
            <w:r w:rsidRPr="006711C2">
              <w:rPr>
                <w:rFonts w:ascii="Aptos" w:hAnsi="Aptos" w:cstheme="minorHAnsi"/>
                <w:bCs/>
                <w:sz w:val="22"/>
                <w:szCs w:val="22"/>
                <w:vertAlign w:val="superscript"/>
              </w:rPr>
              <w:t>st</w:t>
            </w:r>
            <w:r>
              <w:rPr>
                <w:rFonts w:ascii="Aptos" w:hAnsi="Aptos" w:cstheme="minorHAnsi"/>
                <w:bCs/>
                <w:sz w:val="22"/>
                <w:szCs w:val="22"/>
              </w:rPr>
              <w:t xml:space="preserve"> 2026</w:t>
            </w:r>
          </w:p>
        </w:tc>
        <w:tc>
          <w:tcPr>
            <w:tcW w:w="2268" w:type="dxa"/>
          </w:tcPr>
          <w:p w14:paraId="1FB61B3D" w14:textId="77777777" w:rsidR="009A4631" w:rsidRPr="00B14FA4" w:rsidRDefault="009A4631" w:rsidP="652FBD2C">
            <w:pPr>
              <w:spacing w:before="40" w:after="40"/>
              <w:rPr>
                <w:rFonts w:ascii="Aptos" w:hAnsi="Aptos" w:cstheme="minorBidi"/>
                <w:sz w:val="22"/>
                <w:szCs w:val="22"/>
              </w:rPr>
            </w:pPr>
            <w:r w:rsidRPr="00B14FA4">
              <w:rPr>
                <w:rFonts w:ascii="Aptos" w:hAnsi="Aptos" w:cstheme="minorBidi"/>
                <w:b/>
                <w:bCs/>
                <w:sz w:val="22"/>
                <w:szCs w:val="22"/>
              </w:rPr>
              <w:t>Job Family</w:t>
            </w:r>
          </w:p>
        </w:tc>
        <w:tc>
          <w:tcPr>
            <w:tcW w:w="3515" w:type="dxa"/>
          </w:tcPr>
          <w:p w14:paraId="283FC03A" w14:textId="737428B7" w:rsidR="009A4631" w:rsidRPr="00B14FA4" w:rsidRDefault="00590A70" w:rsidP="652FBD2C">
            <w:pPr>
              <w:spacing w:before="40" w:after="40"/>
              <w:rPr>
                <w:rFonts w:ascii="Aptos" w:hAnsi="Aptos" w:cstheme="minorBidi"/>
                <w:sz w:val="22"/>
                <w:szCs w:val="22"/>
              </w:rPr>
            </w:pPr>
            <w:r w:rsidRPr="00B14FA4">
              <w:rPr>
                <w:rFonts w:ascii="Aptos" w:hAnsi="Aptos" w:cstheme="minorBidi"/>
                <w:sz w:val="22"/>
                <w:szCs w:val="22"/>
              </w:rPr>
              <w:t>S</w:t>
            </w:r>
            <w:r w:rsidR="48A8F4E5" w:rsidRPr="00B14FA4">
              <w:rPr>
                <w:rFonts w:ascii="Aptos" w:hAnsi="Aptos" w:cstheme="minorBidi"/>
                <w:sz w:val="22"/>
                <w:szCs w:val="22"/>
              </w:rPr>
              <w:t xml:space="preserve">enior leadership </w:t>
            </w:r>
          </w:p>
        </w:tc>
      </w:tr>
    </w:tbl>
    <w:p w14:paraId="4E71DB90" w14:textId="77777777" w:rsidR="008D0A76" w:rsidRPr="00DE11FC" w:rsidRDefault="008D0A76" w:rsidP="008D0A76">
      <w:pPr>
        <w:rPr>
          <w:rFonts w:ascii="Aptos" w:hAnsi="Aptos" w:cstheme="minorHAnsi"/>
          <w:sz w:val="22"/>
          <w:szCs w:val="22"/>
        </w:rPr>
      </w:pPr>
    </w:p>
    <w:tbl>
      <w:tblPr>
        <w:tblStyle w:val="TableGrid"/>
        <w:tblW w:w="97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37"/>
      </w:tblGrid>
      <w:tr w:rsidR="00573FBE" w:rsidRPr="00DE11FC" w14:paraId="1D9AD73D" w14:textId="77777777" w:rsidTr="3C73C8EE">
        <w:trPr>
          <w:trHeight w:val="261"/>
        </w:trPr>
        <w:tc>
          <w:tcPr>
            <w:tcW w:w="9737" w:type="dxa"/>
            <w:shd w:val="clear" w:color="auto" w:fill="4B5C85"/>
          </w:tcPr>
          <w:p w14:paraId="0100FA9C" w14:textId="77777777" w:rsidR="008D0A76" w:rsidRPr="00DE11FC" w:rsidRDefault="004257F5" w:rsidP="008D0A76">
            <w:pPr>
              <w:spacing w:before="40" w:after="40"/>
              <w:ind w:right="-101"/>
              <w:rPr>
                <w:rFonts w:ascii="Aptos" w:hAnsi="Aptos" w:cstheme="minorHAnsi"/>
                <w:b/>
                <w:color w:val="FFFFFF" w:themeColor="background1"/>
                <w:sz w:val="22"/>
                <w:szCs w:val="22"/>
              </w:rPr>
            </w:pPr>
            <w:r w:rsidRPr="00DE11FC">
              <w:rPr>
                <w:rFonts w:ascii="Aptos" w:hAnsi="Aptos" w:cstheme="minorHAnsi"/>
                <w:b/>
                <w:color w:val="FFFFFF" w:themeColor="background1"/>
                <w:sz w:val="22"/>
                <w:szCs w:val="22"/>
              </w:rPr>
              <w:t>Purpose of the Role</w:t>
            </w:r>
          </w:p>
        </w:tc>
      </w:tr>
      <w:tr w:rsidR="008D0A76" w:rsidRPr="00DE11FC" w14:paraId="494E767D" w14:textId="77777777" w:rsidTr="3C73C8EE">
        <w:trPr>
          <w:trHeight w:val="387"/>
        </w:trPr>
        <w:tc>
          <w:tcPr>
            <w:tcW w:w="9737" w:type="dxa"/>
            <w:shd w:val="clear" w:color="auto" w:fill="4B5C85"/>
          </w:tcPr>
          <w:p w14:paraId="1150F753" w14:textId="0A5D80FB" w:rsidR="00DB58DD" w:rsidRPr="00DE11FC" w:rsidRDefault="004B6494" w:rsidP="3C73C8EE">
            <w:pPr>
              <w:spacing w:before="40" w:after="40"/>
              <w:rPr>
                <w:rFonts w:ascii="Aptos" w:eastAsia="Aptos" w:hAnsi="Aptos" w:cs="Aptos"/>
                <w:color w:val="FFFFFF" w:themeColor="background1"/>
                <w:sz w:val="22"/>
                <w:szCs w:val="22"/>
              </w:rPr>
            </w:pPr>
            <w:r w:rsidRPr="3C73C8EE">
              <w:rPr>
                <w:rFonts w:ascii="Aptos" w:eastAsia="Aptos" w:hAnsi="Aptos" w:cs="Aptos"/>
                <w:color w:val="FFFFFF" w:themeColor="background1"/>
                <w:sz w:val="22"/>
                <w:szCs w:val="22"/>
              </w:rPr>
              <w:t xml:space="preserve">The Assistant Headteacher will take a central role in assisting the </w:t>
            </w:r>
            <w:r w:rsidR="003A009A">
              <w:rPr>
                <w:rFonts w:ascii="Aptos" w:eastAsia="Aptos" w:hAnsi="Aptos" w:cs="Aptos"/>
                <w:color w:val="FFFFFF" w:themeColor="background1"/>
                <w:sz w:val="22"/>
                <w:szCs w:val="22"/>
              </w:rPr>
              <w:t xml:space="preserve">Acting </w:t>
            </w:r>
            <w:r w:rsidRPr="3C73C8EE">
              <w:rPr>
                <w:rFonts w:ascii="Aptos" w:eastAsia="Aptos" w:hAnsi="Aptos" w:cs="Aptos"/>
                <w:color w:val="FFFFFF" w:themeColor="background1"/>
                <w:sz w:val="22"/>
                <w:szCs w:val="22"/>
              </w:rPr>
              <w:t>Headteacher</w:t>
            </w:r>
            <w:r w:rsidR="003A009A">
              <w:rPr>
                <w:rFonts w:ascii="Aptos" w:eastAsia="Aptos" w:hAnsi="Aptos" w:cs="Aptos"/>
                <w:color w:val="FFFFFF" w:themeColor="background1"/>
                <w:sz w:val="22"/>
                <w:szCs w:val="22"/>
              </w:rPr>
              <w:t xml:space="preserve"> </w:t>
            </w:r>
            <w:r w:rsidRPr="3C73C8EE">
              <w:rPr>
                <w:rFonts w:ascii="Aptos" w:eastAsia="Aptos" w:hAnsi="Aptos" w:cs="Aptos"/>
                <w:color w:val="FFFFFF" w:themeColor="background1"/>
                <w:sz w:val="22"/>
                <w:szCs w:val="22"/>
              </w:rPr>
              <w:t xml:space="preserve">and Evolution Academy Trust to develop our school in accordance with its shared values and development plans. </w:t>
            </w:r>
            <w:r w:rsidR="6DDE340E" w:rsidRPr="2920F43E">
              <w:rPr>
                <w:rFonts w:ascii="Aptos" w:eastAsia="Aptos" w:hAnsi="Aptos" w:cs="Aptos"/>
                <w:color w:val="FFFFFF" w:themeColor="background1"/>
                <w:sz w:val="22"/>
                <w:szCs w:val="22"/>
              </w:rPr>
              <w:t>The post holder will be responsible for developing and leading the curriculum</w:t>
            </w:r>
            <w:r w:rsidR="003A009A">
              <w:rPr>
                <w:rFonts w:ascii="Aptos" w:eastAsia="Aptos" w:hAnsi="Aptos" w:cs="Aptos"/>
                <w:color w:val="FFFFFF" w:themeColor="background1"/>
                <w:sz w:val="22"/>
                <w:szCs w:val="22"/>
              </w:rPr>
              <w:t xml:space="preserve"> and progress of pupils in core subjects across a phase</w:t>
            </w:r>
            <w:r w:rsidR="6DDE340E" w:rsidRPr="2920F43E">
              <w:rPr>
                <w:rFonts w:ascii="Aptos" w:eastAsia="Aptos" w:hAnsi="Aptos" w:cs="Aptos"/>
                <w:color w:val="FFFFFF" w:themeColor="background1"/>
                <w:sz w:val="22"/>
                <w:szCs w:val="22"/>
              </w:rPr>
              <w:t xml:space="preserve"> at </w:t>
            </w:r>
            <w:r w:rsidR="003A009A">
              <w:rPr>
                <w:rFonts w:ascii="Aptos" w:eastAsia="Aptos" w:hAnsi="Aptos" w:cs="Aptos"/>
                <w:color w:val="FFFFFF" w:themeColor="background1"/>
                <w:sz w:val="22"/>
                <w:szCs w:val="22"/>
              </w:rPr>
              <w:t xml:space="preserve">Costessey Primary School </w:t>
            </w:r>
            <w:r w:rsidR="6DDE340E" w:rsidRPr="2920F43E">
              <w:rPr>
                <w:rFonts w:ascii="Aptos" w:eastAsia="Aptos" w:hAnsi="Aptos" w:cs="Aptos"/>
                <w:color w:val="FFFFFF" w:themeColor="background1"/>
                <w:sz w:val="22"/>
                <w:szCs w:val="22"/>
              </w:rPr>
              <w:t>as well as coaching, mentoring, and developing all staff within curriculum areas and beyond. They will play a key role in wider school leadership, asking critical questions and finding solutions to ensure the school continues to thrive and improve.</w:t>
            </w:r>
          </w:p>
          <w:p w14:paraId="7922C232" w14:textId="4E4F2FB5" w:rsidR="00DB58DD" w:rsidRPr="00DE11FC" w:rsidRDefault="00DB58DD" w:rsidP="3C73C8EE">
            <w:pPr>
              <w:spacing w:before="40" w:after="40"/>
              <w:rPr>
                <w:rFonts w:ascii="Aptos" w:eastAsia="Aptos" w:hAnsi="Aptos" w:cs="Aptos"/>
                <w:color w:val="FFFFFF" w:themeColor="background1"/>
                <w:sz w:val="22"/>
                <w:szCs w:val="22"/>
              </w:rPr>
            </w:pPr>
          </w:p>
          <w:p w14:paraId="0FD4CF3E" w14:textId="6055655D" w:rsidR="00DB58DD" w:rsidRPr="00DE11FC" w:rsidRDefault="004B6494" w:rsidP="3C73C8EE">
            <w:pPr>
              <w:spacing w:before="40" w:after="40"/>
            </w:pPr>
            <w:r w:rsidRPr="3C73C8EE">
              <w:rPr>
                <w:rFonts w:ascii="Aptos" w:eastAsia="Aptos" w:hAnsi="Aptos" w:cs="Aptos"/>
                <w:color w:val="FFFFFF" w:themeColor="background1"/>
                <w:sz w:val="22"/>
                <w:szCs w:val="22"/>
              </w:rPr>
              <w:t xml:space="preserve">In the absence of the </w:t>
            </w:r>
            <w:r w:rsidR="003A009A">
              <w:rPr>
                <w:rFonts w:ascii="Aptos" w:eastAsia="Aptos" w:hAnsi="Aptos" w:cs="Aptos"/>
                <w:color w:val="FFFFFF" w:themeColor="background1"/>
                <w:sz w:val="22"/>
                <w:szCs w:val="22"/>
              </w:rPr>
              <w:t xml:space="preserve">Acting </w:t>
            </w:r>
            <w:r w:rsidRPr="3C73C8EE">
              <w:rPr>
                <w:rFonts w:ascii="Aptos" w:eastAsia="Aptos" w:hAnsi="Aptos" w:cs="Aptos"/>
                <w:color w:val="FFFFFF" w:themeColor="background1"/>
                <w:sz w:val="22"/>
                <w:szCs w:val="22"/>
              </w:rPr>
              <w:t>Headteacher the Assistant Headteacher will deputise as directed. They will also fulfil the professional responsibilities outlined in the School Teachers’ Pay and Conditions Document (STPCD) and take responsibility for promoting and safeguarding the welfare of children and young people within the school.</w:t>
            </w:r>
          </w:p>
          <w:p w14:paraId="24350F5F" w14:textId="5568ECF2" w:rsidR="00DB58DD" w:rsidRPr="00DE11FC" w:rsidRDefault="00DB58DD" w:rsidP="652FBD2C">
            <w:pPr>
              <w:spacing w:before="40" w:after="40"/>
              <w:rPr>
                <w:rFonts w:ascii="Aptos" w:eastAsia="Aptos" w:hAnsi="Aptos" w:cs="Aptos"/>
                <w:color w:val="FFFFFF" w:themeColor="background1"/>
                <w:sz w:val="22"/>
                <w:szCs w:val="22"/>
              </w:rPr>
            </w:pPr>
          </w:p>
          <w:p w14:paraId="56A9C098" w14:textId="641ADC57" w:rsidR="00DB58DD" w:rsidRPr="00DE11FC" w:rsidRDefault="004B6494" w:rsidP="3C73C8EE">
            <w:pPr>
              <w:spacing w:before="40" w:after="40"/>
              <w:rPr>
                <w:rFonts w:ascii="Aptos" w:eastAsia="Aptos" w:hAnsi="Aptos" w:cs="Aptos"/>
                <w:color w:val="FFFFFF" w:themeColor="background1"/>
                <w:sz w:val="22"/>
                <w:szCs w:val="22"/>
              </w:rPr>
            </w:pPr>
            <w:r w:rsidRPr="3C73C8EE">
              <w:rPr>
                <w:rFonts w:ascii="Aptos" w:eastAsia="Aptos" w:hAnsi="Aptos" w:cs="Aptos"/>
                <w:color w:val="FFFFFF" w:themeColor="background1"/>
                <w:sz w:val="22"/>
                <w:szCs w:val="22"/>
              </w:rPr>
              <w:t>The Assistant Headteacher will inspire others by embodying integrity, resilience, and a relentless pursuit of excellence. They will forge meaningful connections with parents, carers, and the community, creating a supportive network that empowers every student to reach their full potential.</w:t>
            </w:r>
          </w:p>
        </w:tc>
      </w:tr>
    </w:tbl>
    <w:p w14:paraId="7C7C1705" w14:textId="77777777" w:rsidR="00696FB6" w:rsidRPr="00DE11FC" w:rsidRDefault="00696FB6" w:rsidP="6C419B60">
      <w:pPr>
        <w:rPr>
          <w:rFonts w:ascii="Aptos" w:eastAsia="Aptos" w:hAnsi="Aptos" w:cs="Aptos"/>
          <w:sz w:val="22"/>
          <w:szCs w:val="22"/>
        </w:rPr>
      </w:pPr>
    </w:p>
    <w:tbl>
      <w:tblPr>
        <w:tblStyle w:val="TableGrid"/>
        <w:tblW w:w="9781" w:type="dxa"/>
        <w:tblInd w:w="-1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81"/>
      </w:tblGrid>
      <w:tr w:rsidR="6C419B60" w14:paraId="5E6C02B4" w14:textId="77777777" w:rsidTr="6E9F1E42">
        <w:trPr>
          <w:trHeight w:val="300"/>
        </w:trPr>
        <w:tc>
          <w:tcPr>
            <w:tcW w:w="9781" w:type="dxa"/>
            <w:tcBorders>
              <w:top w:val="single" w:sz="12" w:space="0" w:color="auto"/>
            </w:tcBorders>
            <w:shd w:val="clear" w:color="auto" w:fill="C3D1D5"/>
          </w:tcPr>
          <w:p w14:paraId="29B9783D" w14:textId="502781A1" w:rsidR="618D0598" w:rsidRDefault="618D0598" w:rsidP="6C419B60">
            <w:pPr>
              <w:spacing w:before="40" w:after="40"/>
              <w:rPr>
                <w:rFonts w:ascii="Aptos" w:eastAsia="Aptos" w:hAnsi="Aptos" w:cs="Aptos"/>
                <w:b/>
                <w:bCs/>
                <w:color w:val="3C3C3B" w:themeColor="accent6"/>
                <w:sz w:val="22"/>
                <w:szCs w:val="22"/>
              </w:rPr>
            </w:pPr>
            <w:r w:rsidRPr="6C419B60">
              <w:rPr>
                <w:rFonts w:ascii="Aptos" w:eastAsia="Aptos" w:hAnsi="Aptos" w:cs="Aptos"/>
                <w:b/>
                <w:bCs/>
                <w:color w:val="3C3C3B" w:themeColor="accent6"/>
                <w:sz w:val="22"/>
                <w:szCs w:val="22"/>
              </w:rPr>
              <w:t xml:space="preserve">Job Description – </w:t>
            </w:r>
            <w:r w:rsidR="00B63B12">
              <w:rPr>
                <w:rFonts w:ascii="Aptos" w:eastAsia="Aptos" w:hAnsi="Aptos" w:cs="Aptos"/>
                <w:b/>
                <w:bCs/>
                <w:color w:val="3C3C3B" w:themeColor="accent6"/>
                <w:sz w:val="22"/>
                <w:szCs w:val="22"/>
              </w:rPr>
              <w:t>m</w:t>
            </w:r>
            <w:r w:rsidRPr="6C419B60">
              <w:rPr>
                <w:rFonts w:ascii="Aptos" w:eastAsia="Aptos" w:hAnsi="Aptos" w:cs="Aptos"/>
                <w:b/>
                <w:bCs/>
                <w:color w:val="3C3C3B" w:themeColor="accent6"/>
                <w:sz w:val="22"/>
                <w:szCs w:val="22"/>
              </w:rPr>
              <w:t xml:space="preserve">ain </w:t>
            </w:r>
            <w:r w:rsidR="00B63B12">
              <w:rPr>
                <w:rFonts w:ascii="Aptos" w:eastAsia="Aptos" w:hAnsi="Aptos" w:cs="Aptos"/>
                <w:b/>
                <w:bCs/>
                <w:color w:val="3C3C3B" w:themeColor="accent6"/>
                <w:sz w:val="22"/>
                <w:szCs w:val="22"/>
              </w:rPr>
              <w:t>d</w:t>
            </w:r>
            <w:r w:rsidRPr="6C419B60">
              <w:rPr>
                <w:rFonts w:ascii="Aptos" w:eastAsia="Aptos" w:hAnsi="Aptos" w:cs="Aptos"/>
                <w:b/>
                <w:bCs/>
                <w:color w:val="3C3C3B" w:themeColor="accent6"/>
                <w:sz w:val="22"/>
                <w:szCs w:val="22"/>
              </w:rPr>
              <w:t xml:space="preserve">uties and </w:t>
            </w:r>
            <w:r w:rsidR="00B63B12">
              <w:rPr>
                <w:rFonts w:ascii="Aptos" w:eastAsia="Aptos" w:hAnsi="Aptos" w:cs="Aptos"/>
                <w:b/>
                <w:bCs/>
                <w:color w:val="3C3C3B" w:themeColor="accent6"/>
                <w:sz w:val="22"/>
                <w:szCs w:val="22"/>
              </w:rPr>
              <w:t>r</w:t>
            </w:r>
            <w:r w:rsidRPr="6C419B60">
              <w:rPr>
                <w:rFonts w:ascii="Aptos" w:eastAsia="Aptos" w:hAnsi="Aptos" w:cs="Aptos"/>
                <w:b/>
                <w:bCs/>
                <w:color w:val="3C3C3B" w:themeColor="accent6"/>
                <w:sz w:val="22"/>
                <w:szCs w:val="22"/>
              </w:rPr>
              <w:t>esponsibilities</w:t>
            </w:r>
          </w:p>
        </w:tc>
      </w:tr>
      <w:tr w:rsidR="00BD476E" w:rsidRPr="00DE11FC" w14:paraId="0433962F" w14:textId="77777777" w:rsidTr="6E9F1E42">
        <w:trPr>
          <w:trHeight w:val="387"/>
        </w:trPr>
        <w:tc>
          <w:tcPr>
            <w:tcW w:w="9781" w:type="dxa"/>
            <w:shd w:val="clear" w:color="auto" w:fill="C3D1D5"/>
          </w:tcPr>
          <w:p w14:paraId="6F21F151" w14:textId="50E2E1B9" w:rsidR="00605BCC" w:rsidRPr="00D272DA" w:rsidRDefault="04E78679" w:rsidP="6C419B60">
            <w:pPr>
              <w:spacing w:before="40" w:after="40"/>
              <w:rPr>
                <w:rFonts w:ascii="Aptos" w:eastAsia="Aptos" w:hAnsi="Aptos" w:cs="Aptos"/>
                <w:b/>
                <w:bCs/>
                <w:sz w:val="22"/>
                <w:szCs w:val="22"/>
              </w:rPr>
            </w:pPr>
            <w:r w:rsidRPr="6C419B60">
              <w:rPr>
                <w:rFonts w:ascii="Aptos" w:eastAsia="Aptos" w:hAnsi="Aptos" w:cs="Aptos"/>
                <w:b/>
                <w:bCs/>
                <w:sz w:val="22"/>
                <w:szCs w:val="22"/>
              </w:rPr>
              <w:t>Teaching and learning</w:t>
            </w:r>
          </w:p>
        </w:tc>
      </w:tr>
      <w:tr w:rsidR="00BD476E" w:rsidRPr="00DE11FC" w14:paraId="29DDD49F" w14:textId="77777777" w:rsidTr="6E9F1E42">
        <w:trPr>
          <w:trHeight w:val="387"/>
        </w:trPr>
        <w:tc>
          <w:tcPr>
            <w:tcW w:w="9781" w:type="dxa"/>
          </w:tcPr>
          <w:p w14:paraId="151256FB" w14:textId="7DF339D5" w:rsidR="0074608D" w:rsidRPr="00264764" w:rsidRDefault="79797EDE" w:rsidP="6E6CE2BE">
            <w:pPr>
              <w:pStyle w:val="ListParagraph"/>
              <w:numPr>
                <w:ilvl w:val="0"/>
                <w:numId w:val="4"/>
              </w:numPr>
              <w:autoSpaceDE w:val="0"/>
              <w:autoSpaceDN w:val="0"/>
              <w:adjustRightInd w:val="0"/>
              <w:spacing w:before="40" w:after="40"/>
              <w:ind w:left="360"/>
              <w:rPr>
                <w:rFonts w:ascii="Aptos" w:eastAsia="Aptos" w:hAnsi="Aptos" w:cs="Aptos"/>
                <w:sz w:val="22"/>
                <w:szCs w:val="22"/>
              </w:rPr>
            </w:pPr>
            <w:r w:rsidRPr="0C68D819">
              <w:rPr>
                <w:rFonts w:ascii="Aptos" w:eastAsia="Aptos" w:hAnsi="Aptos" w:cs="Aptos"/>
                <w:sz w:val="22"/>
                <w:szCs w:val="22"/>
              </w:rPr>
              <w:t>Set high expectations which inspire, motivate and challenge pupils</w:t>
            </w:r>
          </w:p>
          <w:p w14:paraId="16E56AA1" w14:textId="02607B7D" w:rsidR="0074608D" w:rsidRPr="00264764" w:rsidRDefault="79797EDE" w:rsidP="6E6CE2BE">
            <w:pPr>
              <w:pStyle w:val="ListParagraph"/>
              <w:numPr>
                <w:ilvl w:val="0"/>
                <w:numId w:val="4"/>
              </w:numPr>
              <w:autoSpaceDE w:val="0"/>
              <w:autoSpaceDN w:val="0"/>
              <w:adjustRightInd w:val="0"/>
              <w:spacing w:before="40" w:after="40"/>
              <w:ind w:left="360"/>
              <w:rPr>
                <w:rFonts w:ascii="Aptos" w:eastAsia="Aptos" w:hAnsi="Aptos" w:cs="Aptos"/>
                <w:sz w:val="22"/>
                <w:szCs w:val="22"/>
              </w:rPr>
            </w:pPr>
            <w:r w:rsidRPr="2B0A8669">
              <w:rPr>
                <w:rFonts w:ascii="Aptos" w:eastAsia="Aptos" w:hAnsi="Aptos" w:cs="Aptos"/>
                <w:sz w:val="22"/>
                <w:szCs w:val="22"/>
              </w:rPr>
              <w:t>Promote</w:t>
            </w:r>
            <w:r w:rsidRPr="0C68D819">
              <w:rPr>
                <w:rFonts w:ascii="Aptos" w:eastAsia="Aptos" w:hAnsi="Aptos" w:cs="Aptos"/>
                <w:sz w:val="22"/>
                <w:szCs w:val="22"/>
              </w:rPr>
              <w:t xml:space="preserve"> good progress and outcomes by pupils</w:t>
            </w:r>
          </w:p>
          <w:p w14:paraId="756A6423" w14:textId="3A2BE642" w:rsidR="0074608D" w:rsidRPr="00264764" w:rsidRDefault="79797EDE" w:rsidP="6E6CE2BE">
            <w:pPr>
              <w:pStyle w:val="ListParagraph"/>
              <w:numPr>
                <w:ilvl w:val="0"/>
                <w:numId w:val="4"/>
              </w:numPr>
              <w:autoSpaceDE w:val="0"/>
              <w:autoSpaceDN w:val="0"/>
              <w:adjustRightInd w:val="0"/>
              <w:spacing w:before="40" w:after="40"/>
              <w:ind w:left="360"/>
              <w:rPr>
                <w:rFonts w:ascii="Aptos" w:eastAsia="Aptos" w:hAnsi="Aptos" w:cs="Aptos"/>
                <w:sz w:val="22"/>
                <w:szCs w:val="22"/>
              </w:rPr>
            </w:pPr>
            <w:r w:rsidRPr="65D4526B">
              <w:rPr>
                <w:rFonts w:ascii="Aptos" w:eastAsia="Aptos" w:hAnsi="Aptos" w:cs="Aptos"/>
                <w:sz w:val="22"/>
                <w:szCs w:val="22"/>
              </w:rPr>
              <w:t>Demonstrate</w:t>
            </w:r>
            <w:r w:rsidRPr="0C68D819">
              <w:rPr>
                <w:rFonts w:ascii="Aptos" w:eastAsia="Aptos" w:hAnsi="Aptos" w:cs="Aptos"/>
                <w:sz w:val="22"/>
                <w:szCs w:val="22"/>
              </w:rPr>
              <w:t xml:space="preserve"> good subject and curriculum knowledge</w:t>
            </w:r>
          </w:p>
          <w:p w14:paraId="111BB661" w14:textId="70F9C071" w:rsidR="0074608D" w:rsidRPr="00264764" w:rsidRDefault="79797EDE" w:rsidP="6E6CE2BE">
            <w:pPr>
              <w:pStyle w:val="ListParagraph"/>
              <w:numPr>
                <w:ilvl w:val="0"/>
                <w:numId w:val="4"/>
              </w:numPr>
              <w:autoSpaceDE w:val="0"/>
              <w:autoSpaceDN w:val="0"/>
              <w:adjustRightInd w:val="0"/>
              <w:spacing w:before="40" w:after="40"/>
              <w:ind w:left="360"/>
              <w:rPr>
                <w:rFonts w:ascii="Aptos" w:eastAsia="Aptos" w:hAnsi="Aptos" w:cs="Aptos"/>
                <w:sz w:val="22"/>
                <w:szCs w:val="22"/>
              </w:rPr>
            </w:pPr>
            <w:r w:rsidRPr="238755B9">
              <w:rPr>
                <w:rFonts w:ascii="Aptos" w:eastAsia="Aptos" w:hAnsi="Aptos" w:cs="Aptos"/>
                <w:sz w:val="22"/>
                <w:szCs w:val="22"/>
              </w:rPr>
              <w:t>Plan</w:t>
            </w:r>
            <w:r w:rsidRPr="0C68D819">
              <w:rPr>
                <w:rFonts w:ascii="Aptos" w:eastAsia="Aptos" w:hAnsi="Aptos" w:cs="Aptos"/>
                <w:sz w:val="22"/>
                <w:szCs w:val="22"/>
              </w:rPr>
              <w:t xml:space="preserve"> and teach well-structured lessons</w:t>
            </w:r>
          </w:p>
          <w:p w14:paraId="23424143" w14:textId="3B828DA9" w:rsidR="0074608D" w:rsidRPr="00264764" w:rsidRDefault="79797EDE" w:rsidP="6E6CE2BE">
            <w:pPr>
              <w:pStyle w:val="ListParagraph"/>
              <w:numPr>
                <w:ilvl w:val="0"/>
                <w:numId w:val="4"/>
              </w:numPr>
              <w:autoSpaceDE w:val="0"/>
              <w:autoSpaceDN w:val="0"/>
              <w:adjustRightInd w:val="0"/>
              <w:spacing w:before="40" w:after="40"/>
              <w:ind w:left="360"/>
              <w:rPr>
                <w:rFonts w:ascii="Aptos" w:eastAsia="Aptos" w:hAnsi="Aptos" w:cs="Aptos"/>
                <w:sz w:val="22"/>
                <w:szCs w:val="22"/>
              </w:rPr>
            </w:pPr>
            <w:r w:rsidRPr="3DCF07D0">
              <w:rPr>
                <w:rFonts w:ascii="Aptos" w:eastAsia="Aptos" w:hAnsi="Aptos" w:cs="Aptos"/>
                <w:sz w:val="22"/>
                <w:szCs w:val="22"/>
              </w:rPr>
              <w:t>Adapt</w:t>
            </w:r>
            <w:r w:rsidRPr="0C68D819">
              <w:rPr>
                <w:rFonts w:ascii="Aptos" w:eastAsia="Aptos" w:hAnsi="Aptos" w:cs="Aptos"/>
                <w:sz w:val="22"/>
                <w:szCs w:val="22"/>
              </w:rPr>
              <w:t xml:space="preserve"> teaching to respond to the strengths and needs of all pupils</w:t>
            </w:r>
          </w:p>
          <w:p w14:paraId="4A152FF6" w14:textId="5EB69BF8" w:rsidR="0074608D" w:rsidRPr="00264764" w:rsidRDefault="79797EDE" w:rsidP="6E6CE2BE">
            <w:pPr>
              <w:pStyle w:val="ListParagraph"/>
              <w:numPr>
                <w:ilvl w:val="0"/>
                <w:numId w:val="4"/>
              </w:numPr>
              <w:autoSpaceDE w:val="0"/>
              <w:autoSpaceDN w:val="0"/>
              <w:adjustRightInd w:val="0"/>
              <w:spacing w:before="40" w:after="40"/>
              <w:ind w:left="360"/>
              <w:rPr>
                <w:rFonts w:ascii="Aptos" w:eastAsia="Aptos" w:hAnsi="Aptos" w:cs="Aptos"/>
                <w:sz w:val="22"/>
                <w:szCs w:val="22"/>
              </w:rPr>
            </w:pPr>
            <w:r w:rsidRPr="0C68D819">
              <w:rPr>
                <w:rFonts w:ascii="Aptos" w:eastAsia="Aptos" w:hAnsi="Aptos" w:cs="Aptos"/>
                <w:sz w:val="22"/>
                <w:szCs w:val="22"/>
              </w:rPr>
              <w:t>Make accurate and productive use of assessment</w:t>
            </w:r>
          </w:p>
        </w:tc>
      </w:tr>
      <w:tr w:rsidR="00BD476E" w:rsidRPr="00DE11FC" w14:paraId="70A32458" w14:textId="77777777" w:rsidTr="6E9F1E42">
        <w:trPr>
          <w:trHeight w:val="300"/>
        </w:trPr>
        <w:tc>
          <w:tcPr>
            <w:tcW w:w="9781" w:type="dxa"/>
            <w:shd w:val="clear" w:color="auto" w:fill="C3D1D5"/>
          </w:tcPr>
          <w:p w14:paraId="1175D618" w14:textId="256DA5A1" w:rsidR="00BD476E" w:rsidRPr="00F6489B" w:rsidRDefault="5D255E11" w:rsidP="652FBD2C">
            <w:pPr>
              <w:spacing w:before="40" w:after="40"/>
              <w:rPr>
                <w:rFonts w:ascii="Aptos" w:eastAsia="Aptos" w:hAnsi="Aptos" w:cs="Aptos"/>
                <w:b/>
                <w:color w:val="000000"/>
                <w:sz w:val="22"/>
                <w:szCs w:val="22"/>
              </w:rPr>
            </w:pPr>
            <w:r w:rsidRPr="652FBD2C">
              <w:rPr>
                <w:rFonts w:ascii="Aptos" w:eastAsia="Aptos" w:hAnsi="Aptos" w:cs="Aptos"/>
                <w:b/>
                <w:bCs/>
                <w:color w:val="000000"/>
                <w:sz w:val="22"/>
                <w:szCs w:val="22"/>
              </w:rPr>
              <w:t xml:space="preserve">Leading </w:t>
            </w:r>
            <w:r w:rsidR="672BC88D" w:rsidRPr="0B608A38">
              <w:rPr>
                <w:rFonts w:ascii="Aptos" w:eastAsia="Aptos" w:hAnsi="Aptos" w:cs="Aptos"/>
                <w:b/>
                <w:bCs/>
                <w:color w:val="000000"/>
                <w:sz w:val="22"/>
                <w:szCs w:val="22"/>
              </w:rPr>
              <w:t>learning</w:t>
            </w:r>
            <w:r w:rsidR="672BC88D" w:rsidRPr="1D0660F0">
              <w:rPr>
                <w:rFonts w:ascii="Aptos" w:eastAsia="Aptos" w:hAnsi="Aptos" w:cs="Aptos"/>
                <w:b/>
                <w:bCs/>
                <w:color w:val="000000"/>
                <w:sz w:val="22"/>
                <w:szCs w:val="22"/>
              </w:rPr>
              <w:t xml:space="preserve"> </w:t>
            </w:r>
          </w:p>
        </w:tc>
      </w:tr>
      <w:tr w:rsidR="005462A0" w:rsidRPr="00DE11FC" w14:paraId="0FAAD40D" w14:textId="77777777" w:rsidTr="6E9F1E42">
        <w:trPr>
          <w:trHeight w:val="387"/>
        </w:trPr>
        <w:tc>
          <w:tcPr>
            <w:tcW w:w="9781" w:type="dxa"/>
          </w:tcPr>
          <w:p w14:paraId="45A442E7" w14:textId="5C7063EE" w:rsidR="005462A0" w:rsidRPr="00264764" w:rsidRDefault="22D5BF3F" w:rsidP="393C0D9C">
            <w:pPr>
              <w:pStyle w:val="ListParagraph"/>
              <w:numPr>
                <w:ilvl w:val="0"/>
                <w:numId w:val="10"/>
              </w:numPr>
              <w:spacing w:before="40" w:after="40"/>
              <w:rPr>
                <w:rFonts w:ascii="Aptos" w:eastAsia="Aptos" w:hAnsi="Aptos" w:cs="Aptos"/>
                <w:color w:val="242424"/>
                <w:sz w:val="22"/>
                <w:szCs w:val="22"/>
              </w:rPr>
            </w:pPr>
            <w:r w:rsidRPr="31B97668">
              <w:rPr>
                <w:rFonts w:ascii="Aptos" w:eastAsia="Aptos" w:hAnsi="Aptos" w:cs="Aptos"/>
                <w:color w:val="242424"/>
                <w:sz w:val="22"/>
                <w:szCs w:val="22"/>
              </w:rPr>
              <w:t>Model</w:t>
            </w:r>
            <w:r w:rsidRPr="393C0D9C">
              <w:rPr>
                <w:rFonts w:ascii="Aptos" w:eastAsia="Aptos" w:hAnsi="Aptos" w:cs="Aptos"/>
                <w:color w:val="242424"/>
                <w:sz w:val="22"/>
                <w:szCs w:val="22"/>
              </w:rPr>
              <w:t xml:space="preserve"> best practice for others to see, supporting the coaching ethos within the school</w:t>
            </w:r>
          </w:p>
          <w:p w14:paraId="2505DE56" w14:textId="206206A8" w:rsidR="005462A0" w:rsidRPr="00264764" w:rsidRDefault="22D5BF3F" w:rsidP="393C0D9C">
            <w:pPr>
              <w:pStyle w:val="ListParagraph"/>
              <w:numPr>
                <w:ilvl w:val="0"/>
                <w:numId w:val="10"/>
              </w:numPr>
              <w:rPr>
                <w:rFonts w:ascii="Aptos" w:eastAsia="Aptos" w:hAnsi="Aptos" w:cs="Aptos"/>
                <w:sz w:val="22"/>
                <w:szCs w:val="22"/>
              </w:rPr>
            </w:pPr>
            <w:r w:rsidRPr="29145B8A">
              <w:rPr>
                <w:rFonts w:ascii="Aptos" w:eastAsia="Aptos" w:hAnsi="Aptos" w:cs="Aptos"/>
                <w:sz w:val="22"/>
                <w:szCs w:val="22"/>
              </w:rPr>
              <w:t xml:space="preserve">Team </w:t>
            </w:r>
            <w:r w:rsidR="5787F87F" w:rsidRPr="3C43D3F3">
              <w:rPr>
                <w:rFonts w:ascii="Aptos" w:eastAsia="Aptos" w:hAnsi="Aptos" w:cs="Aptos"/>
                <w:sz w:val="22"/>
                <w:szCs w:val="22"/>
              </w:rPr>
              <w:t>teaches</w:t>
            </w:r>
            <w:r w:rsidRPr="29145B8A">
              <w:rPr>
                <w:rFonts w:ascii="Aptos" w:eastAsia="Aptos" w:hAnsi="Aptos" w:cs="Aptos"/>
                <w:sz w:val="22"/>
                <w:szCs w:val="22"/>
              </w:rPr>
              <w:t xml:space="preserve"> and support teachers’ planning so that lessons and sequences are designed and delivered in a way that allows our pupils to transfer key knowledge to long-term memory</w:t>
            </w:r>
          </w:p>
          <w:p w14:paraId="1D03D2C3" w14:textId="39823DF4" w:rsidR="005462A0" w:rsidRPr="00264764" w:rsidRDefault="22D5BF3F" w:rsidP="393C0D9C">
            <w:pPr>
              <w:pStyle w:val="ListParagraph"/>
              <w:numPr>
                <w:ilvl w:val="0"/>
                <w:numId w:val="10"/>
              </w:numPr>
              <w:rPr>
                <w:rFonts w:ascii="Aptos" w:eastAsia="Aptos" w:hAnsi="Aptos" w:cs="Aptos"/>
                <w:sz w:val="22"/>
                <w:szCs w:val="22"/>
              </w:rPr>
            </w:pPr>
            <w:r w:rsidRPr="29145B8A">
              <w:rPr>
                <w:rFonts w:ascii="Aptos" w:eastAsia="Aptos" w:hAnsi="Aptos" w:cs="Aptos"/>
                <w:sz w:val="22"/>
                <w:szCs w:val="22"/>
              </w:rPr>
              <w:lastRenderedPageBreak/>
              <w:t>Implement strategies and initiatives to share best practice with others in the school, developing confidence and skills in colleagues resulting in improved performance</w:t>
            </w:r>
          </w:p>
          <w:p w14:paraId="18862B99" w14:textId="622681CF" w:rsidR="005462A0" w:rsidRPr="00264764" w:rsidRDefault="22D5BF3F" w:rsidP="393C0D9C">
            <w:pPr>
              <w:pStyle w:val="ListParagraph"/>
              <w:numPr>
                <w:ilvl w:val="0"/>
                <w:numId w:val="10"/>
              </w:numPr>
              <w:rPr>
                <w:rFonts w:ascii="Aptos" w:eastAsia="Aptos" w:hAnsi="Aptos" w:cs="Aptos"/>
                <w:sz w:val="22"/>
                <w:szCs w:val="22"/>
              </w:rPr>
            </w:pPr>
            <w:r w:rsidRPr="29145B8A">
              <w:rPr>
                <w:rFonts w:ascii="Aptos" w:eastAsia="Aptos" w:hAnsi="Aptos" w:cs="Aptos"/>
                <w:sz w:val="22"/>
                <w:szCs w:val="22"/>
              </w:rPr>
              <w:t>Support teachers to have expert knowledge of the subjects that they teach, ensuring that pupils understand key concepts</w:t>
            </w:r>
          </w:p>
          <w:p w14:paraId="3DB624B4" w14:textId="1DCC24F5" w:rsidR="005462A0" w:rsidRPr="00264764" w:rsidRDefault="22D5BF3F" w:rsidP="393C0D9C">
            <w:pPr>
              <w:pStyle w:val="ListParagraph"/>
              <w:numPr>
                <w:ilvl w:val="0"/>
                <w:numId w:val="10"/>
              </w:numPr>
              <w:rPr>
                <w:rFonts w:ascii="Aptos" w:eastAsia="Aptos" w:hAnsi="Aptos" w:cs="Aptos"/>
                <w:sz w:val="22"/>
                <w:szCs w:val="22"/>
              </w:rPr>
            </w:pPr>
            <w:r w:rsidRPr="29145B8A">
              <w:rPr>
                <w:rFonts w:ascii="Aptos" w:eastAsia="Aptos" w:hAnsi="Aptos" w:cs="Aptos"/>
                <w:sz w:val="22"/>
                <w:szCs w:val="22"/>
              </w:rPr>
              <w:t>Contribute to target setting; including statutory procedures and targets for individuals and groups throughout the school</w:t>
            </w:r>
          </w:p>
        </w:tc>
      </w:tr>
      <w:tr w:rsidR="008D7845" w:rsidRPr="00DE11FC" w14:paraId="6E385E36" w14:textId="77777777" w:rsidTr="6E9F1E42">
        <w:trPr>
          <w:trHeight w:val="273"/>
        </w:trPr>
        <w:tc>
          <w:tcPr>
            <w:tcW w:w="9781" w:type="dxa"/>
            <w:shd w:val="clear" w:color="auto" w:fill="C3D1D5"/>
          </w:tcPr>
          <w:p w14:paraId="14612796" w14:textId="45E32249" w:rsidR="008D7845" w:rsidRPr="00E138BE" w:rsidRDefault="5B80914D" w:rsidP="6C419B60">
            <w:pPr>
              <w:spacing w:before="40" w:after="40"/>
              <w:rPr>
                <w:rFonts w:ascii="Aptos" w:eastAsia="Aptos" w:hAnsi="Aptos" w:cs="Aptos"/>
                <w:b/>
                <w:bCs/>
                <w:sz w:val="22"/>
                <w:szCs w:val="22"/>
              </w:rPr>
            </w:pPr>
            <w:r w:rsidRPr="2719F611">
              <w:rPr>
                <w:rFonts w:ascii="Aptos" w:eastAsia="Aptos" w:hAnsi="Aptos" w:cs="Aptos"/>
                <w:b/>
                <w:bCs/>
                <w:sz w:val="22"/>
                <w:szCs w:val="22"/>
              </w:rPr>
              <w:lastRenderedPageBreak/>
              <w:t xml:space="preserve">Leading </w:t>
            </w:r>
            <w:r w:rsidRPr="10CB5CC6">
              <w:rPr>
                <w:rFonts w:ascii="Aptos" w:eastAsia="Aptos" w:hAnsi="Aptos" w:cs="Aptos"/>
                <w:b/>
                <w:bCs/>
                <w:sz w:val="22"/>
                <w:szCs w:val="22"/>
              </w:rPr>
              <w:t>curriculum</w:t>
            </w:r>
          </w:p>
        </w:tc>
      </w:tr>
      <w:tr w:rsidR="000E16CE" w:rsidRPr="00DE11FC" w14:paraId="5A0A73F0" w14:textId="77777777" w:rsidTr="6E9F1E42">
        <w:trPr>
          <w:trHeight w:val="2625"/>
        </w:trPr>
        <w:tc>
          <w:tcPr>
            <w:tcW w:w="9781" w:type="dxa"/>
          </w:tcPr>
          <w:p w14:paraId="0BCD9C84" w14:textId="5423FC3E" w:rsidR="000E16CE" w:rsidRPr="00156CC0" w:rsidRDefault="26EF396D" w:rsidP="1F15EC0D">
            <w:pPr>
              <w:pStyle w:val="ListParagraph"/>
              <w:numPr>
                <w:ilvl w:val="0"/>
                <w:numId w:val="3"/>
              </w:numPr>
              <w:ind w:left="360"/>
              <w:rPr>
                <w:rFonts w:ascii="Aptos" w:eastAsia="Aptos" w:hAnsi="Aptos" w:cs="Aptos"/>
                <w:color w:val="242424"/>
              </w:rPr>
            </w:pPr>
            <w:r w:rsidRPr="3955E07F">
              <w:rPr>
                <w:rFonts w:ascii="Aptos" w:eastAsia="Aptos" w:hAnsi="Aptos" w:cs="Aptos"/>
                <w:color w:val="242424"/>
                <w:sz w:val="22"/>
                <w:szCs w:val="22"/>
              </w:rPr>
              <w:t>Ensure an exceptional quality of education is provided to all pupils, including the most disadvantaged and those with SEND (working closely with the SENDCO)</w:t>
            </w:r>
          </w:p>
          <w:p w14:paraId="63776E6D" w14:textId="77ECDDF7" w:rsidR="000E16CE" w:rsidRPr="00156CC0" w:rsidRDefault="2B1B906B" w:rsidP="1F15EC0D">
            <w:pPr>
              <w:pStyle w:val="ListParagraph"/>
              <w:numPr>
                <w:ilvl w:val="0"/>
                <w:numId w:val="3"/>
              </w:numPr>
              <w:ind w:left="360"/>
              <w:rPr>
                <w:rFonts w:ascii="Aptos" w:eastAsia="Aptos" w:hAnsi="Aptos" w:cs="Aptos"/>
                <w:sz w:val="22"/>
                <w:szCs w:val="22"/>
              </w:rPr>
            </w:pPr>
            <w:r w:rsidRPr="2B9606CA">
              <w:rPr>
                <w:rFonts w:ascii="Aptos" w:eastAsia="Aptos" w:hAnsi="Aptos" w:cs="Aptos"/>
                <w:sz w:val="22"/>
                <w:szCs w:val="22"/>
              </w:rPr>
              <w:t>Ensure that the school’s curriculum intent and implementation are embedded securely and consistently across the school</w:t>
            </w:r>
          </w:p>
          <w:p w14:paraId="5AE9A663" w14:textId="67F70D3E" w:rsidR="000E16CE" w:rsidRPr="00156CC0" w:rsidRDefault="2B1B906B" w:rsidP="1F15EC0D">
            <w:pPr>
              <w:pStyle w:val="ListParagraph"/>
              <w:numPr>
                <w:ilvl w:val="0"/>
                <w:numId w:val="3"/>
              </w:numPr>
              <w:ind w:left="360"/>
              <w:rPr>
                <w:rFonts w:ascii="Aptos" w:eastAsia="Aptos" w:hAnsi="Aptos" w:cs="Aptos"/>
                <w:sz w:val="22"/>
                <w:szCs w:val="22"/>
              </w:rPr>
            </w:pPr>
            <w:r w:rsidRPr="2B9606CA">
              <w:rPr>
                <w:rFonts w:ascii="Aptos" w:eastAsia="Aptos" w:hAnsi="Aptos" w:cs="Aptos"/>
                <w:sz w:val="22"/>
                <w:szCs w:val="22"/>
              </w:rPr>
              <w:t>Ensure teachers and subject leaders have a secure and common understanding of the school’s curriculum in all subjects and what it means for their practice</w:t>
            </w:r>
          </w:p>
          <w:p w14:paraId="16702F6F" w14:textId="063E11E7" w:rsidR="000E16CE" w:rsidRPr="00156CC0" w:rsidRDefault="2B1B906B" w:rsidP="1F15EC0D">
            <w:pPr>
              <w:pStyle w:val="ListParagraph"/>
              <w:numPr>
                <w:ilvl w:val="0"/>
                <w:numId w:val="3"/>
              </w:numPr>
              <w:ind w:left="360"/>
              <w:rPr>
                <w:rFonts w:ascii="Aptos" w:eastAsia="Aptos" w:hAnsi="Aptos" w:cs="Aptos"/>
                <w:sz w:val="22"/>
                <w:szCs w:val="22"/>
              </w:rPr>
            </w:pPr>
            <w:r w:rsidRPr="2B9606CA">
              <w:rPr>
                <w:rFonts w:ascii="Aptos" w:eastAsia="Aptos" w:hAnsi="Aptos" w:cs="Aptos"/>
                <w:sz w:val="22"/>
                <w:szCs w:val="22"/>
              </w:rPr>
              <w:t xml:space="preserve">Ensure that the curriculum reflects and draws upon the school’s unique local context </w:t>
            </w:r>
          </w:p>
          <w:p w14:paraId="03832AB7" w14:textId="7D74D5E1" w:rsidR="000E16CE" w:rsidRPr="00156CC0" w:rsidRDefault="2B1B906B" w:rsidP="1F15EC0D">
            <w:pPr>
              <w:pStyle w:val="ListParagraph"/>
              <w:numPr>
                <w:ilvl w:val="0"/>
                <w:numId w:val="3"/>
              </w:numPr>
              <w:ind w:left="360"/>
              <w:rPr>
                <w:rFonts w:ascii="Aptos" w:eastAsia="Aptos" w:hAnsi="Aptos" w:cs="Aptos"/>
                <w:sz w:val="22"/>
                <w:szCs w:val="22"/>
              </w:rPr>
            </w:pPr>
            <w:r w:rsidRPr="2B9606CA">
              <w:rPr>
                <w:rFonts w:ascii="Aptos" w:eastAsia="Aptos" w:hAnsi="Aptos" w:cs="Aptos"/>
                <w:sz w:val="22"/>
                <w:szCs w:val="22"/>
              </w:rPr>
              <w:t>Work alongside and support subject leaders to monitor the work given to pupils, over time and across the school, ensuring that it consistently matches the aims of the curriculum and that pupils achieve because of the education they have received</w:t>
            </w:r>
          </w:p>
        </w:tc>
      </w:tr>
      <w:tr w:rsidR="2B7FCC19" w14:paraId="66DCEC27" w14:textId="77777777" w:rsidTr="6E9F1E42">
        <w:trPr>
          <w:trHeight w:val="300"/>
        </w:trPr>
        <w:tc>
          <w:tcPr>
            <w:tcW w:w="9781" w:type="dxa"/>
            <w:shd w:val="clear" w:color="auto" w:fill="C3D1D5"/>
          </w:tcPr>
          <w:p w14:paraId="76E9031B" w14:textId="00711022" w:rsidR="2B7FCC19" w:rsidRDefault="6ABB1AA5" w:rsidP="2B7FCC19">
            <w:pPr>
              <w:rPr>
                <w:rFonts w:ascii="Aptos" w:eastAsia="Aptos" w:hAnsi="Aptos" w:cs="Aptos"/>
                <w:b/>
                <w:bCs/>
                <w:color w:val="000000"/>
                <w:sz w:val="22"/>
                <w:szCs w:val="22"/>
              </w:rPr>
            </w:pPr>
            <w:r w:rsidRPr="7152AA8C">
              <w:rPr>
                <w:rFonts w:ascii="Aptos" w:eastAsia="Aptos" w:hAnsi="Aptos" w:cs="Aptos"/>
                <w:b/>
                <w:bCs/>
                <w:color w:val="000000"/>
                <w:sz w:val="22"/>
                <w:szCs w:val="22"/>
              </w:rPr>
              <w:t xml:space="preserve">Leading assessment </w:t>
            </w:r>
            <w:r w:rsidRPr="2B8F2B77">
              <w:rPr>
                <w:rFonts w:ascii="Aptos" w:eastAsia="Aptos" w:hAnsi="Aptos" w:cs="Aptos"/>
                <w:b/>
                <w:bCs/>
                <w:color w:val="000000"/>
                <w:sz w:val="22"/>
                <w:szCs w:val="22"/>
              </w:rPr>
              <w:t xml:space="preserve">and </w:t>
            </w:r>
            <w:r w:rsidRPr="3D8833BD">
              <w:rPr>
                <w:rFonts w:ascii="Aptos" w:eastAsia="Aptos" w:hAnsi="Aptos" w:cs="Aptos"/>
                <w:b/>
                <w:bCs/>
                <w:color w:val="000000"/>
                <w:sz w:val="22"/>
                <w:szCs w:val="22"/>
              </w:rPr>
              <w:t xml:space="preserve">standards </w:t>
            </w:r>
          </w:p>
        </w:tc>
      </w:tr>
      <w:tr w:rsidR="031F066B" w14:paraId="6E339C22" w14:textId="77777777" w:rsidTr="6E9F1E42">
        <w:trPr>
          <w:trHeight w:val="300"/>
        </w:trPr>
        <w:tc>
          <w:tcPr>
            <w:tcW w:w="9781" w:type="dxa"/>
          </w:tcPr>
          <w:p w14:paraId="6F234CF4" w14:textId="750FE298" w:rsidR="6ABB1AA5" w:rsidRDefault="6ABB1AA5" w:rsidP="7538E6F3">
            <w:pPr>
              <w:pStyle w:val="ListParagraph"/>
              <w:numPr>
                <w:ilvl w:val="0"/>
                <w:numId w:val="18"/>
              </w:numPr>
              <w:ind w:left="360"/>
              <w:rPr>
                <w:rFonts w:ascii="Aptos" w:eastAsia="Aptos" w:hAnsi="Aptos" w:cs="Aptos"/>
                <w:color w:val="000000"/>
                <w:szCs w:val="24"/>
              </w:rPr>
            </w:pPr>
            <w:r w:rsidRPr="7E5F9812">
              <w:rPr>
                <w:rFonts w:ascii="Aptos" w:eastAsia="Aptos" w:hAnsi="Aptos" w:cs="Aptos"/>
                <w:color w:val="000000"/>
                <w:sz w:val="22"/>
                <w:szCs w:val="22"/>
              </w:rPr>
              <w:t>Ensure</w:t>
            </w:r>
            <w:r w:rsidRPr="393698BF">
              <w:rPr>
                <w:rFonts w:ascii="Aptos" w:eastAsia="Aptos" w:hAnsi="Aptos" w:cs="Aptos"/>
                <w:color w:val="000000"/>
                <w:sz w:val="22"/>
                <w:szCs w:val="22"/>
              </w:rPr>
              <w:t xml:space="preserve"> assessment strategies help pupils to embed knowledge, to use it fluently and to develop pupils’ understanding</w:t>
            </w:r>
          </w:p>
          <w:p w14:paraId="001B6FC9" w14:textId="123F9DE8" w:rsidR="6ABB1AA5" w:rsidRDefault="6ABB1AA5" w:rsidP="7538E6F3">
            <w:pPr>
              <w:pStyle w:val="ListParagraph"/>
              <w:numPr>
                <w:ilvl w:val="0"/>
                <w:numId w:val="18"/>
              </w:numPr>
              <w:ind w:left="360"/>
              <w:rPr>
                <w:rFonts w:ascii="Aptos" w:eastAsia="Aptos" w:hAnsi="Aptos" w:cs="Aptos"/>
                <w:color w:val="000000"/>
                <w:szCs w:val="24"/>
              </w:rPr>
            </w:pPr>
            <w:r w:rsidRPr="27597DDD">
              <w:rPr>
                <w:rFonts w:ascii="Aptos" w:eastAsia="Aptos" w:hAnsi="Aptos" w:cs="Aptos"/>
                <w:color w:val="000000"/>
                <w:sz w:val="22"/>
                <w:szCs w:val="22"/>
              </w:rPr>
              <w:t>Support</w:t>
            </w:r>
            <w:r w:rsidRPr="393698BF">
              <w:rPr>
                <w:rFonts w:ascii="Aptos" w:eastAsia="Aptos" w:hAnsi="Aptos" w:cs="Aptos"/>
                <w:color w:val="000000"/>
                <w:sz w:val="22"/>
                <w:szCs w:val="22"/>
              </w:rPr>
              <w:t xml:space="preserve"> teachers to use the school’s assessment tools/procedures to inform clear next steps for learning and teaching</w:t>
            </w:r>
          </w:p>
          <w:p w14:paraId="1F186367" w14:textId="56F4C870" w:rsidR="6ABB1AA5" w:rsidRDefault="6ABB1AA5" w:rsidP="7538E6F3">
            <w:pPr>
              <w:pStyle w:val="ListParagraph"/>
              <w:numPr>
                <w:ilvl w:val="0"/>
                <w:numId w:val="18"/>
              </w:numPr>
              <w:ind w:left="360"/>
              <w:rPr>
                <w:rFonts w:ascii="Aptos" w:eastAsia="Aptos" w:hAnsi="Aptos" w:cs="Aptos"/>
                <w:color w:val="000000"/>
                <w:szCs w:val="24"/>
              </w:rPr>
            </w:pPr>
            <w:r w:rsidRPr="393698BF">
              <w:rPr>
                <w:rFonts w:ascii="Aptos" w:eastAsia="Aptos" w:hAnsi="Aptos" w:cs="Aptos"/>
                <w:color w:val="000000"/>
                <w:sz w:val="22"/>
                <w:szCs w:val="22"/>
              </w:rPr>
              <w:t>Train and support teachers and support staff on administering the assessment systems effectively</w:t>
            </w:r>
          </w:p>
          <w:p w14:paraId="6DB4C79F" w14:textId="629963B1" w:rsidR="6ABB1AA5" w:rsidRDefault="6ABB1AA5" w:rsidP="7538E6F3">
            <w:pPr>
              <w:pStyle w:val="ListParagraph"/>
              <w:numPr>
                <w:ilvl w:val="0"/>
                <w:numId w:val="18"/>
              </w:numPr>
              <w:ind w:left="360"/>
              <w:rPr>
                <w:rFonts w:ascii="Aptos" w:eastAsia="Aptos" w:hAnsi="Aptos" w:cs="Aptos"/>
                <w:color w:val="000000"/>
              </w:rPr>
            </w:pPr>
            <w:r w:rsidRPr="393698BF">
              <w:rPr>
                <w:rFonts w:ascii="Aptos" w:eastAsia="Aptos" w:hAnsi="Aptos" w:cs="Aptos"/>
                <w:color w:val="000000"/>
                <w:sz w:val="22"/>
                <w:szCs w:val="22"/>
              </w:rPr>
              <w:t>To set appropriate targets, lead pupil progress meetings</w:t>
            </w:r>
            <w:r w:rsidR="79E1F414" w:rsidRPr="3C43D3F3">
              <w:rPr>
                <w:rFonts w:ascii="Aptos" w:eastAsia="Aptos" w:hAnsi="Aptos" w:cs="Aptos"/>
                <w:color w:val="000000"/>
                <w:sz w:val="22"/>
                <w:szCs w:val="22"/>
              </w:rPr>
              <w:t>,</w:t>
            </w:r>
            <w:r w:rsidRPr="393698BF">
              <w:rPr>
                <w:rFonts w:ascii="Aptos" w:eastAsia="Aptos" w:hAnsi="Aptos" w:cs="Aptos"/>
                <w:color w:val="000000"/>
                <w:sz w:val="22"/>
                <w:szCs w:val="22"/>
              </w:rPr>
              <w:t xml:space="preserve"> and challenge staff further so that progress and achievement </w:t>
            </w:r>
            <w:r w:rsidR="68E8753C" w:rsidRPr="3C43D3F3">
              <w:rPr>
                <w:rFonts w:ascii="Aptos" w:eastAsia="Aptos" w:hAnsi="Aptos" w:cs="Aptos"/>
                <w:color w:val="000000"/>
                <w:sz w:val="22"/>
                <w:szCs w:val="22"/>
              </w:rPr>
              <w:t>improve</w:t>
            </w:r>
            <w:r w:rsidRPr="393698BF">
              <w:rPr>
                <w:rFonts w:ascii="Aptos" w:eastAsia="Aptos" w:hAnsi="Aptos" w:cs="Aptos"/>
                <w:color w:val="000000"/>
                <w:sz w:val="22"/>
                <w:szCs w:val="22"/>
              </w:rPr>
              <w:t xml:space="preserve"> by class, year group and the whole school</w:t>
            </w:r>
          </w:p>
          <w:p w14:paraId="4D0CFF64" w14:textId="6792A4A0" w:rsidR="031F066B" w:rsidRDefault="6ABB1AA5" w:rsidP="7538E6F3">
            <w:pPr>
              <w:pStyle w:val="ListParagraph"/>
              <w:numPr>
                <w:ilvl w:val="0"/>
                <w:numId w:val="18"/>
              </w:numPr>
              <w:ind w:left="360"/>
              <w:rPr>
                <w:rFonts w:ascii="Aptos" w:eastAsia="Aptos" w:hAnsi="Aptos" w:cs="Aptos"/>
                <w:color w:val="000000"/>
              </w:rPr>
            </w:pPr>
            <w:r w:rsidRPr="393698BF">
              <w:rPr>
                <w:rFonts w:ascii="Aptos" w:eastAsia="Aptos" w:hAnsi="Aptos" w:cs="Aptos"/>
                <w:color w:val="000000"/>
                <w:sz w:val="22"/>
                <w:szCs w:val="22"/>
              </w:rPr>
              <w:t>Compile and analyse data, sharing it with Senior Leaders, staff</w:t>
            </w:r>
            <w:r w:rsidR="0659ADA8" w:rsidRPr="3C43D3F3">
              <w:rPr>
                <w:rFonts w:ascii="Aptos" w:eastAsia="Aptos" w:hAnsi="Aptos" w:cs="Aptos"/>
                <w:color w:val="000000"/>
                <w:sz w:val="22"/>
                <w:szCs w:val="22"/>
              </w:rPr>
              <w:t>,</w:t>
            </w:r>
            <w:r w:rsidRPr="393698BF">
              <w:rPr>
                <w:rFonts w:ascii="Aptos" w:eastAsia="Aptos" w:hAnsi="Aptos" w:cs="Aptos"/>
                <w:color w:val="000000"/>
                <w:sz w:val="22"/>
                <w:szCs w:val="22"/>
              </w:rPr>
              <w:t xml:space="preserve"> and Governors, to bring forward improvements in pupil progress, well-being</w:t>
            </w:r>
            <w:r w:rsidR="678E59CF" w:rsidRPr="3C43D3F3">
              <w:rPr>
                <w:rFonts w:ascii="Aptos" w:eastAsia="Aptos" w:hAnsi="Aptos" w:cs="Aptos"/>
                <w:color w:val="000000"/>
                <w:sz w:val="22"/>
                <w:szCs w:val="22"/>
              </w:rPr>
              <w:t>,</w:t>
            </w:r>
            <w:r w:rsidRPr="393698BF">
              <w:rPr>
                <w:rFonts w:ascii="Aptos" w:eastAsia="Aptos" w:hAnsi="Aptos" w:cs="Aptos"/>
                <w:color w:val="000000"/>
                <w:sz w:val="22"/>
                <w:szCs w:val="22"/>
              </w:rPr>
              <w:t xml:space="preserve"> and achievement</w:t>
            </w:r>
          </w:p>
        </w:tc>
      </w:tr>
      <w:tr w:rsidR="652FBD2C" w14:paraId="1013E6A4" w14:textId="77777777" w:rsidTr="6E9F1E42">
        <w:trPr>
          <w:trHeight w:val="300"/>
        </w:trPr>
        <w:tc>
          <w:tcPr>
            <w:tcW w:w="9781" w:type="dxa"/>
            <w:shd w:val="clear" w:color="auto" w:fill="C3D1D5"/>
          </w:tcPr>
          <w:p w14:paraId="2C3E4C3B" w14:textId="434E4BCC" w:rsidR="330B07A9" w:rsidRDefault="2553DDFA" w:rsidP="1C7E2186">
            <w:pPr>
              <w:spacing w:before="40" w:after="40"/>
              <w:rPr>
                <w:rFonts w:ascii="Aptos" w:eastAsia="Aptos" w:hAnsi="Aptos" w:cs="Aptos"/>
                <w:b/>
                <w:bCs/>
                <w:color w:val="000000"/>
                <w:sz w:val="22"/>
                <w:szCs w:val="22"/>
              </w:rPr>
            </w:pPr>
            <w:r w:rsidRPr="1C7E2186">
              <w:rPr>
                <w:rFonts w:ascii="Aptos" w:eastAsia="Aptos" w:hAnsi="Aptos" w:cs="Aptos"/>
                <w:b/>
                <w:bCs/>
                <w:color w:val="000000"/>
                <w:sz w:val="22"/>
                <w:szCs w:val="22"/>
              </w:rPr>
              <w:t>Leadership and Manag</w:t>
            </w:r>
            <w:r w:rsidR="75DEE7EA" w:rsidRPr="1C7E2186">
              <w:rPr>
                <w:rFonts w:ascii="Aptos" w:eastAsia="Aptos" w:hAnsi="Aptos" w:cs="Aptos"/>
                <w:b/>
                <w:bCs/>
                <w:color w:val="000000"/>
                <w:sz w:val="22"/>
                <w:szCs w:val="22"/>
              </w:rPr>
              <w:t>e</w:t>
            </w:r>
            <w:r w:rsidRPr="1C7E2186">
              <w:rPr>
                <w:rFonts w:ascii="Aptos" w:eastAsia="Aptos" w:hAnsi="Aptos" w:cs="Aptos"/>
                <w:b/>
                <w:bCs/>
                <w:color w:val="000000"/>
                <w:sz w:val="22"/>
                <w:szCs w:val="22"/>
              </w:rPr>
              <w:t>ment</w:t>
            </w:r>
          </w:p>
        </w:tc>
      </w:tr>
      <w:tr w:rsidR="652FBD2C" w14:paraId="34CDE854" w14:textId="77777777" w:rsidTr="6E9F1E42">
        <w:trPr>
          <w:trHeight w:val="300"/>
        </w:trPr>
        <w:tc>
          <w:tcPr>
            <w:tcW w:w="9781" w:type="dxa"/>
          </w:tcPr>
          <w:p w14:paraId="0B123013" w14:textId="134A0EEC" w:rsidR="330B07A9" w:rsidRDefault="2553DDFA" w:rsidP="69E48B4A">
            <w:pPr>
              <w:pStyle w:val="ListParagraph"/>
              <w:numPr>
                <w:ilvl w:val="0"/>
                <w:numId w:val="2"/>
              </w:numPr>
              <w:ind w:left="360"/>
              <w:rPr>
                <w:rFonts w:ascii="Aptos" w:eastAsia="Aptos" w:hAnsi="Aptos" w:cs="Aptos"/>
                <w:color w:val="000000"/>
                <w:sz w:val="22"/>
                <w:szCs w:val="22"/>
              </w:rPr>
            </w:pPr>
            <w:r w:rsidRPr="69E48B4A">
              <w:rPr>
                <w:rFonts w:ascii="Aptos" w:eastAsia="Aptos" w:hAnsi="Aptos" w:cs="Aptos"/>
                <w:color w:val="000000"/>
                <w:sz w:val="22"/>
                <w:szCs w:val="22"/>
              </w:rPr>
              <w:t xml:space="preserve">To carry out the role of Headteacher when the Headteacher/Deputy Headteacher is absent. </w:t>
            </w:r>
          </w:p>
          <w:p w14:paraId="3C4312D0" w14:textId="1FAAE1E7" w:rsidR="330B07A9" w:rsidRDefault="2553DDFA" w:rsidP="6043A612">
            <w:pPr>
              <w:pStyle w:val="ListParagraph"/>
              <w:numPr>
                <w:ilvl w:val="0"/>
                <w:numId w:val="2"/>
              </w:numPr>
              <w:ind w:left="360"/>
              <w:rPr>
                <w:rFonts w:ascii="Aptos" w:eastAsia="Aptos" w:hAnsi="Aptos" w:cs="Aptos"/>
                <w:sz w:val="22"/>
                <w:szCs w:val="22"/>
              </w:rPr>
            </w:pPr>
            <w:r w:rsidRPr="6043A612">
              <w:rPr>
                <w:rFonts w:ascii="Aptos" w:eastAsia="Aptos" w:hAnsi="Aptos" w:cs="Aptos"/>
                <w:sz w:val="22"/>
                <w:szCs w:val="22"/>
              </w:rPr>
              <w:t>To be a member of the Senior Leadership Team and help oversee the day-to-day operation of the school</w:t>
            </w:r>
          </w:p>
          <w:p w14:paraId="46C2E842" w14:textId="41A3F546" w:rsidR="330B07A9" w:rsidRDefault="719589C8" w:rsidP="6043A612">
            <w:pPr>
              <w:pStyle w:val="ListParagraph"/>
              <w:numPr>
                <w:ilvl w:val="0"/>
                <w:numId w:val="2"/>
              </w:numPr>
              <w:ind w:left="360"/>
              <w:rPr>
                <w:rFonts w:ascii="Aptos" w:eastAsia="Aptos" w:hAnsi="Aptos" w:cs="Aptos"/>
                <w:sz w:val="22"/>
                <w:szCs w:val="22"/>
              </w:rPr>
            </w:pPr>
            <w:r w:rsidRPr="6043A612">
              <w:rPr>
                <w:rFonts w:ascii="Aptos" w:eastAsia="Aptos" w:hAnsi="Aptos" w:cs="Aptos"/>
                <w:sz w:val="22"/>
                <w:szCs w:val="22"/>
              </w:rPr>
              <w:t>Support Headteacher with line management responsibilities for designated staff, promoting professionalism, wellbeing, and high standards of practice.</w:t>
            </w:r>
          </w:p>
          <w:p w14:paraId="7BD06535" w14:textId="01613473" w:rsidR="330B07A9" w:rsidRDefault="719589C8" w:rsidP="6043A612">
            <w:pPr>
              <w:pStyle w:val="ListParagraph"/>
              <w:numPr>
                <w:ilvl w:val="0"/>
                <w:numId w:val="2"/>
              </w:numPr>
              <w:ind w:left="360"/>
              <w:rPr>
                <w:rFonts w:ascii="Aptos" w:eastAsia="Aptos" w:hAnsi="Aptos" w:cs="Aptos"/>
                <w:sz w:val="22"/>
                <w:szCs w:val="22"/>
              </w:rPr>
            </w:pPr>
            <w:r w:rsidRPr="6E9F1E42">
              <w:rPr>
                <w:rFonts w:ascii="Aptos" w:eastAsia="Aptos" w:hAnsi="Aptos" w:cs="Aptos"/>
                <w:sz w:val="22"/>
                <w:szCs w:val="22"/>
              </w:rPr>
              <w:t>Support the recruitment, induction and onboarding of new staff, ensuring appropriate guidance and statutory requirements are met.</w:t>
            </w:r>
          </w:p>
          <w:p w14:paraId="02D63CC8" w14:textId="5A0D827B" w:rsidR="330B07A9" w:rsidRDefault="719589C8" w:rsidP="6043A612">
            <w:pPr>
              <w:pStyle w:val="ListParagraph"/>
              <w:numPr>
                <w:ilvl w:val="0"/>
                <w:numId w:val="2"/>
              </w:numPr>
              <w:ind w:left="360"/>
              <w:rPr>
                <w:rFonts w:ascii="Aptos" w:eastAsia="Aptos" w:hAnsi="Aptos" w:cs="Aptos"/>
                <w:sz w:val="22"/>
                <w:szCs w:val="22"/>
              </w:rPr>
            </w:pPr>
            <w:r w:rsidRPr="6E9F1E42">
              <w:rPr>
                <w:rFonts w:ascii="Aptos" w:eastAsia="Aptos" w:hAnsi="Aptos" w:cs="Aptos"/>
                <w:sz w:val="22"/>
                <w:szCs w:val="22"/>
              </w:rPr>
              <w:t>Manage probationary processes, including setting objectives, reviewing progress, and making recommendations to the Headteacher.</w:t>
            </w:r>
          </w:p>
          <w:p w14:paraId="0DA2367E" w14:textId="00A6C06D" w:rsidR="330B07A9" w:rsidRDefault="719589C8" w:rsidP="6043A612">
            <w:pPr>
              <w:pStyle w:val="ListParagraph"/>
              <w:numPr>
                <w:ilvl w:val="0"/>
                <w:numId w:val="2"/>
              </w:numPr>
              <w:ind w:left="360"/>
              <w:rPr>
                <w:rFonts w:ascii="Aptos" w:eastAsia="Aptos" w:hAnsi="Aptos" w:cs="Aptos"/>
                <w:sz w:val="22"/>
                <w:szCs w:val="22"/>
              </w:rPr>
            </w:pPr>
            <w:r w:rsidRPr="6E9F1E42">
              <w:rPr>
                <w:rFonts w:ascii="Aptos" w:eastAsia="Aptos" w:hAnsi="Aptos" w:cs="Aptos"/>
                <w:sz w:val="22"/>
                <w:szCs w:val="22"/>
              </w:rPr>
              <w:t>Address attendance, conduct, or performance concerns at an early stage, through informal management and supportive intervention.</w:t>
            </w:r>
          </w:p>
          <w:p w14:paraId="75DBEE81" w14:textId="6F2A4F2A" w:rsidR="330B07A9" w:rsidRDefault="719589C8" w:rsidP="6043A612">
            <w:pPr>
              <w:pStyle w:val="ListParagraph"/>
              <w:numPr>
                <w:ilvl w:val="0"/>
                <w:numId w:val="2"/>
              </w:numPr>
              <w:ind w:left="360"/>
              <w:rPr>
                <w:rFonts w:ascii="Aptos" w:eastAsia="Aptos" w:hAnsi="Aptos" w:cs="Aptos"/>
                <w:sz w:val="22"/>
                <w:szCs w:val="22"/>
              </w:rPr>
            </w:pPr>
            <w:r w:rsidRPr="6E9F1E42">
              <w:rPr>
                <w:rFonts w:ascii="Aptos" w:eastAsia="Aptos" w:hAnsi="Aptos" w:cs="Aptos"/>
                <w:sz w:val="22"/>
                <w:szCs w:val="22"/>
              </w:rPr>
              <w:t>Lead informal absence management, including return</w:t>
            </w:r>
            <w:r w:rsidR="2553DDFA">
              <w:noBreakHyphen/>
            </w:r>
            <w:r w:rsidRPr="6E9F1E42">
              <w:rPr>
                <w:rFonts w:ascii="Aptos" w:eastAsia="Aptos" w:hAnsi="Aptos" w:cs="Aptos"/>
                <w:sz w:val="22"/>
                <w:szCs w:val="22"/>
              </w:rPr>
              <w:t>to</w:t>
            </w:r>
            <w:r w:rsidR="2553DDFA">
              <w:noBreakHyphen/>
            </w:r>
            <w:r w:rsidRPr="6E9F1E42">
              <w:rPr>
                <w:rFonts w:ascii="Aptos" w:eastAsia="Aptos" w:hAnsi="Aptos" w:cs="Aptos"/>
                <w:sz w:val="22"/>
                <w:szCs w:val="22"/>
              </w:rPr>
              <w:t>work discussions and agreed support actions.</w:t>
            </w:r>
          </w:p>
          <w:p w14:paraId="24E72D76" w14:textId="1EE60F9F" w:rsidR="330B07A9" w:rsidRDefault="719589C8" w:rsidP="6043A612">
            <w:pPr>
              <w:pStyle w:val="ListParagraph"/>
              <w:numPr>
                <w:ilvl w:val="0"/>
                <w:numId w:val="2"/>
              </w:numPr>
              <w:ind w:left="360"/>
              <w:rPr>
                <w:rFonts w:ascii="Aptos" w:eastAsia="Aptos" w:hAnsi="Aptos" w:cs="Aptos"/>
                <w:sz w:val="22"/>
                <w:szCs w:val="22"/>
              </w:rPr>
            </w:pPr>
            <w:r w:rsidRPr="6E9F1E42">
              <w:rPr>
                <w:rFonts w:ascii="Aptos" w:eastAsia="Aptos" w:hAnsi="Aptos" w:cs="Aptos"/>
                <w:sz w:val="22"/>
                <w:szCs w:val="22"/>
              </w:rPr>
              <w:t>Liaise with Business Support staff to ensure accurate and confidential records of informal people management processes.</w:t>
            </w:r>
          </w:p>
          <w:p w14:paraId="569F352E" w14:textId="3AC93613" w:rsidR="330B07A9" w:rsidRDefault="719589C8" w:rsidP="6043A612">
            <w:pPr>
              <w:pStyle w:val="ListParagraph"/>
              <w:numPr>
                <w:ilvl w:val="0"/>
                <w:numId w:val="2"/>
              </w:numPr>
              <w:ind w:left="360"/>
              <w:rPr>
                <w:rFonts w:ascii="Aptos" w:eastAsia="Aptos" w:hAnsi="Aptos" w:cs="Aptos"/>
                <w:sz w:val="22"/>
                <w:szCs w:val="22"/>
              </w:rPr>
            </w:pPr>
            <w:r w:rsidRPr="6E9F1E42">
              <w:rPr>
                <w:rFonts w:ascii="Aptos" w:eastAsia="Aptos" w:hAnsi="Aptos" w:cs="Aptos"/>
                <w:sz w:val="22"/>
                <w:szCs w:val="22"/>
              </w:rPr>
              <w:t>Implement informal support or improvement plans (pre</w:t>
            </w:r>
            <w:r w:rsidR="2553DDFA">
              <w:noBreakHyphen/>
            </w:r>
            <w:r w:rsidRPr="6E9F1E42">
              <w:rPr>
                <w:rFonts w:ascii="Aptos" w:eastAsia="Aptos" w:hAnsi="Aptos" w:cs="Aptos"/>
                <w:sz w:val="22"/>
                <w:szCs w:val="22"/>
              </w:rPr>
              <w:t>formal/PIP</w:t>
            </w:r>
            <w:r w:rsidR="2553DDFA">
              <w:noBreakHyphen/>
            </w:r>
            <w:r w:rsidRPr="6E9F1E42">
              <w:rPr>
                <w:rFonts w:ascii="Aptos" w:eastAsia="Aptos" w:hAnsi="Aptos" w:cs="Aptos"/>
                <w:sz w:val="22"/>
                <w:szCs w:val="22"/>
              </w:rPr>
              <w:t>style) where appropriate, monitoring progress and reviewing outcomes.</w:t>
            </w:r>
          </w:p>
          <w:p w14:paraId="772E23F2" w14:textId="6FEF1BB8" w:rsidR="330B07A9" w:rsidRDefault="719589C8" w:rsidP="6043A612">
            <w:pPr>
              <w:pStyle w:val="ListParagraph"/>
              <w:numPr>
                <w:ilvl w:val="0"/>
                <w:numId w:val="2"/>
              </w:numPr>
              <w:ind w:left="360"/>
              <w:rPr>
                <w:rFonts w:ascii="Aptos" w:eastAsia="Aptos" w:hAnsi="Aptos" w:cs="Aptos"/>
                <w:sz w:val="22"/>
                <w:szCs w:val="22"/>
              </w:rPr>
            </w:pPr>
            <w:r w:rsidRPr="6E9F1E42">
              <w:rPr>
                <w:rFonts w:ascii="Aptos" w:eastAsia="Aptos" w:hAnsi="Aptos" w:cs="Aptos"/>
                <w:sz w:val="22"/>
                <w:szCs w:val="22"/>
              </w:rPr>
              <w:t>Seek HR advice and escalate matters to the Headteacher where issues may require formal procedures.</w:t>
            </w:r>
          </w:p>
          <w:p w14:paraId="1367E2D8" w14:textId="3AABB3C9" w:rsidR="330B07A9" w:rsidRDefault="719589C8" w:rsidP="6043A612">
            <w:pPr>
              <w:pStyle w:val="ListParagraph"/>
              <w:numPr>
                <w:ilvl w:val="0"/>
                <w:numId w:val="2"/>
              </w:numPr>
              <w:ind w:left="360"/>
              <w:rPr>
                <w:rFonts w:ascii="Aptos" w:eastAsia="Aptos" w:hAnsi="Aptos" w:cs="Aptos"/>
                <w:sz w:val="22"/>
                <w:szCs w:val="22"/>
              </w:rPr>
            </w:pPr>
            <w:r w:rsidRPr="6E9F1E42">
              <w:rPr>
                <w:rFonts w:ascii="Aptos" w:eastAsia="Aptos" w:hAnsi="Aptos" w:cs="Aptos"/>
                <w:sz w:val="22"/>
                <w:szCs w:val="22"/>
              </w:rPr>
              <w:t>Ensure all people management activity is conducted in line with school policies, employment legislation, and safeguarding responsibilities.</w:t>
            </w:r>
          </w:p>
        </w:tc>
      </w:tr>
      <w:tr w:rsidR="008D7845" w:rsidRPr="00DE11FC" w14:paraId="617D9DFD" w14:textId="77777777" w:rsidTr="6E9F1E42">
        <w:trPr>
          <w:trHeight w:val="300"/>
        </w:trPr>
        <w:tc>
          <w:tcPr>
            <w:tcW w:w="9781" w:type="dxa"/>
            <w:shd w:val="clear" w:color="auto" w:fill="C3D1D5"/>
          </w:tcPr>
          <w:p w14:paraId="0736EF0E" w14:textId="25D54E74" w:rsidR="008D7845" w:rsidRPr="007F2805" w:rsidRDefault="6A50B2AF" w:rsidP="6C419B60">
            <w:pPr>
              <w:spacing w:before="40" w:after="40"/>
              <w:rPr>
                <w:rFonts w:ascii="Aptos" w:eastAsia="Aptos" w:hAnsi="Aptos" w:cs="Aptos"/>
                <w:sz w:val="22"/>
                <w:szCs w:val="22"/>
              </w:rPr>
            </w:pPr>
            <w:r w:rsidRPr="6C419B60">
              <w:rPr>
                <w:rFonts w:ascii="Aptos" w:eastAsia="Aptos" w:hAnsi="Aptos" w:cs="Aptos"/>
                <w:b/>
                <w:bCs/>
                <w:color w:val="000000"/>
                <w:sz w:val="22"/>
                <w:szCs w:val="22"/>
              </w:rPr>
              <w:lastRenderedPageBreak/>
              <w:t xml:space="preserve">Safeguarding and </w:t>
            </w:r>
            <w:r w:rsidR="00B63B12">
              <w:rPr>
                <w:rFonts w:ascii="Aptos" w:eastAsia="Aptos" w:hAnsi="Aptos" w:cs="Aptos"/>
                <w:b/>
                <w:bCs/>
                <w:color w:val="000000"/>
                <w:sz w:val="22"/>
                <w:szCs w:val="22"/>
              </w:rPr>
              <w:t>h</w:t>
            </w:r>
            <w:r w:rsidRPr="6C419B60">
              <w:rPr>
                <w:rFonts w:ascii="Aptos" w:eastAsia="Aptos" w:hAnsi="Aptos" w:cs="Aptos"/>
                <w:b/>
                <w:bCs/>
                <w:color w:val="000000"/>
                <w:sz w:val="22"/>
                <w:szCs w:val="22"/>
              </w:rPr>
              <w:t xml:space="preserve">ealth </w:t>
            </w:r>
            <w:r w:rsidR="00B63B12">
              <w:rPr>
                <w:rFonts w:ascii="Aptos" w:eastAsia="Aptos" w:hAnsi="Aptos" w:cs="Aptos"/>
                <w:b/>
                <w:bCs/>
                <w:color w:val="000000"/>
                <w:sz w:val="22"/>
                <w:szCs w:val="22"/>
              </w:rPr>
              <w:t>&amp;</w:t>
            </w:r>
            <w:r w:rsidRPr="6C419B60">
              <w:rPr>
                <w:rFonts w:ascii="Aptos" w:eastAsia="Aptos" w:hAnsi="Aptos" w:cs="Aptos"/>
                <w:b/>
                <w:bCs/>
                <w:color w:val="000000"/>
                <w:sz w:val="22"/>
                <w:szCs w:val="22"/>
              </w:rPr>
              <w:t xml:space="preserve"> </w:t>
            </w:r>
            <w:r w:rsidR="00B63B12">
              <w:rPr>
                <w:rFonts w:ascii="Aptos" w:eastAsia="Aptos" w:hAnsi="Aptos" w:cs="Aptos"/>
                <w:b/>
                <w:bCs/>
                <w:color w:val="000000"/>
                <w:sz w:val="22"/>
                <w:szCs w:val="22"/>
              </w:rPr>
              <w:t>s</w:t>
            </w:r>
            <w:r w:rsidRPr="6C419B60">
              <w:rPr>
                <w:rFonts w:ascii="Aptos" w:eastAsia="Aptos" w:hAnsi="Aptos" w:cs="Aptos"/>
                <w:b/>
                <w:bCs/>
                <w:color w:val="000000"/>
                <w:sz w:val="22"/>
                <w:szCs w:val="22"/>
              </w:rPr>
              <w:t>afety</w:t>
            </w:r>
            <w:r w:rsidRPr="6C419B60">
              <w:rPr>
                <w:rFonts w:ascii="Aptos" w:eastAsia="Aptos" w:hAnsi="Aptos" w:cs="Aptos"/>
                <w:sz w:val="22"/>
                <w:szCs w:val="22"/>
              </w:rPr>
              <w:t xml:space="preserve"> </w:t>
            </w:r>
          </w:p>
        </w:tc>
      </w:tr>
      <w:tr w:rsidR="008D7845" w:rsidRPr="00DE11FC" w14:paraId="70ED753B" w14:textId="77777777" w:rsidTr="6E9F1E42">
        <w:trPr>
          <w:trHeight w:val="300"/>
        </w:trPr>
        <w:tc>
          <w:tcPr>
            <w:tcW w:w="9781" w:type="dxa"/>
            <w:shd w:val="clear" w:color="auto" w:fill="FFFFFF" w:themeFill="background1"/>
          </w:tcPr>
          <w:p w14:paraId="6C715AD5" w14:textId="77777777" w:rsidR="00947D99" w:rsidRPr="002B7717" w:rsidRDefault="00947D99" w:rsidP="00947D99">
            <w:pPr>
              <w:pStyle w:val="ListParagraph"/>
              <w:numPr>
                <w:ilvl w:val="0"/>
                <w:numId w:val="6"/>
              </w:numPr>
              <w:spacing w:before="40" w:after="40"/>
              <w:rPr>
                <w:rFonts w:ascii="Aptos" w:eastAsia="Aptos" w:hAnsi="Aptos" w:cs="Aptos"/>
                <w:color w:val="000000"/>
                <w:sz w:val="22"/>
                <w:szCs w:val="22"/>
                <w:lang w:val="en-US"/>
              </w:rPr>
            </w:pPr>
            <w:r w:rsidRPr="002B7717">
              <w:rPr>
                <w:rFonts w:ascii="Aptos" w:eastAsia="Aptos" w:hAnsi="Aptos" w:cs="Aptos"/>
                <w:color w:val="000000"/>
                <w:sz w:val="22"/>
                <w:szCs w:val="22"/>
                <w:lang w:val="en-US"/>
              </w:rPr>
              <w:t>Evolution Academy Trust is committed to safeguarding and promoting the welfare of children and expects all staff and volunteers to share this commitment. Therefore, we will conduct pre</w:t>
            </w:r>
            <w:r w:rsidRPr="002B7717">
              <w:rPr>
                <w:rFonts w:ascii="Cambria Math" w:eastAsia="Aptos" w:hAnsi="Cambria Math" w:cs="Cambria Math"/>
                <w:color w:val="000000"/>
                <w:sz w:val="22"/>
                <w:szCs w:val="22"/>
                <w:lang w:val="en-US"/>
              </w:rPr>
              <w:t>‐</w:t>
            </w:r>
            <w:r w:rsidRPr="002B7717">
              <w:rPr>
                <w:rFonts w:ascii="Aptos" w:eastAsia="Aptos" w:hAnsi="Aptos" w:cs="Aptos"/>
                <w:color w:val="000000"/>
                <w:sz w:val="22"/>
                <w:szCs w:val="22"/>
                <w:lang w:val="en-US"/>
              </w:rPr>
              <w:t>employment checks, including a social media search. This post will come under the requirements of the Childcare (Disqualification) 2009 Regulations, and a successful applicant would be required to complete a declaration form to establish whether they are disqualified under these regulations. An enhanced DBS check will be required</w:t>
            </w:r>
          </w:p>
          <w:p w14:paraId="53B6A1B4" w14:textId="77777777" w:rsidR="00947D99" w:rsidRPr="002B7717" w:rsidRDefault="00947D99" w:rsidP="00947D99">
            <w:pPr>
              <w:pStyle w:val="ListParagraph"/>
              <w:numPr>
                <w:ilvl w:val="0"/>
                <w:numId w:val="6"/>
              </w:numPr>
              <w:spacing w:before="40" w:after="40"/>
              <w:rPr>
                <w:rFonts w:ascii="Aptos" w:eastAsia="Aptos" w:hAnsi="Aptos" w:cs="Aptos"/>
                <w:color w:val="000000"/>
                <w:sz w:val="22"/>
                <w:szCs w:val="22"/>
                <w:lang w:val="en-US"/>
              </w:rPr>
            </w:pPr>
            <w:r w:rsidRPr="002B7717">
              <w:rPr>
                <w:rFonts w:ascii="Aptos" w:eastAsia="Aptos" w:hAnsi="Aptos" w:cs="Aptos"/>
                <w:color w:val="000000"/>
                <w:sz w:val="22"/>
                <w:szCs w:val="22"/>
                <w:lang w:val="en-US"/>
              </w:rPr>
              <w:t>Promote the safety and wellbeing of pupils, and help to safeguard pupils by keeping up to date with relevant safeguarding guidance and practice, including Keeping Children Safe in Education and Working Together to Safeguard Children</w:t>
            </w:r>
          </w:p>
          <w:p w14:paraId="206647D7" w14:textId="77777777" w:rsidR="00947D99" w:rsidRPr="002B7717" w:rsidRDefault="00947D99" w:rsidP="00947D99">
            <w:pPr>
              <w:pStyle w:val="ListParagraph"/>
              <w:numPr>
                <w:ilvl w:val="0"/>
                <w:numId w:val="6"/>
              </w:numPr>
              <w:spacing w:before="40" w:after="40"/>
              <w:rPr>
                <w:rFonts w:ascii="Aptos" w:eastAsia="Aptos" w:hAnsi="Aptos" w:cs="Aptos"/>
                <w:color w:val="000000"/>
                <w:sz w:val="22"/>
                <w:szCs w:val="22"/>
                <w:lang w:val="en-US"/>
              </w:rPr>
            </w:pPr>
            <w:r w:rsidRPr="002B7717">
              <w:rPr>
                <w:rFonts w:ascii="Aptos" w:eastAsia="Aptos" w:hAnsi="Aptos" w:cs="Aptos"/>
                <w:color w:val="000000"/>
                <w:sz w:val="22"/>
                <w:szCs w:val="22"/>
                <w:lang w:val="en-US"/>
              </w:rPr>
              <w:t>Job holders must ensure that they have read, understood and act in accordance with current   school policies, particularly those intended to protect children and employees, for example, health, safety, welfare, safeguarding and inclusion</w:t>
            </w:r>
          </w:p>
          <w:p w14:paraId="0EDEC798" w14:textId="77777777" w:rsidR="00947D99" w:rsidRPr="002B7717" w:rsidRDefault="00947D99" w:rsidP="00947D99">
            <w:pPr>
              <w:pStyle w:val="ListParagraph"/>
              <w:numPr>
                <w:ilvl w:val="0"/>
                <w:numId w:val="6"/>
              </w:numPr>
              <w:spacing w:before="40" w:after="40"/>
              <w:rPr>
                <w:rFonts w:ascii="Aptos" w:eastAsia="Aptos" w:hAnsi="Aptos" w:cs="Aptos"/>
                <w:color w:val="000000"/>
                <w:sz w:val="22"/>
                <w:szCs w:val="22"/>
                <w:lang w:val="en-US"/>
              </w:rPr>
            </w:pPr>
            <w:r w:rsidRPr="002B7717">
              <w:rPr>
                <w:rFonts w:ascii="Aptos" w:eastAsia="Aptos" w:hAnsi="Aptos" w:cs="Aptos"/>
                <w:color w:val="000000"/>
                <w:sz w:val="22"/>
                <w:szCs w:val="22"/>
                <w:lang w:val="en-US"/>
              </w:rPr>
              <w:t>Respond appropriately to safeguarding and child protection concerns, following school procedures and reporting promptly to the DSL</w:t>
            </w:r>
          </w:p>
          <w:p w14:paraId="139BC672" w14:textId="77777777" w:rsidR="00947D99" w:rsidRPr="002B7717" w:rsidRDefault="00947D99" w:rsidP="00947D99">
            <w:pPr>
              <w:pStyle w:val="ListParagraph"/>
              <w:numPr>
                <w:ilvl w:val="0"/>
                <w:numId w:val="6"/>
              </w:numPr>
              <w:spacing w:before="40" w:after="40"/>
              <w:rPr>
                <w:rFonts w:ascii="Aptos" w:eastAsia="Aptos" w:hAnsi="Aptos" w:cs="Aptos"/>
                <w:color w:val="000000"/>
                <w:sz w:val="22"/>
                <w:szCs w:val="22"/>
                <w:lang w:val="en-US"/>
              </w:rPr>
            </w:pPr>
            <w:r w:rsidRPr="002B7717">
              <w:rPr>
                <w:rFonts w:ascii="Aptos" w:eastAsia="Aptos" w:hAnsi="Aptos" w:cs="Aptos"/>
                <w:color w:val="000000"/>
                <w:sz w:val="22"/>
                <w:szCs w:val="22"/>
                <w:lang w:val="en-US"/>
              </w:rPr>
              <w:t>Adhere to all health &amp; safety regulations and requirements, taking necessary action to ensure a safe working and learning environments for all children, colleagues and visitors</w:t>
            </w:r>
          </w:p>
          <w:p w14:paraId="2B22CBB4" w14:textId="5A18CE0B" w:rsidR="008D7845" w:rsidRPr="00E64E5C" w:rsidRDefault="00947D99" w:rsidP="00947D99">
            <w:pPr>
              <w:pStyle w:val="ListParagraph"/>
              <w:numPr>
                <w:ilvl w:val="0"/>
                <w:numId w:val="6"/>
              </w:numPr>
              <w:spacing w:before="40" w:after="40"/>
              <w:rPr>
                <w:rFonts w:ascii="Aptos" w:eastAsia="Aptos" w:hAnsi="Aptos" w:cs="Aptos"/>
                <w:color w:val="000000"/>
                <w:szCs w:val="24"/>
                <w:lang w:val="en-US"/>
              </w:rPr>
            </w:pPr>
            <w:r w:rsidRPr="002B7717">
              <w:rPr>
                <w:rFonts w:ascii="Aptos" w:eastAsia="Aptos" w:hAnsi="Aptos" w:cs="Aptos"/>
                <w:color w:val="000000"/>
                <w:sz w:val="22"/>
                <w:szCs w:val="22"/>
                <w:lang w:val="en-US"/>
              </w:rPr>
              <w:t>Promote a culture of vigilance and openness where pupils and staff feel safe and confident to raise concerns</w:t>
            </w:r>
          </w:p>
        </w:tc>
      </w:tr>
      <w:tr w:rsidR="00BD476E" w:rsidRPr="00DE11FC" w14:paraId="7279A609" w14:textId="77777777" w:rsidTr="6E9F1E42">
        <w:trPr>
          <w:trHeight w:val="387"/>
        </w:trPr>
        <w:tc>
          <w:tcPr>
            <w:tcW w:w="9781" w:type="dxa"/>
            <w:shd w:val="clear" w:color="auto" w:fill="C3D1D5"/>
          </w:tcPr>
          <w:p w14:paraId="5898A187" w14:textId="057D2F72" w:rsidR="00BD476E" w:rsidRPr="008C0133" w:rsidRDefault="5959789E" w:rsidP="6C419B60">
            <w:pPr>
              <w:autoSpaceDE w:val="0"/>
              <w:autoSpaceDN w:val="0"/>
              <w:adjustRightInd w:val="0"/>
              <w:spacing w:before="40" w:after="40"/>
              <w:rPr>
                <w:rFonts w:ascii="Aptos" w:eastAsia="Aptos" w:hAnsi="Aptos" w:cs="Aptos"/>
                <w:b/>
                <w:bCs/>
                <w:sz w:val="22"/>
                <w:szCs w:val="22"/>
              </w:rPr>
            </w:pPr>
            <w:r w:rsidRPr="6C419B60">
              <w:rPr>
                <w:rFonts w:ascii="Aptos" w:eastAsia="Aptos" w:hAnsi="Aptos" w:cs="Aptos"/>
                <w:b/>
                <w:bCs/>
                <w:sz w:val="22"/>
                <w:szCs w:val="22"/>
              </w:rPr>
              <w:t>Professional development</w:t>
            </w:r>
          </w:p>
        </w:tc>
      </w:tr>
      <w:tr w:rsidR="00681F32" w:rsidRPr="00DE11FC" w14:paraId="199735FC" w14:textId="77777777" w:rsidTr="6E9F1E42">
        <w:trPr>
          <w:trHeight w:val="387"/>
        </w:trPr>
        <w:tc>
          <w:tcPr>
            <w:tcW w:w="9781" w:type="dxa"/>
            <w:shd w:val="clear" w:color="auto" w:fill="FFFFFF" w:themeFill="background1"/>
          </w:tcPr>
          <w:p w14:paraId="470BCE07" w14:textId="77777777" w:rsidR="00E5040B" w:rsidRPr="00473588" w:rsidRDefault="00E5040B" w:rsidP="00E5040B">
            <w:pPr>
              <w:pStyle w:val="ListParagraph"/>
              <w:numPr>
                <w:ilvl w:val="0"/>
                <w:numId w:val="11"/>
              </w:numPr>
              <w:autoSpaceDE w:val="0"/>
              <w:autoSpaceDN w:val="0"/>
              <w:adjustRightInd w:val="0"/>
              <w:spacing w:before="40"/>
              <w:rPr>
                <w:rFonts w:ascii="Aptos" w:eastAsia="Aptos" w:hAnsi="Aptos" w:cs="Aptos"/>
                <w:color w:val="000000"/>
                <w:sz w:val="22"/>
                <w:szCs w:val="22"/>
              </w:rPr>
            </w:pPr>
            <w:r w:rsidRPr="00473588">
              <w:rPr>
                <w:rFonts w:ascii="Aptos" w:eastAsia="Aptos" w:hAnsi="Aptos" w:cs="Aptos"/>
                <w:color w:val="000000"/>
                <w:sz w:val="22"/>
                <w:szCs w:val="22"/>
              </w:rPr>
              <w:t>Keep own knowledge and understanding relevant and up to date by reflecting on own practice, liaising with manager to identify relevant professional development to improve personal effectiveness</w:t>
            </w:r>
          </w:p>
          <w:p w14:paraId="2AEBB318" w14:textId="77777777" w:rsidR="00E5040B" w:rsidRPr="00473588" w:rsidRDefault="00E5040B" w:rsidP="00E5040B">
            <w:pPr>
              <w:pStyle w:val="ListParagraph"/>
              <w:numPr>
                <w:ilvl w:val="0"/>
                <w:numId w:val="11"/>
              </w:numPr>
              <w:autoSpaceDE w:val="0"/>
              <w:autoSpaceDN w:val="0"/>
              <w:adjustRightInd w:val="0"/>
              <w:spacing w:before="40"/>
              <w:rPr>
                <w:rFonts w:ascii="Aptos" w:eastAsia="Aptos" w:hAnsi="Aptos" w:cs="Aptos"/>
                <w:color w:val="000000"/>
                <w:sz w:val="22"/>
                <w:szCs w:val="22"/>
              </w:rPr>
            </w:pPr>
            <w:r w:rsidRPr="00473588">
              <w:rPr>
                <w:rFonts w:ascii="Aptos" w:eastAsia="Aptos" w:hAnsi="Aptos" w:cs="Aptos"/>
                <w:color w:val="000000"/>
                <w:sz w:val="22"/>
                <w:szCs w:val="22"/>
              </w:rPr>
              <w:t>Take opportunities to build the appropriate skills, qualifications, and/or experience needed for the role</w:t>
            </w:r>
          </w:p>
          <w:p w14:paraId="74CCCECF" w14:textId="77777777" w:rsidR="00E5040B" w:rsidRDefault="00E5040B" w:rsidP="00E5040B">
            <w:pPr>
              <w:pStyle w:val="ListParagraph"/>
              <w:numPr>
                <w:ilvl w:val="0"/>
                <w:numId w:val="11"/>
              </w:numPr>
              <w:autoSpaceDE w:val="0"/>
              <w:autoSpaceDN w:val="0"/>
              <w:adjustRightInd w:val="0"/>
              <w:spacing w:before="40"/>
              <w:rPr>
                <w:rFonts w:ascii="Aptos" w:eastAsia="Aptos" w:hAnsi="Aptos" w:cs="Aptos"/>
                <w:color w:val="000000"/>
                <w:sz w:val="22"/>
                <w:szCs w:val="22"/>
              </w:rPr>
            </w:pPr>
            <w:r w:rsidRPr="00473588">
              <w:rPr>
                <w:rFonts w:ascii="Aptos" w:eastAsia="Aptos" w:hAnsi="Aptos" w:cs="Aptos"/>
                <w:color w:val="000000"/>
                <w:sz w:val="22"/>
                <w:szCs w:val="22"/>
              </w:rPr>
              <w:t>Take part in the school’s appraisal procedures</w:t>
            </w:r>
          </w:p>
          <w:p w14:paraId="3FE399FC" w14:textId="6FB45925" w:rsidR="00681F32" w:rsidRPr="00E5040B" w:rsidRDefault="00E5040B" w:rsidP="00E5040B">
            <w:pPr>
              <w:pStyle w:val="ListParagraph"/>
              <w:numPr>
                <w:ilvl w:val="0"/>
                <w:numId w:val="11"/>
              </w:numPr>
              <w:autoSpaceDE w:val="0"/>
              <w:autoSpaceDN w:val="0"/>
              <w:adjustRightInd w:val="0"/>
              <w:spacing w:before="40"/>
              <w:rPr>
                <w:rFonts w:ascii="Aptos" w:eastAsia="Aptos" w:hAnsi="Aptos" w:cs="Aptos"/>
                <w:color w:val="000000"/>
                <w:sz w:val="22"/>
                <w:szCs w:val="22"/>
              </w:rPr>
            </w:pPr>
            <w:r w:rsidRPr="00E5040B">
              <w:rPr>
                <w:rFonts w:ascii="Aptos" w:eastAsia="Aptos" w:hAnsi="Aptos" w:cs="Aptos"/>
                <w:color w:val="000000"/>
                <w:sz w:val="22"/>
                <w:szCs w:val="22"/>
              </w:rPr>
              <w:t>Follow all Trust and School policies, including the staff code of conduct</w:t>
            </w:r>
          </w:p>
        </w:tc>
      </w:tr>
      <w:tr w:rsidR="006246D8" w14:paraId="4664D70B" w14:textId="77777777" w:rsidTr="6E9F1E42">
        <w:trPr>
          <w:trHeight w:val="300"/>
        </w:trPr>
        <w:tc>
          <w:tcPr>
            <w:tcW w:w="9781" w:type="dxa"/>
            <w:tcBorders>
              <w:left w:val="single" w:sz="12" w:space="0" w:color="auto"/>
              <w:right w:val="single" w:sz="12" w:space="0" w:color="auto"/>
            </w:tcBorders>
            <w:shd w:val="clear" w:color="auto" w:fill="C3D1D5"/>
            <w:tcMar>
              <w:left w:w="105" w:type="dxa"/>
              <w:right w:w="105" w:type="dxa"/>
            </w:tcMar>
          </w:tcPr>
          <w:p w14:paraId="5454704B" w14:textId="77777777" w:rsidR="006246D8" w:rsidRDefault="006246D8" w:rsidP="0041325A">
            <w:pPr>
              <w:spacing w:before="40" w:after="40"/>
              <w:rPr>
                <w:rFonts w:ascii="Aptos" w:eastAsia="Aptos" w:hAnsi="Aptos" w:cs="Aptos"/>
                <w:color w:val="000000"/>
                <w:sz w:val="22"/>
                <w:szCs w:val="22"/>
              </w:rPr>
            </w:pPr>
            <w:r w:rsidRPr="00292191">
              <w:rPr>
                <w:rFonts w:ascii="Aptos" w:eastAsia="Aptos" w:hAnsi="Aptos" w:cs="Aptos"/>
                <w:b/>
                <w:bCs/>
                <w:color w:val="000000"/>
                <w:sz w:val="22"/>
                <w:szCs w:val="22"/>
              </w:rPr>
              <w:t>Supporting the work of our Trust</w:t>
            </w:r>
          </w:p>
        </w:tc>
      </w:tr>
      <w:tr w:rsidR="006246D8" w14:paraId="6157BC32" w14:textId="77777777" w:rsidTr="6E9F1E42">
        <w:trPr>
          <w:trHeight w:val="300"/>
        </w:trPr>
        <w:tc>
          <w:tcPr>
            <w:tcW w:w="9781" w:type="dxa"/>
            <w:tcBorders>
              <w:left w:val="single" w:sz="12" w:space="0" w:color="auto"/>
              <w:bottom w:val="single" w:sz="12" w:space="0" w:color="auto"/>
              <w:right w:val="single" w:sz="12" w:space="0" w:color="auto"/>
            </w:tcBorders>
            <w:tcMar>
              <w:left w:w="105" w:type="dxa"/>
              <w:right w:w="105" w:type="dxa"/>
            </w:tcMar>
          </w:tcPr>
          <w:p w14:paraId="79190046" w14:textId="77777777" w:rsidR="00E5040B" w:rsidRPr="002B7717" w:rsidRDefault="00E5040B" w:rsidP="00E5040B">
            <w:pPr>
              <w:pStyle w:val="ListParagraph"/>
              <w:numPr>
                <w:ilvl w:val="0"/>
                <w:numId w:val="1"/>
              </w:numPr>
              <w:spacing w:before="40" w:after="40"/>
              <w:rPr>
                <w:rFonts w:ascii="Aptos" w:eastAsia="Aptos" w:hAnsi="Aptos" w:cs="Aptos"/>
                <w:color w:val="000000"/>
                <w:sz w:val="22"/>
                <w:szCs w:val="22"/>
              </w:rPr>
            </w:pPr>
            <w:r w:rsidRPr="002B7717">
              <w:rPr>
                <w:rFonts w:ascii="Aptos" w:eastAsia="Aptos" w:hAnsi="Aptos" w:cs="Aptos"/>
                <w:color w:val="000000"/>
                <w:sz w:val="22"/>
                <w:szCs w:val="22"/>
              </w:rPr>
              <w:t>Support our vision, mission and values, as well as our principled ways of working</w:t>
            </w:r>
          </w:p>
          <w:p w14:paraId="4F2C8726" w14:textId="77777777" w:rsidR="00E5040B" w:rsidRPr="002B7717" w:rsidRDefault="00E5040B" w:rsidP="00E5040B">
            <w:pPr>
              <w:pStyle w:val="ListParagraph"/>
              <w:numPr>
                <w:ilvl w:val="0"/>
                <w:numId w:val="1"/>
              </w:numPr>
              <w:spacing w:before="40" w:after="40"/>
              <w:rPr>
                <w:rFonts w:ascii="Aptos" w:eastAsia="Aptos" w:hAnsi="Aptos" w:cs="Aptos"/>
                <w:color w:val="000000"/>
                <w:sz w:val="22"/>
                <w:szCs w:val="22"/>
              </w:rPr>
            </w:pPr>
            <w:r w:rsidRPr="002B7717">
              <w:rPr>
                <w:rFonts w:ascii="Aptos" w:eastAsia="Aptos" w:hAnsi="Aptos" w:cs="Aptos"/>
                <w:color w:val="000000"/>
                <w:sz w:val="22"/>
                <w:szCs w:val="22"/>
              </w:rPr>
              <w:t>Be a professional role model, promoting the aims of our Trust whilst also providing a critical and supportive lens</w:t>
            </w:r>
          </w:p>
          <w:p w14:paraId="7A49A82C" w14:textId="77777777" w:rsidR="00E5040B" w:rsidRPr="002B7717" w:rsidRDefault="00E5040B" w:rsidP="00E5040B">
            <w:pPr>
              <w:pStyle w:val="ListParagraph"/>
              <w:numPr>
                <w:ilvl w:val="0"/>
                <w:numId w:val="1"/>
              </w:numPr>
              <w:spacing w:before="40" w:after="40"/>
              <w:rPr>
                <w:rFonts w:ascii="Aptos" w:eastAsia="Aptos" w:hAnsi="Aptos" w:cs="Aptos"/>
                <w:color w:val="000000"/>
                <w:sz w:val="22"/>
                <w:szCs w:val="22"/>
              </w:rPr>
            </w:pPr>
            <w:r w:rsidRPr="002B7717">
              <w:rPr>
                <w:rFonts w:ascii="Aptos" w:eastAsia="Aptos" w:hAnsi="Aptos" w:cs="Aptos"/>
                <w:color w:val="000000"/>
                <w:sz w:val="22"/>
                <w:szCs w:val="22"/>
              </w:rPr>
              <w:t>Develop and maintain strong working relationships with EAT colleagues and contribute to collaborative working across schools</w:t>
            </w:r>
          </w:p>
          <w:p w14:paraId="4DDF210D" w14:textId="77777777" w:rsidR="00E5040B" w:rsidRDefault="00E5040B" w:rsidP="00E5040B">
            <w:pPr>
              <w:pStyle w:val="ListParagraph"/>
              <w:numPr>
                <w:ilvl w:val="0"/>
                <w:numId w:val="1"/>
              </w:numPr>
              <w:spacing w:before="40" w:after="40"/>
              <w:rPr>
                <w:rFonts w:ascii="Aptos" w:eastAsia="Aptos" w:hAnsi="Aptos" w:cs="Aptos"/>
                <w:color w:val="000000"/>
                <w:sz w:val="22"/>
                <w:szCs w:val="22"/>
              </w:rPr>
            </w:pPr>
            <w:r w:rsidRPr="002B7717">
              <w:rPr>
                <w:rFonts w:ascii="Aptos" w:eastAsia="Aptos" w:hAnsi="Aptos" w:cs="Aptos"/>
                <w:color w:val="000000"/>
                <w:sz w:val="22"/>
                <w:szCs w:val="22"/>
              </w:rPr>
              <w:t>Attend and engage in regular professional training, seek support from other leaders and share best practice across our EAT community</w:t>
            </w:r>
          </w:p>
          <w:p w14:paraId="3EAF2CD5" w14:textId="20A8E75E" w:rsidR="006246D8" w:rsidRPr="00E5040B" w:rsidRDefault="00E5040B" w:rsidP="00E5040B">
            <w:pPr>
              <w:pStyle w:val="ListParagraph"/>
              <w:numPr>
                <w:ilvl w:val="0"/>
                <w:numId w:val="1"/>
              </w:numPr>
              <w:spacing w:before="40" w:after="40"/>
              <w:rPr>
                <w:rFonts w:ascii="Aptos" w:eastAsia="Aptos" w:hAnsi="Aptos" w:cs="Aptos"/>
                <w:color w:val="000000"/>
                <w:sz w:val="22"/>
                <w:szCs w:val="22"/>
              </w:rPr>
            </w:pPr>
            <w:r w:rsidRPr="00E5040B">
              <w:rPr>
                <w:rFonts w:ascii="Aptos" w:eastAsia="Aptos" w:hAnsi="Aptos" w:cs="Aptos"/>
                <w:color w:val="000000"/>
                <w:sz w:val="22"/>
                <w:szCs w:val="22"/>
              </w:rPr>
              <w:t>Contribute to our ‘One Trust’ approach, seeking further opportunities to celebrate the work of our staff teams</w:t>
            </w:r>
          </w:p>
        </w:tc>
      </w:tr>
    </w:tbl>
    <w:p w14:paraId="43FA949A" w14:textId="77777777" w:rsidR="00016530" w:rsidRDefault="00016530"/>
    <w:tbl>
      <w:tblPr>
        <w:tblW w:w="97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8"/>
        <w:gridCol w:w="5158"/>
      </w:tblGrid>
      <w:tr w:rsidR="00AC2FDA" w:rsidRPr="00AC2FDA" w14:paraId="12B73DDA" w14:textId="77777777" w:rsidTr="4A209322">
        <w:trPr>
          <w:trHeight w:val="300"/>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hideMark/>
          </w:tcPr>
          <w:p w14:paraId="1FF19A40" w14:textId="60564717" w:rsidR="00AC2FDA" w:rsidRPr="006246D8" w:rsidRDefault="006246D8" w:rsidP="00AC2FDA">
            <w:pPr>
              <w:ind w:right="-105"/>
              <w:textAlignment w:val="baseline"/>
              <w:rPr>
                <w:rFonts w:ascii="Segoe UI" w:hAnsi="Segoe UI" w:cs="Segoe UI"/>
                <w:sz w:val="18"/>
                <w:szCs w:val="18"/>
                <w:lang w:eastAsia="en-GB"/>
              </w:rPr>
            </w:pPr>
            <w:r>
              <w:rPr>
                <w:rFonts w:ascii="Aptos" w:hAnsi="Aptos" w:cs="Segoe UI"/>
                <w:b/>
                <w:bCs/>
                <w:sz w:val="22"/>
                <w:szCs w:val="22"/>
                <w:lang w:eastAsia="en-GB"/>
              </w:rPr>
              <w:t xml:space="preserve">  </w:t>
            </w:r>
            <w:r w:rsidR="00AC2FDA" w:rsidRPr="006246D8">
              <w:rPr>
                <w:rFonts w:ascii="Aptos" w:hAnsi="Aptos" w:cs="Segoe UI"/>
                <w:b/>
                <w:bCs/>
                <w:sz w:val="22"/>
                <w:szCs w:val="22"/>
                <w:lang w:eastAsia="en-GB"/>
              </w:rPr>
              <w:t>Person Specification</w:t>
            </w:r>
            <w:r w:rsidR="00AC2FDA" w:rsidRPr="006246D8">
              <w:rPr>
                <w:rFonts w:ascii="Aptos" w:hAnsi="Aptos" w:cs="Segoe UI"/>
                <w:sz w:val="22"/>
                <w:szCs w:val="22"/>
                <w:lang w:eastAsia="en-GB"/>
              </w:rPr>
              <w:t> </w:t>
            </w:r>
          </w:p>
        </w:tc>
      </w:tr>
      <w:tr w:rsidR="00AC2FDA" w:rsidRPr="00AC2FDA" w14:paraId="51F96E46" w14:textId="77777777" w:rsidTr="4A209322">
        <w:trPr>
          <w:trHeight w:val="300"/>
        </w:trPr>
        <w:tc>
          <w:tcPr>
            <w:tcW w:w="4608" w:type="dxa"/>
            <w:tcBorders>
              <w:top w:val="single" w:sz="12" w:space="0" w:color="auto"/>
              <w:left w:val="single" w:sz="12" w:space="0" w:color="auto"/>
              <w:bottom w:val="single" w:sz="12" w:space="0" w:color="auto"/>
              <w:right w:val="single" w:sz="6" w:space="0" w:color="auto"/>
            </w:tcBorders>
            <w:shd w:val="clear" w:color="auto" w:fill="B0991C"/>
            <w:hideMark/>
          </w:tcPr>
          <w:p w14:paraId="1ACC9B4E" w14:textId="2ABE4759" w:rsidR="00AC2FDA" w:rsidRPr="006246D8" w:rsidRDefault="006246D8" w:rsidP="00AC2FDA">
            <w:pPr>
              <w:ind w:right="-105"/>
              <w:textAlignment w:val="baseline"/>
              <w:rPr>
                <w:rFonts w:ascii="Segoe UI" w:hAnsi="Segoe UI" w:cs="Segoe UI"/>
                <w:sz w:val="18"/>
                <w:szCs w:val="18"/>
                <w:lang w:eastAsia="en-GB"/>
              </w:rPr>
            </w:pPr>
            <w:r>
              <w:rPr>
                <w:rFonts w:ascii="Aptos" w:hAnsi="Aptos" w:cs="Segoe UI"/>
                <w:b/>
                <w:bCs/>
                <w:sz w:val="22"/>
                <w:szCs w:val="22"/>
                <w:lang w:eastAsia="en-GB"/>
              </w:rPr>
              <w:t xml:space="preserve">  </w:t>
            </w:r>
            <w:r w:rsidR="00AC2FDA" w:rsidRPr="006246D8">
              <w:rPr>
                <w:rFonts w:ascii="Aptos" w:hAnsi="Aptos" w:cs="Segoe UI"/>
                <w:b/>
                <w:bCs/>
                <w:sz w:val="22"/>
                <w:szCs w:val="22"/>
                <w:lang w:eastAsia="en-GB"/>
              </w:rPr>
              <w:t>Essential</w:t>
            </w:r>
            <w:r w:rsidR="00AC2FDA" w:rsidRPr="006246D8">
              <w:rPr>
                <w:rFonts w:ascii="Aptos" w:hAnsi="Aptos" w:cs="Segoe UI"/>
                <w:sz w:val="22"/>
                <w:szCs w:val="22"/>
                <w:lang w:eastAsia="en-GB"/>
              </w:rPr>
              <w:t> </w:t>
            </w:r>
          </w:p>
        </w:tc>
        <w:tc>
          <w:tcPr>
            <w:tcW w:w="5158" w:type="dxa"/>
            <w:tcBorders>
              <w:top w:val="single" w:sz="12" w:space="0" w:color="auto"/>
              <w:left w:val="single" w:sz="6" w:space="0" w:color="auto"/>
              <w:bottom w:val="single" w:sz="12" w:space="0" w:color="auto"/>
              <w:right w:val="single" w:sz="12" w:space="0" w:color="auto"/>
            </w:tcBorders>
            <w:shd w:val="clear" w:color="auto" w:fill="B0991C"/>
            <w:hideMark/>
          </w:tcPr>
          <w:p w14:paraId="366EC146" w14:textId="5449350D" w:rsidR="00AC2FDA" w:rsidRPr="006246D8" w:rsidRDefault="006246D8" w:rsidP="00AC2FDA">
            <w:pPr>
              <w:ind w:right="-105"/>
              <w:textAlignment w:val="baseline"/>
              <w:rPr>
                <w:rFonts w:ascii="Segoe UI" w:hAnsi="Segoe UI" w:cs="Segoe UI"/>
                <w:sz w:val="18"/>
                <w:szCs w:val="18"/>
                <w:lang w:eastAsia="en-GB"/>
              </w:rPr>
            </w:pPr>
            <w:r>
              <w:rPr>
                <w:rFonts w:ascii="Aptos" w:hAnsi="Aptos" w:cs="Segoe UI"/>
                <w:b/>
                <w:bCs/>
                <w:sz w:val="22"/>
                <w:szCs w:val="22"/>
                <w:lang w:eastAsia="en-GB"/>
              </w:rPr>
              <w:t xml:space="preserve">  </w:t>
            </w:r>
            <w:r w:rsidR="00AC2FDA" w:rsidRPr="006246D8">
              <w:rPr>
                <w:rFonts w:ascii="Aptos" w:hAnsi="Aptos" w:cs="Segoe UI"/>
                <w:b/>
                <w:bCs/>
                <w:sz w:val="22"/>
                <w:szCs w:val="22"/>
                <w:lang w:eastAsia="en-GB"/>
              </w:rPr>
              <w:t>Desirable</w:t>
            </w:r>
            <w:r w:rsidR="00AC2FDA" w:rsidRPr="006246D8">
              <w:rPr>
                <w:rFonts w:ascii="Aptos" w:hAnsi="Aptos" w:cs="Segoe UI"/>
                <w:sz w:val="22"/>
                <w:szCs w:val="22"/>
                <w:lang w:eastAsia="en-GB"/>
              </w:rPr>
              <w:t> </w:t>
            </w:r>
          </w:p>
        </w:tc>
      </w:tr>
      <w:tr w:rsidR="00AC2FDA" w:rsidRPr="00AC2FDA" w14:paraId="0001B0CD" w14:textId="77777777" w:rsidTr="4A209322">
        <w:trPr>
          <w:trHeight w:val="300"/>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hideMark/>
          </w:tcPr>
          <w:p w14:paraId="69085715" w14:textId="77777777" w:rsidR="00AC2FDA" w:rsidRPr="00AC2FDA" w:rsidRDefault="00AC2FDA" w:rsidP="00AC2FDA">
            <w:pPr>
              <w:ind w:right="-105"/>
              <w:jc w:val="center"/>
              <w:textAlignment w:val="baseline"/>
              <w:rPr>
                <w:rFonts w:ascii="Segoe UI" w:hAnsi="Segoe UI" w:cs="Segoe UI"/>
                <w:sz w:val="18"/>
                <w:szCs w:val="18"/>
                <w:lang w:eastAsia="en-GB"/>
              </w:rPr>
            </w:pPr>
            <w:r w:rsidRPr="00AC2FDA">
              <w:rPr>
                <w:rFonts w:ascii="Aptos" w:hAnsi="Aptos" w:cs="Segoe UI"/>
                <w:b/>
                <w:bCs/>
                <w:sz w:val="22"/>
                <w:szCs w:val="22"/>
                <w:lang w:eastAsia="en-GB"/>
              </w:rPr>
              <w:t>Qualifications</w:t>
            </w:r>
            <w:r w:rsidRPr="00AC2FDA">
              <w:rPr>
                <w:rFonts w:ascii="Aptos" w:hAnsi="Aptos" w:cs="Segoe UI"/>
                <w:sz w:val="22"/>
                <w:szCs w:val="22"/>
                <w:lang w:eastAsia="en-GB"/>
              </w:rPr>
              <w:t> </w:t>
            </w:r>
          </w:p>
        </w:tc>
      </w:tr>
      <w:tr w:rsidR="00AC2FDA" w:rsidRPr="00AC2FDA" w14:paraId="79C75DDC" w14:textId="77777777" w:rsidTr="4A209322">
        <w:trPr>
          <w:trHeight w:val="300"/>
        </w:trPr>
        <w:tc>
          <w:tcPr>
            <w:tcW w:w="4608" w:type="dxa"/>
            <w:tcBorders>
              <w:top w:val="single" w:sz="12" w:space="0" w:color="auto"/>
              <w:left w:val="single" w:sz="12" w:space="0" w:color="auto"/>
              <w:bottom w:val="single" w:sz="12" w:space="0" w:color="auto"/>
              <w:right w:val="single" w:sz="6" w:space="0" w:color="auto"/>
            </w:tcBorders>
            <w:hideMark/>
          </w:tcPr>
          <w:p w14:paraId="5BE858BA" w14:textId="77777777" w:rsidR="00AC2FDA" w:rsidRPr="0035061C" w:rsidRDefault="00AC2FDA" w:rsidP="00176297">
            <w:pPr>
              <w:pStyle w:val="ListParagraph"/>
              <w:numPr>
                <w:ilvl w:val="0"/>
                <w:numId w:val="17"/>
              </w:numPr>
              <w:ind w:left="417"/>
              <w:textAlignment w:val="baseline"/>
              <w:rPr>
                <w:rFonts w:ascii="Aptos" w:hAnsi="Aptos" w:cs="Segoe UI"/>
                <w:sz w:val="22"/>
                <w:szCs w:val="22"/>
                <w:lang w:eastAsia="en-GB"/>
              </w:rPr>
            </w:pPr>
            <w:r w:rsidRPr="0035061C">
              <w:rPr>
                <w:rFonts w:ascii="Aptos" w:hAnsi="Aptos" w:cs="Segoe UI"/>
                <w:color w:val="000000"/>
                <w:sz w:val="22"/>
                <w:szCs w:val="22"/>
                <w:lang w:eastAsia="en-GB"/>
              </w:rPr>
              <w:t>Qualified teacher status  </w:t>
            </w:r>
          </w:p>
          <w:p w14:paraId="7BA0B082" w14:textId="14326368" w:rsidR="00AC2FDA" w:rsidRPr="0035061C" w:rsidRDefault="008D23D1" w:rsidP="00176297">
            <w:pPr>
              <w:pStyle w:val="ListParagraph"/>
              <w:numPr>
                <w:ilvl w:val="0"/>
                <w:numId w:val="17"/>
              </w:numPr>
              <w:ind w:left="417"/>
              <w:textAlignment w:val="baseline"/>
              <w:rPr>
                <w:rFonts w:ascii="Aptos" w:hAnsi="Aptos" w:cs="Segoe UI"/>
                <w:sz w:val="22"/>
                <w:szCs w:val="22"/>
                <w:lang w:eastAsia="en-GB"/>
              </w:rPr>
            </w:pPr>
            <w:r w:rsidRPr="008D23D1">
              <w:rPr>
                <w:rFonts w:ascii="Aptos" w:hAnsi="Aptos" w:cs="Segoe UI"/>
                <w:sz w:val="22"/>
                <w:szCs w:val="22"/>
                <w:lang w:eastAsia="en-GB"/>
              </w:rPr>
              <w:t>Degree or equivalent</w:t>
            </w:r>
          </w:p>
        </w:tc>
        <w:tc>
          <w:tcPr>
            <w:tcW w:w="5158" w:type="dxa"/>
            <w:tcBorders>
              <w:top w:val="single" w:sz="12" w:space="0" w:color="auto"/>
              <w:left w:val="single" w:sz="6" w:space="0" w:color="auto"/>
              <w:bottom w:val="single" w:sz="12" w:space="0" w:color="auto"/>
              <w:right w:val="single" w:sz="12" w:space="0" w:color="auto"/>
            </w:tcBorders>
            <w:hideMark/>
          </w:tcPr>
          <w:p w14:paraId="1097CF87" w14:textId="6FA34B50" w:rsidR="00DC74E2" w:rsidRDefault="00DC74E2" w:rsidP="4A209322">
            <w:pPr>
              <w:pStyle w:val="paragraph"/>
              <w:numPr>
                <w:ilvl w:val="0"/>
                <w:numId w:val="17"/>
              </w:numPr>
              <w:spacing w:before="0" w:beforeAutospacing="0" w:after="0" w:afterAutospacing="0"/>
              <w:ind w:left="417"/>
              <w:textAlignment w:val="baseline"/>
              <w:rPr>
                <w:rFonts w:ascii="Aptos" w:eastAsia="Aptos" w:hAnsi="Aptos" w:cs="Aptos"/>
                <w:sz w:val="22"/>
                <w:szCs w:val="22"/>
              </w:rPr>
            </w:pPr>
            <w:r w:rsidRPr="4A209322">
              <w:rPr>
                <w:rStyle w:val="normaltextrun"/>
                <w:rFonts w:ascii="Aptos" w:eastAsia="Aptos" w:hAnsi="Aptos" w:cs="Aptos"/>
                <w:sz w:val="22"/>
                <w:szCs w:val="22"/>
              </w:rPr>
              <w:t>Professional development in preparation for leadership e.g. NPQML or NPQSL</w:t>
            </w:r>
          </w:p>
          <w:p w14:paraId="4B182EC7" w14:textId="668D245C" w:rsidR="00AC2FDA" w:rsidRPr="00DC74E2" w:rsidRDefault="00DC74E2" w:rsidP="4A209322">
            <w:pPr>
              <w:pStyle w:val="paragraph"/>
              <w:numPr>
                <w:ilvl w:val="0"/>
                <w:numId w:val="17"/>
              </w:numPr>
              <w:spacing w:before="0" w:beforeAutospacing="0" w:after="0" w:afterAutospacing="0"/>
              <w:ind w:left="417"/>
              <w:textAlignment w:val="baseline"/>
              <w:rPr>
                <w:rFonts w:ascii="Aptos" w:eastAsia="Aptos" w:hAnsi="Aptos" w:cs="Aptos"/>
                <w:sz w:val="22"/>
                <w:szCs w:val="22"/>
              </w:rPr>
            </w:pPr>
            <w:r w:rsidRPr="4A209322">
              <w:rPr>
                <w:rStyle w:val="normaltextrun"/>
                <w:rFonts w:ascii="Aptos" w:eastAsia="Aptos" w:hAnsi="Aptos" w:cs="Aptos"/>
                <w:sz w:val="22"/>
                <w:szCs w:val="22"/>
              </w:rPr>
              <w:t>Level 3 Safeguarding Training</w:t>
            </w:r>
          </w:p>
        </w:tc>
      </w:tr>
      <w:tr w:rsidR="00AC2FDA" w:rsidRPr="00AC2FDA" w14:paraId="7A841FDF" w14:textId="77777777" w:rsidTr="4A209322">
        <w:trPr>
          <w:trHeight w:val="300"/>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hideMark/>
          </w:tcPr>
          <w:p w14:paraId="7068AB64" w14:textId="77777777" w:rsidR="00AC2FDA" w:rsidRPr="00AC2FDA" w:rsidRDefault="00AC2FDA" w:rsidP="004158AB">
            <w:pPr>
              <w:ind w:left="417" w:right="-105"/>
              <w:jc w:val="center"/>
              <w:textAlignment w:val="baseline"/>
              <w:rPr>
                <w:rFonts w:ascii="Segoe UI" w:hAnsi="Segoe UI" w:cs="Segoe UI"/>
                <w:sz w:val="18"/>
                <w:szCs w:val="18"/>
                <w:lang w:eastAsia="en-GB"/>
              </w:rPr>
            </w:pPr>
            <w:r w:rsidRPr="00AC2FDA">
              <w:rPr>
                <w:rFonts w:ascii="Aptos" w:hAnsi="Aptos" w:cs="Segoe UI"/>
                <w:b/>
                <w:bCs/>
                <w:sz w:val="22"/>
                <w:szCs w:val="22"/>
                <w:lang w:eastAsia="en-GB"/>
              </w:rPr>
              <w:t>Experience</w:t>
            </w:r>
            <w:r w:rsidRPr="00AC2FDA">
              <w:rPr>
                <w:rFonts w:ascii="Aptos" w:hAnsi="Aptos" w:cs="Segoe UI"/>
                <w:sz w:val="22"/>
                <w:szCs w:val="22"/>
                <w:lang w:eastAsia="en-GB"/>
              </w:rPr>
              <w:t> </w:t>
            </w:r>
          </w:p>
        </w:tc>
      </w:tr>
      <w:tr w:rsidR="00AC2FDA" w:rsidRPr="00AC2FDA" w14:paraId="16D1FA14" w14:textId="77777777" w:rsidTr="4A209322">
        <w:trPr>
          <w:trHeight w:val="300"/>
        </w:trPr>
        <w:tc>
          <w:tcPr>
            <w:tcW w:w="4608" w:type="dxa"/>
            <w:tcBorders>
              <w:top w:val="single" w:sz="12" w:space="0" w:color="auto"/>
              <w:left w:val="single" w:sz="12" w:space="0" w:color="auto"/>
              <w:bottom w:val="single" w:sz="12" w:space="0" w:color="auto"/>
              <w:right w:val="single" w:sz="6" w:space="0" w:color="auto"/>
            </w:tcBorders>
            <w:hideMark/>
          </w:tcPr>
          <w:p w14:paraId="36741F69" w14:textId="095A4C3D" w:rsidR="00261DBC" w:rsidRPr="00261DBC" w:rsidRDefault="00944998" w:rsidP="00261DBC">
            <w:pPr>
              <w:numPr>
                <w:ilvl w:val="0"/>
                <w:numId w:val="13"/>
              </w:numPr>
              <w:tabs>
                <w:tab w:val="num" w:pos="720"/>
              </w:tabs>
              <w:ind w:left="417"/>
              <w:textAlignment w:val="baseline"/>
              <w:rPr>
                <w:rFonts w:ascii="Aptos" w:hAnsi="Aptos" w:cs="Segoe UI"/>
                <w:sz w:val="22"/>
                <w:szCs w:val="22"/>
                <w:lang w:eastAsia="en-GB"/>
              </w:rPr>
            </w:pPr>
            <w:r>
              <w:rPr>
                <w:rFonts w:ascii="Aptos" w:hAnsi="Aptos" w:cs="Segoe UI"/>
                <w:sz w:val="22"/>
                <w:szCs w:val="22"/>
                <w:lang w:eastAsia="en-GB"/>
              </w:rPr>
              <w:t xml:space="preserve">Leadership </w:t>
            </w:r>
            <w:r w:rsidR="00E43A8B">
              <w:rPr>
                <w:rFonts w:ascii="Aptos" w:hAnsi="Aptos" w:cs="Segoe UI"/>
                <w:sz w:val="22"/>
                <w:szCs w:val="22"/>
                <w:lang w:eastAsia="en-GB"/>
              </w:rPr>
              <w:t>e</w:t>
            </w:r>
            <w:r>
              <w:rPr>
                <w:rFonts w:ascii="Aptos" w:hAnsi="Aptos" w:cs="Segoe UI"/>
                <w:sz w:val="22"/>
                <w:szCs w:val="22"/>
                <w:lang w:eastAsia="en-GB"/>
              </w:rPr>
              <w:t>xperience</w:t>
            </w:r>
            <w:r w:rsidR="00E43A8B">
              <w:rPr>
                <w:rFonts w:ascii="Aptos" w:hAnsi="Aptos" w:cs="Segoe UI"/>
                <w:sz w:val="22"/>
                <w:szCs w:val="22"/>
                <w:lang w:eastAsia="en-GB"/>
              </w:rPr>
              <w:t xml:space="preserve"> </w:t>
            </w:r>
          </w:p>
          <w:p w14:paraId="1FE5DAEF" w14:textId="1D481FF7" w:rsidR="00261DBC" w:rsidRPr="00261DBC" w:rsidRDefault="00261DBC" w:rsidP="00261DBC">
            <w:pPr>
              <w:numPr>
                <w:ilvl w:val="0"/>
                <w:numId w:val="13"/>
              </w:numPr>
              <w:tabs>
                <w:tab w:val="num" w:pos="720"/>
              </w:tabs>
              <w:ind w:left="417"/>
              <w:textAlignment w:val="baseline"/>
              <w:rPr>
                <w:rFonts w:ascii="Aptos" w:hAnsi="Aptos" w:cs="Segoe UI"/>
                <w:sz w:val="22"/>
                <w:szCs w:val="22"/>
                <w:lang w:eastAsia="en-GB"/>
              </w:rPr>
            </w:pPr>
            <w:r w:rsidRPr="00261DBC">
              <w:rPr>
                <w:rFonts w:ascii="Aptos" w:hAnsi="Aptos" w:cs="Segoe UI"/>
                <w:sz w:val="22"/>
                <w:szCs w:val="22"/>
                <w:lang w:eastAsia="en-GB"/>
              </w:rPr>
              <w:t>Be able to demonstrate effective and successful leadership in school </w:t>
            </w:r>
          </w:p>
          <w:p w14:paraId="500CC9DB" w14:textId="3ADB48A2" w:rsidR="00261DBC" w:rsidRPr="00261DBC" w:rsidRDefault="00261DBC" w:rsidP="00261DBC">
            <w:pPr>
              <w:numPr>
                <w:ilvl w:val="0"/>
                <w:numId w:val="13"/>
              </w:numPr>
              <w:tabs>
                <w:tab w:val="num" w:pos="720"/>
              </w:tabs>
              <w:ind w:left="417"/>
              <w:textAlignment w:val="baseline"/>
              <w:rPr>
                <w:rFonts w:ascii="Aptos" w:hAnsi="Aptos" w:cs="Segoe UI"/>
                <w:sz w:val="22"/>
                <w:szCs w:val="22"/>
                <w:lang w:eastAsia="en-GB"/>
              </w:rPr>
            </w:pPr>
            <w:r w:rsidRPr="00261DBC">
              <w:rPr>
                <w:rFonts w:ascii="Aptos" w:hAnsi="Aptos" w:cs="Segoe UI"/>
                <w:sz w:val="22"/>
                <w:szCs w:val="22"/>
                <w:lang w:eastAsia="en-GB"/>
              </w:rPr>
              <w:lastRenderedPageBreak/>
              <w:t>Evidence of the implementation and development of a whole school initiativ</w:t>
            </w:r>
            <w:r w:rsidR="001F2F3F">
              <w:rPr>
                <w:rFonts w:ascii="Aptos" w:hAnsi="Aptos" w:cs="Segoe UI"/>
                <w:sz w:val="22"/>
                <w:szCs w:val="22"/>
                <w:lang w:eastAsia="en-GB"/>
              </w:rPr>
              <w:t>e</w:t>
            </w:r>
          </w:p>
          <w:p w14:paraId="5C3618F4" w14:textId="4D279AEE" w:rsidR="00AC2FDA" w:rsidRPr="00261DBC" w:rsidRDefault="00261DBC" w:rsidP="00261DBC">
            <w:pPr>
              <w:numPr>
                <w:ilvl w:val="0"/>
                <w:numId w:val="13"/>
              </w:numPr>
              <w:tabs>
                <w:tab w:val="num" w:pos="720"/>
              </w:tabs>
              <w:ind w:left="417"/>
              <w:textAlignment w:val="baseline"/>
              <w:rPr>
                <w:rFonts w:ascii="Aptos" w:hAnsi="Aptos" w:cs="Segoe UI"/>
                <w:sz w:val="22"/>
                <w:szCs w:val="22"/>
                <w:lang w:eastAsia="en-GB"/>
              </w:rPr>
            </w:pPr>
            <w:r w:rsidRPr="00261DBC">
              <w:rPr>
                <w:rFonts w:ascii="Aptos" w:hAnsi="Aptos" w:cs="Segoe UI"/>
                <w:sz w:val="22"/>
                <w:szCs w:val="22"/>
                <w:lang w:eastAsia="en-GB"/>
              </w:rPr>
              <w:t>To have had responsibility for policy development and implementation</w:t>
            </w:r>
          </w:p>
        </w:tc>
        <w:tc>
          <w:tcPr>
            <w:tcW w:w="5158" w:type="dxa"/>
            <w:tcBorders>
              <w:top w:val="single" w:sz="12" w:space="0" w:color="auto"/>
              <w:left w:val="single" w:sz="6" w:space="0" w:color="auto"/>
              <w:bottom w:val="single" w:sz="12" w:space="0" w:color="auto"/>
              <w:right w:val="single" w:sz="12" w:space="0" w:color="auto"/>
            </w:tcBorders>
            <w:hideMark/>
          </w:tcPr>
          <w:p w14:paraId="7028A716" w14:textId="01351F26" w:rsidR="00CB0B2C" w:rsidRPr="00CB0B2C" w:rsidRDefault="00CB0B2C" w:rsidP="004158AB">
            <w:pPr>
              <w:numPr>
                <w:ilvl w:val="0"/>
                <w:numId w:val="25"/>
              </w:numPr>
              <w:ind w:left="417"/>
              <w:textAlignment w:val="baseline"/>
              <w:rPr>
                <w:rFonts w:ascii="Aptos" w:hAnsi="Aptos" w:cs="Segoe UI"/>
                <w:sz w:val="22"/>
                <w:szCs w:val="22"/>
                <w:lang w:eastAsia="en-GB"/>
              </w:rPr>
            </w:pPr>
            <w:r w:rsidRPr="00CB0B2C">
              <w:rPr>
                <w:rFonts w:ascii="Aptos" w:hAnsi="Aptos" w:cs="Segoe UI"/>
                <w:sz w:val="22"/>
                <w:szCs w:val="22"/>
                <w:lang w:eastAsia="en-GB"/>
              </w:rPr>
              <w:lastRenderedPageBreak/>
              <w:t>Evidence of an active involvement in school self-evaluation and development planning process</w:t>
            </w:r>
          </w:p>
          <w:p w14:paraId="10729530" w14:textId="036F6E96" w:rsidR="00AC2FDA" w:rsidRPr="00CB0B2C" w:rsidRDefault="00CB0B2C" w:rsidP="004158AB">
            <w:pPr>
              <w:numPr>
                <w:ilvl w:val="0"/>
                <w:numId w:val="26"/>
              </w:numPr>
              <w:ind w:left="417"/>
              <w:textAlignment w:val="baseline"/>
              <w:rPr>
                <w:rFonts w:ascii="Aptos" w:hAnsi="Aptos" w:cs="Segoe UI"/>
                <w:sz w:val="22"/>
                <w:szCs w:val="22"/>
                <w:lang w:eastAsia="en-GB"/>
              </w:rPr>
            </w:pPr>
            <w:r w:rsidRPr="00CB0B2C">
              <w:rPr>
                <w:rFonts w:ascii="Aptos" w:hAnsi="Aptos" w:cs="Segoe UI"/>
                <w:sz w:val="22"/>
                <w:szCs w:val="22"/>
                <w:lang w:eastAsia="en-GB"/>
              </w:rPr>
              <w:t>Experience of teaching in more than one school  </w:t>
            </w:r>
            <w:r w:rsidR="00AC2FDA" w:rsidRPr="00CB0B2C">
              <w:rPr>
                <w:rFonts w:ascii="Aptos" w:hAnsi="Aptos" w:cs="Segoe UI"/>
                <w:sz w:val="22"/>
                <w:szCs w:val="22"/>
                <w:lang w:eastAsia="en-GB"/>
              </w:rPr>
              <w:t> </w:t>
            </w:r>
          </w:p>
        </w:tc>
      </w:tr>
      <w:tr w:rsidR="00AC2FDA" w:rsidRPr="00AC2FDA" w14:paraId="3B3998E0" w14:textId="77777777" w:rsidTr="4A209322">
        <w:trPr>
          <w:trHeight w:val="300"/>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hideMark/>
          </w:tcPr>
          <w:p w14:paraId="1073881E" w14:textId="10CB6B7A" w:rsidR="00AC2FDA" w:rsidRPr="00AC2FDA" w:rsidRDefault="00AC2FDA" w:rsidP="00AC2FDA">
            <w:pPr>
              <w:ind w:right="-105"/>
              <w:jc w:val="center"/>
              <w:textAlignment w:val="baseline"/>
              <w:rPr>
                <w:rFonts w:ascii="Segoe UI" w:hAnsi="Segoe UI" w:cs="Segoe UI"/>
                <w:sz w:val="18"/>
                <w:szCs w:val="18"/>
                <w:lang w:eastAsia="en-GB"/>
              </w:rPr>
            </w:pPr>
            <w:r w:rsidRPr="00AC2FDA">
              <w:rPr>
                <w:rFonts w:ascii="Aptos" w:hAnsi="Aptos" w:cs="Segoe UI"/>
                <w:b/>
                <w:bCs/>
                <w:sz w:val="22"/>
                <w:szCs w:val="22"/>
                <w:lang w:eastAsia="en-GB"/>
              </w:rPr>
              <w:t xml:space="preserve">Knowledge and </w:t>
            </w:r>
            <w:r w:rsidR="0095033D">
              <w:rPr>
                <w:rFonts w:ascii="Aptos" w:hAnsi="Aptos" w:cs="Segoe UI"/>
                <w:b/>
                <w:bCs/>
                <w:sz w:val="22"/>
                <w:szCs w:val="22"/>
                <w:lang w:eastAsia="en-GB"/>
              </w:rPr>
              <w:t>skills</w:t>
            </w:r>
          </w:p>
        </w:tc>
      </w:tr>
      <w:tr w:rsidR="00AC2FDA" w:rsidRPr="00AC2FDA" w14:paraId="2EF0370C" w14:textId="77777777" w:rsidTr="4A209322">
        <w:trPr>
          <w:trHeight w:val="300"/>
        </w:trPr>
        <w:tc>
          <w:tcPr>
            <w:tcW w:w="4608" w:type="dxa"/>
            <w:tcBorders>
              <w:top w:val="single" w:sz="12" w:space="0" w:color="auto"/>
              <w:left w:val="single" w:sz="12" w:space="0" w:color="auto"/>
              <w:bottom w:val="single" w:sz="6" w:space="0" w:color="auto"/>
              <w:right w:val="single" w:sz="6" w:space="0" w:color="auto"/>
            </w:tcBorders>
            <w:hideMark/>
          </w:tcPr>
          <w:p w14:paraId="00633491" w14:textId="38CDAD98" w:rsidR="00B653F2" w:rsidRPr="00B653F2" w:rsidRDefault="00B653F2" w:rsidP="00B653F2">
            <w:pPr>
              <w:numPr>
                <w:ilvl w:val="0"/>
                <w:numId w:val="14"/>
              </w:numPr>
              <w:tabs>
                <w:tab w:val="num" w:pos="720"/>
              </w:tabs>
              <w:ind w:left="417"/>
              <w:textAlignment w:val="baseline"/>
              <w:rPr>
                <w:rFonts w:ascii="Aptos" w:hAnsi="Aptos" w:cs="Segoe UI"/>
                <w:sz w:val="22"/>
                <w:szCs w:val="22"/>
                <w:lang w:eastAsia="en-GB"/>
              </w:rPr>
            </w:pPr>
            <w:r w:rsidRPr="00B653F2">
              <w:rPr>
                <w:rFonts w:ascii="Aptos" w:hAnsi="Aptos" w:cs="Segoe UI"/>
                <w:sz w:val="22"/>
                <w:szCs w:val="22"/>
                <w:lang w:eastAsia="en-GB"/>
              </w:rPr>
              <w:t>A secure and comprehensive knowledge of the National Curriculum and curriculum planning</w:t>
            </w:r>
          </w:p>
          <w:p w14:paraId="78E44CC1" w14:textId="3A9E1AED" w:rsidR="00B653F2" w:rsidRPr="00B653F2" w:rsidRDefault="00B653F2" w:rsidP="00B653F2">
            <w:pPr>
              <w:numPr>
                <w:ilvl w:val="0"/>
                <w:numId w:val="14"/>
              </w:numPr>
              <w:tabs>
                <w:tab w:val="num" w:pos="720"/>
              </w:tabs>
              <w:ind w:left="417"/>
              <w:textAlignment w:val="baseline"/>
              <w:rPr>
                <w:rFonts w:ascii="Aptos" w:hAnsi="Aptos" w:cs="Segoe UI"/>
                <w:sz w:val="22"/>
                <w:szCs w:val="22"/>
                <w:lang w:eastAsia="en-GB"/>
              </w:rPr>
            </w:pPr>
            <w:r w:rsidRPr="00B653F2">
              <w:rPr>
                <w:rFonts w:ascii="Aptos" w:hAnsi="Aptos" w:cs="Segoe UI"/>
                <w:sz w:val="22"/>
                <w:szCs w:val="22"/>
                <w:lang w:eastAsia="en-GB"/>
              </w:rPr>
              <w:t>Evidence of sustained and successful experience as a teacher</w:t>
            </w:r>
          </w:p>
          <w:p w14:paraId="69617D27" w14:textId="4FC811A4" w:rsidR="00B653F2" w:rsidRPr="00B653F2" w:rsidRDefault="00B653F2" w:rsidP="00B653F2">
            <w:pPr>
              <w:numPr>
                <w:ilvl w:val="0"/>
                <w:numId w:val="14"/>
              </w:numPr>
              <w:tabs>
                <w:tab w:val="num" w:pos="720"/>
              </w:tabs>
              <w:ind w:left="417"/>
              <w:textAlignment w:val="baseline"/>
              <w:rPr>
                <w:rFonts w:ascii="Aptos" w:hAnsi="Aptos" w:cs="Segoe UI"/>
                <w:sz w:val="22"/>
                <w:szCs w:val="22"/>
                <w:lang w:eastAsia="en-GB"/>
              </w:rPr>
            </w:pPr>
            <w:r w:rsidRPr="00B653F2">
              <w:rPr>
                <w:rFonts w:ascii="Aptos" w:hAnsi="Aptos" w:cs="Segoe UI"/>
                <w:sz w:val="22"/>
                <w:szCs w:val="22"/>
                <w:lang w:eastAsia="en-GB"/>
              </w:rPr>
              <w:t>The ability to effectively use data, assessment and target setting to raise standards</w:t>
            </w:r>
          </w:p>
          <w:p w14:paraId="5C0B1EC1" w14:textId="15B517CA" w:rsidR="00B653F2" w:rsidRPr="00B653F2" w:rsidRDefault="00B653F2" w:rsidP="00B653F2">
            <w:pPr>
              <w:numPr>
                <w:ilvl w:val="0"/>
                <w:numId w:val="14"/>
              </w:numPr>
              <w:tabs>
                <w:tab w:val="num" w:pos="720"/>
              </w:tabs>
              <w:ind w:left="417"/>
              <w:textAlignment w:val="baseline"/>
              <w:rPr>
                <w:rFonts w:ascii="Aptos" w:hAnsi="Aptos" w:cs="Segoe UI"/>
                <w:sz w:val="22"/>
                <w:szCs w:val="22"/>
                <w:lang w:eastAsia="en-GB"/>
              </w:rPr>
            </w:pPr>
            <w:r w:rsidRPr="00B653F2">
              <w:rPr>
                <w:rFonts w:ascii="Aptos" w:hAnsi="Aptos" w:cs="Segoe UI"/>
                <w:sz w:val="22"/>
                <w:szCs w:val="22"/>
                <w:lang w:eastAsia="en-GB"/>
              </w:rPr>
              <w:t>Be able to adapt teaching to meet the needs of all pupils</w:t>
            </w:r>
          </w:p>
          <w:p w14:paraId="31A7A6EF" w14:textId="41F4A2E3" w:rsidR="00B653F2" w:rsidRPr="00B653F2" w:rsidRDefault="00B653F2" w:rsidP="00B653F2">
            <w:pPr>
              <w:numPr>
                <w:ilvl w:val="0"/>
                <w:numId w:val="14"/>
              </w:numPr>
              <w:tabs>
                <w:tab w:val="num" w:pos="720"/>
              </w:tabs>
              <w:ind w:left="417"/>
              <w:textAlignment w:val="baseline"/>
              <w:rPr>
                <w:rFonts w:ascii="Aptos" w:hAnsi="Aptos" w:cs="Segoe UI"/>
                <w:sz w:val="22"/>
                <w:szCs w:val="22"/>
                <w:lang w:eastAsia="en-GB"/>
              </w:rPr>
            </w:pPr>
            <w:r w:rsidRPr="00B653F2">
              <w:rPr>
                <w:rFonts w:ascii="Aptos" w:hAnsi="Aptos" w:cs="Segoe UI"/>
                <w:sz w:val="22"/>
                <w:szCs w:val="22"/>
                <w:lang w:eastAsia="en-GB"/>
              </w:rPr>
              <w:t>Know how to support pupils facing challenging situations</w:t>
            </w:r>
          </w:p>
          <w:p w14:paraId="07BBE9FB" w14:textId="3075F464" w:rsidR="00B653F2" w:rsidRPr="00B653F2" w:rsidRDefault="00B653F2" w:rsidP="00B653F2">
            <w:pPr>
              <w:numPr>
                <w:ilvl w:val="0"/>
                <w:numId w:val="14"/>
              </w:numPr>
              <w:tabs>
                <w:tab w:val="num" w:pos="720"/>
              </w:tabs>
              <w:ind w:left="417"/>
              <w:textAlignment w:val="baseline"/>
              <w:rPr>
                <w:rFonts w:ascii="Aptos" w:hAnsi="Aptos" w:cs="Segoe UI"/>
                <w:sz w:val="22"/>
                <w:szCs w:val="22"/>
                <w:lang w:eastAsia="en-GB"/>
              </w:rPr>
            </w:pPr>
            <w:r w:rsidRPr="00B653F2">
              <w:rPr>
                <w:rFonts w:ascii="Aptos" w:hAnsi="Aptos" w:cs="Segoe UI"/>
                <w:sz w:val="22"/>
                <w:szCs w:val="22"/>
                <w:lang w:eastAsia="en-GB"/>
              </w:rPr>
              <w:t>Committed to the values of Evolution Academies Trust</w:t>
            </w:r>
          </w:p>
          <w:p w14:paraId="4F0BFCC7" w14:textId="4324DBC2" w:rsidR="00B653F2" w:rsidRPr="00B653F2" w:rsidRDefault="00B653F2" w:rsidP="00B653F2">
            <w:pPr>
              <w:numPr>
                <w:ilvl w:val="0"/>
                <w:numId w:val="14"/>
              </w:numPr>
              <w:tabs>
                <w:tab w:val="num" w:pos="720"/>
              </w:tabs>
              <w:ind w:left="417"/>
              <w:textAlignment w:val="baseline"/>
              <w:rPr>
                <w:rFonts w:ascii="Aptos" w:hAnsi="Aptos" w:cs="Segoe UI"/>
                <w:sz w:val="22"/>
                <w:szCs w:val="22"/>
                <w:lang w:eastAsia="en-GB"/>
              </w:rPr>
            </w:pPr>
            <w:r w:rsidRPr="00B653F2">
              <w:rPr>
                <w:rFonts w:ascii="Aptos" w:hAnsi="Aptos" w:cs="Segoe UI"/>
                <w:sz w:val="22"/>
                <w:szCs w:val="22"/>
                <w:lang w:eastAsia="en-GB"/>
              </w:rPr>
              <w:t>Inspire, challenge, motivate and empower teams to achieve high standards</w:t>
            </w:r>
          </w:p>
          <w:p w14:paraId="19ED39C8" w14:textId="780F8919" w:rsidR="00B653F2" w:rsidRPr="00B653F2" w:rsidRDefault="00B653F2" w:rsidP="00B653F2">
            <w:pPr>
              <w:numPr>
                <w:ilvl w:val="0"/>
                <w:numId w:val="14"/>
              </w:numPr>
              <w:tabs>
                <w:tab w:val="num" w:pos="720"/>
              </w:tabs>
              <w:ind w:left="417"/>
              <w:textAlignment w:val="baseline"/>
              <w:rPr>
                <w:rFonts w:ascii="Aptos" w:hAnsi="Aptos" w:cs="Segoe UI"/>
                <w:sz w:val="22"/>
                <w:szCs w:val="22"/>
                <w:lang w:eastAsia="en-GB"/>
              </w:rPr>
            </w:pPr>
            <w:r w:rsidRPr="00B653F2">
              <w:rPr>
                <w:rFonts w:ascii="Aptos" w:hAnsi="Aptos" w:cs="Segoe UI"/>
                <w:sz w:val="22"/>
                <w:szCs w:val="22"/>
                <w:lang w:eastAsia="en-GB"/>
              </w:rPr>
              <w:t>Ability to manage and resolve conflict </w:t>
            </w:r>
          </w:p>
          <w:p w14:paraId="3CCE7F2E" w14:textId="61124880" w:rsidR="00B653F2" w:rsidRPr="00B653F2" w:rsidRDefault="00B653F2" w:rsidP="00B653F2">
            <w:pPr>
              <w:numPr>
                <w:ilvl w:val="0"/>
                <w:numId w:val="14"/>
              </w:numPr>
              <w:ind w:left="417"/>
              <w:textAlignment w:val="baseline"/>
              <w:rPr>
                <w:rFonts w:ascii="Aptos" w:hAnsi="Aptos" w:cs="Segoe UI"/>
                <w:sz w:val="22"/>
                <w:szCs w:val="22"/>
                <w:lang w:eastAsia="en-GB"/>
              </w:rPr>
            </w:pPr>
            <w:r w:rsidRPr="00B653F2">
              <w:rPr>
                <w:rFonts w:ascii="Aptos" w:hAnsi="Aptos" w:cs="Segoe UI"/>
                <w:sz w:val="22"/>
                <w:szCs w:val="22"/>
                <w:lang w:eastAsia="en-GB"/>
              </w:rPr>
              <w:t>Demonstrate impact and presence</w:t>
            </w:r>
          </w:p>
          <w:p w14:paraId="5824F867" w14:textId="2A5D3281" w:rsidR="00AC2FDA" w:rsidRPr="00B653F2" w:rsidRDefault="00B653F2" w:rsidP="00B653F2">
            <w:pPr>
              <w:numPr>
                <w:ilvl w:val="0"/>
                <w:numId w:val="14"/>
              </w:numPr>
              <w:tabs>
                <w:tab w:val="num" w:pos="720"/>
              </w:tabs>
              <w:ind w:left="417"/>
              <w:textAlignment w:val="baseline"/>
              <w:rPr>
                <w:rFonts w:ascii="Aptos" w:hAnsi="Aptos" w:cs="Segoe UI"/>
                <w:sz w:val="22"/>
                <w:szCs w:val="22"/>
                <w:lang w:eastAsia="en-GB"/>
              </w:rPr>
            </w:pPr>
            <w:r w:rsidRPr="00B653F2">
              <w:rPr>
                <w:rFonts w:ascii="Aptos" w:hAnsi="Aptos" w:cs="Segoe UI"/>
                <w:sz w:val="22"/>
                <w:szCs w:val="22"/>
                <w:lang w:eastAsia="en-GB"/>
              </w:rPr>
              <w:t>Commitment to maintaining confidentiality</w:t>
            </w:r>
            <w:r w:rsidR="35C7C3F8" w:rsidRPr="3C43D3F3">
              <w:rPr>
                <w:rFonts w:ascii="Aptos" w:hAnsi="Aptos" w:cs="Segoe UI"/>
                <w:sz w:val="22"/>
                <w:szCs w:val="22"/>
                <w:lang w:eastAsia="en-GB"/>
              </w:rPr>
              <w:t>,</w:t>
            </w:r>
            <w:r w:rsidRPr="00B653F2">
              <w:rPr>
                <w:rFonts w:ascii="Aptos" w:hAnsi="Aptos" w:cs="Segoe UI"/>
                <w:sz w:val="22"/>
                <w:szCs w:val="22"/>
                <w:lang w:eastAsia="en-GB"/>
              </w:rPr>
              <w:t xml:space="preserve"> safeguarding</w:t>
            </w:r>
            <w:r w:rsidR="35C7C3F8" w:rsidRPr="3C43D3F3">
              <w:rPr>
                <w:rFonts w:ascii="Aptos" w:hAnsi="Aptos" w:cs="Segoe UI"/>
                <w:sz w:val="22"/>
                <w:szCs w:val="22"/>
                <w:lang w:eastAsia="en-GB"/>
              </w:rPr>
              <w:t>,</w:t>
            </w:r>
            <w:r w:rsidRPr="00B653F2">
              <w:rPr>
                <w:rFonts w:ascii="Aptos" w:hAnsi="Aptos" w:cs="Segoe UI"/>
                <w:sz w:val="22"/>
                <w:szCs w:val="22"/>
                <w:lang w:eastAsia="en-GB"/>
              </w:rPr>
              <w:t xml:space="preserve"> and equality</w:t>
            </w:r>
          </w:p>
        </w:tc>
        <w:tc>
          <w:tcPr>
            <w:tcW w:w="5158" w:type="dxa"/>
            <w:tcBorders>
              <w:top w:val="single" w:sz="12" w:space="0" w:color="auto"/>
              <w:left w:val="single" w:sz="6" w:space="0" w:color="auto"/>
              <w:bottom w:val="single" w:sz="6" w:space="0" w:color="auto"/>
              <w:right w:val="single" w:sz="12" w:space="0" w:color="auto"/>
            </w:tcBorders>
            <w:hideMark/>
          </w:tcPr>
          <w:p w14:paraId="1D5A5EB6" w14:textId="77777777" w:rsidR="00AC2FDA" w:rsidRPr="00AC2FDA" w:rsidRDefault="00AC2FDA" w:rsidP="00AC2FDA">
            <w:pPr>
              <w:textAlignment w:val="baseline"/>
              <w:rPr>
                <w:rFonts w:ascii="Segoe UI" w:hAnsi="Segoe UI" w:cs="Segoe UI"/>
                <w:sz w:val="18"/>
                <w:szCs w:val="18"/>
                <w:lang w:eastAsia="en-GB"/>
              </w:rPr>
            </w:pPr>
            <w:r w:rsidRPr="00AC2FDA">
              <w:rPr>
                <w:rFonts w:ascii="Aptos" w:hAnsi="Aptos" w:cs="Segoe UI"/>
                <w:sz w:val="22"/>
                <w:szCs w:val="22"/>
                <w:lang w:eastAsia="en-GB"/>
              </w:rPr>
              <w:t> </w:t>
            </w:r>
          </w:p>
        </w:tc>
      </w:tr>
      <w:tr w:rsidR="00AC2FDA" w:rsidRPr="00AC2FDA" w14:paraId="506C349F" w14:textId="77777777" w:rsidTr="4A209322">
        <w:trPr>
          <w:trHeight w:val="300"/>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hideMark/>
          </w:tcPr>
          <w:p w14:paraId="0B90E34A" w14:textId="77777777" w:rsidR="00AC2FDA" w:rsidRPr="00AC2FDA" w:rsidRDefault="00AC2FDA" w:rsidP="00AC2FDA">
            <w:pPr>
              <w:ind w:right="-105"/>
              <w:jc w:val="center"/>
              <w:textAlignment w:val="baseline"/>
              <w:rPr>
                <w:rFonts w:ascii="Segoe UI" w:hAnsi="Segoe UI" w:cs="Segoe UI"/>
                <w:sz w:val="18"/>
                <w:szCs w:val="18"/>
                <w:lang w:eastAsia="en-GB"/>
              </w:rPr>
            </w:pPr>
            <w:r w:rsidRPr="00AC2FDA">
              <w:rPr>
                <w:rFonts w:ascii="Aptos" w:hAnsi="Aptos" w:cs="Segoe UI"/>
                <w:b/>
                <w:bCs/>
                <w:sz w:val="22"/>
                <w:szCs w:val="22"/>
                <w:lang w:eastAsia="en-GB"/>
              </w:rPr>
              <w:t>Personal Qualities</w:t>
            </w:r>
            <w:r w:rsidRPr="00AC2FDA">
              <w:rPr>
                <w:rFonts w:ascii="Aptos" w:hAnsi="Aptos" w:cs="Segoe UI"/>
                <w:sz w:val="22"/>
                <w:szCs w:val="22"/>
                <w:lang w:eastAsia="en-GB"/>
              </w:rPr>
              <w:t> </w:t>
            </w:r>
          </w:p>
        </w:tc>
      </w:tr>
      <w:tr w:rsidR="00AC2FDA" w:rsidRPr="00AC2FDA" w14:paraId="0BDD35DC" w14:textId="77777777" w:rsidTr="4A209322">
        <w:trPr>
          <w:trHeight w:val="300"/>
        </w:trPr>
        <w:tc>
          <w:tcPr>
            <w:tcW w:w="4608" w:type="dxa"/>
            <w:tcBorders>
              <w:top w:val="single" w:sz="12" w:space="0" w:color="auto"/>
              <w:left w:val="single" w:sz="12" w:space="0" w:color="auto"/>
              <w:bottom w:val="single" w:sz="12" w:space="0" w:color="auto"/>
              <w:right w:val="single" w:sz="6" w:space="0" w:color="auto"/>
            </w:tcBorders>
            <w:hideMark/>
          </w:tcPr>
          <w:p w14:paraId="622B8E14" w14:textId="1AC8AE51" w:rsidR="00AC2FDA" w:rsidRPr="00AC2FDA" w:rsidRDefault="00AC2FDA" w:rsidP="00176297">
            <w:pPr>
              <w:numPr>
                <w:ilvl w:val="0"/>
                <w:numId w:val="16"/>
              </w:numPr>
              <w:ind w:left="417"/>
              <w:textAlignment w:val="baseline"/>
              <w:rPr>
                <w:rFonts w:ascii="Aptos" w:hAnsi="Aptos" w:cs="Segoe UI"/>
                <w:sz w:val="22"/>
                <w:szCs w:val="22"/>
                <w:lang w:eastAsia="en-GB"/>
              </w:rPr>
            </w:pPr>
            <w:r w:rsidRPr="00AC2FDA">
              <w:rPr>
                <w:rFonts w:ascii="Aptos" w:hAnsi="Aptos" w:cs="Segoe UI"/>
                <w:sz w:val="22"/>
                <w:szCs w:val="22"/>
                <w:lang w:eastAsia="en-GB"/>
              </w:rPr>
              <w:t>Enjoyment of working with children</w:t>
            </w:r>
          </w:p>
          <w:p w14:paraId="3BF678B2" w14:textId="26EB557A" w:rsidR="00AC2FDA" w:rsidRPr="00AC2FDA" w:rsidRDefault="00AC2FDA" w:rsidP="00176297">
            <w:pPr>
              <w:numPr>
                <w:ilvl w:val="0"/>
                <w:numId w:val="16"/>
              </w:numPr>
              <w:ind w:left="417"/>
              <w:textAlignment w:val="baseline"/>
              <w:rPr>
                <w:rFonts w:ascii="Aptos" w:hAnsi="Aptos" w:cs="Segoe UI"/>
                <w:sz w:val="22"/>
                <w:szCs w:val="22"/>
                <w:lang w:eastAsia="en-GB"/>
              </w:rPr>
            </w:pPr>
            <w:r w:rsidRPr="00AC2FDA">
              <w:rPr>
                <w:rFonts w:ascii="Aptos" w:hAnsi="Aptos" w:cs="Segoe UI"/>
                <w:sz w:val="22"/>
                <w:szCs w:val="22"/>
                <w:lang w:eastAsia="en-GB"/>
              </w:rPr>
              <w:t>Sensitivity and understanding, to help build good relationships with pupils</w:t>
            </w:r>
          </w:p>
          <w:p w14:paraId="79811FEC" w14:textId="49C486C9" w:rsidR="00AC2FDA" w:rsidRPr="00AC2FDA" w:rsidRDefault="00AC2FDA" w:rsidP="00176297">
            <w:pPr>
              <w:numPr>
                <w:ilvl w:val="0"/>
                <w:numId w:val="16"/>
              </w:numPr>
              <w:ind w:left="417"/>
              <w:textAlignment w:val="baseline"/>
              <w:rPr>
                <w:rFonts w:ascii="Aptos" w:hAnsi="Aptos" w:cs="Segoe UI"/>
                <w:sz w:val="22"/>
                <w:szCs w:val="22"/>
                <w:lang w:eastAsia="en-GB"/>
              </w:rPr>
            </w:pPr>
            <w:r w:rsidRPr="00AC2FDA">
              <w:rPr>
                <w:rFonts w:ascii="Aptos" w:hAnsi="Aptos" w:cs="Segoe UI"/>
                <w:sz w:val="22"/>
                <w:szCs w:val="22"/>
                <w:lang w:eastAsia="en-GB"/>
              </w:rPr>
              <w:t>Commitment to getting the best outcomes for all pupils and promoting the ethos and values of the school</w:t>
            </w:r>
          </w:p>
          <w:p w14:paraId="69B2AA13" w14:textId="56763BDC" w:rsidR="00AC2FDA" w:rsidRPr="00AC2FDA" w:rsidRDefault="00AC2FDA" w:rsidP="00176297">
            <w:pPr>
              <w:numPr>
                <w:ilvl w:val="0"/>
                <w:numId w:val="16"/>
              </w:numPr>
              <w:ind w:left="417"/>
              <w:textAlignment w:val="baseline"/>
              <w:rPr>
                <w:rFonts w:ascii="Aptos" w:hAnsi="Aptos" w:cs="Segoe UI"/>
                <w:sz w:val="22"/>
                <w:szCs w:val="22"/>
                <w:lang w:eastAsia="en-GB"/>
              </w:rPr>
            </w:pPr>
            <w:r w:rsidRPr="00AC2FDA">
              <w:rPr>
                <w:rFonts w:ascii="Aptos" w:hAnsi="Aptos" w:cs="Segoe UI"/>
                <w:sz w:val="22"/>
                <w:szCs w:val="22"/>
                <w:lang w:eastAsia="en-GB"/>
              </w:rPr>
              <w:t>Commitment to maintaining confidentiality at all times</w:t>
            </w:r>
          </w:p>
          <w:p w14:paraId="06339929" w14:textId="7C490734" w:rsidR="00AC2FDA" w:rsidRPr="00AC2FDA" w:rsidRDefault="00AC2FDA" w:rsidP="00176297">
            <w:pPr>
              <w:numPr>
                <w:ilvl w:val="0"/>
                <w:numId w:val="16"/>
              </w:numPr>
              <w:ind w:left="417"/>
              <w:textAlignment w:val="baseline"/>
              <w:rPr>
                <w:rFonts w:ascii="Aptos" w:hAnsi="Aptos" w:cs="Segoe UI"/>
                <w:sz w:val="22"/>
                <w:szCs w:val="22"/>
                <w:lang w:eastAsia="en-GB"/>
              </w:rPr>
            </w:pPr>
            <w:r w:rsidRPr="00AC2FDA">
              <w:rPr>
                <w:rFonts w:ascii="Aptos" w:hAnsi="Aptos" w:cs="Segoe UI"/>
                <w:sz w:val="22"/>
                <w:szCs w:val="22"/>
                <w:lang w:eastAsia="en-GB"/>
              </w:rPr>
              <w:t>Commitment to safeguarding pupil’s wellbeing and equality</w:t>
            </w:r>
          </w:p>
          <w:p w14:paraId="04876FD9" w14:textId="18A64922" w:rsidR="00AC2FDA" w:rsidRPr="00AC2FDA" w:rsidRDefault="00AC2FDA" w:rsidP="00176297">
            <w:pPr>
              <w:numPr>
                <w:ilvl w:val="0"/>
                <w:numId w:val="16"/>
              </w:numPr>
              <w:ind w:left="417"/>
              <w:textAlignment w:val="baseline"/>
              <w:rPr>
                <w:rFonts w:ascii="Aptos" w:hAnsi="Aptos" w:cs="Segoe UI"/>
                <w:sz w:val="22"/>
                <w:szCs w:val="22"/>
                <w:lang w:eastAsia="en-GB"/>
              </w:rPr>
            </w:pPr>
            <w:r w:rsidRPr="00AC2FDA">
              <w:rPr>
                <w:rFonts w:ascii="Aptos" w:hAnsi="Aptos" w:cs="Segoe UI"/>
                <w:sz w:val="22"/>
                <w:szCs w:val="22"/>
                <w:lang w:eastAsia="en-GB"/>
              </w:rPr>
              <w:t>Resilient, positive, forward looking</w:t>
            </w:r>
            <w:r w:rsidR="61D7EB82" w:rsidRPr="3C43D3F3">
              <w:rPr>
                <w:rFonts w:ascii="Aptos" w:hAnsi="Aptos" w:cs="Segoe UI"/>
                <w:sz w:val="22"/>
                <w:szCs w:val="22"/>
                <w:lang w:eastAsia="en-GB"/>
              </w:rPr>
              <w:t>,</w:t>
            </w:r>
            <w:r w:rsidRPr="00AC2FDA">
              <w:rPr>
                <w:rFonts w:ascii="Aptos" w:hAnsi="Aptos" w:cs="Segoe UI"/>
                <w:sz w:val="22"/>
                <w:szCs w:val="22"/>
                <w:lang w:eastAsia="en-GB"/>
              </w:rPr>
              <w:t xml:space="preserve"> and enthusiastic about making a difference </w:t>
            </w:r>
          </w:p>
        </w:tc>
        <w:tc>
          <w:tcPr>
            <w:tcW w:w="5158" w:type="dxa"/>
            <w:tcBorders>
              <w:top w:val="single" w:sz="12" w:space="0" w:color="auto"/>
              <w:left w:val="single" w:sz="6" w:space="0" w:color="auto"/>
              <w:bottom w:val="single" w:sz="12" w:space="0" w:color="auto"/>
              <w:right w:val="single" w:sz="12" w:space="0" w:color="auto"/>
            </w:tcBorders>
            <w:hideMark/>
          </w:tcPr>
          <w:p w14:paraId="5ADA82EA" w14:textId="77777777" w:rsidR="00AC2FDA" w:rsidRPr="00AC2FDA" w:rsidRDefault="00AC2FDA" w:rsidP="00AC2FDA">
            <w:pPr>
              <w:textAlignment w:val="baseline"/>
              <w:rPr>
                <w:rFonts w:ascii="Segoe UI" w:hAnsi="Segoe UI" w:cs="Segoe UI"/>
                <w:sz w:val="18"/>
                <w:szCs w:val="18"/>
                <w:lang w:eastAsia="en-GB"/>
              </w:rPr>
            </w:pPr>
            <w:r w:rsidRPr="00AC2FDA">
              <w:rPr>
                <w:rFonts w:ascii="Aptos" w:hAnsi="Aptos" w:cs="Segoe UI"/>
                <w:sz w:val="22"/>
                <w:szCs w:val="22"/>
                <w:lang w:eastAsia="en-GB"/>
              </w:rPr>
              <w:t> </w:t>
            </w:r>
          </w:p>
        </w:tc>
      </w:tr>
    </w:tbl>
    <w:p w14:paraId="4F3B641A" w14:textId="77777777" w:rsidR="008D0A76" w:rsidRPr="00DE11FC" w:rsidRDefault="008D0A76" w:rsidP="008D0A76">
      <w:pPr>
        <w:rPr>
          <w:rFonts w:ascii="Aptos" w:hAnsi="Aptos" w:cstheme="minorHAnsi"/>
          <w:sz w:val="22"/>
          <w:szCs w:val="22"/>
        </w:rPr>
      </w:pPr>
    </w:p>
    <w:tbl>
      <w:tblPr>
        <w:tblStyle w:val="TableGrid"/>
        <w:tblW w:w="97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37"/>
      </w:tblGrid>
      <w:tr w:rsidR="00C23F2B" w:rsidRPr="00DE11FC" w14:paraId="1769E448" w14:textId="77777777" w:rsidTr="7F538629">
        <w:trPr>
          <w:trHeight w:val="300"/>
        </w:trPr>
        <w:tc>
          <w:tcPr>
            <w:tcW w:w="9737" w:type="dxa"/>
            <w:shd w:val="clear" w:color="auto" w:fill="B0991C"/>
          </w:tcPr>
          <w:p w14:paraId="347C1622" w14:textId="77777777" w:rsidR="008D0A76" w:rsidRPr="00DE11FC" w:rsidRDefault="008D0A76" w:rsidP="00903DB5">
            <w:pPr>
              <w:spacing w:before="40" w:after="40"/>
              <w:ind w:right="-101"/>
              <w:rPr>
                <w:rFonts w:ascii="Aptos" w:hAnsi="Aptos" w:cstheme="minorHAnsi"/>
                <w:color w:val="FFFFFF" w:themeColor="background1"/>
                <w:sz w:val="22"/>
                <w:szCs w:val="22"/>
              </w:rPr>
            </w:pPr>
            <w:r w:rsidRPr="006246D8">
              <w:rPr>
                <w:rFonts w:ascii="Aptos" w:hAnsi="Aptos" w:cstheme="minorHAnsi"/>
                <w:b/>
                <w:sz w:val="22"/>
                <w:szCs w:val="22"/>
              </w:rPr>
              <w:t>General information</w:t>
            </w:r>
            <w:r w:rsidRPr="006246D8">
              <w:rPr>
                <w:rFonts w:ascii="Aptos" w:hAnsi="Aptos" w:cstheme="minorHAnsi"/>
                <w:sz w:val="22"/>
                <w:szCs w:val="22"/>
              </w:rPr>
              <w:t xml:space="preserve"> </w:t>
            </w:r>
          </w:p>
        </w:tc>
      </w:tr>
      <w:tr w:rsidR="008D0A76" w:rsidRPr="00DE11FC" w14:paraId="6BE4F48B" w14:textId="77777777" w:rsidTr="7F538629">
        <w:trPr>
          <w:trHeight w:val="300"/>
        </w:trPr>
        <w:tc>
          <w:tcPr>
            <w:tcW w:w="9737" w:type="dxa"/>
          </w:tcPr>
          <w:p w14:paraId="20C24DC9" w14:textId="77777777" w:rsidR="001A74D9" w:rsidRPr="00B33934" w:rsidRDefault="001A74D9" w:rsidP="001A74D9">
            <w:pPr>
              <w:numPr>
                <w:ilvl w:val="1"/>
                <w:numId w:val="9"/>
              </w:numPr>
              <w:spacing w:before="40" w:after="40"/>
              <w:ind w:left="284" w:hanging="284"/>
              <w:rPr>
                <w:rFonts w:ascii="Aptos" w:eastAsia="Aptos" w:hAnsi="Aptos" w:cs="Aptos"/>
                <w:color w:val="000000"/>
                <w:szCs w:val="24"/>
              </w:rPr>
            </w:pPr>
            <w:r w:rsidRPr="6D58F8F0">
              <w:rPr>
                <w:rFonts w:ascii="Aptos" w:eastAsia="Aptos" w:hAnsi="Aptos" w:cs="Aptos"/>
                <w:color w:val="000000"/>
                <w:sz w:val="22"/>
                <w:szCs w:val="22"/>
              </w:rPr>
              <w:t xml:space="preserve">This job description details the main outcomes required and will only be updated to reflect </w:t>
            </w:r>
            <w:r w:rsidRPr="6D58F8F0">
              <w:rPr>
                <w:rFonts w:ascii="Aptos" w:eastAsia="Aptos" w:hAnsi="Aptos" w:cs="Aptos"/>
                <w:b/>
                <w:bCs/>
                <w:color w:val="000000"/>
                <w:sz w:val="22"/>
                <w:szCs w:val="22"/>
              </w:rPr>
              <w:t xml:space="preserve">major changes </w:t>
            </w:r>
            <w:r w:rsidRPr="6D58F8F0">
              <w:rPr>
                <w:rFonts w:ascii="Aptos" w:eastAsia="Aptos" w:hAnsi="Aptos" w:cs="Aptos"/>
                <w:color w:val="000000"/>
                <w:sz w:val="22"/>
                <w:szCs w:val="22"/>
              </w:rPr>
              <w:t>that impact on the outcomes of the job. It may be amended at any time in consultation with the postholder </w:t>
            </w:r>
          </w:p>
          <w:p w14:paraId="592EECFD" w14:textId="77777777" w:rsidR="001A74D9" w:rsidRPr="00B33934" w:rsidRDefault="001A74D9" w:rsidP="001A74D9">
            <w:pPr>
              <w:numPr>
                <w:ilvl w:val="1"/>
                <w:numId w:val="9"/>
              </w:numPr>
              <w:spacing w:before="40" w:after="40"/>
              <w:ind w:left="284" w:hanging="284"/>
              <w:rPr>
                <w:rFonts w:ascii="Aptos" w:eastAsia="Aptos" w:hAnsi="Aptos" w:cs="Aptos"/>
                <w:color w:val="000000"/>
                <w:szCs w:val="24"/>
              </w:rPr>
            </w:pPr>
            <w:r w:rsidRPr="00B33934">
              <w:rPr>
                <w:rFonts w:ascii="Aptos" w:eastAsia="Aptos" w:hAnsi="Aptos" w:cs="Aptos"/>
                <w:color w:val="000000"/>
                <w:sz w:val="22"/>
                <w:szCs w:val="22"/>
              </w:rPr>
              <w:t>All work performed/duties undertaken must be carried out in accordance with relevant, Trust and Local Authority policies and procedures, within legislation, and with regard to the needs of our stakeholders and the diverse community we serve</w:t>
            </w:r>
          </w:p>
          <w:p w14:paraId="119DC03F" w14:textId="78467EFF" w:rsidR="000B1201" w:rsidRPr="00186FEA" w:rsidRDefault="001A74D9" w:rsidP="001A74D9">
            <w:pPr>
              <w:pStyle w:val="ListParagraph"/>
              <w:numPr>
                <w:ilvl w:val="1"/>
                <w:numId w:val="9"/>
              </w:numPr>
              <w:tabs>
                <w:tab w:val="num" w:pos="720"/>
              </w:tabs>
              <w:spacing w:before="40" w:after="40"/>
              <w:ind w:left="360"/>
              <w:rPr>
                <w:rFonts w:ascii="Aptos" w:eastAsia="Aptos" w:hAnsi="Aptos" w:cs="Aptos"/>
                <w:color w:val="000000"/>
                <w:szCs w:val="24"/>
              </w:rPr>
            </w:pPr>
            <w:r w:rsidRPr="00B33934">
              <w:rPr>
                <w:rFonts w:ascii="Aptos" w:eastAsia="Aptos" w:hAnsi="Aptos" w:cs="Aptos"/>
                <w:color w:val="000000"/>
                <w:sz w:val="22"/>
                <w:szCs w:val="22"/>
              </w:rPr>
              <w:t>Job holders will be expected to be flexible in their duties and carry out any other duties commensurate with the grade and falling within the general scope of the job, as requested by management. This Job Description is not an exhaustive list</w:t>
            </w:r>
          </w:p>
        </w:tc>
      </w:tr>
    </w:tbl>
    <w:p w14:paraId="0362B40A" w14:textId="77777777" w:rsidR="00032EDF" w:rsidRPr="00DE11FC" w:rsidRDefault="00032EDF" w:rsidP="00B501E7">
      <w:pPr>
        <w:rPr>
          <w:rFonts w:ascii="Aptos" w:hAnsi="Aptos" w:cstheme="minorHAnsi"/>
          <w:b/>
          <w:sz w:val="22"/>
          <w:szCs w:val="22"/>
        </w:rPr>
      </w:pPr>
    </w:p>
    <w:tbl>
      <w:tblPr>
        <w:tblStyle w:val="TableGrid"/>
        <w:tblW w:w="9776" w:type="dxa"/>
        <w:tblLook w:val="04A0" w:firstRow="1" w:lastRow="0" w:firstColumn="1" w:lastColumn="0" w:noHBand="0" w:noVBand="1"/>
      </w:tblPr>
      <w:tblGrid>
        <w:gridCol w:w="2122"/>
        <w:gridCol w:w="2835"/>
        <w:gridCol w:w="1984"/>
        <w:gridCol w:w="2835"/>
      </w:tblGrid>
      <w:tr w:rsidR="00D90972" w14:paraId="0F6A7A85" w14:textId="77777777" w:rsidTr="00B660D3">
        <w:tc>
          <w:tcPr>
            <w:tcW w:w="2122" w:type="dxa"/>
            <w:shd w:val="clear" w:color="auto" w:fill="B0991C"/>
            <w:vAlign w:val="bottom"/>
          </w:tcPr>
          <w:p w14:paraId="79973ED9" w14:textId="77777777" w:rsidR="00D90972" w:rsidRDefault="00D90972" w:rsidP="006753F9">
            <w:pPr>
              <w:rPr>
                <w:rFonts w:ascii="Aptos" w:hAnsi="Aptos" w:cstheme="minorHAnsi"/>
                <w:b/>
                <w:color w:val="002060"/>
                <w:sz w:val="22"/>
                <w:szCs w:val="22"/>
              </w:rPr>
            </w:pPr>
          </w:p>
          <w:p w14:paraId="2A9CAE13" w14:textId="77777777" w:rsidR="006753F9" w:rsidRDefault="006753F9" w:rsidP="006753F9">
            <w:pPr>
              <w:rPr>
                <w:rFonts w:ascii="Aptos" w:hAnsi="Aptos" w:cstheme="minorHAnsi"/>
                <w:b/>
                <w:color w:val="002060"/>
                <w:sz w:val="22"/>
                <w:szCs w:val="22"/>
              </w:rPr>
            </w:pPr>
          </w:p>
          <w:p w14:paraId="3A52F18F" w14:textId="04BB9055" w:rsidR="00D90972" w:rsidRPr="00163647" w:rsidRDefault="00D90972" w:rsidP="006753F9">
            <w:pPr>
              <w:rPr>
                <w:rFonts w:ascii="Aptos" w:hAnsi="Aptos" w:cstheme="minorHAnsi"/>
                <w:b/>
                <w:color w:val="002060"/>
                <w:sz w:val="22"/>
                <w:szCs w:val="22"/>
              </w:rPr>
            </w:pPr>
            <w:r w:rsidRPr="00163647">
              <w:rPr>
                <w:rFonts w:ascii="Aptos" w:hAnsi="Aptos" w:cstheme="minorHAnsi"/>
                <w:b/>
                <w:color w:val="002060"/>
                <w:sz w:val="22"/>
                <w:szCs w:val="22"/>
              </w:rPr>
              <w:t>Signed: Job Holder</w:t>
            </w:r>
          </w:p>
        </w:tc>
        <w:tc>
          <w:tcPr>
            <w:tcW w:w="2835" w:type="dxa"/>
          </w:tcPr>
          <w:p w14:paraId="1B09D5FD" w14:textId="77777777" w:rsidR="00D90972" w:rsidRDefault="00D90972" w:rsidP="00FF4599">
            <w:pPr>
              <w:rPr>
                <w:rFonts w:ascii="Aptos" w:hAnsi="Aptos" w:cstheme="minorHAnsi"/>
                <w:b/>
                <w:sz w:val="22"/>
                <w:szCs w:val="22"/>
              </w:rPr>
            </w:pPr>
          </w:p>
          <w:p w14:paraId="636318FC" w14:textId="77777777" w:rsidR="00D90972" w:rsidRDefault="00D90972" w:rsidP="00FF4599">
            <w:pPr>
              <w:rPr>
                <w:rFonts w:ascii="Aptos" w:hAnsi="Aptos" w:cstheme="minorHAnsi"/>
                <w:b/>
                <w:sz w:val="22"/>
                <w:szCs w:val="22"/>
              </w:rPr>
            </w:pPr>
          </w:p>
        </w:tc>
        <w:tc>
          <w:tcPr>
            <w:tcW w:w="1984" w:type="dxa"/>
            <w:shd w:val="clear" w:color="auto" w:fill="B0991C"/>
          </w:tcPr>
          <w:p w14:paraId="6BC25FB9" w14:textId="77777777" w:rsidR="00D90972" w:rsidRDefault="00D90972" w:rsidP="00FF4599">
            <w:pPr>
              <w:rPr>
                <w:rFonts w:ascii="Aptos" w:hAnsi="Aptos" w:cstheme="minorHAnsi"/>
                <w:b/>
                <w:color w:val="002060"/>
                <w:sz w:val="22"/>
                <w:szCs w:val="22"/>
              </w:rPr>
            </w:pPr>
          </w:p>
          <w:p w14:paraId="34B2D601" w14:textId="77777777" w:rsidR="006753F9" w:rsidRDefault="006753F9" w:rsidP="00FF4599">
            <w:pPr>
              <w:rPr>
                <w:rFonts w:ascii="Aptos" w:hAnsi="Aptos" w:cstheme="minorHAnsi"/>
                <w:b/>
                <w:color w:val="002060"/>
                <w:sz w:val="22"/>
                <w:szCs w:val="22"/>
              </w:rPr>
            </w:pPr>
          </w:p>
          <w:p w14:paraId="1ADF36CB" w14:textId="57CED449" w:rsidR="00D90972" w:rsidRPr="00163647" w:rsidRDefault="00D90972" w:rsidP="00FF4599">
            <w:pPr>
              <w:rPr>
                <w:rFonts w:ascii="Aptos" w:hAnsi="Aptos" w:cstheme="minorHAnsi"/>
                <w:b/>
                <w:color w:val="002060"/>
                <w:sz w:val="22"/>
                <w:szCs w:val="22"/>
              </w:rPr>
            </w:pPr>
            <w:r w:rsidRPr="00163647">
              <w:rPr>
                <w:rFonts w:ascii="Aptos" w:hAnsi="Aptos" w:cstheme="minorHAnsi"/>
                <w:b/>
                <w:color w:val="002060"/>
                <w:sz w:val="22"/>
                <w:szCs w:val="22"/>
              </w:rPr>
              <w:t>Signed Manager:</w:t>
            </w:r>
          </w:p>
        </w:tc>
        <w:tc>
          <w:tcPr>
            <w:tcW w:w="2835" w:type="dxa"/>
          </w:tcPr>
          <w:p w14:paraId="0045C385" w14:textId="77777777" w:rsidR="00D90972" w:rsidRDefault="00D90972" w:rsidP="00FF4599">
            <w:pPr>
              <w:rPr>
                <w:rFonts w:ascii="Aptos" w:hAnsi="Aptos" w:cstheme="minorHAnsi"/>
                <w:b/>
                <w:sz w:val="22"/>
                <w:szCs w:val="22"/>
              </w:rPr>
            </w:pPr>
          </w:p>
        </w:tc>
      </w:tr>
      <w:tr w:rsidR="00D90972" w14:paraId="30C5B897" w14:textId="77777777" w:rsidTr="00B660D3">
        <w:tc>
          <w:tcPr>
            <w:tcW w:w="2122" w:type="dxa"/>
            <w:shd w:val="clear" w:color="auto" w:fill="B0991C"/>
          </w:tcPr>
          <w:p w14:paraId="02EAF273" w14:textId="77777777" w:rsidR="00D90972" w:rsidRPr="00163647" w:rsidRDefault="00D90972" w:rsidP="00FF4599">
            <w:pPr>
              <w:rPr>
                <w:rFonts w:ascii="Aptos" w:hAnsi="Aptos" w:cstheme="minorHAnsi"/>
                <w:b/>
                <w:color w:val="002060"/>
                <w:sz w:val="22"/>
                <w:szCs w:val="22"/>
              </w:rPr>
            </w:pPr>
          </w:p>
          <w:p w14:paraId="0A63D51E" w14:textId="77777777" w:rsidR="00D90972" w:rsidRPr="00163647" w:rsidRDefault="00D90972" w:rsidP="00FF4599">
            <w:pPr>
              <w:rPr>
                <w:rFonts w:ascii="Aptos" w:hAnsi="Aptos" w:cstheme="minorHAnsi"/>
                <w:b/>
                <w:color w:val="002060"/>
                <w:sz w:val="22"/>
                <w:szCs w:val="22"/>
              </w:rPr>
            </w:pPr>
            <w:r w:rsidRPr="00163647">
              <w:rPr>
                <w:rFonts w:ascii="Aptos" w:hAnsi="Aptos" w:cstheme="minorHAnsi"/>
                <w:b/>
                <w:color w:val="002060"/>
                <w:sz w:val="22"/>
                <w:szCs w:val="22"/>
              </w:rPr>
              <w:t>Print Name:</w:t>
            </w:r>
          </w:p>
        </w:tc>
        <w:tc>
          <w:tcPr>
            <w:tcW w:w="2835" w:type="dxa"/>
          </w:tcPr>
          <w:p w14:paraId="32F3936F" w14:textId="77777777" w:rsidR="00D90972" w:rsidRDefault="00D90972" w:rsidP="00FF4599">
            <w:pPr>
              <w:rPr>
                <w:rFonts w:ascii="Aptos" w:hAnsi="Aptos" w:cstheme="minorHAnsi"/>
                <w:b/>
                <w:sz w:val="22"/>
                <w:szCs w:val="22"/>
              </w:rPr>
            </w:pPr>
          </w:p>
        </w:tc>
        <w:tc>
          <w:tcPr>
            <w:tcW w:w="1984" w:type="dxa"/>
            <w:shd w:val="clear" w:color="auto" w:fill="B0991C"/>
          </w:tcPr>
          <w:p w14:paraId="456BDA72" w14:textId="77777777" w:rsidR="00D90972" w:rsidRPr="00163647" w:rsidRDefault="00D90972" w:rsidP="00FF4599">
            <w:pPr>
              <w:rPr>
                <w:rFonts w:ascii="Aptos" w:hAnsi="Aptos" w:cstheme="minorHAnsi"/>
                <w:b/>
                <w:color w:val="002060"/>
                <w:sz w:val="22"/>
                <w:szCs w:val="22"/>
              </w:rPr>
            </w:pPr>
          </w:p>
          <w:p w14:paraId="55A80EF8" w14:textId="77777777" w:rsidR="00D90972" w:rsidRPr="00163647" w:rsidRDefault="00D90972" w:rsidP="00FF4599">
            <w:pPr>
              <w:rPr>
                <w:rFonts w:ascii="Aptos" w:hAnsi="Aptos" w:cstheme="minorHAnsi"/>
                <w:b/>
                <w:color w:val="002060"/>
                <w:sz w:val="22"/>
                <w:szCs w:val="22"/>
              </w:rPr>
            </w:pPr>
            <w:r w:rsidRPr="00163647">
              <w:rPr>
                <w:rFonts w:ascii="Aptos" w:hAnsi="Aptos" w:cstheme="minorHAnsi"/>
                <w:b/>
                <w:color w:val="002060"/>
                <w:sz w:val="22"/>
                <w:szCs w:val="22"/>
              </w:rPr>
              <w:t>Print Name:</w:t>
            </w:r>
          </w:p>
        </w:tc>
        <w:tc>
          <w:tcPr>
            <w:tcW w:w="2835" w:type="dxa"/>
          </w:tcPr>
          <w:p w14:paraId="2B532BD8" w14:textId="77777777" w:rsidR="00D90972" w:rsidRDefault="00D90972" w:rsidP="00FF4599">
            <w:pPr>
              <w:rPr>
                <w:rFonts w:ascii="Aptos" w:hAnsi="Aptos" w:cstheme="minorHAnsi"/>
                <w:b/>
                <w:sz w:val="22"/>
                <w:szCs w:val="22"/>
              </w:rPr>
            </w:pPr>
          </w:p>
        </w:tc>
      </w:tr>
      <w:tr w:rsidR="00D90972" w14:paraId="7F014569" w14:textId="77777777" w:rsidTr="00B660D3">
        <w:tc>
          <w:tcPr>
            <w:tcW w:w="2122" w:type="dxa"/>
            <w:shd w:val="clear" w:color="auto" w:fill="B0991C"/>
          </w:tcPr>
          <w:p w14:paraId="2C473865" w14:textId="77777777" w:rsidR="00D90972" w:rsidRPr="00163647" w:rsidRDefault="00D90972" w:rsidP="00FF4599">
            <w:pPr>
              <w:rPr>
                <w:rFonts w:ascii="Aptos" w:hAnsi="Aptos" w:cstheme="minorHAnsi"/>
                <w:b/>
                <w:color w:val="002060"/>
                <w:sz w:val="22"/>
                <w:szCs w:val="22"/>
              </w:rPr>
            </w:pPr>
          </w:p>
          <w:p w14:paraId="434B55BB" w14:textId="77777777" w:rsidR="00D90972" w:rsidRPr="00163647" w:rsidRDefault="00D90972" w:rsidP="00FF4599">
            <w:pPr>
              <w:rPr>
                <w:rFonts w:ascii="Aptos" w:hAnsi="Aptos" w:cstheme="minorHAnsi"/>
                <w:b/>
                <w:color w:val="002060"/>
                <w:sz w:val="22"/>
                <w:szCs w:val="22"/>
              </w:rPr>
            </w:pPr>
            <w:r w:rsidRPr="00163647">
              <w:rPr>
                <w:rFonts w:ascii="Aptos" w:hAnsi="Aptos" w:cstheme="minorHAnsi"/>
                <w:b/>
                <w:color w:val="002060"/>
                <w:sz w:val="22"/>
                <w:szCs w:val="22"/>
              </w:rPr>
              <w:t>Date:</w:t>
            </w:r>
          </w:p>
        </w:tc>
        <w:tc>
          <w:tcPr>
            <w:tcW w:w="2835" w:type="dxa"/>
          </w:tcPr>
          <w:p w14:paraId="3C24B502" w14:textId="77777777" w:rsidR="00D90972" w:rsidRDefault="00D90972" w:rsidP="00FF4599">
            <w:pPr>
              <w:rPr>
                <w:rFonts w:ascii="Aptos" w:hAnsi="Aptos" w:cstheme="minorHAnsi"/>
                <w:b/>
                <w:sz w:val="22"/>
                <w:szCs w:val="22"/>
              </w:rPr>
            </w:pPr>
          </w:p>
        </w:tc>
        <w:tc>
          <w:tcPr>
            <w:tcW w:w="1984" w:type="dxa"/>
            <w:shd w:val="clear" w:color="auto" w:fill="B0991C"/>
          </w:tcPr>
          <w:p w14:paraId="6740F1E7" w14:textId="77777777" w:rsidR="00D90972" w:rsidRPr="00163647" w:rsidRDefault="00D90972" w:rsidP="00FF4599">
            <w:pPr>
              <w:rPr>
                <w:rFonts w:ascii="Aptos" w:hAnsi="Aptos" w:cstheme="minorHAnsi"/>
                <w:b/>
                <w:color w:val="002060"/>
                <w:sz w:val="22"/>
                <w:szCs w:val="22"/>
              </w:rPr>
            </w:pPr>
          </w:p>
          <w:p w14:paraId="418D2580" w14:textId="77777777" w:rsidR="00D90972" w:rsidRPr="00163647" w:rsidRDefault="00D90972" w:rsidP="00FF4599">
            <w:pPr>
              <w:rPr>
                <w:rFonts w:ascii="Aptos" w:hAnsi="Aptos" w:cstheme="minorHAnsi"/>
                <w:b/>
                <w:color w:val="002060"/>
                <w:sz w:val="22"/>
                <w:szCs w:val="22"/>
              </w:rPr>
            </w:pPr>
            <w:r w:rsidRPr="00163647">
              <w:rPr>
                <w:rFonts w:ascii="Aptos" w:hAnsi="Aptos" w:cstheme="minorHAnsi"/>
                <w:b/>
                <w:color w:val="002060"/>
                <w:sz w:val="22"/>
                <w:szCs w:val="22"/>
              </w:rPr>
              <w:t>Date:</w:t>
            </w:r>
          </w:p>
        </w:tc>
        <w:tc>
          <w:tcPr>
            <w:tcW w:w="2835" w:type="dxa"/>
          </w:tcPr>
          <w:p w14:paraId="5EE47FA2" w14:textId="77777777" w:rsidR="00D90972" w:rsidRDefault="00D90972" w:rsidP="00FF4599">
            <w:pPr>
              <w:rPr>
                <w:rFonts w:ascii="Aptos" w:hAnsi="Aptos" w:cstheme="minorHAnsi"/>
                <w:b/>
                <w:sz w:val="22"/>
                <w:szCs w:val="22"/>
              </w:rPr>
            </w:pPr>
          </w:p>
        </w:tc>
      </w:tr>
    </w:tbl>
    <w:p w14:paraId="220730F4" w14:textId="77777777" w:rsidR="00DC39E4" w:rsidRPr="00DE11FC" w:rsidRDefault="00DC39E4" w:rsidP="00236133">
      <w:pPr>
        <w:rPr>
          <w:rFonts w:ascii="Aptos" w:hAnsi="Aptos" w:cstheme="minorHAnsi"/>
          <w:b/>
          <w:sz w:val="22"/>
          <w:szCs w:val="22"/>
        </w:rPr>
      </w:pPr>
    </w:p>
    <w:sectPr w:rsidR="00DC39E4" w:rsidRPr="00DE11FC" w:rsidSect="00AC012F">
      <w:headerReference w:type="default" r:id="rId11"/>
      <w:footerReference w:type="default" r:id="rId12"/>
      <w:pgSz w:w="11906" w:h="16838" w:code="9"/>
      <w:pgMar w:top="1418"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6EB1" w14:textId="77777777" w:rsidR="00E40276" w:rsidRDefault="00E40276" w:rsidP="001C4033">
      <w:r>
        <w:separator/>
      </w:r>
    </w:p>
  </w:endnote>
  <w:endnote w:type="continuationSeparator" w:id="0">
    <w:p w14:paraId="4837EBD8" w14:textId="77777777" w:rsidR="00E40276" w:rsidRDefault="00E40276" w:rsidP="001C4033">
      <w:r>
        <w:continuationSeparator/>
      </w:r>
    </w:p>
  </w:endnote>
  <w:endnote w:type="continuationNotice" w:id="1">
    <w:p w14:paraId="00CC93EE" w14:textId="77777777" w:rsidR="00E40276" w:rsidRDefault="00E40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56D" w14:textId="55F43876" w:rsidR="008016CD" w:rsidRPr="00396499" w:rsidRDefault="008016CD" w:rsidP="00A04838">
    <w:pPr>
      <w:pStyle w:val="Footer"/>
      <w:tabs>
        <w:tab w:val="clear" w:pos="9026"/>
        <w:tab w:val="right" w:pos="9638"/>
      </w:tabs>
      <w:rPr>
        <w:rFonts w:cs="Arial"/>
        <w:sz w:val="16"/>
      </w:rPr>
    </w:pPr>
    <w:r>
      <w:rPr>
        <w:sz w:val="16"/>
        <w:szCs w:val="16"/>
      </w:rPr>
      <w:t xml:space="preserve">Version </w:t>
    </w:r>
    <w:r w:rsidR="001A74D9">
      <w:rPr>
        <w:sz w:val="16"/>
        <w:szCs w:val="16"/>
      </w:rPr>
      <w:t>2</w:t>
    </w:r>
    <w:r>
      <w:rPr>
        <w:sz w:val="16"/>
        <w:szCs w:val="16"/>
      </w:rPr>
      <w:t>.</w:t>
    </w:r>
    <w:r w:rsidR="001A74D9">
      <w:rPr>
        <w:sz w:val="16"/>
        <w:szCs w:val="16"/>
      </w:rPr>
      <w:t>1</w:t>
    </w:r>
    <w:r>
      <w:rPr>
        <w:sz w:val="16"/>
        <w:szCs w:val="16"/>
      </w:rPr>
      <w:t xml:space="preserve"> Evolution Academy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9A7E" w14:textId="77777777" w:rsidR="00E40276" w:rsidRDefault="00E40276" w:rsidP="001C4033">
      <w:r>
        <w:separator/>
      </w:r>
    </w:p>
  </w:footnote>
  <w:footnote w:type="continuationSeparator" w:id="0">
    <w:p w14:paraId="69056DE6" w14:textId="77777777" w:rsidR="00E40276" w:rsidRDefault="00E40276" w:rsidP="001C4033">
      <w:r>
        <w:continuationSeparator/>
      </w:r>
    </w:p>
  </w:footnote>
  <w:footnote w:type="continuationNotice" w:id="1">
    <w:p w14:paraId="4C55A79F" w14:textId="77777777" w:rsidR="00E40276" w:rsidRDefault="00E402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B51C" w14:textId="3325F91D" w:rsidR="008016CD" w:rsidRDefault="00535A5E" w:rsidP="006057AE">
    <w:pPr>
      <w:pStyle w:val="Header"/>
      <w:tabs>
        <w:tab w:val="clear" w:pos="4513"/>
        <w:tab w:val="clear" w:pos="9026"/>
        <w:tab w:val="right" w:pos="9638"/>
      </w:tabs>
      <w:jc w:val="right"/>
    </w:pPr>
    <w:r>
      <w:rPr>
        <w:noProof/>
        <w:lang w:eastAsia="en-GB"/>
      </w:rPr>
      <w:drawing>
        <wp:anchor distT="0" distB="0" distL="114300" distR="114300" simplePos="0" relativeHeight="251660288" behindDoc="1" locked="0" layoutInCell="1" allowOverlap="1" wp14:anchorId="52D2AF77" wp14:editId="6ABE6F82">
          <wp:simplePos x="0" y="0"/>
          <wp:positionH relativeFrom="margin">
            <wp:posOffset>4900295</wp:posOffset>
          </wp:positionH>
          <wp:positionV relativeFrom="topMargin">
            <wp:posOffset>118745</wp:posOffset>
          </wp:positionV>
          <wp:extent cx="1465200" cy="777600"/>
          <wp:effectExtent l="0" t="0" r="1905" b="3810"/>
          <wp:wrapNone/>
          <wp:docPr id="1" name="Picture 1" descr="A group of hand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hand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5200" cy="777600"/>
                  </a:xfrm>
                  <a:prstGeom prst="rect">
                    <a:avLst/>
                  </a:prstGeom>
                </pic:spPr>
              </pic:pic>
            </a:graphicData>
          </a:graphic>
          <wp14:sizeRelH relativeFrom="margin">
            <wp14:pctWidth>0</wp14:pctWidth>
          </wp14:sizeRelH>
          <wp14:sizeRelV relativeFrom="margin">
            <wp14:pctHeight>0</wp14:pctHeight>
          </wp14:sizeRelV>
        </wp:anchor>
      </w:drawing>
    </w:r>
    <w:r w:rsidR="002A3E4D" w:rsidRPr="00674382">
      <w:rPr>
        <w:noProof/>
        <w:highlight w:val="yellow"/>
        <w:lang w:eastAsia="en-GB"/>
      </w:rPr>
      <mc:AlternateContent>
        <mc:Choice Requires="wps">
          <w:drawing>
            <wp:anchor distT="0" distB="0" distL="114300" distR="114300" simplePos="0" relativeHeight="251658240" behindDoc="0" locked="0" layoutInCell="1" allowOverlap="1" wp14:anchorId="26E7F573" wp14:editId="4914D8E1">
              <wp:simplePos x="0" y="0"/>
              <wp:positionH relativeFrom="margin">
                <wp:align>left</wp:align>
              </wp:positionH>
              <wp:positionV relativeFrom="paragraph">
                <wp:posOffset>132715</wp:posOffset>
              </wp:positionV>
              <wp:extent cx="2847975" cy="685800"/>
              <wp:effectExtent l="0" t="0" r="9525" b="0"/>
              <wp:wrapNone/>
              <wp:docPr id="1984592136" name="Text Box 1"/>
              <wp:cNvGraphicFramePr/>
              <a:graphic xmlns:a="http://schemas.openxmlformats.org/drawingml/2006/main">
                <a:graphicData uri="http://schemas.microsoft.com/office/word/2010/wordprocessingShape">
                  <wps:wsp>
                    <wps:cNvSpPr txBox="1"/>
                    <wps:spPr>
                      <a:xfrm>
                        <a:off x="0" y="0"/>
                        <a:ext cx="2847975" cy="685800"/>
                      </a:xfrm>
                      <a:prstGeom prst="rect">
                        <a:avLst/>
                      </a:prstGeom>
                      <a:solidFill>
                        <a:schemeClr val="lt1"/>
                      </a:solidFill>
                      <a:ln w="6350">
                        <a:noFill/>
                      </a:ln>
                    </wps:spPr>
                    <wps:txbx>
                      <w:txbxContent>
                        <w:p w14:paraId="13D9EE8A" w14:textId="77777777" w:rsidR="002A3E4D" w:rsidRPr="007A50FD" w:rsidRDefault="002A3E4D" w:rsidP="002A3E4D">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14:paraId="2AA0F0A3" w14:textId="77777777" w:rsidR="002A3E4D" w:rsidRDefault="002A3E4D" w:rsidP="002A3E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7F573" id="_x0000_t202" coordsize="21600,21600" o:spt="202" path="m,l,21600r21600,l21600,xe">
              <v:stroke joinstyle="miter"/>
              <v:path gradientshapeok="t" o:connecttype="rect"/>
            </v:shapetype>
            <v:shape id="Text Box 1" o:spid="_x0000_s1026" type="#_x0000_t202" style="position:absolute;left:0;text-align:left;margin-left:0;margin-top:10.45pt;width:224.25pt;height:5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ujLQIAAFQEAAAOAAAAZHJzL2Uyb0RvYy54bWysVEuP2jAQvlfqf7B8LwkUFjYirCgrqkpo&#10;dyW22rNxbBLJ8bi2IaG/vmMnPLr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" fillcolor="white [3201]" stroked="f" strokeweight=".5pt">
              <v:textbox>
                <w:txbxContent>
                  <w:p w14:paraId="13D9EE8A" w14:textId="77777777" w:rsidR="002A3E4D" w:rsidRPr="007A50FD" w:rsidRDefault="002A3E4D" w:rsidP="002A3E4D">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14:paraId="2AA0F0A3" w14:textId="77777777" w:rsidR="002A3E4D" w:rsidRDefault="002A3E4D" w:rsidP="002A3E4D"/>
                </w:txbxContent>
              </v:textbox>
              <w10:wrap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C39C"/>
    <w:multiLevelType w:val="hybridMultilevel"/>
    <w:tmpl w:val="171C134A"/>
    <w:lvl w:ilvl="0" w:tplc="610C7F24">
      <w:start w:val="1"/>
      <w:numFmt w:val="bullet"/>
      <w:lvlText w:val=""/>
      <w:lvlJc w:val="left"/>
      <w:pPr>
        <w:ind w:left="360" w:hanging="360"/>
      </w:pPr>
      <w:rPr>
        <w:rFonts w:ascii="Symbol" w:hAnsi="Symbol" w:hint="default"/>
      </w:rPr>
    </w:lvl>
    <w:lvl w:ilvl="1" w:tplc="EF38E41A">
      <w:start w:val="1"/>
      <w:numFmt w:val="bullet"/>
      <w:lvlText w:val="o"/>
      <w:lvlJc w:val="left"/>
      <w:pPr>
        <w:ind w:left="1080" w:hanging="360"/>
      </w:pPr>
      <w:rPr>
        <w:rFonts w:ascii="Courier New" w:hAnsi="Courier New" w:hint="default"/>
      </w:rPr>
    </w:lvl>
    <w:lvl w:ilvl="2" w:tplc="6BE6C800">
      <w:start w:val="1"/>
      <w:numFmt w:val="bullet"/>
      <w:lvlText w:val=""/>
      <w:lvlJc w:val="left"/>
      <w:pPr>
        <w:ind w:left="1800" w:hanging="360"/>
      </w:pPr>
      <w:rPr>
        <w:rFonts w:ascii="Wingdings" w:hAnsi="Wingdings" w:hint="default"/>
      </w:rPr>
    </w:lvl>
    <w:lvl w:ilvl="3" w:tplc="334EBCE4">
      <w:start w:val="1"/>
      <w:numFmt w:val="bullet"/>
      <w:lvlText w:val=""/>
      <w:lvlJc w:val="left"/>
      <w:pPr>
        <w:ind w:left="2520" w:hanging="360"/>
      </w:pPr>
      <w:rPr>
        <w:rFonts w:ascii="Symbol" w:hAnsi="Symbol" w:hint="default"/>
      </w:rPr>
    </w:lvl>
    <w:lvl w:ilvl="4" w:tplc="E61EC5B6">
      <w:start w:val="1"/>
      <w:numFmt w:val="bullet"/>
      <w:lvlText w:val="o"/>
      <w:lvlJc w:val="left"/>
      <w:pPr>
        <w:ind w:left="3240" w:hanging="360"/>
      </w:pPr>
      <w:rPr>
        <w:rFonts w:ascii="Courier New" w:hAnsi="Courier New" w:hint="default"/>
      </w:rPr>
    </w:lvl>
    <w:lvl w:ilvl="5" w:tplc="945C3268">
      <w:start w:val="1"/>
      <w:numFmt w:val="bullet"/>
      <w:lvlText w:val=""/>
      <w:lvlJc w:val="left"/>
      <w:pPr>
        <w:ind w:left="3960" w:hanging="360"/>
      </w:pPr>
      <w:rPr>
        <w:rFonts w:ascii="Wingdings" w:hAnsi="Wingdings" w:hint="default"/>
      </w:rPr>
    </w:lvl>
    <w:lvl w:ilvl="6" w:tplc="373432FC">
      <w:start w:val="1"/>
      <w:numFmt w:val="bullet"/>
      <w:lvlText w:val=""/>
      <w:lvlJc w:val="left"/>
      <w:pPr>
        <w:ind w:left="4680" w:hanging="360"/>
      </w:pPr>
      <w:rPr>
        <w:rFonts w:ascii="Symbol" w:hAnsi="Symbol" w:hint="default"/>
      </w:rPr>
    </w:lvl>
    <w:lvl w:ilvl="7" w:tplc="766A376E">
      <w:start w:val="1"/>
      <w:numFmt w:val="bullet"/>
      <w:lvlText w:val="o"/>
      <w:lvlJc w:val="left"/>
      <w:pPr>
        <w:ind w:left="5400" w:hanging="360"/>
      </w:pPr>
      <w:rPr>
        <w:rFonts w:ascii="Courier New" w:hAnsi="Courier New" w:hint="default"/>
      </w:rPr>
    </w:lvl>
    <w:lvl w:ilvl="8" w:tplc="D05E449E">
      <w:start w:val="1"/>
      <w:numFmt w:val="bullet"/>
      <w:lvlText w:val=""/>
      <w:lvlJc w:val="left"/>
      <w:pPr>
        <w:ind w:left="6120" w:hanging="360"/>
      </w:pPr>
      <w:rPr>
        <w:rFonts w:ascii="Wingdings" w:hAnsi="Wingdings" w:hint="default"/>
      </w:rPr>
    </w:lvl>
  </w:abstractNum>
  <w:abstractNum w:abstractNumId="1" w15:restartNumberingAfterBreak="0">
    <w:nsid w:val="034B1182"/>
    <w:multiLevelType w:val="hybridMultilevel"/>
    <w:tmpl w:val="D6B6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93218"/>
    <w:multiLevelType w:val="hybridMultilevel"/>
    <w:tmpl w:val="0980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83F04"/>
    <w:multiLevelType w:val="multilevel"/>
    <w:tmpl w:val="80F8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E0C3A"/>
    <w:multiLevelType w:val="multilevel"/>
    <w:tmpl w:val="6854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C522C"/>
    <w:multiLevelType w:val="hybridMultilevel"/>
    <w:tmpl w:val="0BD4042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678273C"/>
    <w:multiLevelType w:val="hybridMultilevel"/>
    <w:tmpl w:val="7332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A4092"/>
    <w:multiLevelType w:val="multilevel"/>
    <w:tmpl w:val="9EEC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7730D"/>
    <w:multiLevelType w:val="multilevel"/>
    <w:tmpl w:val="0480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0F7CE8"/>
    <w:multiLevelType w:val="multilevel"/>
    <w:tmpl w:val="3134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52317"/>
    <w:multiLevelType w:val="hybridMultilevel"/>
    <w:tmpl w:val="FFFFFFFF"/>
    <w:lvl w:ilvl="0" w:tplc="2E40AA28">
      <w:start w:val="1"/>
      <w:numFmt w:val="bullet"/>
      <w:lvlText w:val=""/>
      <w:lvlJc w:val="left"/>
      <w:pPr>
        <w:ind w:left="360" w:hanging="360"/>
      </w:pPr>
      <w:rPr>
        <w:rFonts w:ascii="Symbol" w:hAnsi="Symbol" w:hint="default"/>
      </w:rPr>
    </w:lvl>
    <w:lvl w:ilvl="1" w:tplc="4C34E380">
      <w:start w:val="1"/>
      <w:numFmt w:val="bullet"/>
      <w:lvlText w:val="o"/>
      <w:lvlJc w:val="left"/>
      <w:pPr>
        <w:ind w:left="1440" w:hanging="360"/>
      </w:pPr>
      <w:rPr>
        <w:rFonts w:ascii="Courier New" w:hAnsi="Courier New" w:hint="default"/>
      </w:rPr>
    </w:lvl>
    <w:lvl w:ilvl="2" w:tplc="2E12D07E">
      <w:start w:val="1"/>
      <w:numFmt w:val="bullet"/>
      <w:lvlText w:val=""/>
      <w:lvlJc w:val="left"/>
      <w:pPr>
        <w:ind w:left="2160" w:hanging="360"/>
      </w:pPr>
      <w:rPr>
        <w:rFonts w:ascii="Wingdings" w:hAnsi="Wingdings" w:hint="default"/>
      </w:rPr>
    </w:lvl>
    <w:lvl w:ilvl="3" w:tplc="1BBEC57C">
      <w:start w:val="1"/>
      <w:numFmt w:val="bullet"/>
      <w:lvlText w:val=""/>
      <w:lvlJc w:val="left"/>
      <w:pPr>
        <w:ind w:left="2880" w:hanging="360"/>
      </w:pPr>
      <w:rPr>
        <w:rFonts w:ascii="Symbol" w:hAnsi="Symbol" w:hint="default"/>
      </w:rPr>
    </w:lvl>
    <w:lvl w:ilvl="4" w:tplc="A0E286B2">
      <w:start w:val="1"/>
      <w:numFmt w:val="bullet"/>
      <w:lvlText w:val="o"/>
      <w:lvlJc w:val="left"/>
      <w:pPr>
        <w:ind w:left="3600" w:hanging="360"/>
      </w:pPr>
      <w:rPr>
        <w:rFonts w:ascii="Courier New" w:hAnsi="Courier New" w:hint="default"/>
      </w:rPr>
    </w:lvl>
    <w:lvl w:ilvl="5" w:tplc="F66E864C">
      <w:start w:val="1"/>
      <w:numFmt w:val="bullet"/>
      <w:lvlText w:val=""/>
      <w:lvlJc w:val="left"/>
      <w:pPr>
        <w:ind w:left="4320" w:hanging="360"/>
      </w:pPr>
      <w:rPr>
        <w:rFonts w:ascii="Wingdings" w:hAnsi="Wingdings" w:hint="default"/>
      </w:rPr>
    </w:lvl>
    <w:lvl w:ilvl="6" w:tplc="A3D81E3A">
      <w:start w:val="1"/>
      <w:numFmt w:val="bullet"/>
      <w:lvlText w:val=""/>
      <w:lvlJc w:val="left"/>
      <w:pPr>
        <w:ind w:left="5040" w:hanging="360"/>
      </w:pPr>
      <w:rPr>
        <w:rFonts w:ascii="Symbol" w:hAnsi="Symbol" w:hint="default"/>
      </w:rPr>
    </w:lvl>
    <w:lvl w:ilvl="7" w:tplc="E74C1424">
      <w:start w:val="1"/>
      <w:numFmt w:val="bullet"/>
      <w:lvlText w:val="o"/>
      <w:lvlJc w:val="left"/>
      <w:pPr>
        <w:ind w:left="5760" w:hanging="360"/>
      </w:pPr>
      <w:rPr>
        <w:rFonts w:ascii="Courier New" w:hAnsi="Courier New" w:hint="default"/>
      </w:rPr>
    </w:lvl>
    <w:lvl w:ilvl="8" w:tplc="11A8BAB2">
      <w:start w:val="1"/>
      <w:numFmt w:val="bullet"/>
      <w:lvlText w:val=""/>
      <w:lvlJc w:val="left"/>
      <w:pPr>
        <w:ind w:left="6480" w:hanging="360"/>
      </w:pPr>
      <w:rPr>
        <w:rFonts w:ascii="Wingdings" w:hAnsi="Wingdings" w:hint="default"/>
      </w:rPr>
    </w:lvl>
  </w:abstractNum>
  <w:abstractNum w:abstractNumId="12" w15:restartNumberingAfterBreak="0">
    <w:nsid w:val="28906676"/>
    <w:multiLevelType w:val="multilevel"/>
    <w:tmpl w:val="EE3E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1921F1"/>
    <w:multiLevelType w:val="multilevel"/>
    <w:tmpl w:val="9A66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657FEB"/>
    <w:multiLevelType w:val="multilevel"/>
    <w:tmpl w:val="4618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F90D53"/>
    <w:multiLevelType w:val="multilevel"/>
    <w:tmpl w:val="B73C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1977A4"/>
    <w:multiLevelType w:val="hybridMultilevel"/>
    <w:tmpl w:val="4BD0F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CF1DD2"/>
    <w:multiLevelType w:val="multilevel"/>
    <w:tmpl w:val="7812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F91E43"/>
    <w:multiLevelType w:val="hybridMultilevel"/>
    <w:tmpl w:val="6A1E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08436"/>
    <w:multiLevelType w:val="hybridMultilevel"/>
    <w:tmpl w:val="B768BA3C"/>
    <w:lvl w:ilvl="0" w:tplc="0D082722">
      <w:start w:val="1"/>
      <w:numFmt w:val="bullet"/>
      <w:lvlText w:val=""/>
      <w:lvlJc w:val="left"/>
      <w:pPr>
        <w:ind w:left="720" w:hanging="360"/>
      </w:pPr>
      <w:rPr>
        <w:rFonts w:ascii="Symbol" w:hAnsi="Symbol" w:hint="default"/>
      </w:rPr>
    </w:lvl>
    <w:lvl w:ilvl="1" w:tplc="B79A186C">
      <w:start w:val="1"/>
      <w:numFmt w:val="bullet"/>
      <w:lvlText w:val="o"/>
      <w:lvlJc w:val="left"/>
      <w:pPr>
        <w:ind w:left="1440" w:hanging="360"/>
      </w:pPr>
      <w:rPr>
        <w:rFonts w:ascii="Courier New" w:hAnsi="Courier New" w:hint="default"/>
      </w:rPr>
    </w:lvl>
    <w:lvl w:ilvl="2" w:tplc="529ED156">
      <w:start w:val="1"/>
      <w:numFmt w:val="bullet"/>
      <w:lvlText w:val=""/>
      <w:lvlJc w:val="left"/>
      <w:pPr>
        <w:ind w:left="2160" w:hanging="360"/>
      </w:pPr>
      <w:rPr>
        <w:rFonts w:ascii="Wingdings" w:hAnsi="Wingdings" w:hint="default"/>
      </w:rPr>
    </w:lvl>
    <w:lvl w:ilvl="3" w:tplc="7AD60B22">
      <w:start w:val="1"/>
      <w:numFmt w:val="bullet"/>
      <w:lvlText w:val=""/>
      <w:lvlJc w:val="left"/>
      <w:pPr>
        <w:ind w:left="2880" w:hanging="360"/>
      </w:pPr>
      <w:rPr>
        <w:rFonts w:ascii="Symbol" w:hAnsi="Symbol" w:hint="default"/>
      </w:rPr>
    </w:lvl>
    <w:lvl w:ilvl="4" w:tplc="73ACE7A2">
      <w:start w:val="1"/>
      <w:numFmt w:val="bullet"/>
      <w:lvlText w:val="o"/>
      <w:lvlJc w:val="left"/>
      <w:pPr>
        <w:ind w:left="3600" w:hanging="360"/>
      </w:pPr>
      <w:rPr>
        <w:rFonts w:ascii="Courier New" w:hAnsi="Courier New" w:hint="default"/>
      </w:rPr>
    </w:lvl>
    <w:lvl w:ilvl="5" w:tplc="ECE21D50">
      <w:start w:val="1"/>
      <w:numFmt w:val="bullet"/>
      <w:lvlText w:val=""/>
      <w:lvlJc w:val="left"/>
      <w:pPr>
        <w:ind w:left="4320" w:hanging="360"/>
      </w:pPr>
      <w:rPr>
        <w:rFonts w:ascii="Wingdings" w:hAnsi="Wingdings" w:hint="default"/>
      </w:rPr>
    </w:lvl>
    <w:lvl w:ilvl="6" w:tplc="D4927A4A">
      <w:start w:val="1"/>
      <w:numFmt w:val="bullet"/>
      <w:lvlText w:val=""/>
      <w:lvlJc w:val="left"/>
      <w:pPr>
        <w:ind w:left="5040" w:hanging="360"/>
      </w:pPr>
      <w:rPr>
        <w:rFonts w:ascii="Symbol" w:hAnsi="Symbol" w:hint="default"/>
      </w:rPr>
    </w:lvl>
    <w:lvl w:ilvl="7" w:tplc="D5AE12AE">
      <w:start w:val="1"/>
      <w:numFmt w:val="bullet"/>
      <w:lvlText w:val="o"/>
      <w:lvlJc w:val="left"/>
      <w:pPr>
        <w:ind w:left="5760" w:hanging="360"/>
      </w:pPr>
      <w:rPr>
        <w:rFonts w:ascii="Courier New" w:hAnsi="Courier New" w:hint="default"/>
      </w:rPr>
    </w:lvl>
    <w:lvl w:ilvl="8" w:tplc="FF2CF1FC">
      <w:start w:val="1"/>
      <w:numFmt w:val="bullet"/>
      <w:lvlText w:val=""/>
      <w:lvlJc w:val="left"/>
      <w:pPr>
        <w:ind w:left="6480" w:hanging="360"/>
      </w:pPr>
      <w:rPr>
        <w:rFonts w:ascii="Wingdings" w:hAnsi="Wingdings" w:hint="default"/>
      </w:rPr>
    </w:lvl>
  </w:abstractNum>
  <w:abstractNum w:abstractNumId="20" w15:restartNumberingAfterBreak="0">
    <w:nsid w:val="3C0B9FAA"/>
    <w:multiLevelType w:val="hybridMultilevel"/>
    <w:tmpl w:val="3482AFB4"/>
    <w:lvl w:ilvl="0" w:tplc="2DA0CBC8">
      <w:start w:val="1"/>
      <w:numFmt w:val="bullet"/>
      <w:lvlText w:val=""/>
      <w:lvlJc w:val="left"/>
      <w:pPr>
        <w:ind w:left="720" w:hanging="360"/>
      </w:pPr>
      <w:rPr>
        <w:rFonts w:ascii="Symbol" w:hAnsi="Symbol" w:hint="default"/>
      </w:rPr>
    </w:lvl>
    <w:lvl w:ilvl="1" w:tplc="50DC8B12">
      <w:start w:val="1"/>
      <w:numFmt w:val="bullet"/>
      <w:lvlText w:val="o"/>
      <w:lvlJc w:val="left"/>
      <w:pPr>
        <w:ind w:left="1440" w:hanging="360"/>
      </w:pPr>
      <w:rPr>
        <w:rFonts w:ascii="Courier New" w:hAnsi="Courier New" w:hint="default"/>
      </w:rPr>
    </w:lvl>
    <w:lvl w:ilvl="2" w:tplc="BE4021E2">
      <w:start w:val="1"/>
      <w:numFmt w:val="bullet"/>
      <w:lvlText w:val=""/>
      <w:lvlJc w:val="left"/>
      <w:pPr>
        <w:ind w:left="2160" w:hanging="360"/>
      </w:pPr>
      <w:rPr>
        <w:rFonts w:ascii="Wingdings" w:hAnsi="Wingdings" w:hint="default"/>
      </w:rPr>
    </w:lvl>
    <w:lvl w:ilvl="3" w:tplc="47D63D56">
      <w:start w:val="1"/>
      <w:numFmt w:val="bullet"/>
      <w:lvlText w:val=""/>
      <w:lvlJc w:val="left"/>
      <w:pPr>
        <w:ind w:left="2880" w:hanging="360"/>
      </w:pPr>
      <w:rPr>
        <w:rFonts w:ascii="Symbol" w:hAnsi="Symbol" w:hint="default"/>
      </w:rPr>
    </w:lvl>
    <w:lvl w:ilvl="4" w:tplc="7D8AAAA4">
      <w:start w:val="1"/>
      <w:numFmt w:val="bullet"/>
      <w:lvlText w:val="o"/>
      <w:lvlJc w:val="left"/>
      <w:pPr>
        <w:ind w:left="3600" w:hanging="360"/>
      </w:pPr>
      <w:rPr>
        <w:rFonts w:ascii="Courier New" w:hAnsi="Courier New" w:hint="default"/>
      </w:rPr>
    </w:lvl>
    <w:lvl w:ilvl="5" w:tplc="F6B2BA00">
      <w:start w:val="1"/>
      <w:numFmt w:val="bullet"/>
      <w:lvlText w:val=""/>
      <w:lvlJc w:val="left"/>
      <w:pPr>
        <w:ind w:left="4320" w:hanging="360"/>
      </w:pPr>
      <w:rPr>
        <w:rFonts w:ascii="Wingdings" w:hAnsi="Wingdings" w:hint="default"/>
      </w:rPr>
    </w:lvl>
    <w:lvl w:ilvl="6" w:tplc="4AA63644">
      <w:start w:val="1"/>
      <w:numFmt w:val="bullet"/>
      <w:lvlText w:val=""/>
      <w:lvlJc w:val="left"/>
      <w:pPr>
        <w:ind w:left="5040" w:hanging="360"/>
      </w:pPr>
      <w:rPr>
        <w:rFonts w:ascii="Symbol" w:hAnsi="Symbol" w:hint="default"/>
      </w:rPr>
    </w:lvl>
    <w:lvl w:ilvl="7" w:tplc="45367A30">
      <w:start w:val="1"/>
      <w:numFmt w:val="bullet"/>
      <w:lvlText w:val="o"/>
      <w:lvlJc w:val="left"/>
      <w:pPr>
        <w:ind w:left="5760" w:hanging="360"/>
      </w:pPr>
      <w:rPr>
        <w:rFonts w:ascii="Courier New" w:hAnsi="Courier New" w:hint="default"/>
      </w:rPr>
    </w:lvl>
    <w:lvl w:ilvl="8" w:tplc="EA9861E0">
      <w:start w:val="1"/>
      <w:numFmt w:val="bullet"/>
      <w:lvlText w:val=""/>
      <w:lvlJc w:val="left"/>
      <w:pPr>
        <w:ind w:left="6480" w:hanging="360"/>
      </w:pPr>
      <w:rPr>
        <w:rFonts w:ascii="Wingdings" w:hAnsi="Wingdings" w:hint="default"/>
      </w:rPr>
    </w:lvl>
  </w:abstractNum>
  <w:abstractNum w:abstractNumId="21" w15:restartNumberingAfterBreak="0">
    <w:nsid w:val="3C6A7DC8"/>
    <w:multiLevelType w:val="multilevel"/>
    <w:tmpl w:val="721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32BA3D"/>
    <w:multiLevelType w:val="hybridMultilevel"/>
    <w:tmpl w:val="C082DE72"/>
    <w:lvl w:ilvl="0" w:tplc="7740720C">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3D2ABCFA">
      <w:start w:val="1"/>
      <w:numFmt w:val="bullet"/>
      <w:lvlText w:val=""/>
      <w:lvlJc w:val="left"/>
      <w:pPr>
        <w:ind w:left="1800" w:hanging="360"/>
      </w:pPr>
      <w:rPr>
        <w:rFonts w:ascii="Wingdings" w:hAnsi="Wingdings" w:hint="default"/>
      </w:rPr>
    </w:lvl>
    <w:lvl w:ilvl="3" w:tplc="4220423E">
      <w:start w:val="1"/>
      <w:numFmt w:val="bullet"/>
      <w:lvlText w:val=""/>
      <w:lvlJc w:val="left"/>
      <w:pPr>
        <w:ind w:left="2520" w:hanging="360"/>
      </w:pPr>
      <w:rPr>
        <w:rFonts w:ascii="Symbol" w:hAnsi="Symbol" w:hint="default"/>
      </w:rPr>
    </w:lvl>
    <w:lvl w:ilvl="4" w:tplc="CD1EAE5E">
      <w:start w:val="1"/>
      <w:numFmt w:val="bullet"/>
      <w:lvlText w:val="o"/>
      <w:lvlJc w:val="left"/>
      <w:pPr>
        <w:ind w:left="3240" w:hanging="360"/>
      </w:pPr>
      <w:rPr>
        <w:rFonts w:ascii="Courier New" w:hAnsi="Courier New" w:hint="default"/>
      </w:rPr>
    </w:lvl>
    <w:lvl w:ilvl="5" w:tplc="E72C06D6">
      <w:start w:val="1"/>
      <w:numFmt w:val="bullet"/>
      <w:lvlText w:val=""/>
      <w:lvlJc w:val="left"/>
      <w:pPr>
        <w:ind w:left="3960" w:hanging="360"/>
      </w:pPr>
      <w:rPr>
        <w:rFonts w:ascii="Wingdings" w:hAnsi="Wingdings" w:hint="default"/>
      </w:rPr>
    </w:lvl>
    <w:lvl w:ilvl="6" w:tplc="A27012AE">
      <w:start w:val="1"/>
      <w:numFmt w:val="bullet"/>
      <w:lvlText w:val=""/>
      <w:lvlJc w:val="left"/>
      <w:pPr>
        <w:ind w:left="4680" w:hanging="360"/>
      </w:pPr>
      <w:rPr>
        <w:rFonts w:ascii="Symbol" w:hAnsi="Symbol" w:hint="default"/>
      </w:rPr>
    </w:lvl>
    <w:lvl w:ilvl="7" w:tplc="D9646576">
      <w:start w:val="1"/>
      <w:numFmt w:val="bullet"/>
      <w:lvlText w:val="o"/>
      <w:lvlJc w:val="left"/>
      <w:pPr>
        <w:ind w:left="5400" w:hanging="360"/>
      </w:pPr>
      <w:rPr>
        <w:rFonts w:ascii="Courier New" w:hAnsi="Courier New" w:hint="default"/>
      </w:rPr>
    </w:lvl>
    <w:lvl w:ilvl="8" w:tplc="EFF663D8">
      <w:start w:val="1"/>
      <w:numFmt w:val="bullet"/>
      <w:lvlText w:val=""/>
      <w:lvlJc w:val="left"/>
      <w:pPr>
        <w:ind w:left="6120" w:hanging="360"/>
      </w:pPr>
      <w:rPr>
        <w:rFonts w:ascii="Wingdings" w:hAnsi="Wingdings" w:hint="default"/>
      </w:rPr>
    </w:lvl>
  </w:abstractNum>
  <w:abstractNum w:abstractNumId="23" w15:restartNumberingAfterBreak="0">
    <w:nsid w:val="4DB0E73C"/>
    <w:multiLevelType w:val="hybridMultilevel"/>
    <w:tmpl w:val="A404D9AC"/>
    <w:lvl w:ilvl="0" w:tplc="14AAFFCC">
      <w:start w:val="1"/>
      <w:numFmt w:val="bullet"/>
      <w:lvlText w:val=""/>
      <w:lvlJc w:val="left"/>
      <w:pPr>
        <w:ind w:left="720" w:hanging="360"/>
      </w:pPr>
      <w:rPr>
        <w:rFonts w:ascii="Symbol" w:hAnsi="Symbol" w:hint="default"/>
      </w:rPr>
    </w:lvl>
    <w:lvl w:ilvl="1" w:tplc="DA58218A">
      <w:start w:val="1"/>
      <w:numFmt w:val="bullet"/>
      <w:lvlText w:val="o"/>
      <w:lvlJc w:val="left"/>
      <w:pPr>
        <w:ind w:left="1440" w:hanging="360"/>
      </w:pPr>
      <w:rPr>
        <w:rFonts w:ascii="Courier New" w:hAnsi="Courier New" w:hint="default"/>
      </w:rPr>
    </w:lvl>
    <w:lvl w:ilvl="2" w:tplc="2368D06E">
      <w:start w:val="1"/>
      <w:numFmt w:val="bullet"/>
      <w:lvlText w:val=""/>
      <w:lvlJc w:val="left"/>
      <w:pPr>
        <w:ind w:left="2160" w:hanging="360"/>
      </w:pPr>
      <w:rPr>
        <w:rFonts w:ascii="Wingdings" w:hAnsi="Wingdings" w:hint="default"/>
      </w:rPr>
    </w:lvl>
    <w:lvl w:ilvl="3" w:tplc="C38EA8B6">
      <w:start w:val="1"/>
      <w:numFmt w:val="bullet"/>
      <w:lvlText w:val=""/>
      <w:lvlJc w:val="left"/>
      <w:pPr>
        <w:ind w:left="2880" w:hanging="360"/>
      </w:pPr>
      <w:rPr>
        <w:rFonts w:ascii="Symbol" w:hAnsi="Symbol" w:hint="default"/>
      </w:rPr>
    </w:lvl>
    <w:lvl w:ilvl="4" w:tplc="D8A0F5A8">
      <w:start w:val="1"/>
      <w:numFmt w:val="bullet"/>
      <w:lvlText w:val="o"/>
      <w:lvlJc w:val="left"/>
      <w:pPr>
        <w:ind w:left="3600" w:hanging="360"/>
      </w:pPr>
      <w:rPr>
        <w:rFonts w:ascii="Courier New" w:hAnsi="Courier New" w:hint="default"/>
      </w:rPr>
    </w:lvl>
    <w:lvl w:ilvl="5" w:tplc="E7E4BA00">
      <w:start w:val="1"/>
      <w:numFmt w:val="bullet"/>
      <w:lvlText w:val=""/>
      <w:lvlJc w:val="left"/>
      <w:pPr>
        <w:ind w:left="4320" w:hanging="360"/>
      </w:pPr>
      <w:rPr>
        <w:rFonts w:ascii="Wingdings" w:hAnsi="Wingdings" w:hint="default"/>
      </w:rPr>
    </w:lvl>
    <w:lvl w:ilvl="6" w:tplc="2628251A">
      <w:start w:val="1"/>
      <w:numFmt w:val="bullet"/>
      <w:lvlText w:val=""/>
      <w:lvlJc w:val="left"/>
      <w:pPr>
        <w:ind w:left="5040" w:hanging="360"/>
      </w:pPr>
      <w:rPr>
        <w:rFonts w:ascii="Symbol" w:hAnsi="Symbol" w:hint="default"/>
      </w:rPr>
    </w:lvl>
    <w:lvl w:ilvl="7" w:tplc="B906A930">
      <w:start w:val="1"/>
      <w:numFmt w:val="bullet"/>
      <w:lvlText w:val="o"/>
      <w:lvlJc w:val="left"/>
      <w:pPr>
        <w:ind w:left="5760" w:hanging="360"/>
      </w:pPr>
      <w:rPr>
        <w:rFonts w:ascii="Courier New" w:hAnsi="Courier New" w:hint="default"/>
      </w:rPr>
    </w:lvl>
    <w:lvl w:ilvl="8" w:tplc="2FCE6990">
      <w:start w:val="1"/>
      <w:numFmt w:val="bullet"/>
      <w:lvlText w:val=""/>
      <w:lvlJc w:val="left"/>
      <w:pPr>
        <w:ind w:left="6480" w:hanging="360"/>
      </w:pPr>
      <w:rPr>
        <w:rFonts w:ascii="Wingdings" w:hAnsi="Wingdings" w:hint="default"/>
      </w:rPr>
    </w:lvl>
  </w:abstractNum>
  <w:abstractNum w:abstractNumId="24" w15:restartNumberingAfterBreak="0">
    <w:nsid w:val="52B10A49"/>
    <w:multiLevelType w:val="hybridMultilevel"/>
    <w:tmpl w:val="A128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D46C7"/>
    <w:multiLevelType w:val="multilevel"/>
    <w:tmpl w:val="EF98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5711B4"/>
    <w:multiLevelType w:val="multilevel"/>
    <w:tmpl w:val="9664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6071FB"/>
    <w:multiLevelType w:val="hybridMultilevel"/>
    <w:tmpl w:val="66F2D28E"/>
    <w:lvl w:ilvl="0" w:tplc="37E4B1A6">
      <w:start w:val="1"/>
      <w:numFmt w:val="bullet"/>
      <w:lvlText w:val=""/>
      <w:lvlJc w:val="left"/>
      <w:pPr>
        <w:ind w:left="720" w:hanging="360"/>
      </w:pPr>
      <w:rPr>
        <w:rFonts w:ascii="Symbol" w:hAnsi="Symbol" w:hint="default"/>
      </w:rPr>
    </w:lvl>
    <w:lvl w:ilvl="1" w:tplc="C8446CA6">
      <w:start w:val="1"/>
      <w:numFmt w:val="bullet"/>
      <w:lvlText w:val=""/>
      <w:lvlJc w:val="left"/>
      <w:pPr>
        <w:ind w:left="1440" w:hanging="360"/>
      </w:pPr>
      <w:rPr>
        <w:rFonts w:ascii="Symbol" w:hAnsi="Symbol" w:hint="default"/>
      </w:rPr>
    </w:lvl>
    <w:lvl w:ilvl="2" w:tplc="A134EC08">
      <w:start w:val="1"/>
      <w:numFmt w:val="bullet"/>
      <w:lvlText w:val=""/>
      <w:lvlJc w:val="left"/>
      <w:pPr>
        <w:ind w:left="2160" w:hanging="360"/>
      </w:pPr>
      <w:rPr>
        <w:rFonts w:ascii="Wingdings" w:hAnsi="Wingdings" w:hint="default"/>
      </w:rPr>
    </w:lvl>
    <w:lvl w:ilvl="3" w:tplc="A190A0EE">
      <w:start w:val="1"/>
      <w:numFmt w:val="bullet"/>
      <w:lvlText w:val=""/>
      <w:lvlJc w:val="left"/>
      <w:pPr>
        <w:ind w:left="2880" w:hanging="360"/>
      </w:pPr>
      <w:rPr>
        <w:rFonts w:ascii="Symbol" w:hAnsi="Symbol" w:hint="default"/>
      </w:rPr>
    </w:lvl>
    <w:lvl w:ilvl="4" w:tplc="34D650DC">
      <w:start w:val="1"/>
      <w:numFmt w:val="bullet"/>
      <w:lvlText w:val="o"/>
      <w:lvlJc w:val="left"/>
      <w:pPr>
        <w:ind w:left="3600" w:hanging="360"/>
      </w:pPr>
      <w:rPr>
        <w:rFonts w:ascii="Courier New" w:hAnsi="Courier New" w:hint="default"/>
      </w:rPr>
    </w:lvl>
    <w:lvl w:ilvl="5" w:tplc="9F7CD38A">
      <w:start w:val="1"/>
      <w:numFmt w:val="bullet"/>
      <w:lvlText w:val=""/>
      <w:lvlJc w:val="left"/>
      <w:pPr>
        <w:ind w:left="4320" w:hanging="360"/>
      </w:pPr>
      <w:rPr>
        <w:rFonts w:ascii="Wingdings" w:hAnsi="Wingdings" w:hint="default"/>
      </w:rPr>
    </w:lvl>
    <w:lvl w:ilvl="6" w:tplc="E252027C">
      <w:start w:val="1"/>
      <w:numFmt w:val="bullet"/>
      <w:lvlText w:val=""/>
      <w:lvlJc w:val="left"/>
      <w:pPr>
        <w:ind w:left="5040" w:hanging="360"/>
      </w:pPr>
      <w:rPr>
        <w:rFonts w:ascii="Symbol" w:hAnsi="Symbol" w:hint="default"/>
      </w:rPr>
    </w:lvl>
    <w:lvl w:ilvl="7" w:tplc="95A6A03E">
      <w:start w:val="1"/>
      <w:numFmt w:val="bullet"/>
      <w:lvlText w:val="o"/>
      <w:lvlJc w:val="left"/>
      <w:pPr>
        <w:ind w:left="5760" w:hanging="360"/>
      </w:pPr>
      <w:rPr>
        <w:rFonts w:ascii="Courier New" w:hAnsi="Courier New" w:hint="default"/>
      </w:rPr>
    </w:lvl>
    <w:lvl w:ilvl="8" w:tplc="FCDC1FCA">
      <w:start w:val="1"/>
      <w:numFmt w:val="bullet"/>
      <w:lvlText w:val=""/>
      <w:lvlJc w:val="left"/>
      <w:pPr>
        <w:ind w:left="6480" w:hanging="360"/>
      </w:pPr>
      <w:rPr>
        <w:rFonts w:ascii="Wingdings" w:hAnsi="Wingdings" w:hint="default"/>
      </w:rPr>
    </w:lvl>
  </w:abstractNum>
  <w:abstractNum w:abstractNumId="28"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A374B79"/>
    <w:multiLevelType w:val="multilevel"/>
    <w:tmpl w:val="5A64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DC6181"/>
    <w:multiLevelType w:val="multilevel"/>
    <w:tmpl w:val="BA4E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697090"/>
    <w:multiLevelType w:val="hybridMultilevel"/>
    <w:tmpl w:val="0588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0A28E4"/>
    <w:multiLevelType w:val="multilevel"/>
    <w:tmpl w:val="E484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0E3C9E"/>
    <w:multiLevelType w:val="hybridMultilevel"/>
    <w:tmpl w:val="8350F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103103"/>
    <w:multiLevelType w:val="multilevel"/>
    <w:tmpl w:val="DDD4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9CDE63"/>
    <w:multiLevelType w:val="hybridMultilevel"/>
    <w:tmpl w:val="91AC2112"/>
    <w:lvl w:ilvl="0" w:tplc="391C391A">
      <w:start w:val="1"/>
      <w:numFmt w:val="bullet"/>
      <w:lvlText w:val=""/>
      <w:lvlJc w:val="left"/>
      <w:pPr>
        <w:ind w:left="720" w:hanging="360"/>
      </w:pPr>
      <w:rPr>
        <w:rFonts w:ascii="Symbol" w:hAnsi="Symbol" w:hint="default"/>
      </w:rPr>
    </w:lvl>
    <w:lvl w:ilvl="1" w:tplc="233C11D4">
      <w:start w:val="1"/>
      <w:numFmt w:val="bullet"/>
      <w:lvlText w:val=""/>
      <w:lvlJc w:val="left"/>
      <w:pPr>
        <w:ind w:left="1440" w:hanging="360"/>
      </w:pPr>
      <w:rPr>
        <w:rFonts w:ascii="Symbol" w:hAnsi="Symbol" w:hint="default"/>
      </w:rPr>
    </w:lvl>
    <w:lvl w:ilvl="2" w:tplc="35BE4A02">
      <w:start w:val="1"/>
      <w:numFmt w:val="bullet"/>
      <w:lvlText w:val=""/>
      <w:lvlJc w:val="left"/>
      <w:pPr>
        <w:ind w:left="2160" w:hanging="360"/>
      </w:pPr>
      <w:rPr>
        <w:rFonts w:ascii="Wingdings" w:hAnsi="Wingdings" w:hint="default"/>
      </w:rPr>
    </w:lvl>
    <w:lvl w:ilvl="3" w:tplc="91528F88">
      <w:start w:val="1"/>
      <w:numFmt w:val="bullet"/>
      <w:lvlText w:val=""/>
      <w:lvlJc w:val="left"/>
      <w:pPr>
        <w:ind w:left="2880" w:hanging="360"/>
      </w:pPr>
      <w:rPr>
        <w:rFonts w:ascii="Symbol" w:hAnsi="Symbol" w:hint="default"/>
      </w:rPr>
    </w:lvl>
    <w:lvl w:ilvl="4" w:tplc="C22A43C6">
      <w:start w:val="1"/>
      <w:numFmt w:val="bullet"/>
      <w:lvlText w:val="o"/>
      <w:lvlJc w:val="left"/>
      <w:pPr>
        <w:ind w:left="3600" w:hanging="360"/>
      </w:pPr>
      <w:rPr>
        <w:rFonts w:ascii="Courier New" w:hAnsi="Courier New" w:hint="default"/>
      </w:rPr>
    </w:lvl>
    <w:lvl w:ilvl="5" w:tplc="6874B070">
      <w:start w:val="1"/>
      <w:numFmt w:val="bullet"/>
      <w:lvlText w:val=""/>
      <w:lvlJc w:val="left"/>
      <w:pPr>
        <w:ind w:left="4320" w:hanging="360"/>
      </w:pPr>
      <w:rPr>
        <w:rFonts w:ascii="Wingdings" w:hAnsi="Wingdings" w:hint="default"/>
      </w:rPr>
    </w:lvl>
    <w:lvl w:ilvl="6" w:tplc="59986E92">
      <w:start w:val="1"/>
      <w:numFmt w:val="bullet"/>
      <w:lvlText w:val=""/>
      <w:lvlJc w:val="left"/>
      <w:pPr>
        <w:ind w:left="5040" w:hanging="360"/>
      </w:pPr>
      <w:rPr>
        <w:rFonts w:ascii="Symbol" w:hAnsi="Symbol" w:hint="default"/>
      </w:rPr>
    </w:lvl>
    <w:lvl w:ilvl="7" w:tplc="5B6A6CE0">
      <w:start w:val="1"/>
      <w:numFmt w:val="bullet"/>
      <w:lvlText w:val="o"/>
      <w:lvlJc w:val="left"/>
      <w:pPr>
        <w:ind w:left="5760" w:hanging="360"/>
      </w:pPr>
      <w:rPr>
        <w:rFonts w:ascii="Courier New" w:hAnsi="Courier New" w:hint="default"/>
      </w:rPr>
    </w:lvl>
    <w:lvl w:ilvl="8" w:tplc="5E321F20">
      <w:start w:val="1"/>
      <w:numFmt w:val="bullet"/>
      <w:lvlText w:val=""/>
      <w:lvlJc w:val="left"/>
      <w:pPr>
        <w:ind w:left="6480" w:hanging="360"/>
      </w:pPr>
      <w:rPr>
        <w:rFonts w:ascii="Wingdings" w:hAnsi="Wingdings" w:hint="default"/>
      </w:rPr>
    </w:lvl>
  </w:abstractNum>
  <w:abstractNum w:abstractNumId="36" w15:restartNumberingAfterBreak="0">
    <w:nsid w:val="77301AE1"/>
    <w:multiLevelType w:val="hybridMultilevel"/>
    <w:tmpl w:val="FFFFFFFF"/>
    <w:lvl w:ilvl="0" w:tplc="09DA38C4">
      <w:start w:val="1"/>
      <w:numFmt w:val="bullet"/>
      <w:lvlText w:val=""/>
      <w:lvlJc w:val="left"/>
      <w:pPr>
        <w:ind w:left="720" w:hanging="360"/>
      </w:pPr>
      <w:rPr>
        <w:rFonts w:ascii="Symbol" w:hAnsi="Symbol" w:hint="default"/>
      </w:rPr>
    </w:lvl>
    <w:lvl w:ilvl="1" w:tplc="14C410B6">
      <w:start w:val="1"/>
      <w:numFmt w:val="bullet"/>
      <w:lvlText w:val="o"/>
      <w:lvlJc w:val="left"/>
      <w:pPr>
        <w:ind w:left="1440" w:hanging="360"/>
      </w:pPr>
      <w:rPr>
        <w:rFonts w:ascii="Courier New" w:hAnsi="Courier New" w:hint="default"/>
      </w:rPr>
    </w:lvl>
    <w:lvl w:ilvl="2" w:tplc="5E901246">
      <w:start w:val="1"/>
      <w:numFmt w:val="bullet"/>
      <w:lvlText w:val=""/>
      <w:lvlJc w:val="left"/>
      <w:pPr>
        <w:ind w:left="2160" w:hanging="360"/>
      </w:pPr>
      <w:rPr>
        <w:rFonts w:ascii="Wingdings" w:hAnsi="Wingdings" w:hint="default"/>
      </w:rPr>
    </w:lvl>
    <w:lvl w:ilvl="3" w:tplc="7DE685FA">
      <w:start w:val="1"/>
      <w:numFmt w:val="bullet"/>
      <w:lvlText w:val=""/>
      <w:lvlJc w:val="left"/>
      <w:pPr>
        <w:ind w:left="2880" w:hanging="360"/>
      </w:pPr>
      <w:rPr>
        <w:rFonts w:ascii="Symbol" w:hAnsi="Symbol" w:hint="default"/>
      </w:rPr>
    </w:lvl>
    <w:lvl w:ilvl="4" w:tplc="4B44D8DE">
      <w:start w:val="1"/>
      <w:numFmt w:val="bullet"/>
      <w:lvlText w:val="o"/>
      <w:lvlJc w:val="left"/>
      <w:pPr>
        <w:ind w:left="3600" w:hanging="360"/>
      </w:pPr>
      <w:rPr>
        <w:rFonts w:ascii="Courier New" w:hAnsi="Courier New" w:hint="default"/>
      </w:rPr>
    </w:lvl>
    <w:lvl w:ilvl="5" w:tplc="5188347A">
      <w:start w:val="1"/>
      <w:numFmt w:val="bullet"/>
      <w:lvlText w:val=""/>
      <w:lvlJc w:val="left"/>
      <w:pPr>
        <w:ind w:left="4320" w:hanging="360"/>
      </w:pPr>
      <w:rPr>
        <w:rFonts w:ascii="Wingdings" w:hAnsi="Wingdings" w:hint="default"/>
      </w:rPr>
    </w:lvl>
    <w:lvl w:ilvl="6" w:tplc="9306C8F4">
      <w:start w:val="1"/>
      <w:numFmt w:val="bullet"/>
      <w:lvlText w:val=""/>
      <w:lvlJc w:val="left"/>
      <w:pPr>
        <w:ind w:left="5040" w:hanging="360"/>
      </w:pPr>
      <w:rPr>
        <w:rFonts w:ascii="Symbol" w:hAnsi="Symbol" w:hint="default"/>
      </w:rPr>
    </w:lvl>
    <w:lvl w:ilvl="7" w:tplc="CEE8586C">
      <w:start w:val="1"/>
      <w:numFmt w:val="bullet"/>
      <w:lvlText w:val="o"/>
      <w:lvlJc w:val="left"/>
      <w:pPr>
        <w:ind w:left="5760" w:hanging="360"/>
      </w:pPr>
      <w:rPr>
        <w:rFonts w:ascii="Courier New" w:hAnsi="Courier New" w:hint="default"/>
      </w:rPr>
    </w:lvl>
    <w:lvl w:ilvl="8" w:tplc="8F4A9E8A">
      <w:start w:val="1"/>
      <w:numFmt w:val="bullet"/>
      <w:lvlText w:val=""/>
      <w:lvlJc w:val="left"/>
      <w:pPr>
        <w:ind w:left="6480" w:hanging="360"/>
      </w:pPr>
      <w:rPr>
        <w:rFonts w:ascii="Wingdings" w:hAnsi="Wingdings" w:hint="default"/>
      </w:rPr>
    </w:lvl>
  </w:abstractNum>
  <w:abstractNum w:abstractNumId="37" w15:restartNumberingAfterBreak="0">
    <w:nsid w:val="77FC3DBD"/>
    <w:multiLevelType w:val="multilevel"/>
    <w:tmpl w:val="89A6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080166"/>
    <w:multiLevelType w:val="multilevel"/>
    <w:tmpl w:val="9DE4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6935245">
    <w:abstractNumId w:val="0"/>
  </w:num>
  <w:num w:numId="2" w16cid:durableId="1238858598">
    <w:abstractNumId w:val="19"/>
  </w:num>
  <w:num w:numId="3" w16cid:durableId="1593584464">
    <w:abstractNumId w:val="20"/>
  </w:num>
  <w:num w:numId="4" w16cid:durableId="828911347">
    <w:abstractNumId w:val="23"/>
  </w:num>
  <w:num w:numId="5" w16cid:durableId="433328430">
    <w:abstractNumId w:val="27"/>
  </w:num>
  <w:num w:numId="6" w16cid:durableId="1294939826">
    <w:abstractNumId w:val="22"/>
  </w:num>
  <w:num w:numId="7" w16cid:durableId="1618173653">
    <w:abstractNumId w:val="28"/>
  </w:num>
  <w:num w:numId="8" w16cid:durableId="654724582">
    <w:abstractNumId w:val="10"/>
  </w:num>
  <w:num w:numId="9" w16cid:durableId="571696578">
    <w:abstractNumId w:val="5"/>
  </w:num>
  <w:num w:numId="10" w16cid:durableId="867180580">
    <w:abstractNumId w:val="16"/>
  </w:num>
  <w:num w:numId="11" w16cid:durableId="1446314376">
    <w:abstractNumId w:val="33"/>
  </w:num>
  <w:num w:numId="12" w16cid:durableId="1700204151">
    <w:abstractNumId w:val="6"/>
  </w:num>
  <w:num w:numId="13" w16cid:durableId="1708335267">
    <w:abstractNumId w:val="24"/>
  </w:num>
  <w:num w:numId="14" w16cid:durableId="26371015">
    <w:abstractNumId w:val="2"/>
  </w:num>
  <w:num w:numId="15" w16cid:durableId="82650817">
    <w:abstractNumId w:val="1"/>
  </w:num>
  <w:num w:numId="16" w16cid:durableId="1754886704">
    <w:abstractNumId w:val="31"/>
  </w:num>
  <w:num w:numId="17" w16cid:durableId="1299147003">
    <w:abstractNumId w:val="18"/>
  </w:num>
  <w:num w:numId="18" w16cid:durableId="1701201361">
    <w:abstractNumId w:val="36"/>
  </w:num>
  <w:num w:numId="19" w16cid:durableId="1049918697">
    <w:abstractNumId w:val="32"/>
  </w:num>
  <w:num w:numId="20" w16cid:durableId="943420071">
    <w:abstractNumId w:val="30"/>
  </w:num>
  <w:num w:numId="21" w16cid:durableId="1770467918">
    <w:abstractNumId w:val="38"/>
  </w:num>
  <w:num w:numId="22" w16cid:durableId="690230069">
    <w:abstractNumId w:val="8"/>
  </w:num>
  <w:num w:numId="23" w16cid:durableId="552695736">
    <w:abstractNumId w:val="4"/>
  </w:num>
  <w:num w:numId="24" w16cid:durableId="1311442228">
    <w:abstractNumId w:val="15"/>
  </w:num>
  <w:num w:numId="25" w16cid:durableId="410543371">
    <w:abstractNumId w:val="37"/>
  </w:num>
  <w:num w:numId="26" w16cid:durableId="1286887171">
    <w:abstractNumId w:val="13"/>
  </w:num>
  <w:num w:numId="27" w16cid:durableId="1719820805">
    <w:abstractNumId w:val="26"/>
  </w:num>
  <w:num w:numId="28" w16cid:durableId="2038039622">
    <w:abstractNumId w:val="29"/>
  </w:num>
  <w:num w:numId="29" w16cid:durableId="1237668551">
    <w:abstractNumId w:val="12"/>
  </w:num>
  <w:num w:numId="30" w16cid:durableId="1495878571">
    <w:abstractNumId w:val="34"/>
  </w:num>
  <w:num w:numId="31" w16cid:durableId="249387751">
    <w:abstractNumId w:val="17"/>
  </w:num>
  <w:num w:numId="32" w16cid:durableId="1089884801">
    <w:abstractNumId w:val="14"/>
  </w:num>
  <w:num w:numId="33" w16cid:durableId="926842161">
    <w:abstractNumId w:val="25"/>
  </w:num>
  <w:num w:numId="34" w16cid:durableId="750278266">
    <w:abstractNumId w:val="9"/>
  </w:num>
  <w:num w:numId="35" w16cid:durableId="343022276">
    <w:abstractNumId w:val="21"/>
  </w:num>
  <w:num w:numId="36" w16cid:durableId="1744642527">
    <w:abstractNumId w:val="3"/>
  </w:num>
  <w:num w:numId="37" w16cid:durableId="781148086">
    <w:abstractNumId w:val="7"/>
  </w:num>
  <w:num w:numId="38" w16cid:durableId="1256481016">
    <w:abstractNumId w:val="11"/>
  </w:num>
  <w:num w:numId="39" w16cid:durableId="251818794">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43"/>
    <w:rsid w:val="000006DE"/>
    <w:rsid w:val="000064B6"/>
    <w:rsid w:val="00016530"/>
    <w:rsid w:val="000204B4"/>
    <w:rsid w:val="000211D4"/>
    <w:rsid w:val="00021372"/>
    <w:rsid w:val="00022284"/>
    <w:rsid w:val="00025F9C"/>
    <w:rsid w:val="00026BBB"/>
    <w:rsid w:val="00032D4A"/>
    <w:rsid w:val="00032EDF"/>
    <w:rsid w:val="00037A90"/>
    <w:rsid w:val="000401EA"/>
    <w:rsid w:val="00042B4A"/>
    <w:rsid w:val="000445E0"/>
    <w:rsid w:val="00047E7F"/>
    <w:rsid w:val="00051F30"/>
    <w:rsid w:val="00052C79"/>
    <w:rsid w:val="00053A67"/>
    <w:rsid w:val="00061B46"/>
    <w:rsid w:val="000622B1"/>
    <w:rsid w:val="00066690"/>
    <w:rsid w:val="00077505"/>
    <w:rsid w:val="000812CC"/>
    <w:rsid w:val="00081463"/>
    <w:rsid w:val="00083866"/>
    <w:rsid w:val="00083D11"/>
    <w:rsid w:val="00087472"/>
    <w:rsid w:val="000913D8"/>
    <w:rsid w:val="000937BA"/>
    <w:rsid w:val="00094C2A"/>
    <w:rsid w:val="00094F83"/>
    <w:rsid w:val="00095E20"/>
    <w:rsid w:val="00096391"/>
    <w:rsid w:val="00096E48"/>
    <w:rsid w:val="000A147A"/>
    <w:rsid w:val="000B1201"/>
    <w:rsid w:val="000B167D"/>
    <w:rsid w:val="000B7585"/>
    <w:rsid w:val="000C03EC"/>
    <w:rsid w:val="000C06FF"/>
    <w:rsid w:val="000C48B8"/>
    <w:rsid w:val="000C71C1"/>
    <w:rsid w:val="000C7620"/>
    <w:rsid w:val="000D1634"/>
    <w:rsid w:val="000D392D"/>
    <w:rsid w:val="000D3EFF"/>
    <w:rsid w:val="000E16CE"/>
    <w:rsid w:val="000E1D17"/>
    <w:rsid w:val="000E37EE"/>
    <w:rsid w:val="000E3FFC"/>
    <w:rsid w:val="000E7F77"/>
    <w:rsid w:val="000F69AF"/>
    <w:rsid w:val="000F6AF4"/>
    <w:rsid w:val="00100DDE"/>
    <w:rsid w:val="00101CE8"/>
    <w:rsid w:val="0010466B"/>
    <w:rsid w:val="001064A9"/>
    <w:rsid w:val="0011467F"/>
    <w:rsid w:val="001174EE"/>
    <w:rsid w:val="001329F7"/>
    <w:rsid w:val="001342AA"/>
    <w:rsid w:val="00150E4A"/>
    <w:rsid w:val="00156CC0"/>
    <w:rsid w:val="001635A8"/>
    <w:rsid w:val="00163BCE"/>
    <w:rsid w:val="0016545F"/>
    <w:rsid w:val="0016743B"/>
    <w:rsid w:val="001740DC"/>
    <w:rsid w:val="00175D66"/>
    <w:rsid w:val="00176297"/>
    <w:rsid w:val="0017732C"/>
    <w:rsid w:val="00177E0F"/>
    <w:rsid w:val="00177EF0"/>
    <w:rsid w:val="00182529"/>
    <w:rsid w:val="0018252E"/>
    <w:rsid w:val="001838A5"/>
    <w:rsid w:val="00186FEA"/>
    <w:rsid w:val="00187611"/>
    <w:rsid w:val="00194D45"/>
    <w:rsid w:val="001952E4"/>
    <w:rsid w:val="00196F6F"/>
    <w:rsid w:val="001A506B"/>
    <w:rsid w:val="001A6EA5"/>
    <w:rsid w:val="001A74D9"/>
    <w:rsid w:val="001B360A"/>
    <w:rsid w:val="001B5EF8"/>
    <w:rsid w:val="001C2EDB"/>
    <w:rsid w:val="001C4033"/>
    <w:rsid w:val="001C7196"/>
    <w:rsid w:val="001D02B3"/>
    <w:rsid w:val="001D127C"/>
    <w:rsid w:val="001D2340"/>
    <w:rsid w:val="001E2080"/>
    <w:rsid w:val="001E20F0"/>
    <w:rsid w:val="001E5172"/>
    <w:rsid w:val="001E6972"/>
    <w:rsid w:val="001F1CF5"/>
    <w:rsid w:val="001F2F3F"/>
    <w:rsid w:val="001F4ED3"/>
    <w:rsid w:val="001F5FB0"/>
    <w:rsid w:val="001F62CC"/>
    <w:rsid w:val="001F7489"/>
    <w:rsid w:val="001F7D3F"/>
    <w:rsid w:val="00210197"/>
    <w:rsid w:val="00211B83"/>
    <w:rsid w:val="00222DAE"/>
    <w:rsid w:val="00223E26"/>
    <w:rsid w:val="00227358"/>
    <w:rsid w:val="00231DE0"/>
    <w:rsid w:val="00232B80"/>
    <w:rsid w:val="00233E1D"/>
    <w:rsid w:val="00236133"/>
    <w:rsid w:val="0024044D"/>
    <w:rsid w:val="00240E8D"/>
    <w:rsid w:val="00241F44"/>
    <w:rsid w:val="00244E2B"/>
    <w:rsid w:val="0024692A"/>
    <w:rsid w:val="00254CF8"/>
    <w:rsid w:val="00261DBC"/>
    <w:rsid w:val="002636D0"/>
    <w:rsid w:val="00264764"/>
    <w:rsid w:val="002728F6"/>
    <w:rsid w:val="002834BC"/>
    <w:rsid w:val="0028558B"/>
    <w:rsid w:val="00287E0B"/>
    <w:rsid w:val="0029039C"/>
    <w:rsid w:val="002952C5"/>
    <w:rsid w:val="002A1C26"/>
    <w:rsid w:val="002A2442"/>
    <w:rsid w:val="002A3E4D"/>
    <w:rsid w:val="002A5285"/>
    <w:rsid w:val="002A5CBB"/>
    <w:rsid w:val="002A696A"/>
    <w:rsid w:val="002B049E"/>
    <w:rsid w:val="002B0AF8"/>
    <w:rsid w:val="002B4D72"/>
    <w:rsid w:val="002B54FB"/>
    <w:rsid w:val="002B6506"/>
    <w:rsid w:val="002B70CD"/>
    <w:rsid w:val="002B7717"/>
    <w:rsid w:val="002B7D68"/>
    <w:rsid w:val="002C0CF2"/>
    <w:rsid w:val="002C23A0"/>
    <w:rsid w:val="002D085D"/>
    <w:rsid w:val="002D46A8"/>
    <w:rsid w:val="002D5EE0"/>
    <w:rsid w:val="002D7D78"/>
    <w:rsid w:val="002E26F9"/>
    <w:rsid w:val="002F4273"/>
    <w:rsid w:val="002F42C1"/>
    <w:rsid w:val="002F7802"/>
    <w:rsid w:val="00305BB6"/>
    <w:rsid w:val="00306BA9"/>
    <w:rsid w:val="003074F7"/>
    <w:rsid w:val="0031118B"/>
    <w:rsid w:val="00311206"/>
    <w:rsid w:val="003129ED"/>
    <w:rsid w:val="00313191"/>
    <w:rsid w:val="00314750"/>
    <w:rsid w:val="00317F00"/>
    <w:rsid w:val="00323D4C"/>
    <w:rsid w:val="003307AB"/>
    <w:rsid w:val="00330AD4"/>
    <w:rsid w:val="00331AEB"/>
    <w:rsid w:val="003324A7"/>
    <w:rsid w:val="00334425"/>
    <w:rsid w:val="00337E41"/>
    <w:rsid w:val="0035061C"/>
    <w:rsid w:val="00351BB3"/>
    <w:rsid w:val="00354441"/>
    <w:rsid w:val="0036112A"/>
    <w:rsid w:val="00361F83"/>
    <w:rsid w:val="003663EB"/>
    <w:rsid w:val="003674D1"/>
    <w:rsid w:val="003700BD"/>
    <w:rsid w:val="0037121E"/>
    <w:rsid w:val="00374AD0"/>
    <w:rsid w:val="00380214"/>
    <w:rsid w:val="00382399"/>
    <w:rsid w:val="00384E15"/>
    <w:rsid w:val="0038531B"/>
    <w:rsid w:val="003867EF"/>
    <w:rsid w:val="00396499"/>
    <w:rsid w:val="00396E9B"/>
    <w:rsid w:val="00397BBE"/>
    <w:rsid w:val="00397F80"/>
    <w:rsid w:val="003A009A"/>
    <w:rsid w:val="003A041D"/>
    <w:rsid w:val="003A0445"/>
    <w:rsid w:val="003A0735"/>
    <w:rsid w:val="003A0F51"/>
    <w:rsid w:val="003A5B56"/>
    <w:rsid w:val="003A6DC7"/>
    <w:rsid w:val="003A6F3D"/>
    <w:rsid w:val="003B5F1C"/>
    <w:rsid w:val="003B701A"/>
    <w:rsid w:val="003C0D98"/>
    <w:rsid w:val="003C0F1B"/>
    <w:rsid w:val="003C4D21"/>
    <w:rsid w:val="003C6E50"/>
    <w:rsid w:val="003D4452"/>
    <w:rsid w:val="003D7C3F"/>
    <w:rsid w:val="003E18DA"/>
    <w:rsid w:val="003E3881"/>
    <w:rsid w:val="003E7E3F"/>
    <w:rsid w:val="00403DD6"/>
    <w:rsid w:val="00406FFC"/>
    <w:rsid w:val="0041507B"/>
    <w:rsid w:val="004158AB"/>
    <w:rsid w:val="004257F5"/>
    <w:rsid w:val="00427017"/>
    <w:rsid w:val="00427A39"/>
    <w:rsid w:val="00431F89"/>
    <w:rsid w:val="00442E46"/>
    <w:rsid w:val="004440B2"/>
    <w:rsid w:val="00454F3F"/>
    <w:rsid w:val="00455DC9"/>
    <w:rsid w:val="00457A2F"/>
    <w:rsid w:val="0046181F"/>
    <w:rsid w:val="00462842"/>
    <w:rsid w:val="004673B7"/>
    <w:rsid w:val="00471224"/>
    <w:rsid w:val="00471909"/>
    <w:rsid w:val="00472E52"/>
    <w:rsid w:val="004744EE"/>
    <w:rsid w:val="00477D64"/>
    <w:rsid w:val="00480D0A"/>
    <w:rsid w:val="004825C8"/>
    <w:rsid w:val="0048525C"/>
    <w:rsid w:val="00486D72"/>
    <w:rsid w:val="00487C55"/>
    <w:rsid w:val="00493529"/>
    <w:rsid w:val="00493D05"/>
    <w:rsid w:val="00494EF6"/>
    <w:rsid w:val="00495672"/>
    <w:rsid w:val="004A0400"/>
    <w:rsid w:val="004A277B"/>
    <w:rsid w:val="004A47C8"/>
    <w:rsid w:val="004A7C49"/>
    <w:rsid w:val="004B3BC2"/>
    <w:rsid w:val="004B5EB4"/>
    <w:rsid w:val="004B6494"/>
    <w:rsid w:val="004C2F9C"/>
    <w:rsid w:val="004C37D9"/>
    <w:rsid w:val="004C5653"/>
    <w:rsid w:val="004D5BD4"/>
    <w:rsid w:val="004D60A3"/>
    <w:rsid w:val="004D6298"/>
    <w:rsid w:val="004E0C44"/>
    <w:rsid w:val="004E1359"/>
    <w:rsid w:val="004E3175"/>
    <w:rsid w:val="004E68C1"/>
    <w:rsid w:val="004F20BD"/>
    <w:rsid w:val="004F228F"/>
    <w:rsid w:val="004F3DA6"/>
    <w:rsid w:val="004F61A1"/>
    <w:rsid w:val="00502035"/>
    <w:rsid w:val="00503C71"/>
    <w:rsid w:val="00503C7C"/>
    <w:rsid w:val="00504C3F"/>
    <w:rsid w:val="00505157"/>
    <w:rsid w:val="00505196"/>
    <w:rsid w:val="0050667E"/>
    <w:rsid w:val="005111EF"/>
    <w:rsid w:val="00515A8F"/>
    <w:rsid w:val="00535A5E"/>
    <w:rsid w:val="005369EC"/>
    <w:rsid w:val="00537181"/>
    <w:rsid w:val="0054085A"/>
    <w:rsid w:val="00541A52"/>
    <w:rsid w:val="005435A8"/>
    <w:rsid w:val="0054588D"/>
    <w:rsid w:val="005462A0"/>
    <w:rsid w:val="005463C8"/>
    <w:rsid w:val="005478FA"/>
    <w:rsid w:val="00551917"/>
    <w:rsid w:val="005541B4"/>
    <w:rsid w:val="005546E5"/>
    <w:rsid w:val="00554C13"/>
    <w:rsid w:val="00556A42"/>
    <w:rsid w:val="005578A9"/>
    <w:rsid w:val="00560123"/>
    <w:rsid w:val="005704C1"/>
    <w:rsid w:val="00570E70"/>
    <w:rsid w:val="005724C5"/>
    <w:rsid w:val="00573FBE"/>
    <w:rsid w:val="00576FAF"/>
    <w:rsid w:val="00583116"/>
    <w:rsid w:val="00584D5C"/>
    <w:rsid w:val="005874DC"/>
    <w:rsid w:val="00590A70"/>
    <w:rsid w:val="00593576"/>
    <w:rsid w:val="005956FB"/>
    <w:rsid w:val="005A2B10"/>
    <w:rsid w:val="005A2ED2"/>
    <w:rsid w:val="005A40F7"/>
    <w:rsid w:val="005A5381"/>
    <w:rsid w:val="005A5E57"/>
    <w:rsid w:val="005A5FF5"/>
    <w:rsid w:val="005B0D65"/>
    <w:rsid w:val="005C411E"/>
    <w:rsid w:val="005C5890"/>
    <w:rsid w:val="005C5ED5"/>
    <w:rsid w:val="005C7110"/>
    <w:rsid w:val="005C79B6"/>
    <w:rsid w:val="005D2E15"/>
    <w:rsid w:val="005D6711"/>
    <w:rsid w:val="005E3FD0"/>
    <w:rsid w:val="005F1522"/>
    <w:rsid w:val="005F1CA1"/>
    <w:rsid w:val="005F2C6F"/>
    <w:rsid w:val="005F36B1"/>
    <w:rsid w:val="005F5C92"/>
    <w:rsid w:val="00602290"/>
    <w:rsid w:val="006038E4"/>
    <w:rsid w:val="0060422C"/>
    <w:rsid w:val="00604B38"/>
    <w:rsid w:val="00604C58"/>
    <w:rsid w:val="006057AE"/>
    <w:rsid w:val="00605BCC"/>
    <w:rsid w:val="00606451"/>
    <w:rsid w:val="00607BE4"/>
    <w:rsid w:val="00617334"/>
    <w:rsid w:val="00617F38"/>
    <w:rsid w:val="006246D8"/>
    <w:rsid w:val="0062605E"/>
    <w:rsid w:val="00626183"/>
    <w:rsid w:val="006317E3"/>
    <w:rsid w:val="00632223"/>
    <w:rsid w:val="006329B2"/>
    <w:rsid w:val="00632A9F"/>
    <w:rsid w:val="00637BEE"/>
    <w:rsid w:val="00641BCD"/>
    <w:rsid w:val="00644728"/>
    <w:rsid w:val="00646A71"/>
    <w:rsid w:val="00647840"/>
    <w:rsid w:val="006518B9"/>
    <w:rsid w:val="006528E3"/>
    <w:rsid w:val="006711C2"/>
    <w:rsid w:val="00672CE2"/>
    <w:rsid w:val="00674382"/>
    <w:rsid w:val="006753F9"/>
    <w:rsid w:val="00681F32"/>
    <w:rsid w:val="006850A3"/>
    <w:rsid w:val="00685544"/>
    <w:rsid w:val="0069143D"/>
    <w:rsid w:val="00692328"/>
    <w:rsid w:val="00696FB6"/>
    <w:rsid w:val="00697A4C"/>
    <w:rsid w:val="006A3BA6"/>
    <w:rsid w:val="006B5A44"/>
    <w:rsid w:val="006C1E48"/>
    <w:rsid w:val="006C1E69"/>
    <w:rsid w:val="006C3318"/>
    <w:rsid w:val="006D4328"/>
    <w:rsid w:val="006D7076"/>
    <w:rsid w:val="006D7AC1"/>
    <w:rsid w:val="006D7C60"/>
    <w:rsid w:val="006E0A17"/>
    <w:rsid w:val="006E3A37"/>
    <w:rsid w:val="006F096D"/>
    <w:rsid w:val="006F5069"/>
    <w:rsid w:val="006F6E72"/>
    <w:rsid w:val="00700F7B"/>
    <w:rsid w:val="00701BB4"/>
    <w:rsid w:val="00704422"/>
    <w:rsid w:val="00705A21"/>
    <w:rsid w:val="00705C64"/>
    <w:rsid w:val="007076CE"/>
    <w:rsid w:val="00711127"/>
    <w:rsid w:val="0071173D"/>
    <w:rsid w:val="007165A2"/>
    <w:rsid w:val="007301F0"/>
    <w:rsid w:val="007315D3"/>
    <w:rsid w:val="00731AF0"/>
    <w:rsid w:val="00734C11"/>
    <w:rsid w:val="00734C96"/>
    <w:rsid w:val="007356CD"/>
    <w:rsid w:val="00735A24"/>
    <w:rsid w:val="00735B16"/>
    <w:rsid w:val="00736AA3"/>
    <w:rsid w:val="007376B6"/>
    <w:rsid w:val="007404CF"/>
    <w:rsid w:val="00743123"/>
    <w:rsid w:val="00745610"/>
    <w:rsid w:val="0074608D"/>
    <w:rsid w:val="00746874"/>
    <w:rsid w:val="00747BE9"/>
    <w:rsid w:val="00751093"/>
    <w:rsid w:val="00752214"/>
    <w:rsid w:val="007531ED"/>
    <w:rsid w:val="007629C1"/>
    <w:rsid w:val="007629DE"/>
    <w:rsid w:val="007643BC"/>
    <w:rsid w:val="0076449F"/>
    <w:rsid w:val="007645A3"/>
    <w:rsid w:val="007719DC"/>
    <w:rsid w:val="007721B7"/>
    <w:rsid w:val="0077253D"/>
    <w:rsid w:val="00775BF1"/>
    <w:rsid w:val="0077687D"/>
    <w:rsid w:val="00777735"/>
    <w:rsid w:val="007806AC"/>
    <w:rsid w:val="00780D59"/>
    <w:rsid w:val="0078106A"/>
    <w:rsid w:val="00782630"/>
    <w:rsid w:val="0078774D"/>
    <w:rsid w:val="00791CD5"/>
    <w:rsid w:val="00792202"/>
    <w:rsid w:val="00794595"/>
    <w:rsid w:val="007958E2"/>
    <w:rsid w:val="007A072E"/>
    <w:rsid w:val="007A1638"/>
    <w:rsid w:val="007A416C"/>
    <w:rsid w:val="007A51A5"/>
    <w:rsid w:val="007A58BF"/>
    <w:rsid w:val="007A7213"/>
    <w:rsid w:val="007B1CCD"/>
    <w:rsid w:val="007B2820"/>
    <w:rsid w:val="007B444A"/>
    <w:rsid w:val="007B4F15"/>
    <w:rsid w:val="007C2A8A"/>
    <w:rsid w:val="007D0FB0"/>
    <w:rsid w:val="007D1315"/>
    <w:rsid w:val="007D1AA5"/>
    <w:rsid w:val="007D42A8"/>
    <w:rsid w:val="007D66EC"/>
    <w:rsid w:val="007D714A"/>
    <w:rsid w:val="007D7288"/>
    <w:rsid w:val="007E6FE1"/>
    <w:rsid w:val="007F1872"/>
    <w:rsid w:val="007F25F0"/>
    <w:rsid w:val="007F27FE"/>
    <w:rsid w:val="007F2805"/>
    <w:rsid w:val="007F37AE"/>
    <w:rsid w:val="007F534A"/>
    <w:rsid w:val="007F68A3"/>
    <w:rsid w:val="007F72FD"/>
    <w:rsid w:val="007F7B38"/>
    <w:rsid w:val="00801498"/>
    <w:rsid w:val="008016CD"/>
    <w:rsid w:val="00803FCD"/>
    <w:rsid w:val="00805863"/>
    <w:rsid w:val="00811017"/>
    <w:rsid w:val="0081142E"/>
    <w:rsid w:val="0081582E"/>
    <w:rsid w:val="00815965"/>
    <w:rsid w:val="00815C2C"/>
    <w:rsid w:val="00821D61"/>
    <w:rsid w:val="0082508E"/>
    <w:rsid w:val="008276A6"/>
    <w:rsid w:val="00831275"/>
    <w:rsid w:val="0083137E"/>
    <w:rsid w:val="00831532"/>
    <w:rsid w:val="00835F4A"/>
    <w:rsid w:val="00840ACF"/>
    <w:rsid w:val="00842989"/>
    <w:rsid w:val="00842BE6"/>
    <w:rsid w:val="00846AD4"/>
    <w:rsid w:val="00847D96"/>
    <w:rsid w:val="00851659"/>
    <w:rsid w:val="0085208C"/>
    <w:rsid w:val="008545B9"/>
    <w:rsid w:val="00861242"/>
    <w:rsid w:val="0086234A"/>
    <w:rsid w:val="008644B3"/>
    <w:rsid w:val="00865E7B"/>
    <w:rsid w:val="00866CB3"/>
    <w:rsid w:val="00867060"/>
    <w:rsid w:val="008705A5"/>
    <w:rsid w:val="00871542"/>
    <w:rsid w:val="00872DAE"/>
    <w:rsid w:val="0087750F"/>
    <w:rsid w:val="00881C1E"/>
    <w:rsid w:val="008824EE"/>
    <w:rsid w:val="008840EC"/>
    <w:rsid w:val="00890179"/>
    <w:rsid w:val="00891547"/>
    <w:rsid w:val="00891A2D"/>
    <w:rsid w:val="00893088"/>
    <w:rsid w:val="008A14F9"/>
    <w:rsid w:val="008A378E"/>
    <w:rsid w:val="008A3F53"/>
    <w:rsid w:val="008B0010"/>
    <w:rsid w:val="008B061A"/>
    <w:rsid w:val="008B747A"/>
    <w:rsid w:val="008C0133"/>
    <w:rsid w:val="008C2B63"/>
    <w:rsid w:val="008C5222"/>
    <w:rsid w:val="008D0A76"/>
    <w:rsid w:val="008D23D1"/>
    <w:rsid w:val="008D28C3"/>
    <w:rsid w:val="008D488C"/>
    <w:rsid w:val="008D4F4D"/>
    <w:rsid w:val="008D7845"/>
    <w:rsid w:val="008E12C6"/>
    <w:rsid w:val="008E5EC3"/>
    <w:rsid w:val="008E7B7D"/>
    <w:rsid w:val="008F0699"/>
    <w:rsid w:val="00900E21"/>
    <w:rsid w:val="00903DB5"/>
    <w:rsid w:val="0090528E"/>
    <w:rsid w:val="0091676A"/>
    <w:rsid w:val="009213F7"/>
    <w:rsid w:val="00924828"/>
    <w:rsid w:val="00937830"/>
    <w:rsid w:val="0094320C"/>
    <w:rsid w:val="00944998"/>
    <w:rsid w:val="00944F17"/>
    <w:rsid w:val="00947D99"/>
    <w:rsid w:val="0095033D"/>
    <w:rsid w:val="009510C4"/>
    <w:rsid w:val="009527AA"/>
    <w:rsid w:val="009548BA"/>
    <w:rsid w:val="00954D71"/>
    <w:rsid w:val="0095650F"/>
    <w:rsid w:val="009605D3"/>
    <w:rsid w:val="0096102E"/>
    <w:rsid w:val="00961C75"/>
    <w:rsid w:val="0096619A"/>
    <w:rsid w:val="00970192"/>
    <w:rsid w:val="00972EE0"/>
    <w:rsid w:val="009736E4"/>
    <w:rsid w:val="00980126"/>
    <w:rsid w:val="00981B24"/>
    <w:rsid w:val="00990C46"/>
    <w:rsid w:val="00991ABF"/>
    <w:rsid w:val="009930C0"/>
    <w:rsid w:val="00993C28"/>
    <w:rsid w:val="00993E5A"/>
    <w:rsid w:val="00994B99"/>
    <w:rsid w:val="009A16D1"/>
    <w:rsid w:val="009A4631"/>
    <w:rsid w:val="009B46BC"/>
    <w:rsid w:val="009B5CD0"/>
    <w:rsid w:val="009B614E"/>
    <w:rsid w:val="009B6BC0"/>
    <w:rsid w:val="009C5363"/>
    <w:rsid w:val="009D0C56"/>
    <w:rsid w:val="009D2F4C"/>
    <w:rsid w:val="009D3E15"/>
    <w:rsid w:val="009D7398"/>
    <w:rsid w:val="009E3EE4"/>
    <w:rsid w:val="009E5498"/>
    <w:rsid w:val="009F20FD"/>
    <w:rsid w:val="009F275B"/>
    <w:rsid w:val="009F3DD1"/>
    <w:rsid w:val="00A00FD0"/>
    <w:rsid w:val="00A011EC"/>
    <w:rsid w:val="00A019C5"/>
    <w:rsid w:val="00A0423C"/>
    <w:rsid w:val="00A04838"/>
    <w:rsid w:val="00A07109"/>
    <w:rsid w:val="00A073BA"/>
    <w:rsid w:val="00A10250"/>
    <w:rsid w:val="00A1059C"/>
    <w:rsid w:val="00A12BC2"/>
    <w:rsid w:val="00A145ED"/>
    <w:rsid w:val="00A17166"/>
    <w:rsid w:val="00A23951"/>
    <w:rsid w:val="00A3084F"/>
    <w:rsid w:val="00A378F9"/>
    <w:rsid w:val="00A427D0"/>
    <w:rsid w:val="00A530AD"/>
    <w:rsid w:val="00A573C0"/>
    <w:rsid w:val="00A60EDB"/>
    <w:rsid w:val="00A62D37"/>
    <w:rsid w:val="00A7058B"/>
    <w:rsid w:val="00A7233B"/>
    <w:rsid w:val="00A773EF"/>
    <w:rsid w:val="00A87E2A"/>
    <w:rsid w:val="00A948FF"/>
    <w:rsid w:val="00AA1A3D"/>
    <w:rsid w:val="00AA37A6"/>
    <w:rsid w:val="00AA4781"/>
    <w:rsid w:val="00AB29F7"/>
    <w:rsid w:val="00AB4D7D"/>
    <w:rsid w:val="00AB57C3"/>
    <w:rsid w:val="00AB5D25"/>
    <w:rsid w:val="00AC012F"/>
    <w:rsid w:val="00AC2FDA"/>
    <w:rsid w:val="00AC46BB"/>
    <w:rsid w:val="00AD3CD2"/>
    <w:rsid w:val="00AD5F8C"/>
    <w:rsid w:val="00AF1A8A"/>
    <w:rsid w:val="00B0179E"/>
    <w:rsid w:val="00B029B2"/>
    <w:rsid w:val="00B03698"/>
    <w:rsid w:val="00B07777"/>
    <w:rsid w:val="00B07CCD"/>
    <w:rsid w:val="00B10A43"/>
    <w:rsid w:val="00B11E3A"/>
    <w:rsid w:val="00B1262E"/>
    <w:rsid w:val="00B14FA4"/>
    <w:rsid w:val="00B171A6"/>
    <w:rsid w:val="00B23740"/>
    <w:rsid w:val="00B239D5"/>
    <w:rsid w:val="00B254B0"/>
    <w:rsid w:val="00B30CF8"/>
    <w:rsid w:val="00B37E51"/>
    <w:rsid w:val="00B40F56"/>
    <w:rsid w:val="00B414AE"/>
    <w:rsid w:val="00B419FC"/>
    <w:rsid w:val="00B41C65"/>
    <w:rsid w:val="00B465A6"/>
    <w:rsid w:val="00B501E7"/>
    <w:rsid w:val="00B57CDC"/>
    <w:rsid w:val="00B63B12"/>
    <w:rsid w:val="00B6441D"/>
    <w:rsid w:val="00B653F2"/>
    <w:rsid w:val="00B660D3"/>
    <w:rsid w:val="00B708B4"/>
    <w:rsid w:val="00B71020"/>
    <w:rsid w:val="00B71B2F"/>
    <w:rsid w:val="00B74C1F"/>
    <w:rsid w:val="00B760EF"/>
    <w:rsid w:val="00B80B15"/>
    <w:rsid w:val="00B82737"/>
    <w:rsid w:val="00B82B07"/>
    <w:rsid w:val="00B93C65"/>
    <w:rsid w:val="00B95B2D"/>
    <w:rsid w:val="00B97837"/>
    <w:rsid w:val="00BA091E"/>
    <w:rsid w:val="00BA10FE"/>
    <w:rsid w:val="00BA7E17"/>
    <w:rsid w:val="00BB1FDD"/>
    <w:rsid w:val="00BB4C2E"/>
    <w:rsid w:val="00BB4F23"/>
    <w:rsid w:val="00BC78EC"/>
    <w:rsid w:val="00BC7DAE"/>
    <w:rsid w:val="00BD0A7F"/>
    <w:rsid w:val="00BD476E"/>
    <w:rsid w:val="00BD4E08"/>
    <w:rsid w:val="00BE2129"/>
    <w:rsid w:val="00BE5D76"/>
    <w:rsid w:val="00BF0A71"/>
    <w:rsid w:val="00BF4705"/>
    <w:rsid w:val="00BF6295"/>
    <w:rsid w:val="00C05C6D"/>
    <w:rsid w:val="00C07887"/>
    <w:rsid w:val="00C123A8"/>
    <w:rsid w:val="00C141DF"/>
    <w:rsid w:val="00C14917"/>
    <w:rsid w:val="00C16668"/>
    <w:rsid w:val="00C21368"/>
    <w:rsid w:val="00C214CE"/>
    <w:rsid w:val="00C22191"/>
    <w:rsid w:val="00C23F2B"/>
    <w:rsid w:val="00C25A96"/>
    <w:rsid w:val="00C27D5D"/>
    <w:rsid w:val="00C27DDB"/>
    <w:rsid w:val="00C30728"/>
    <w:rsid w:val="00C31188"/>
    <w:rsid w:val="00C31B23"/>
    <w:rsid w:val="00C40E7F"/>
    <w:rsid w:val="00C41654"/>
    <w:rsid w:val="00C441CE"/>
    <w:rsid w:val="00C44FA7"/>
    <w:rsid w:val="00C452B7"/>
    <w:rsid w:val="00C479CA"/>
    <w:rsid w:val="00C51243"/>
    <w:rsid w:val="00C512DF"/>
    <w:rsid w:val="00C532F4"/>
    <w:rsid w:val="00C539E4"/>
    <w:rsid w:val="00C557E3"/>
    <w:rsid w:val="00C604DA"/>
    <w:rsid w:val="00C64F75"/>
    <w:rsid w:val="00C722EE"/>
    <w:rsid w:val="00C80755"/>
    <w:rsid w:val="00C938AE"/>
    <w:rsid w:val="00C9581A"/>
    <w:rsid w:val="00CA0455"/>
    <w:rsid w:val="00CA2B76"/>
    <w:rsid w:val="00CA5C3B"/>
    <w:rsid w:val="00CA6123"/>
    <w:rsid w:val="00CA6646"/>
    <w:rsid w:val="00CA6D9C"/>
    <w:rsid w:val="00CB0B2C"/>
    <w:rsid w:val="00CB7AA6"/>
    <w:rsid w:val="00CC0128"/>
    <w:rsid w:val="00CC0D66"/>
    <w:rsid w:val="00CC1057"/>
    <w:rsid w:val="00CC3D98"/>
    <w:rsid w:val="00CD23AF"/>
    <w:rsid w:val="00CD7853"/>
    <w:rsid w:val="00CE0A3D"/>
    <w:rsid w:val="00CE2783"/>
    <w:rsid w:val="00CE34A7"/>
    <w:rsid w:val="00CE745A"/>
    <w:rsid w:val="00CE7CD4"/>
    <w:rsid w:val="00CE7EDA"/>
    <w:rsid w:val="00CF13E3"/>
    <w:rsid w:val="00CF3996"/>
    <w:rsid w:val="00CF3FB6"/>
    <w:rsid w:val="00CF4B83"/>
    <w:rsid w:val="00CF6892"/>
    <w:rsid w:val="00CF6D80"/>
    <w:rsid w:val="00D00A58"/>
    <w:rsid w:val="00D06F29"/>
    <w:rsid w:val="00D11B0D"/>
    <w:rsid w:val="00D12959"/>
    <w:rsid w:val="00D20698"/>
    <w:rsid w:val="00D23D66"/>
    <w:rsid w:val="00D25A4E"/>
    <w:rsid w:val="00D272DA"/>
    <w:rsid w:val="00D27A69"/>
    <w:rsid w:val="00D31DC2"/>
    <w:rsid w:val="00D41A7A"/>
    <w:rsid w:val="00D446F4"/>
    <w:rsid w:val="00D45038"/>
    <w:rsid w:val="00D45BBE"/>
    <w:rsid w:val="00D46304"/>
    <w:rsid w:val="00D46D39"/>
    <w:rsid w:val="00D47E6A"/>
    <w:rsid w:val="00D529A1"/>
    <w:rsid w:val="00D52D9C"/>
    <w:rsid w:val="00D53340"/>
    <w:rsid w:val="00D542CC"/>
    <w:rsid w:val="00D54E2D"/>
    <w:rsid w:val="00D62144"/>
    <w:rsid w:val="00D64452"/>
    <w:rsid w:val="00D65574"/>
    <w:rsid w:val="00D669D4"/>
    <w:rsid w:val="00D6738F"/>
    <w:rsid w:val="00D75F9C"/>
    <w:rsid w:val="00D81001"/>
    <w:rsid w:val="00D811A7"/>
    <w:rsid w:val="00D82B9F"/>
    <w:rsid w:val="00D82CF4"/>
    <w:rsid w:val="00D8461B"/>
    <w:rsid w:val="00D8570A"/>
    <w:rsid w:val="00D864F9"/>
    <w:rsid w:val="00D87007"/>
    <w:rsid w:val="00D90972"/>
    <w:rsid w:val="00D97361"/>
    <w:rsid w:val="00D9737B"/>
    <w:rsid w:val="00DA4170"/>
    <w:rsid w:val="00DB3107"/>
    <w:rsid w:val="00DB313C"/>
    <w:rsid w:val="00DB4220"/>
    <w:rsid w:val="00DB58DD"/>
    <w:rsid w:val="00DB6C02"/>
    <w:rsid w:val="00DB6E79"/>
    <w:rsid w:val="00DC39E4"/>
    <w:rsid w:val="00DC74E2"/>
    <w:rsid w:val="00DD28CE"/>
    <w:rsid w:val="00DD44BB"/>
    <w:rsid w:val="00DD6E93"/>
    <w:rsid w:val="00DE11FC"/>
    <w:rsid w:val="00DE5C57"/>
    <w:rsid w:val="00DF1A56"/>
    <w:rsid w:val="00DF3991"/>
    <w:rsid w:val="00E0009E"/>
    <w:rsid w:val="00E00885"/>
    <w:rsid w:val="00E05FD7"/>
    <w:rsid w:val="00E065EC"/>
    <w:rsid w:val="00E138BE"/>
    <w:rsid w:val="00E13A8A"/>
    <w:rsid w:val="00E16A6A"/>
    <w:rsid w:val="00E16B40"/>
    <w:rsid w:val="00E17200"/>
    <w:rsid w:val="00E2125E"/>
    <w:rsid w:val="00E24299"/>
    <w:rsid w:val="00E26727"/>
    <w:rsid w:val="00E30A19"/>
    <w:rsid w:val="00E330FF"/>
    <w:rsid w:val="00E35B10"/>
    <w:rsid w:val="00E40276"/>
    <w:rsid w:val="00E42C77"/>
    <w:rsid w:val="00E43A8B"/>
    <w:rsid w:val="00E46195"/>
    <w:rsid w:val="00E5040B"/>
    <w:rsid w:val="00E517A3"/>
    <w:rsid w:val="00E52928"/>
    <w:rsid w:val="00E5711D"/>
    <w:rsid w:val="00E5766B"/>
    <w:rsid w:val="00E617A3"/>
    <w:rsid w:val="00E64E5C"/>
    <w:rsid w:val="00E72791"/>
    <w:rsid w:val="00E75487"/>
    <w:rsid w:val="00E758B8"/>
    <w:rsid w:val="00E804AC"/>
    <w:rsid w:val="00E813D6"/>
    <w:rsid w:val="00E81583"/>
    <w:rsid w:val="00E846CC"/>
    <w:rsid w:val="00E85999"/>
    <w:rsid w:val="00E9481E"/>
    <w:rsid w:val="00E97AC6"/>
    <w:rsid w:val="00EA5D98"/>
    <w:rsid w:val="00EB0A21"/>
    <w:rsid w:val="00EB206C"/>
    <w:rsid w:val="00EB644A"/>
    <w:rsid w:val="00EC1588"/>
    <w:rsid w:val="00EC1DB0"/>
    <w:rsid w:val="00EC529D"/>
    <w:rsid w:val="00ED344F"/>
    <w:rsid w:val="00ED5625"/>
    <w:rsid w:val="00EE0237"/>
    <w:rsid w:val="00EE0630"/>
    <w:rsid w:val="00EE3955"/>
    <w:rsid w:val="00EE3B59"/>
    <w:rsid w:val="00EE4E8D"/>
    <w:rsid w:val="00EE6022"/>
    <w:rsid w:val="00EE6BC8"/>
    <w:rsid w:val="00EF2213"/>
    <w:rsid w:val="00EF6B3E"/>
    <w:rsid w:val="00EF6DDC"/>
    <w:rsid w:val="00F0028C"/>
    <w:rsid w:val="00F010D5"/>
    <w:rsid w:val="00F070C1"/>
    <w:rsid w:val="00F07590"/>
    <w:rsid w:val="00F10987"/>
    <w:rsid w:val="00F14FBC"/>
    <w:rsid w:val="00F16C9E"/>
    <w:rsid w:val="00F224D9"/>
    <w:rsid w:val="00F22711"/>
    <w:rsid w:val="00F25B62"/>
    <w:rsid w:val="00F318D9"/>
    <w:rsid w:val="00F324A7"/>
    <w:rsid w:val="00F34B19"/>
    <w:rsid w:val="00F463C1"/>
    <w:rsid w:val="00F465EC"/>
    <w:rsid w:val="00F46EAA"/>
    <w:rsid w:val="00F51665"/>
    <w:rsid w:val="00F60ED7"/>
    <w:rsid w:val="00F616FE"/>
    <w:rsid w:val="00F62223"/>
    <w:rsid w:val="00F62435"/>
    <w:rsid w:val="00F6489B"/>
    <w:rsid w:val="00F76D70"/>
    <w:rsid w:val="00F77482"/>
    <w:rsid w:val="00F77E98"/>
    <w:rsid w:val="00F80E6E"/>
    <w:rsid w:val="00F811EC"/>
    <w:rsid w:val="00F822DD"/>
    <w:rsid w:val="00F82963"/>
    <w:rsid w:val="00F834DE"/>
    <w:rsid w:val="00F8374E"/>
    <w:rsid w:val="00F83B63"/>
    <w:rsid w:val="00F945A7"/>
    <w:rsid w:val="00F96646"/>
    <w:rsid w:val="00F9761E"/>
    <w:rsid w:val="00F97D2E"/>
    <w:rsid w:val="00FA45C2"/>
    <w:rsid w:val="00FA73F9"/>
    <w:rsid w:val="00FB13C6"/>
    <w:rsid w:val="00FB1AF0"/>
    <w:rsid w:val="00FB3F28"/>
    <w:rsid w:val="00FB4595"/>
    <w:rsid w:val="00FB496D"/>
    <w:rsid w:val="00FC08B9"/>
    <w:rsid w:val="00FC46ED"/>
    <w:rsid w:val="00FC4E75"/>
    <w:rsid w:val="00FC58CB"/>
    <w:rsid w:val="00FC73F7"/>
    <w:rsid w:val="00FD055E"/>
    <w:rsid w:val="00FD1BD1"/>
    <w:rsid w:val="00FD2662"/>
    <w:rsid w:val="00FD5B69"/>
    <w:rsid w:val="00FE0F8F"/>
    <w:rsid w:val="00FE2377"/>
    <w:rsid w:val="00FE45A3"/>
    <w:rsid w:val="00FE7B54"/>
    <w:rsid w:val="00FF3A20"/>
    <w:rsid w:val="00FF4599"/>
    <w:rsid w:val="012B7DC7"/>
    <w:rsid w:val="018D62C9"/>
    <w:rsid w:val="01A6267E"/>
    <w:rsid w:val="02138663"/>
    <w:rsid w:val="029B7A69"/>
    <w:rsid w:val="031F066B"/>
    <w:rsid w:val="0404B337"/>
    <w:rsid w:val="0406CC8D"/>
    <w:rsid w:val="04826B99"/>
    <w:rsid w:val="04E78679"/>
    <w:rsid w:val="055CB1C4"/>
    <w:rsid w:val="0596711D"/>
    <w:rsid w:val="05A2554A"/>
    <w:rsid w:val="06222D07"/>
    <w:rsid w:val="0659ADA8"/>
    <w:rsid w:val="0766E944"/>
    <w:rsid w:val="0787B389"/>
    <w:rsid w:val="07A7A266"/>
    <w:rsid w:val="0833C550"/>
    <w:rsid w:val="085A7939"/>
    <w:rsid w:val="09098123"/>
    <w:rsid w:val="095912FF"/>
    <w:rsid w:val="09B2D7B9"/>
    <w:rsid w:val="0A8BC6A2"/>
    <w:rsid w:val="0B56C77C"/>
    <w:rsid w:val="0B608A38"/>
    <w:rsid w:val="0C088069"/>
    <w:rsid w:val="0C21634C"/>
    <w:rsid w:val="0C68D819"/>
    <w:rsid w:val="0E64C563"/>
    <w:rsid w:val="0E7BDFEC"/>
    <w:rsid w:val="0F6758D5"/>
    <w:rsid w:val="10005870"/>
    <w:rsid w:val="1022FA29"/>
    <w:rsid w:val="10CB5CC6"/>
    <w:rsid w:val="10D88B35"/>
    <w:rsid w:val="111F5633"/>
    <w:rsid w:val="115E5A0A"/>
    <w:rsid w:val="11B85CDA"/>
    <w:rsid w:val="11F61C0B"/>
    <w:rsid w:val="12058457"/>
    <w:rsid w:val="124BF0C9"/>
    <w:rsid w:val="1315D449"/>
    <w:rsid w:val="134C1D88"/>
    <w:rsid w:val="13AE90B2"/>
    <w:rsid w:val="13BC38F2"/>
    <w:rsid w:val="15D70331"/>
    <w:rsid w:val="16F8779D"/>
    <w:rsid w:val="171B5275"/>
    <w:rsid w:val="18143D58"/>
    <w:rsid w:val="19649806"/>
    <w:rsid w:val="19B1ADC3"/>
    <w:rsid w:val="19C2599E"/>
    <w:rsid w:val="1B802233"/>
    <w:rsid w:val="1BADAE82"/>
    <w:rsid w:val="1C7E2186"/>
    <w:rsid w:val="1CF7C55A"/>
    <w:rsid w:val="1D0660F0"/>
    <w:rsid w:val="1DC8791E"/>
    <w:rsid w:val="1DCFE00E"/>
    <w:rsid w:val="1DD20101"/>
    <w:rsid w:val="1E2B89DB"/>
    <w:rsid w:val="1E88D97D"/>
    <w:rsid w:val="1F15EC0D"/>
    <w:rsid w:val="1F764206"/>
    <w:rsid w:val="2061063F"/>
    <w:rsid w:val="20829F8B"/>
    <w:rsid w:val="20E67C2A"/>
    <w:rsid w:val="21E42714"/>
    <w:rsid w:val="2238E81D"/>
    <w:rsid w:val="22506DDC"/>
    <w:rsid w:val="22D5BF3F"/>
    <w:rsid w:val="2315271C"/>
    <w:rsid w:val="23594F2A"/>
    <w:rsid w:val="238755B9"/>
    <w:rsid w:val="23C07896"/>
    <w:rsid w:val="2434C570"/>
    <w:rsid w:val="24B08BCA"/>
    <w:rsid w:val="2524043F"/>
    <w:rsid w:val="2553DDFA"/>
    <w:rsid w:val="2628E672"/>
    <w:rsid w:val="26934B16"/>
    <w:rsid w:val="26A5D815"/>
    <w:rsid w:val="26EF396D"/>
    <w:rsid w:val="2719F611"/>
    <w:rsid w:val="27597DDD"/>
    <w:rsid w:val="27A3973B"/>
    <w:rsid w:val="2898364D"/>
    <w:rsid w:val="28BE51D5"/>
    <w:rsid w:val="28F17589"/>
    <w:rsid w:val="29145B8A"/>
    <w:rsid w:val="2920F43E"/>
    <w:rsid w:val="29963FD1"/>
    <w:rsid w:val="29B97EEF"/>
    <w:rsid w:val="2B0A8669"/>
    <w:rsid w:val="2B1B906B"/>
    <w:rsid w:val="2B7C0AC4"/>
    <w:rsid w:val="2B7FCC19"/>
    <w:rsid w:val="2B8F2B77"/>
    <w:rsid w:val="2B9606CA"/>
    <w:rsid w:val="2C57522E"/>
    <w:rsid w:val="2CE4D886"/>
    <w:rsid w:val="2CF87708"/>
    <w:rsid w:val="2D38BB45"/>
    <w:rsid w:val="2D9583E5"/>
    <w:rsid w:val="2E36712B"/>
    <w:rsid w:val="2E7F944C"/>
    <w:rsid w:val="2EAE44CF"/>
    <w:rsid w:val="2F108516"/>
    <w:rsid w:val="2F1FC538"/>
    <w:rsid w:val="2F627443"/>
    <w:rsid w:val="2F6C18DF"/>
    <w:rsid w:val="30E5E4FE"/>
    <w:rsid w:val="317C092A"/>
    <w:rsid w:val="31AEF6A4"/>
    <w:rsid w:val="31B97668"/>
    <w:rsid w:val="323764C2"/>
    <w:rsid w:val="324E92E4"/>
    <w:rsid w:val="32568404"/>
    <w:rsid w:val="326F5530"/>
    <w:rsid w:val="330B07A9"/>
    <w:rsid w:val="3455C617"/>
    <w:rsid w:val="35A96F4C"/>
    <w:rsid w:val="35C7C3F8"/>
    <w:rsid w:val="36702400"/>
    <w:rsid w:val="374C37B1"/>
    <w:rsid w:val="3888579A"/>
    <w:rsid w:val="393698BF"/>
    <w:rsid w:val="393C0D9C"/>
    <w:rsid w:val="3955E07F"/>
    <w:rsid w:val="3C43D3F3"/>
    <w:rsid w:val="3C73C8EE"/>
    <w:rsid w:val="3CBF5C5B"/>
    <w:rsid w:val="3CD2EC4F"/>
    <w:rsid w:val="3D74667D"/>
    <w:rsid w:val="3D8833BD"/>
    <w:rsid w:val="3DB2BF2E"/>
    <w:rsid w:val="3DCF07D0"/>
    <w:rsid w:val="3E810DAF"/>
    <w:rsid w:val="4109EEBC"/>
    <w:rsid w:val="410C6AB9"/>
    <w:rsid w:val="412E4E5B"/>
    <w:rsid w:val="41765577"/>
    <w:rsid w:val="41B6499D"/>
    <w:rsid w:val="431744B2"/>
    <w:rsid w:val="43315F26"/>
    <w:rsid w:val="438BBA9C"/>
    <w:rsid w:val="438D77DB"/>
    <w:rsid w:val="440D3C17"/>
    <w:rsid w:val="44126743"/>
    <w:rsid w:val="44888809"/>
    <w:rsid w:val="44CFEB9D"/>
    <w:rsid w:val="45368C17"/>
    <w:rsid w:val="48A8F4E5"/>
    <w:rsid w:val="4A209322"/>
    <w:rsid w:val="4A250A9D"/>
    <w:rsid w:val="4AB723CC"/>
    <w:rsid w:val="4AE0FA63"/>
    <w:rsid w:val="4B557C73"/>
    <w:rsid w:val="4BA1A4B7"/>
    <w:rsid w:val="4BAA4046"/>
    <w:rsid w:val="4BB8AE51"/>
    <w:rsid w:val="4BE118B6"/>
    <w:rsid w:val="4BECE5BD"/>
    <w:rsid w:val="4C5C21BB"/>
    <w:rsid w:val="4CE74E64"/>
    <w:rsid w:val="4DD30FE9"/>
    <w:rsid w:val="4DEC63C1"/>
    <w:rsid w:val="4DF35AE7"/>
    <w:rsid w:val="5114F689"/>
    <w:rsid w:val="51FF4416"/>
    <w:rsid w:val="52A82B14"/>
    <w:rsid w:val="52CBD05E"/>
    <w:rsid w:val="53F4FCF6"/>
    <w:rsid w:val="54FA348D"/>
    <w:rsid w:val="5713CC48"/>
    <w:rsid w:val="5720F0E9"/>
    <w:rsid w:val="5787F87F"/>
    <w:rsid w:val="583D7288"/>
    <w:rsid w:val="58AB3EC4"/>
    <w:rsid w:val="5959789E"/>
    <w:rsid w:val="598A34C2"/>
    <w:rsid w:val="5A0C5D23"/>
    <w:rsid w:val="5A1DD465"/>
    <w:rsid w:val="5B80914D"/>
    <w:rsid w:val="5B895D72"/>
    <w:rsid w:val="5CDA895D"/>
    <w:rsid w:val="5D1E5513"/>
    <w:rsid w:val="5D255E11"/>
    <w:rsid w:val="5D2B956A"/>
    <w:rsid w:val="5D69818A"/>
    <w:rsid w:val="5D69EFD9"/>
    <w:rsid w:val="5ECCD012"/>
    <w:rsid w:val="5ED62D21"/>
    <w:rsid w:val="5F112242"/>
    <w:rsid w:val="5F732ED7"/>
    <w:rsid w:val="5F99C5D3"/>
    <w:rsid w:val="6043A612"/>
    <w:rsid w:val="6059D9A6"/>
    <w:rsid w:val="60BB6D65"/>
    <w:rsid w:val="614C2868"/>
    <w:rsid w:val="6185700D"/>
    <w:rsid w:val="618D0598"/>
    <w:rsid w:val="61D7EB82"/>
    <w:rsid w:val="622756F2"/>
    <w:rsid w:val="63042353"/>
    <w:rsid w:val="649FE894"/>
    <w:rsid w:val="64D98182"/>
    <w:rsid w:val="64FDB920"/>
    <w:rsid w:val="65256F57"/>
    <w:rsid w:val="652FBD2C"/>
    <w:rsid w:val="65684AAA"/>
    <w:rsid w:val="65B0610F"/>
    <w:rsid w:val="65D4526B"/>
    <w:rsid w:val="65F194CB"/>
    <w:rsid w:val="65F820C1"/>
    <w:rsid w:val="666FC315"/>
    <w:rsid w:val="66747A5E"/>
    <w:rsid w:val="672BC88D"/>
    <w:rsid w:val="678E59CF"/>
    <w:rsid w:val="67B34F01"/>
    <w:rsid w:val="68E06B86"/>
    <w:rsid w:val="68E8753C"/>
    <w:rsid w:val="69445BDE"/>
    <w:rsid w:val="69543261"/>
    <w:rsid w:val="69E48B4A"/>
    <w:rsid w:val="6A50B2AF"/>
    <w:rsid w:val="6A72BEF6"/>
    <w:rsid w:val="6ABB1AA5"/>
    <w:rsid w:val="6AEE152F"/>
    <w:rsid w:val="6BE2C26A"/>
    <w:rsid w:val="6BFF7DEB"/>
    <w:rsid w:val="6C2C93D8"/>
    <w:rsid w:val="6C3006AD"/>
    <w:rsid w:val="6C419B60"/>
    <w:rsid w:val="6C829FD7"/>
    <w:rsid w:val="6D64C85F"/>
    <w:rsid w:val="6DB12D9F"/>
    <w:rsid w:val="6DBF0016"/>
    <w:rsid w:val="6DDE340E"/>
    <w:rsid w:val="6E658F8B"/>
    <w:rsid w:val="6E6CE2BE"/>
    <w:rsid w:val="6E9F1E42"/>
    <w:rsid w:val="6F5A4562"/>
    <w:rsid w:val="707FCE35"/>
    <w:rsid w:val="70D40562"/>
    <w:rsid w:val="7152AA8C"/>
    <w:rsid w:val="719589C8"/>
    <w:rsid w:val="7262F867"/>
    <w:rsid w:val="7272B3D2"/>
    <w:rsid w:val="729DABEF"/>
    <w:rsid w:val="72B25DAE"/>
    <w:rsid w:val="73D6EE7F"/>
    <w:rsid w:val="7432CDF6"/>
    <w:rsid w:val="74376C9E"/>
    <w:rsid w:val="74B3BEA1"/>
    <w:rsid w:val="7538E6F3"/>
    <w:rsid w:val="7558123A"/>
    <w:rsid w:val="75D93691"/>
    <w:rsid w:val="75DEE7EA"/>
    <w:rsid w:val="76B59C66"/>
    <w:rsid w:val="76D32F2E"/>
    <w:rsid w:val="772BD553"/>
    <w:rsid w:val="7755898A"/>
    <w:rsid w:val="779C7E46"/>
    <w:rsid w:val="77A08D8A"/>
    <w:rsid w:val="77B1FA2E"/>
    <w:rsid w:val="77D610CB"/>
    <w:rsid w:val="7967BE6F"/>
    <w:rsid w:val="79797EDE"/>
    <w:rsid w:val="797C5820"/>
    <w:rsid w:val="79C66CE2"/>
    <w:rsid w:val="79E1F414"/>
    <w:rsid w:val="7AC1F221"/>
    <w:rsid w:val="7AED0C61"/>
    <w:rsid w:val="7AFB4398"/>
    <w:rsid w:val="7B3BA3DF"/>
    <w:rsid w:val="7BC8E40B"/>
    <w:rsid w:val="7D907928"/>
    <w:rsid w:val="7D96356C"/>
    <w:rsid w:val="7DC84702"/>
    <w:rsid w:val="7E5F9812"/>
    <w:rsid w:val="7E8297EF"/>
    <w:rsid w:val="7F238999"/>
    <w:rsid w:val="7F291C5B"/>
    <w:rsid w:val="7F538629"/>
    <w:rsid w:val="7FCD8B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6C89"/>
  <w15:chartTrackingRefBased/>
  <w15:docId w15:val="{3B8149F1-56C1-4A37-917D-1B3AB83A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40"/>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7"/>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customStyle="1" w:styleId="TitleChar">
    <w:name w:val="Title Char"/>
    <w:basedOn w:val="DefaultParagraphFont"/>
    <w:link w:val="Title"/>
    <w:rsid w:val="00607BE4"/>
    <w:rPr>
      <w:rFonts w:ascii="Arial" w:eastAsiaTheme="majorEastAsia" w:hAnsi="Arial"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customStyle="1" w:styleId="HeaderChar">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customStyle="1" w:styleId="FooterChar">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8"/>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customStyle="1" w:styleId="StyleHeading112ptNotBoldLeft">
    <w:name w:val="Style Heading 1 + 12 pt Not Bold Left"/>
    <w:basedOn w:val="Normal"/>
    <w:rsid w:val="0085208C"/>
    <w:rPr>
      <w:b/>
    </w:rPr>
  </w:style>
  <w:style w:type="character" w:customStyle="1" w:styleId="Heading2Char">
    <w:name w:val="Heading 2 Char"/>
    <w:basedOn w:val="DefaultParagraphFont"/>
    <w:link w:val="Heading2"/>
    <w:uiPriority w:val="9"/>
    <w:rsid w:val="0085208C"/>
    <w:rPr>
      <w:rFonts w:ascii="Arial" w:eastAsiaTheme="majorEastAsia" w:hAnsi="Arial"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eastAsiaTheme="majorEastAsia" w:hAnsiTheme="majorHAnsi"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10FE"/>
    <w:pPr>
      <w:spacing w:after="0" w:line="240" w:lineRule="auto"/>
    </w:pPr>
    <w:rPr>
      <w:rFonts w:ascii="Arial" w:hAnsi="Arial" w:cs="Times New Roman"/>
      <w:sz w:val="24"/>
      <w:szCs w:val="20"/>
    </w:rPr>
  </w:style>
  <w:style w:type="character" w:styleId="CommentReference">
    <w:name w:val="annotation reference"/>
    <w:basedOn w:val="DefaultParagraphFont"/>
    <w:uiPriority w:val="99"/>
    <w:semiHidden/>
    <w:unhideWhenUsed/>
    <w:rsid w:val="00805863"/>
    <w:rPr>
      <w:sz w:val="16"/>
      <w:szCs w:val="16"/>
    </w:rPr>
  </w:style>
  <w:style w:type="paragraph" w:styleId="CommentText">
    <w:name w:val="annotation text"/>
    <w:basedOn w:val="Normal"/>
    <w:link w:val="CommentTextChar"/>
    <w:uiPriority w:val="99"/>
    <w:unhideWhenUsed/>
    <w:rsid w:val="00805863"/>
    <w:rPr>
      <w:sz w:val="20"/>
    </w:rPr>
  </w:style>
  <w:style w:type="character" w:customStyle="1" w:styleId="CommentTextChar">
    <w:name w:val="Comment Text Char"/>
    <w:basedOn w:val="DefaultParagraphFont"/>
    <w:link w:val="CommentText"/>
    <w:uiPriority w:val="99"/>
    <w:rsid w:val="00805863"/>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05863"/>
    <w:rPr>
      <w:b/>
      <w:bCs/>
    </w:rPr>
  </w:style>
  <w:style w:type="character" w:customStyle="1" w:styleId="CommentSubjectChar">
    <w:name w:val="Comment Subject Char"/>
    <w:basedOn w:val="CommentTextChar"/>
    <w:link w:val="CommentSubject"/>
    <w:uiPriority w:val="99"/>
    <w:semiHidden/>
    <w:rsid w:val="00805863"/>
    <w:rPr>
      <w:rFonts w:ascii="Arial" w:hAnsi="Arial" w:cs="Times New Roman"/>
      <w:b/>
      <w:bCs/>
      <w:sz w:val="20"/>
      <w:szCs w:val="20"/>
    </w:rPr>
  </w:style>
  <w:style w:type="paragraph" w:customStyle="1" w:styleId="4Bulletedcopyblue">
    <w:name w:val="4 Bulleted copy blue"/>
    <w:basedOn w:val="Normal"/>
    <w:qFormat/>
    <w:rsid w:val="00590A70"/>
    <w:pPr>
      <w:spacing w:after="60"/>
    </w:pPr>
    <w:rPr>
      <w:rFonts w:eastAsia="MS Mincho" w:cs="Arial"/>
      <w:sz w:val="20"/>
      <w:lang w:val="en-US"/>
    </w:rPr>
  </w:style>
  <w:style w:type="paragraph" w:customStyle="1" w:styleId="paragraph">
    <w:name w:val="paragraph"/>
    <w:basedOn w:val="Normal"/>
    <w:rsid w:val="00AC2FDA"/>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AC2FDA"/>
  </w:style>
  <w:style w:type="character" w:customStyle="1" w:styleId="eop">
    <w:name w:val="eop"/>
    <w:basedOn w:val="DefaultParagraphFont"/>
    <w:rsid w:val="00AC2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911">
      <w:bodyDiv w:val="1"/>
      <w:marLeft w:val="0"/>
      <w:marRight w:val="0"/>
      <w:marTop w:val="0"/>
      <w:marBottom w:val="0"/>
      <w:divBdr>
        <w:top w:val="none" w:sz="0" w:space="0" w:color="auto"/>
        <w:left w:val="none" w:sz="0" w:space="0" w:color="auto"/>
        <w:bottom w:val="none" w:sz="0" w:space="0" w:color="auto"/>
        <w:right w:val="none" w:sz="0" w:space="0" w:color="auto"/>
      </w:divBdr>
      <w:divsChild>
        <w:div w:id="417556198">
          <w:marLeft w:val="0"/>
          <w:marRight w:val="0"/>
          <w:marTop w:val="0"/>
          <w:marBottom w:val="0"/>
          <w:divBdr>
            <w:top w:val="none" w:sz="0" w:space="0" w:color="auto"/>
            <w:left w:val="none" w:sz="0" w:space="0" w:color="auto"/>
            <w:bottom w:val="none" w:sz="0" w:space="0" w:color="auto"/>
            <w:right w:val="none" w:sz="0" w:space="0" w:color="auto"/>
          </w:divBdr>
          <w:divsChild>
            <w:div w:id="396703875">
              <w:marLeft w:val="0"/>
              <w:marRight w:val="0"/>
              <w:marTop w:val="0"/>
              <w:marBottom w:val="0"/>
              <w:divBdr>
                <w:top w:val="none" w:sz="0" w:space="0" w:color="auto"/>
                <w:left w:val="none" w:sz="0" w:space="0" w:color="auto"/>
                <w:bottom w:val="none" w:sz="0" w:space="0" w:color="auto"/>
                <w:right w:val="none" w:sz="0" w:space="0" w:color="auto"/>
              </w:divBdr>
            </w:div>
            <w:div w:id="1952854529">
              <w:marLeft w:val="0"/>
              <w:marRight w:val="0"/>
              <w:marTop w:val="0"/>
              <w:marBottom w:val="0"/>
              <w:divBdr>
                <w:top w:val="none" w:sz="0" w:space="0" w:color="auto"/>
                <w:left w:val="none" w:sz="0" w:space="0" w:color="auto"/>
                <w:bottom w:val="none" w:sz="0" w:space="0" w:color="auto"/>
                <w:right w:val="none" w:sz="0" w:space="0" w:color="auto"/>
              </w:divBdr>
            </w:div>
          </w:divsChild>
        </w:div>
        <w:div w:id="459416221">
          <w:marLeft w:val="0"/>
          <w:marRight w:val="0"/>
          <w:marTop w:val="0"/>
          <w:marBottom w:val="0"/>
          <w:divBdr>
            <w:top w:val="none" w:sz="0" w:space="0" w:color="auto"/>
            <w:left w:val="none" w:sz="0" w:space="0" w:color="auto"/>
            <w:bottom w:val="none" w:sz="0" w:space="0" w:color="auto"/>
            <w:right w:val="none" w:sz="0" w:space="0" w:color="auto"/>
          </w:divBdr>
          <w:divsChild>
            <w:div w:id="1648170340">
              <w:marLeft w:val="0"/>
              <w:marRight w:val="0"/>
              <w:marTop w:val="0"/>
              <w:marBottom w:val="0"/>
              <w:divBdr>
                <w:top w:val="none" w:sz="0" w:space="0" w:color="auto"/>
                <w:left w:val="none" w:sz="0" w:space="0" w:color="auto"/>
                <w:bottom w:val="none" w:sz="0" w:space="0" w:color="auto"/>
                <w:right w:val="none" w:sz="0" w:space="0" w:color="auto"/>
              </w:divBdr>
            </w:div>
          </w:divsChild>
        </w:div>
        <w:div w:id="526718392">
          <w:marLeft w:val="0"/>
          <w:marRight w:val="0"/>
          <w:marTop w:val="0"/>
          <w:marBottom w:val="0"/>
          <w:divBdr>
            <w:top w:val="none" w:sz="0" w:space="0" w:color="auto"/>
            <w:left w:val="none" w:sz="0" w:space="0" w:color="auto"/>
            <w:bottom w:val="none" w:sz="0" w:space="0" w:color="auto"/>
            <w:right w:val="none" w:sz="0" w:space="0" w:color="auto"/>
          </w:divBdr>
          <w:divsChild>
            <w:div w:id="796139173">
              <w:marLeft w:val="0"/>
              <w:marRight w:val="0"/>
              <w:marTop w:val="0"/>
              <w:marBottom w:val="0"/>
              <w:divBdr>
                <w:top w:val="none" w:sz="0" w:space="0" w:color="auto"/>
                <w:left w:val="none" w:sz="0" w:space="0" w:color="auto"/>
                <w:bottom w:val="none" w:sz="0" w:space="0" w:color="auto"/>
                <w:right w:val="none" w:sz="0" w:space="0" w:color="auto"/>
              </w:divBdr>
            </w:div>
          </w:divsChild>
        </w:div>
        <w:div w:id="539054328">
          <w:marLeft w:val="0"/>
          <w:marRight w:val="0"/>
          <w:marTop w:val="0"/>
          <w:marBottom w:val="0"/>
          <w:divBdr>
            <w:top w:val="none" w:sz="0" w:space="0" w:color="auto"/>
            <w:left w:val="none" w:sz="0" w:space="0" w:color="auto"/>
            <w:bottom w:val="none" w:sz="0" w:space="0" w:color="auto"/>
            <w:right w:val="none" w:sz="0" w:space="0" w:color="auto"/>
          </w:divBdr>
          <w:divsChild>
            <w:div w:id="756438293">
              <w:marLeft w:val="0"/>
              <w:marRight w:val="0"/>
              <w:marTop w:val="0"/>
              <w:marBottom w:val="0"/>
              <w:divBdr>
                <w:top w:val="none" w:sz="0" w:space="0" w:color="auto"/>
                <w:left w:val="none" w:sz="0" w:space="0" w:color="auto"/>
                <w:bottom w:val="none" w:sz="0" w:space="0" w:color="auto"/>
                <w:right w:val="none" w:sz="0" w:space="0" w:color="auto"/>
              </w:divBdr>
            </w:div>
          </w:divsChild>
        </w:div>
        <w:div w:id="588004313">
          <w:marLeft w:val="0"/>
          <w:marRight w:val="0"/>
          <w:marTop w:val="0"/>
          <w:marBottom w:val="0"/>
          <w:divBdr>
            <w:top w:val="none" w:sz="0" w:space="0" w:color="auto"/>
            <w:left w:val="none" w:sz="0" w:space="0" w:color="auto"/>
            <w:bottom w:val="none" w:sz="0" w:space="0" w:color="auto"/>
            <w:right w:val="none" w:sz="0" w:space="0" w:color="auto"/>
          </w:divBdr>
          <w:divsChild>
            <w:div w:id="4141556">
              <w:marLeft w:val="0"/>
              <w:marRight w:val="0"/>
              <w:marTop w:val="0"/>
              <w:marBottom w:val="0"/>
              <w:divBdr>
                <w:top w:val="none" w:sz="0" w:space="0" w:color="auto"/>
                <w:left w:val="none" w:sz="0" w:space="0" w:color="auto"/>
                <w:bottom w:val="none" w:sz="0" w:space="0" w:color="auto"/>
                <w:right w:val="none" w:sz="0" w:space="0" w:color="auto"/>
              </w:divBdr>
            </w:div>
            <w:div w:id="311447221">
              <w:marLeft w:val="0"/>
              <w:marRight w:val="0"/>
              <w:marTop w:val="0"/>
              <w:marBottom w:val="0"/>
              <w:divBdr>
                <w:top w:val="none" w:sz="0" w:space="0" w:color="auto"/>
                <w:left w:val="none" w:sz="0" w:space="0" w:color="auto"/>
                <w:bottom w:val="none" w:sz="0" w:space="0" w:color="auto"/>
                <w:right w:val="none" w:sz="0" w:space="0" w:color="auto"/>
              </w:divBdr>
            </w:div>
            <w:div w:id="350305091">
              <w:marLeft w:val="0"/>
              <w:marRight w:val="0"/>
              <w:marTop w:val="0"/>
              <w:marBottom w:val="0"/>
              <w:divBdr>
                <w:top w:val="none" w:sz="0" w:space="0" w:color="auto"/>
                <w:left w:val="none" w:sz="0" w:space="0" w:color="auto"/>
                <w:bottom w:val="none" w:sz="0" w:space="0" w:color="auto"/>
                <w:right w:val="none" w:sz="0" w:space="0" w:color="auto"/>
              </w:divBdr>
            </w:div>
            <w:div w:id="402680691">
              <w:marLeft w:val="0"/>
              <w:marRight w:val="0"/>
              <w:marTop w:val="0"/>
              <w:marBottom w:val="0"/>
              <w:divBdr>
                <w:top w:val="none" w:sz="0" w:space="0" w:color="auto"/>
                <w:left w:val="none" w:sz="0" w:space="0" w:color="auto"/>
                <w:bottom w:val="none" w:sz="0" w:space="0" w:color="auto"/>
                <w:right w:val="none" w:sz="0" w:space="0" w:color="auto"/>
              </w:divBdr>
            </w:div>
            <w:div w:id="445076542">
              <w:marLeft w:val="0"/>
              <w:marRight w:val="0"/>
              <w:marTop w:val="0"/>
              <w:marBottom w:val="0"/>
              <w:divBdr>
                <w:top w:val="none" w:sz="0" w:space="0" w:color="auto"/>
                <w:left w:val="none" w:sz="0" w:space="0" w:color="auto"/>
                <w:bottom w:val="none" w:sz="0" w:space="0" w:color="auto"/>
                <w:right w:val="none" w:sz="0" w:space="0" w:color="auto"/>
              </w:divBdr>
            </w:div>
            <w:div w:id="470753186">
              <w:marLeft w:val="0"/>
              <w:marRight w:val="0"/>
              <w:marTop w:val="0"/>
              <w:marBottom w:val="0"/>
              <w:divBdr>
                <w:top w:val="none" w:sz="0" w:space="0" w:color="auto"/>
                <w:left w:val="none" w:sz="0" w:space="0" w:color="auto"/>
                <w:bottom w:val="none" w:sz="0" w:space="0" w:color="auto"/>
                <w:right w:val="none" w:sz="0" w:space="0" w:color="auto"/>
              </w:divBdr>
            </w:div>
            <w:div w:id="539126011">
              <w:marLeft w:val="0"/>
              <w:marRight w:val="0"/>
              <w:marTop w:val="0"/>
              <w:marBottom w:val="0"/>
              <w:divBdr>
                <w:top w:val="none" w:sz="0" w:space="0" w:color="auto"/>
                <w:left w:val="none" w:sz="0" w:space="0" w:color="auto"/>
                <w:bottom w:val="none" w:sz="0" w:space="0" w:color="auto"/>
                <w:right w:val="none" w:sz="0" w:space="0" w:color="auto"/>
              </w:divBdr>
            </w:div>
            <w:div w:id="724910184">
              <w:marLeft w:val="0"/>
              <w:marRight w:val="0"/>
              <w:marTop w:val="0"/>
              <w:marBottom w:val="0"/>
              <w:divBdr>
                <w:top w:val="none" w:sz="0" w:space="0" w:color="auto"/>
                <w:left w:val="none" w:sz="0" w:space="0" w:color="auto"/>
                <w:bottom w:val="none" w:sz="0" w:space="0" w:color="auto"/>
                <w:right w:val="none" w:sz="0" w:space="0" w:color="auto"/>
              </w:divBdr>
            </w:div>
            <w:div w:id="1367750448">
              <w:marLeft w:val="0"/>
              <w:marRight w:val="0"/>
              <w:marTop w:val="0"/>
              <w:marBottom w:val="0"/>
              <w:divBdr>
                <w:top w:val="none" w:sz="0" w:space="0" w:color="auto"/>
                <w:left w:val="none" w:sz="0" w:space="0" w:color="auto"/>
                <w:bottom w:val="none" w:sz="0" w:space="0" w:color="auto"/>
                <w:right w:val="none" w:sz="0" w:space="0" w:color="auto"/>
              </w:divBdr>
            </w:div>
            <w:div w:id="1370834118">
              <w:marLeft w:val="0"/>
              <w:marRight w:val="0"/>
              <w:marTop w:val="0"/>
              <w:marBottom w:val="0"/>
              <w:divBdr>
                <w:top w:val="none" w:sz="0" w:space="0" w:color="auto"/>
                <w:left w:val="none" w:sz="0" w:space="0" w:color="auto"/>
                <w:bottom w:val="none" w:sz="0" w:space="0" w:color="auto"/>
                <w:right w:val="none" w:sz="0" w:space="0" w:color="auto"/>
              </w:divBdr>
            </w:div>
            <w:div w:id="1451970941">
              <w:marLeft w:val="0"/>
              <w:marRight w:val="0"/>
              <w:marTop w:val="0"/>
              <w:marBottom w:val="0"/>
              <w:divBdr>
                <w:top w:val="none" w:sz="0" w:space="0" w:color="auto"/>
                <w:left w:val="none" w:sz="0" w:space="0" w:color="auto"/>
                <w:bottom w:val="none" w:sz="0" w:space="0" w:color="auto"/>
                <w:right w:val="none" w:sz="0" w:space="0" w:color="auto"/>
              </w:divBdr>
            </w:div>
            <w:div w:id="1454905817">
              <w:marLeft w:val="0"/>
              <w:marRight w:val="0"/>
              <w:marTop w:val="0"/>
              <w:marBottom w:val="0"/>
              <w:divBdr>
                <w:top w:val="none" w:sz="0" w:space="0" w:color="auto"/>
                <w:left w:val="none" w:sz="0" w:space="0" w:color="auto"/>
                <w:bottom w:val="none" w:sz="0" w:space="0" w:color="auto"/>
                <w:right w:val="none" w:sz="0" w:space="0" w:color="auto"/>
              </w:divBdr>
            </w:div>
            <w:div w:id="1474441268">
              <w:marLeft w:val="0"/>
              <w:marRight w:val="0"/>
              <w:marTop w:val="0"/>
              <w:marBottom w:val="0"/>
              <w:divBdr>
                <w:top w:val="none" w:sz="0" w:space="0" w:color="auto"/>
                <w:left w:val="none" w:sz="0" w:space="0" w:color="auto"/>
                <w:bottom w:val="none" w:sz="0" w:space="0" w:color="auto"/>
                <w:right w:val="none" w:sz="0" w:space="0" w:color="auto"/>
              </w:divBdr>
            </w:div>
            <w:div w:id="1665234256">
              <w:marLeft w:val="0"/>
              <w:marRight w:val="0"/>
              <w:marTop w:val="0"/>
              <w:marBottom w:val="0"/>
              <w:divBdr>
                <w:top w:val="none" w:sz="0" w:space="0" w:color="auto"/>
                <w:left w:val="none" w:sz="0" w:space="0" w:color="auto"/>
                <w:bottom w:val="none" w:sz="0" w:space="0" w:color="auto"/>
                <w:right w:val="none" w:sz="0" w:space="0" w:color="auto"/>
              </w:divBdr>
            </w:div>
            <w:div w:id="1823347853">
              <w:marLeft w:val="0"/>
              <w:marRight w:val="0"/>
              <w:marTop w:val="0"/>
              <w:marBottom w:val="0"/>
              <w:divBdr>
                <w:top w:val="none" w:sz="0" w:space="0" w:color="auto"/>
                <w:left w:val="none" w:sz="0" w:space="0" w:color="auto"/>
                <w:bottom w:val="none" w:sz="0" w:space="0" w:color="auto"/>
                <w:right w:val="none" w:sz="0" w:space="0" w:color="auto"/>
              </w:divBdr>
            </w:div>
            <w:div w:id="2051421213">
              <w:marLeft w:val="0"/>
              <w:marRight w:val="0"/>
              <w:marTop w:val="0"/>
              <w:marBottom w:val="0"/>
              <w:divBdr>
                <w:top w:val="none" w:sz="0" w:space="0" w:color="auto"/>
                <w:left w:val="none" w:sz="0" w:space="0" w:color="auto"/>
                <w:bottom w:val="none" w:sz="0" w:space="0" w:color="auto"/>
                <w:right w:val="none" w:sz="0" w:space="0" w:color="auto"/>
              </w:divBdr>
            </w:div>
          </w:divsChild>
        </w:div>
        <w:div w:id="1070465746">
          <w:marLeft w:val="0"/>
          <w:marRight w:val="0"/>
          <w:marTop w:val="0"/>
          <w:marBottom w:val="0"/>
          <w:divBdr>
            <w:top w:val="none" w:sz="0" w:space="0" w:color="auto"/>
            <w:left w:val="none" w:sz="0" w:space="0" w:color="auto"/>
            <w:bottom w:val="none" w:sz="0" w:space="0" w:color="auto"/>
            <w:right w:val="none" w:sz="0" w:space="0" w:color="auto"/>
          </w:divBdr>
          <w:divsChild>
            <w:div w:id="1924138997">
              <w:marLeft w:val="0"/>
              <w:marRight w:val="0"/>
              <w:marTop w:val="0"/>
              <w:marBottom w:val="0"/>
              <w:divBdr>
                <w:top w:val="none" w:sz="0" w:space="0" w:color="auto"/>
                <w:left w:val="none" w:sz="0" w:space="0" w:color="auto"/>
                <w:bottom w:val="none" w:sz="0" w:space="0" w:color="auto"/>
                <w:right w:val="none" w:sz="0" w:space="0" w:color="auto"/>
              </w:divBdr>
            </w:div>
          </w:divsChild>
        </w:div>
        <w:div w:id="1135491964">
          <w:marLeft w:val="0"/>
          <w:marRight w:val="0"/>
          <w:marTop w:val="0"/>
          <w:marBottom w:val="0"/>
          <w:divBdr>
            <w:top w:val="none" w:sz="0" w:space="0" w:color="auto"/>
            <w:left w:val="none" w:sz="0" w:space="0" w:color="auto"/>
            <w:bottom w:val="none" w:sz="0" w:space="0" w:color="auto"/>
            <w:right w:val="none" w:sz="0" w:space="0" w:color="auto"/>
          </w:divBdr>
          <w:divsChild>
            <w:div w:id="97528019">
              <w:marLeft w:val="0"/>
              <w:marRight w:val="0"/>
              <w:marTop w:val="0"/>
              <w:marBottom w:val="0"/>
              <w:divBdr>
                <w:top w:val="none" w:sz="0" w:space="0" w:color="auto"/>
                <w:left w:val="none" w:sz="0" w:space="0" w:color="auto"/>
                <w:bottom w:val="none" w:sz="0" w:space="0" w:color="auto"/>
                <w:right w:val="none" w:sz="0" w:space="0" w:color="auto"/>
              </w:divBdr>
            </w:div>
            <w:div w:id="484856564">
              <w:marLeft w:val="0"/>
              <w:marRight w:val="0"/>
              <w:marTop w:val="0"/>
              <w:marBottom w:val="0"/>
              <w:divBdr>
                <w:top w:val="none" w:sz="0" w:space="0" w:color="auto"/>
                <w:left w:val="none" w:sz="0" w:space="0" w:color="auto"/>
                <w:bottom w:val="none" w:sz="0" w:space="0" w:color="auto"/>
                <w:right w:val="none" w:sz="0" w:space="0" w:color="auto"/>
              </w:divBdr>
            </w:div>
          </w:divsChild>
        </w:div>
        <w:div w:id="1243178520">
          <w:marLeft w:val="0"/>
          <w:marRight w:val="0"/>
          <w:marTop w:val="0"/>
          <w:marBottom w:val="0"/>
          <w:divBdr>
            <w:top w:val="none" w:sz="0" w:space="0" w:color="auto"/>
            <w:left w:val="none" w:sz="0" w:space="0" w:color="auto"/>
            <w:bottom w:val="none" w:sz="0" w:space="0" w:color="auto"/>
            <w:right w:val="none" w:sz="0" w:space="0" w:color="auto"/>
          </w:divBdr>
          <w:divsChild>
            <w:div w:id="2016104215">
              <w:marLeft w:val="0"/>
              <w:marRight w:val="0"/>
              <w:marTop w:val="0"/>
              <w:marBottom w:val="0"/>
              <w:divBdr>
                <w:top w:val="none" w:sz="0" w:space="0" w:color="auto"/>
                <w:left w:val="none" w:sz="0" w:space="0" w:color="auto"/>
                <w:bottom w:val="none" w:sz="0" w:space="0" w:color="auto"/>
                <w:right w:val="none" w:sz="0" w:space="0" w:color="auto"/>
              </w:divBdr>
            </w:div>
          </w:divsChild>
        </w:div>
        <w:div w:id="1246111739">
          <w:marLeft w:val="0"/>
          <w:marRight w:val="0"/>
          <w:marTop w:val="0"/>
          <w:marBottom w:val="0"/>
          <w:divBdr>
            <w:top w:val="none" w:sz="0" w:space="0" w:color="auto"/>
            <w:left w:val="none" w:sz="0" w:space="0" w:color="auto"/>
            <w:bottom w:val="none" w:sz="0" w:space="0" w:color="auto"/>
            <w:right w:val="none" w:sz="0" w:space="0" w:color="auto"/>
          </w:divBdr>
          <w:divsChild>
            <w:div w:id="244875145">
              <w:marLeft w:val="0"/>
              <w:marRight w:val="0"/>
              <w:marTop w:val="0"/>
              <w:marBottom w:val="0"/>
              <w:divBdr>
                <w:top w:val="none" w:sz="0" w:space="0" w:color="auto"/>
                <w:left w:val="none" w:sz="0" w:space="0" w:color="auto"/>
                <w:bottom w:val="none" w:sz="0" w:space="0" w:color="auto"/>
                <w:right w:val="none" w:sz="0" w:space="0" w:color="auto"/>
              </w:divBdr>
            </w:div>
          </w:divsChild>
        </w:div>
        <w:div w:id="1274820947">
          <w:marLeft w:val="0"/>
          <w:marRight w:val="0"/>
          <w:marTop w:val="0"/>
          <w:marBottom w:val="0"/>
          <w:divBdr>
            <w:top w:val="none" w:sz="0" w:space="0" w:color="auto"/>
            <w:left w:val="none" w:sz="0" w:space="0" w:color="auto"/>
            <w:bottom w:val="none" w:sz="0" w:space="0" w:color="auto"/>
            <w:right w:val="none" w:sz="0" w:space="0" w:color="auto"/>
          </w:divBdr>
          <w:divsChild>
            <w:div w:id="147326988">
              <w:marLeft w:val="0"/>
              <w:marRight w:val="0"/>
              <w:marTop w:val="0"/>
              <w:marBottom w:val="0"/>
              <w:divBdr>
                <w:top w:val="none" w:sz="0" w:space="0" w:color="auto"/>
                <w:left w:val="none" w:sz="0" w:space="0" w:color="auto"/>
                <w:bottom w:val="none" w:sz="0" w:space="0" w:color="auto"/>
                <w:right w:val="none" w:sz="0" w:space="0" w:color="auto"/>
              </w:divBdr>
            </w:div>
          </w:divsChild>
        </w:div>
        <w:div w:id="1287538630">
          <w:marLeft w:val="0"/>
          <w:marRight w:val="0"/>
          <w:marTop w:val="0"/>
          <w:marBottom w:val="0"/>
          <w:divBdr>
            <w:top w:val="none" w:sz="0" w:space="0" w:color="auto"/>
            <w:left w:val="none" w:sz="0" w:space="0" w:color="auto"/>
            <w:bottom w:val="none" w:sz="0" w:space="0" w:color="auto"/>
            <w:right w:val="none" w:sz="0" w:space="0" w:color="auto"/>
          </w:divBdr>
          <w:divsChild>
            <w:div w:id="1449200439">
              <w:marLeft w:val="0"/>
              <w:marRight w:val="0"/>
              <w:marTop w:val="0"/>
              <w:marBottom w:val="0"/>
              <w:divBdr>
                <w:top w:val="none" w:sz="0" w:space="0" w:color="auto"/>
                <w:left w:val="none" w:sz="0" w:space="0" w:color="auto"/>
                <w:bottom w:val="none" w:sz="0" w:space="0" w:color="auto"/>
                <w:right w:val="none" w:sz="0" w:space="0" w:color="auto"/>
              </w:divBdr>
            </w:div>
          </w:divsChild>
        </w:div>
        <w:div w:id="1348874609">
          <w:marLeft w:val="0"/>
          <w:marRight w:val="0"/>
          <w:marTop w:val="0"/>
          <w:marBottom w:val="0"/>
          <w:divBdr>
            <w:top w:val="none" w:sz="0" w:space="0" w:color="auto"/>
            <w:left w:val="none" w:sz="0" w:space="0" w:color="auto"/>
            <w:bottom w:val="none" w:sz="0" w:space="0" w:color="auto"/>
            <w:right w:val="none" w:sz="0" w:space="0" w:color="auto"/>
          </w:divBdr>
          <w:divsChild>
            <w:div w:id="207183695">
              <w:marLeft w:val="0"/>
              <w:marRight w:val="0"/>
              <w:marTop w:val="0"/>
              <w:marBottom w:val="0"/>
              <w:divBdr>
                <w:top w:val="none" w:sz="0" w:space="0" w:color="auto"/>
                <w:left w:val="none" w:sz="0" w:space="0" w:color="auto"/>
                <w:bottom w:val="none" w:sz="0" w:space="0" w:color="auto"/>
                <w:right w:val="none" w:sz="0" w:space="0" w:color="auto"/>
              </w:divBdr>
            </w:div>
            <w:div w:id="567813071">
              <w:marLeft w:val="0"/>
              <w:marRight w:val="0"/>
              <w:marTop w:val="0"/>
              <w:marBottom w:val="0"/>
              <w:divBdr>
                <w:top w:val="none" w:sz="0" w:space="0" w:color="auto"/>
                <w:left w:val="none" w:sz="0" w:space="0" w:color="auto"/>
                <w:bottom w:val="none" w:sz="0" w:space="0" w:color="auto"/>
                <w:right w:val="none" w:sz="0" w:space="0" w:color="auto"/>
              </w:divBdr>
            </w:div>
            <w:div w:id="884486430">
              <w:marLeft w:val="0"/>
              <w:marRight w:val="0"/>
              <w:marTop w:val="0"/>
              <w:marBottom w:val="0"/>
              <w:divBdr>
                <w:top w:val="none" w:sz="0" w:space="0" w:color="auto"/>
                <w:left w:val="none" w:sz="0" w:space="0" w:color="auto"/>
                <w:bottom w:val="none" w:sz="0" w:space="0" w:color="auto"/>
                <w:right w:val="none" w:sz="0" w:space="0" w:color="auto"/>
              </w:divBdr>
            </w:div>
            <w:div w:id="1074739056">
              <w:marLeft w:val="0"/>
              <w:marRight w:val="0"/>
              <w:marTop w:val="0"/>
              <w:marBottom w:val="0"/>
              <w:divBdr>
                <w:top w:val="none" w:sz="0" w:space="0" w:color="auto"/>
                <w:left w:val="none" w:sz="0" w:space="0" w:color="auto"/>
                <w:bottom w:val="none" w:sz="0" w:space="0" w:color="auto"/>
                <w:right w:val="none" w:sz="0" w:space="0" w:color="auto"/>
              </w:divBdr>
            </w:div>
            <w:div w:id="1304382962">
              <w:marLeft w:val="0"/>
              <w:marRight w:val="0"/>
              <w:marTop w:val="0"/>
              <w:marBottom w:val="0"/>
              <w:divBdr>
                <w:top w:val="none" w:sz="0" w:space="0" w:color="auto"/>
                <w:left w:val="none" w:sz="0" w:space="0" w:color="auto"/>
                <w:bottom w:val="none" w:sz="0" w:space="0" w:color="auto"/>
                <w:right w:val="none" w:sz="0" w:space="0" w:color="auto"/>
              </w:divBdr>
            </w:div>
            <w:div w:id="1483503627">
              <w:marLeft w:val="0"/>
              <w:marRight w:val="0"/>
              <w:marTop w:val="0"/>
              <w:marBottom w:val="0"/>
              <w:divBdr>
                <w:top w:val="none" w:sz="0" w:space="0" w:color="auto"/>
                <w:left w:val="none" w:sz="0" w:space="0" w:color="auto"/>
                <w:bottom w:val="none" w:sz="0" w:space="0" w:color="auto"/>
                <w:right w:val="none" w:sz="0" w:space="0" w:color="auto"/>
              </w:divBdr>
            </w:div>
          </w:divsChild>
        </w:div>
        <w:div w:id="1357002631">
          <w:marLeft w:val="0"/>
          <w:marRight w:val="0"/>
          <w:marTop w:val="0"/>
          <w:marBottom w:val="0"/>
          <w:divBdr>
            <w:top w:val="none" w:sz="0" w:space="0" w:color="auto"/>
            <w:left w:val="none" w:sz="0" w:space="0" w:color="auto"/>
            <w:bottom w:val="none" w:sz="0" w:space="0" w:color="auto"/>
            <w:right w:val="none" w:sz="0" w:space="0" w:color="auto"/>
          </w:divBdr>
          <w:divsChild>
            <w:div w:id="1161584715">
              <w:marLeft w:val="0"/>
              <w:marRight w:val="0"/>
              <w:marTop w:val="0"/>
              <w:marBottom w:val="0"/>
              <w:divBdr>
                <w:top w:val="none" w:sz="0" w:space="0" w:color="auto"/>
                <w:left w:val="none" w:sz="0" w:space="0" w:color="auto"/>
                <w:bottom w:val="none" w:sz="0" w:space="0" w:color="auto"/>
                <w:right w:val="none" w:sz="0" w:space="0" w:color="auto"/>
              </w:divBdr>
            </w:div>
          </w:divsChild>
        </w:div>
        <w:div w:id="1372652725">
          <w:marLeft w:val="0"/>
          <w:marRight w:val="0"/>
          <w:marTop w:val="0"/>
          <w:marBottom w:val="0"/>
          <w:divBdr>
            <w:top w:val="none" w:sz="0" w:space="0" w:color="auto"/>
            <w:left w:val="none" w:sz="0" w:space="0" w:color="auto"/>
            <w:bottom w:val="none" w:sz="0" w:space="0" w:color="auto"/>
            <w:right w:val="none" w:sz="0" w:space="0" w:color="auto"/>
          </w:divBdr>
          <w:divsChild>
            <w:div w:id="1013530170">
              <w:marLeft w:val="0"/>
              <w:marRight w:val="0"/>
              <w:marTop w:val="0"/>
              <w:marBottom w:val="0"/>
              <w:divBdr>
                <w:top w:val="none" w:sz="0" w:space="0" w:color="auto"/>
                <w:left w:val="none" w:sz="0" w:space="0" w:color="auto"/>
                <w:bottom w:val="none" w:sz="0" w:space="0" w:color="auto"/>
                <w:right w:val="none" w:sz="0" w:space="0" w:color="auto"/>
              </w:divBdr>
            </w:div>
          </w:divsChild>
        </w:div>
        <w:div w:id="1582640492">
          <w:marLeft w:val="0"/>
          <w:marRight w:val="0"/>
          <w:marTop w:val="0"/>
          <w:marBottom w:val="0"/>
          <w:divBdr>
            <w:top w:val="none" w:sz="0" w:space="0" w:color="auto"/>
            <w:left w:val="none" w:sz="0" w:space="0" w:color="auto"/>
            <w:bottom w:val="none" w:sz="0" w:space="0" w:color="auto"/>
            <w:right w:val="none" w:sz="0" w:space="0" w:color="auto"/>
          </w:divBdr>
          <w:divsChild>
            <w:div w:id="407966058">
              <w:marLeft w:val="0"/>
              <w:marRight w:val="0"/>
              <w:marTop w:val="0"/>
              <w:marBottom w:val="0"/>
              <w:divBdr>
                <w:top w:val="none" w:sz="0" w:space="0" w:color="auto"/>
                <w:left w:val="none" w:sz="0" w:space="0" w:color="auto"/>
                <w:bottom w:val="none" w:sz="0" w:space="0" w:color="auto"/>
                <w:right w:val="none" w:sz="0" w:space="0" w:color="auto"/>
              </w:divBdr>
            </w:div>
            <w:div w:id="414908927">
              <w:marLeft w:val="0"/>
              <w:marRight w:val="0"/>
              <w:marTop w:val="0"/>
              <w:marBottom w:val="0"/>
              <w:divBdr>
                <w:top w:val="none" w:sz="0" w:space="0" w:color="auto"/>
                <w:left w:val="none" w:sz="0" w:space="0" w:color="auto"/>
                <w:bottom w:val="none" w:sz="0" w:space="0" w:color="auto"/>
                <w:right w:val="none" w:sz="0" w:space="0" w:color="auto"/>
              </w:divBdr>
            </w:div>
            <w:div w:id="661734170">
              <w:marLeft w:val="0"/>
              <w:marRight w:val="0"/>
              <w:marTop w:val="0"/>
              <w:marBottom w:val="0"/>
              <w:divBdr>
                <w:top w:val="none" w:sz="0" w:space="0" w:color="auto"/>
                <w:left w:val="none" w:sz="0" w:space="0" w:color="auto"/>
                <w:bottom w:val="none" w:sz="0" w:space="0" w:color="auto"/>
                <w:right w:val="none" w:sz="0" w:space="0" w:color="auto"/>
              </w:divBdr>
            </w:div>
            <w:div w:id="891306634">
              <w:marLeft w:val="0"/>
              <w:marRight w:val="0"/>
              <w:marTop w:val="0"/>
              <w:marBottom w:val="0"/>
              <w:divBdr>
                <w:top w:val="none" w:sz="0" w:space="0" w:color="auto"/>
                <w:left w:val="none" w:sz="0" w:space="0" w:color="auto"/>
                <w:bottom w:val="none" w:sz="0" w:space="0" w:color="auto"/>
                <w:right w:val="none" w:sz="0" w:space="0" w:color="auto"/>
              </w:divBdr>
            </w:div>
            <w:div w:id="1594776420">
              <w:marLeft w:val="0"/>
              <w:marRight w:val="0"/>
              <w:marTop w:val="0"/>
              <w:marBottom w:val="0"/>
              <w:divBdr>
                <w:top w:val="none" w:sz="0" w:space="0" w:color="auto"/>
                <w:left w:val="none" w:sz="0" w:space="0" w:color="auto"/>
                <w:bottom w:val="none" w:sz="0" w:space="0" w:color="auto"/>
                <w:right w:val="none" w:sz="0" w:space="0" w:color="auto"/>
              </w:divBdr>
            </w:div>
            <w:div w:id="1726025565">
              <w:marLeft w:val="0"/>
              <w:marRight w:val="0"/>
              <w:marTop w:val="0"/>
              <w:marBottom w:val="0"/>
              <w:divBdr>
                <w:top w:val="none" w:sz="0" w:space="0" w:color="auto"/>
                <w:left w:val="none" w:sz="0" w:space="0" w:color="auto"/>
                <w:bottom w:val="none" w:sz="0" w:space="0" w:color="auto"/>
                <w:right w:val="none" w:sz="0" w:space="0" w:color="auto"/>
              </w:divBdr>
            </w:div>
          </w:divsChild>
        </w:div>
        <w:div w:id="1616252867">
          <w:marLeft w:val="0"/>
          <w:marRight w:val="0"/>
          <w:marTop w:val="0"/>
          <w:marBottom w:val="0"/>
          <w:divBdr>
            <w:top w:val="none" w:sz="0" w:space="0" w:color="auto"/>
            <w:left w:val="none" w:sz="0" w:space="0" w:color="auto"/>
            <w:bottom w:val="none" w:sz="0" w:space="0" w:color="auto"/>
            <w:right w:val="none" w:sz="0" w:space="0" w:color="auto"/>
          </w:divBdr>
          <w:divsChild>
            <w:div w:id="1080638121">
              <w:marLeft w:val="0"/>
              <w:marRight w:val="0"/>
              <w:marTop w:val="0"/>
              <w:marBottom w:val="0"/>
              <w:divBdr>
                <w:top w:val="none" w:sz="0" w:space="0" w:color="auto"/>
                <w:left w:val="none" w:sz="0" w:space="0" w:color="auto"/>
                <w:bottom w:val="none" w:sz="0" w:space="0" w:color="auto"/>
                <w:right w:val="none" w:sz="0" w:space="0" w:color="auto"/>
              </w:divBdr>
            </w:div>
            <w:div w:id="1978951456">
              <w:marLeft w:val="0"/>
              <w:marRight w:val="0"/>
              <w:marTop w:val="0"/>
              <w:marBottom w:val="0"/>
              <w:divBdr>
                <w:top w:val="none" w:sz="0" w:space="0" w:color="auto"/>
                <w:left w:val="none" w:sz="0" w:space="0" w:color="auto"/>
                <w:bottom w:val="none" w:sz="0" w:space="0" w:color="auto"/>
                <w:right w:val="none" w:sz="0" w:space="0" w:color="auto"/>
              </w:divBdr>
            </w:div>
          </w:divsChild>
        </w:div>
        <w:div w:id="1835218528">
          <w:marLeft w:val="0"/>
          <w:marRight w:val="0"/>
          <w:marTop w:val="0"/>
          <w:marBottom w:val="0"/>
          <w:divBdr>
            <w:top w:val="none" w:sz="0" w:space="0" w:color="auto"/>
            <w:left w:val="none" w:sz="0" w:space="0" w:color="auto"/>
            <w:bottom w:val="none" w:sz="0" w:space="0" w:color="auto"/>
            <w:right w:val="none" w:sz="0" w:space="0" w:color="auto"/>
          </w:divBdr>
          <w:divsChild>
            <w:div w:id="159856989">
              <w:marLeft w:val="0"/>
              <w:marRight w:val="0"/>
              <w:marTop w:val="0"/>
              <w:marBottom w:val="0"/>
              <w:divBdr>
                <w:top w:val="none" w:sz="0" w:space="0" w:color="auto"/>
                <w:left w:val="none" w:sz="0" w:space="0" w:color="auto"/>
                <w:bottom w:val="none" w:sz="0" w:space="0" w:color="auto"/>
                <w:right w:val="none" w:sz="0" w:space="0" w:color="auto"/>
              </w:divBdr>
            </w:div>
            <w:div w:id="306864695">
              <w:marLeft w:val="0"/>
              <w:marRight w:val="0"/>
              <w:marTop w:val="0"/>
              <w:marBottom w:val="0"/>
              <w:divBdr>
                <w:top w:val="none" w:sz="0" w:space="0" w:color="auto"/>
                <w:left w:val="none" w:sz="0" w:space="0" w:color="auto"/>
                <w:bottom w:val="none" w:sz="0" w:space="0" w:color="auto"/>
                <w:right w:val="none" w:sz="0" w:space="0" w:color="auto"/>
              </w:divBdr>
            </w:div>
            <w:div w:id="424306288">
              <w:marLeft w:val="0"/>
              <w:marRight w:val="0"/>
              <w:marTop w:val="0"/>
              <w:marBottom w:val="0"/>
              <w:divBdr>
                <w:top w:val="none" w:sz="0" w:space="0" w:color="auto"/>
                <w:left w:val="none" w:sz="0" w:space="0" w:color="auto"/>
                <w:bottom w:val="none" w:sz="0" w:space="0" w:color="auto"/>
                <w:right w:val="none" w:sz="0" w:space="0" w:color="auto"/>
              </w:divBdr>
            </w:div>
            <w:div w:id="442653285">
              <w:marLeft w:val="0"/>
              <w:marRight w:val="0"/>
              <w:marTop w:val="0"/>
              <w:marBottom w:val="0"/>
              <w:divBdr>
                <w:top w:val="none" w:sz="0" w:space="0" w:color="auto"/>
                <w:left w:val="none" w:sz="0" w:space="0" w:color="auto"/>
                <w:bottom w:val="none" w:sz="0" w:space="0" w:color="auto"/>
                <w:right w:val="none" w:sz="0" w:space="0" w:color="auto"/>
              </w:divBdr>
            </w:div>
            <w:div w:id="800533598">
              <w:marLeft w:val="0"/>
              <w:marRight w:val="0"/>
              <w:marTop w:val="0"/>
              <w:marBottom w:val="0"/>
              <w:divBdr>
                <w:top w:val="none" w:sz="0" w:space="0" w:color="auto"/>
                <w:left w:val="none" w:sz="0" w:space="0" w:color="auto"/>
                <w:bottom w:val="none" w:sz="0" w:space="0" w:color="auto"/>
                <w:right w:val="none" w:sz="0" w:space="0" w:color="auto"/>
              </w:divBdr>
            </w:div>
            <w:div w:id="1263874022">
              <w:marLeft w:val="0"/>
              <w:marRight w:val="0"/>
              <w:marTop w:val="0"/>
              <w:marBottom w:val="0"/>
              <w:divBdr>
                <w:top w:val="none" w:sz="0" w:space="0" w:color="auto"/>
                <w:left w:val="none" w:sz="0" w:space="0" w:color="auto"/>
                <w:bottom w:val="none" w:sz="0" w:space="0" w:color="auto"/>
                <w:right w:val="none" w:sz="0" w:space="0" w:color="auto"/>
              </w:divBdr>
            </w:div>
            <w:div w:id="1330211934">
              <w:marLeft w:val="0"/>
              <w:marRight w:val="0"/>
              <w:marTop w:val="0"/>
              <w:marBottom w:val="0"/>
              <w:divBdr>
                <w:top w:val="none" w:sz="0" w:space="0" w:color="auto"/>
                <w:left w:val="none" w:sz="0" w:space="0" w:color="auto"/>
                <w:bottom w:val="none" w:sz="0" w:space="0" w:color="auto"/>
                <w:right w:val="none" w:sz="0" w:space="0" w:color="auto"/>
              </w:divBdr>
            </w:div>
            <w:div w:id="1336806510">
              <w:marLeft w:val="0"/>
              <w:marRight w:val="0"/>
              <w:marTop w:val="0"/>
              <w:marBottom w:val="0"/>
              <w:divBdr>
                <w:top w:val="none" w:sz="0" w:space="0" w:color="auto"/>
                <w:left w:val="none" w:sz="0" w:space="0" w:color="auto"/>
                <w:bottom w:val="none" w:sz="0" w:space="0" w:color="auto"/>
                <w:right w:val="none" w:sz="0" w:space="0" w:color="auto"/>
              </w:divBdr>
            </w:div>
            <w:div w:id="1358776366">
              <w:marLeft w:val="0"/>
              <w:marRight w:val="0"/>
              <w:marTop w:val="0"/>
              <w:marBottom w:val="0"/>
              <w:divBdr>
                <w:top w:val="none" w:sz="0" w:space="0" w:color="auto"/>
                <w:left w:val="none" w:sz="0" w:space="0" w:color="auto"/>
                <w:bottom w:val="none" w:sz="0" w:space="0" w:color="auto"/>
                <w:right w:val="none" w:sz="0" w:space="0" w:color="auto"/>
              </w:divBdr>
            </w:div>
            <w:div w:id="1434745936">
              <w:marLeft w:val="0"/>
              <w:marRight w:val="0"/>
              <w:marTop w:val="0"/>
              <w:marBottom w:val="0"/>
              <w:divBdr>
                <w:top w:val="none" w:sz="0" w:space="0" w:color="auto"/>
                <w:left w:val="none" w:sz="0" w:space="0" w:color="auto"/>
                <w:bottom w:val="none" w:sz="0" w:space="0" w:color="auto"/>
                <w:right w:val="none" w:sz="0" w:space="0" w:color="auto"/>
              </w:divBdr>
            </w:div>
            <w:div w:id="1540127938">
              <w:marLeft w:val="0"/>
              <w:marRight w:val="0"/>
              <w:marTop w:val="0"/>
              <w:marBottom w:val="0"/>
              <w:divBdr>
                <w:top w:val="none" w:sz="0" w:space="0" w:color="auto"/>
                <w:left w:val="none" w:sz="0" w:space="0" w:color="auto"/>
                <w:bottom w:val="none" w:sz="0" w:space="0" w:color="auto"/>
                <w:right w:val="none" w:sz="0" w:space="0" w:color="auto"/>
              </w:divBdr>
            </w:div>
            <w:div w:id="1843008152">
              <w:marLeft w:val="0"/>
              <w:marRight w:val="0"/>
              <w:marTop w:val="0"/>
              <w:marBottom w:val="0"/>
              <w:divBdr>
                <w:top w:val="none" w:sz="0" w:space="0" w:color="auto"/>
                <w:left w:val="none" w:sz="0" w:space="0" w:color="auto"/>
                <w:bottom w:val="none" w:sz="0" w:space="0" w:color="auto"/>
                <w:right w:val="none" w:sz="0" w:space="0" w:color="auto"/>
              </w:divBdr>
            </w:div>
            <w:div w:id="2060863800">
              <w:marLeft w:val="0"/>
              <w:marRight w:val="0"/>
              <w:marTop w:val="0"/>
              <w:marBottom w:val="0"/>
              <w:divBdr>
                <w:top w:val="none" w:sz="0" w:space="0" w:color="auto"/>
                <w:left w:val="none" w:sz="0" w:space="0" w:color="auto"/>
                <w:bottom w:val="none" w:sz="0" w:space="0" w:color="auto"/>
                <w:right w:val="none" w:sz="0" w:space="0" w:color="auto"/>
              </w:divBdr>
            </w:div>
          </w:divsChild>
        </w:div>
        <w:div w:id="2052654873">
          <w:marLeft w:val="0"/>
          <w:marRight w:val="0"/>
          <w:marTop w:val="0"/>
          <w:marBottom w:val="0"/>
          <w:divBdr>
            <w:top w:val="none" w:sz="0" w:space="0" w:color="auto"/>
            <w:left w:val="none" w:sz="0" w:space="0" w:color="auto"/>
            <w:bottom w:val="none" w:sz="0" w:space="0" w:color="auto"/>
            <w:right w:val="none" w:sz="0" w:space="0" w:color="auto"/>
          </w:divBdr>
          <w:divsChild>
            <w:div w:id="27236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6606">
      <w:bodyDiv w:val="1"/>
      <w:marLeft w:val="0"/>
      <w:marRight w:val="0"/>
      <w:marTop w:val="0"/>
      <w:marBottom w:val="0"/>
      <w:divBdr>
        <w:top w:val="none" w:sz="0" w:space="0" w:color="auto"/>
        <w:left w:val="none" w:sz="0" w:space="0" w:color="auto"/>
        <w:bottom w:val="none" w:sz="0" w:space="0" w:color="auto"/>
        <w:right w:val="none" w:sz="0" w:space="0" w:color="auto"/>
      </w:divBdr>
    </w:div>
    <w:div w:id="607157834">
      <w:bodyDiv w:val="1"/>
      <w:marLeft w:val="0"/>
      <w:marRight w:val="0"/>
      <w:marTop w:val="0"/>
      <w:marBottom w:val="0"/>
      <w:divBdr>
        <w:top w:val="none" w:sz="0" w:space="0" w:color="auto"/>
        <w:left w:val="none" w:sz="0" w:space="0" w:color="auto"/>
        <w:bottom w:val="none" w:sz="0" w:space="0" w:color="auto"/>
        <w:right w:val="none" w:sz="0" w:space="0" w:color="auto"/>
      </w:divBdr>
    </w:div>
    <w:div w:id="882210313">
      <w:bodyDiv w:val="1"/>
      <w:marLeft w:val="0"/>
      <w:marRight w:val="0"/>
      <w:marTop w:val="0"/>
      <w:marBottom w:val="0"/>
      <w:divBdr>
        <w:top w:val="none" w:sz="0" w:space="0" w:color="auto"/>
        <w:left w:val="none" w:sz="0" w:space="0" w:color="auto"/>
        <w:bottom w:val="none" w:sz="0" w:space="0" w:color="auto"/>
        <w:right w:val="none" w:sz="0" w:space="0" w:color="auto"/>
      </w:divBdr>
    </w:div>
    <w:div w:id="1388067367">
      <w:bodyDiv w:val="1"/>
      <w:marLeft w:val="0"/>
      <w:marRight w:val="0"/>
      <w:marTop w:val="0"/>
      <w:marBottom w:val="0"/>
      <w:divBdr>
        <w:top w:val="none" w:sz="0" w:space="0" w:color="auto"/>
        <w:left w:val="none" w:sz="0" w:space="0" w:color="auto"/>
        <w:bottom w:val="none" w:sz="0" w:space="0" w:color="auto"/>
        <w:right w:val="none" w:sz="0" w:space="0" w:color="auto"/>
      </w:divBdr>
    </w:div>
    <w:div w:id="1410731872">
      <w:bodyDiv w:val="1"/>
      <w:marLeft w:val="0"/>
      <w:marRight w:val="0"/>
      <w:marTop w:val="0"/>
      <w:marBottom w:val="0"/>
      <w:divBdr>
        <w:top w:val="none" w:sz="0" w:space="0" w:color="auto"/>
        <w:left w:val="none" w:sz="0" w:space="0" w:color="auto"/>
        <w:bottom w:val="none" w:sz="0" w:space="0" w:color="auto"/>
        <w:right w:val="none" w:sz="0" w:space="0" w:color="auto"/>
      </w:divBdr>
    </w:div>
    <w:div w:id="1439837078">
      <w:bodyDiv w:val="1"/>
      <w:marLeft w:val="0"/>
      <w:marRight w:val="0"/>
      <w:marTop w:val="0"/>
      <w:marBottom w:val="0"/>
      <w:divBdr>
        <w:top w:val="none" w:sz="0" w:space="0" w:color="auto"/>
        <w:left w:val="none" w:sz="0" w:space="0" w:color="auto"/>
        <w:bottom w:val="none" w:sz="0" w:space="0" w:color="auto"/>
        <w:right w:val="none" w:sz="0" w:space="0" w:color="auto"/>
      </w:divBdr>
    </w:div>
    <w:div w:id="1998266663">
      <w:bodyDiv w:val="1"/>
      <w:marLeft w:val="0"/>
      <w:marRight w:val="0"/>
      <w:marTop w:val="0"/>
      <w:marBottom w:val="0"/>
      <w:divBdr>
        <w:top w:val="none" w:sz="0" w:space="0" w:color="auto"/>
        <w:left w:val="none" w:sz="0" w:space="0" w:color="auto"/>
        <w:bottom w:val="none" w:sz="0" w:space="0" w:color="auto"/>
        <w:right w:val="none" w:sz="0" w:space="0" w:color="auto"/>
      </w:divBdr>
    </w:div>
    <w:div w:id="2060201527">
      <w:bodyDiv w:val="1"/>
      <w:marLeft w:val="0"/>
      <w:marRight w:val="0"/>
      <w:marTop w:val="0"/>
      <w:marBottom w:val="0"/>
      <w:divBdr>
        <w:top w:val="none" w:sz="0" w:space="0" w:color="auto"/>
        <w:left w:val="none" w:sz="0" w:space="0" w:color="auto"/>
        <w:bottom w:val="none" w:sz="0" w:space="0" w:color="auto"/>
        <w:right w:val="none" w:sz="0" w:space="0" w:color="auto"/>
      </w:divBdr>
    </w:div>
    <w:div w:id="210869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5608cc-4df1-4775-876c-4ceff46c2ce6" xsi:nil="true"/>
    <lcf76f155ced4ddcb4097134ff3c332f xmlns="d9b56e1a-ea26-4a80-9569-751d80f4e2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910EECEC70C043AD84242EC590F8FE" ma:contentTypeVersion="18" ma:contentTypeDescription="Create a new document." ma:contentTypeScope="" ma:versionID="c98af8e05e9d32ef432c019270e55bad">
  <xsd:schema xmlns:xsd="http://www.w3.org/2001/XMLSchema" xmlns:xs="http://www.w3.org/2001/XMLSchema" xmlns:p="http://schemas.microsoft.com/office/2006/metadata/properties" xmlns:ns2="645608cc-4df1-4775-876c-4ceff46c2ce6" xmlns:ns3="d9b56e1a-ea26-4a80-9569-751d80f4e2c7" targetNamespace="http://schemas.microsoft.com/office/2006/metadata/properties" ma:root="true" ma:fieldsID="3506bdd347ede7900600f99ea47eda13" ns2:_="" ns3:_="">
    <xsd:import namespace="645608cc-4df1-4775-876c-4ceff46c2ce6"/>
    <xsd:import namespace="d9b56e1a-ea26-4a80-9569-751d80f4e2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608cc-4df1-4775-876c-4ceff46c2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b6c9cb-40a7-4441-ba18-f1254aab2b18}" ma:internalName="TaxCatchAll" ma:showField="CatchAllData" ma:web="645608cc-4df1-4775-876c-4ceff46c2c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56e1a-ea26-4a80-9569-751d80f4e2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565d33-f182-49c7-870c-275192a09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ED916-69DD-43DF-B7D0-B445E3E2E073}">
  <ds:schemaRefs>
    <ds:schemaRef ds:uri="http://schemas.microsoft.com/office/2006/metadata/properties"/>
    <ds:schemaRef ds:uri="http://schemas.microsoft.com/office/infopath/2007/PartnerControls"/>
    <ds:schemaRef ds:uri="645608cc-4df1-4775-876c-4ceff46c2ce6"/>
    <ds:schemaRef ds:uri="d9b56e1a-ea26-4a80-9569-751d80f4e2c7"/>
  </ds:schemaRefs>
</ds:datastoreItem>
</file>

<file path=customXml/itemProps2.xml><?xml version="1.0" encoding="utf-8"?>
<ds:datastoreItem xmlns:ds="http://schemas.openxmlformats.org/officeDocument/2006/customXml" ds:itemID="{DDE95A2F-3D4D-4A5E-91B5-5A1ED6C3A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608cc-4df1-4775-876c-4ceff46c2ce6"/>
    <ds:schemaRef ds:uri="d9b56e1a-ea26-4a80-9569-751d80f4e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AC9C2-226F-4D26-8CCF-B5A64624B206}">
  <ds:schemaRefs>
    <ds:schemaRef ds:uri="http://schemas.microsoft.com/sharepoint/v3/contenttype/forms"/>
  </ds:schemaRefs>
</ds:datastoreItem>
</file>

<file path=customXml/itemProps4.xml><?xml version="1.0" encoding="utf-8"?>
<ds:datastoreItem xmlns:ds="http://schemas.openxmlformats.org/officeDocument/2006/customXml" ds:itemID="{1B263051-781D-412B-81D9-AC8915F8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1583</Words>
  <Characters>9027</Characters>
  <Application>Microsoft Office Word</Application>
  <DocSecurity>0</DocSecurity>
  <Lines>75</Lines>
  <Paragraphs>21</Paragraphs>
  <ScaleCrop>false</ScaleCrop>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GR9026 Administrative Officer Level 2</dc:title>
  <dc:subject/>
  <dc:creator>Kate Estlea (Eaton Primary School)</dc:creator>
  <cp:keywords/>
  <dc:description/>
  <cp:lastModifiedBy>Mrs Brown (Costessey Primary School)</cp:lastModifiedBy>
  <cp:revision>4</cp:revision>
  <cp:lastPrinted>2025-03-19T11:36:00Z</cp:lastPrinted>
  <dcterms:created xsi:type="dcterms:W3CDTF">2026-05-14T15:33:00Z</dcterms:created>
  <dcterms:modified xsi:type="dcterms:W3CDTF">2026-05-14T15:50:00Z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0x01010050910EECEC70C043AD84242EC590F8FE</vt:lpwstr>
  </property>
  <property fmtid="{D5CDD505-2E9C-101B-9397-08002B2CF9AE}" pid="3" name="MediaServiceImageTags">
    <vt:lpwstr/>
  </property>
</Properties>
</file>