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3213" w14:textId="2EDE330C" w:rsidR="00112648" w:rsidRDefault="00112648" w:rsidP="00BD3C2D">
      <w:pPr>
        <w:tabs>
          <w:tab w:val="left" w:pos="3891"/>
        </w:tabs>
      </w:pPr>
      <w:r>
        <w:tab/>
      </w:r>
      <w:r>
        <w:rPr>
          <w:noProof/>
          <w:lang w:eastAsia="en-GB"/>
        </w:rPr>
        <w:drawing>
          <wp:inline distT="0" distB="0" distL="0" distR="0" wp14:anchorId="520FAF22" wp14:editId="102F921B">
            <wp:extent cx="742950" cy="74295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249" cy="74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BC60A" w14:textId="7AE1B449" w:rsidR="00112648" w:rsidRDefault="00D608E5" w:rsidP="008F75E4">
      <w:pPr>
        <w:tabs>
          <w:tab w:val="left" w:pos="6540"/>
        </w:tabs>
      </w:pPr>
      <w:r>
        <w:rPr>
          <w:rFonts w:ascii="Arial" w:hAnsi="Arial" w:cs="Arial"/>
          <w:noProof/>
          <w:color w:val="201F1E"/>
          <w:bdr w:val="none" w:sz="0" w:space="0" w:color="auto" w:frame="1"/>
          <w:lang w:eastAsia="en-GB"/>
        </w:rPr>
        <w:drawing>
          <wp:anchor distT="0" distB="0" distL="114300" distR="114300" simplePos="0" relativeHeight="251668480" behindDoc="0" locked="0" layoutInCell="1" allowOverlap="1" wp14:anchorId="62681502" wp14:editId="4D9E4A7F">
            <wp:simplePos x="0" y="0"/>
            <wp:positionH relativeFrom="margin">
              <wp:posOffset>-22860</wp:posOffset>
            </wp:positionH>
            <wp:positionV relativeFrom="margin">
              <wp:posOffset>1183640</wp:posOffset>
            </wp:positionV>
            <wp:extent cx="632460" cy="830580"/>
            <wp:effectExtent l="0" t="0" r="0" b="7620"/>
            <wp:wrapSquare wrapText="bothSides"/>
            <wp:docPr id="1517604304" name="Picture 1517604304" descr="A red shield with yellow symbols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04304" name="Picture 1517604304" descr="A red shield with yellow symbols and sta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5E4">
        <w:tab/>
      </w:r>
      <w:r w:rsidR="008F75E4">
        <w:rPr>
          <w:noProof/>
        </w:rPr>
        <w:drawing>
          <wp:inline distT="0" distB="0" distL="0" distR="0" wp14:anchorId="66CC95C8" wp14:editId="24C83C41">
            <wp:extent cx="1390015" cy="427103"/>
            <wp:effectExtent l="0" t="0" r="635" b="0"/>
            <wp:docPr id="1311946091" name="Picture 1" descr="A calenda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46091" name="Picture 1" descr="A calenda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22" cy="42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3DE1" w14:textId="04EA8CF9" w:rsidR="00112648" w:rsidRPr="00EE2C8A" w:rsidRDefault="00112648" w:rsidP="00112648">
      <w:pPr>
        <w:pStyle w:val="Heading2"/>
        <w:rPr>
          <w:rFonts w:ascii="Arial" w:hAnsi="Arial" w:cs="Arial"/>
          <w:sz w:val="16"/>
          <w:szCs w:val="16"/>
        </w:rPr>
      </w:pPr>
      <w:r w:rsidRPr="00EE2C8A">
        <w:rPr>
          <w:rFonts w:ascii="Arial" w:hAnsi="Arial" w:cs="Arial"/>
          <w:sz w:val="16"/>
          <w:szCs w:val="16"/>
        </w:rPr>
        <w:t xml:space="preserve">  </w:t>
      </w:r>
    </w:p>
    <w:p w14:paraId="1997CF2F" w14:textId="1EBE5DAA" w:rsidR="00112648" w:rsidRPr="00EE2C8A" w:rsidRDefault="00112648" w:rsidP="00112648">
      <w:pPr>
        <w:pStyle w:val="Heading2"/>
        <w:rPr>
          <w:rFonts w:ascii="Arial" w:hAnsi="Arial" w:cs="Arial"/>
          <w:sz w:val="16"/>
          <w:szCs w:val="16"/>
        </w:rPr>
      </w:pPr>
      <w:r w:rsidRPr="00EE2C8A">
        <w:rPr>
          <w:sz w:val="18"/>
          <w:szCs w:val="18"/>
        </w:rPr>
        <w:t xml:space="preserve">Vacancy for A </w:t>
      </w:r>
      <w:r w:rsidR="009E42E8">
        <w:rPr>
          <w:sz w:val="18"/>
          <w:szCs w:val="18"/>
        </w:rPr>
        <w:t xml:space="preserve">breakfast club </w:t>
      </w:r>
      <w:r w:rsidR="00902494">
        <w:rPr>
          <w:sz w:val="18"/>
          <w:szCs w:val="18"/>
        </w:rPr>
        <w:t>- Play Worker</w:t>
      </w:r>
    </w:p>
    <w:p w14:paraId="39ECD95F" w14:textId="77777777" w:rsidR="003679F7" w:rsidRPr="00EB263A" w:rsidRDefault="003679F7" w:rsidP="003679F7">
      <w:pPr>
        <w:pStyle w:val="Heading2"/>
        <w:rPr>
          <w:rStyle w:val="IntenseEmphasis"/>
          <w:b w:val="0"/>
          <w:bCs w:val="0"/>
          <w:caps/>
        </w:rPr>
      </w:pPr>
      <w:r w:rsidRPr="00EB263A">
        <w:t xml:space="preserve">witheridge C of E academy </w:t>
      </w:r>
      <w:r w:rsidRPr="00EB263A">
        <w:rPr>
          <w:b/>
          <w:bCs/>
          <w:color w:val="FF9933"/>
        </w:rPr>
        <w:t>powered by mynewterm</w:t>
      </w:r>
    </w:p>
    <w:p w14:paraId="22DDA841" w14:textId="7AE4D0ED" w:rsidR="00112648" w:rsidRDefault="00112648" w:rsidP="00112648">
      <w:pPr>
        <w:pStyle w:val="Heading3"/>
      </w:pPr>
    </w:p>
    <w:p w14:paraId="47AEF5BD" w14:textId="77777777" w:rsidR="00F92A9C" w:rsidRPr="00734687" w:rsidRDefault="00F92A9C" w:rsidP="00F92A9C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371DA0">
        <w:rPr>
          <w:rFonts w:ascii="Aptos" w:hAnsi="Aptos" w:cs="Arial"/>
          <w:b/>
          <w:bCs/>
          <w:color w:val="000000"/>
          <w:sz w:val="22"/>
          <w:szCs w:val="22"/>
        </w:rPr>
        <w:t>Role Overview</w:t>
      </w:r>
    </w:p>
    <w:p w14:paraId="1E162722" w14:textId="77777777" w:rsidR="00F92A9C" w:rsidRPr="00371DA0" w:rsidRDefault="00F92A9C" w:rsidP="00F92A9C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52E8042A" w14:textId="3E175FAE" w:rsidR="00F92A9C" w:rsidRPr="00734687" w:rsidRDefault="00F92A9C" w:rsidP="00F92A9C">
      <w:pPr>
        <w:rPr>
          <w:rFonts w:ascii="Aptos" w:eastAsia="Times New Roman" w:hAnsi="Aptos"/>
        </w:rPr>
      </w:pPr>
      <w:r w:rsidRPr="00734687">
        <w:rPr>
          <w:rFonts w:ascii="Aptos" w:eastAsia="Times New Roman" w:hAnsi="Aptos"/>
          <w:b/>
          <w:bCs/>
        </w:rPr>
        <w:t>Job Title:</w:t>
      </w:r>
      <w:r w:rsidRPr="00734687">
        <w:rPr>
          <w:rFonts w:ascii="Aptos" w:eastAsia="Times New Roman" w:hAnsi="Aptos"/>
        </w:rPr>
        <w:t xml:space="preserve"> </w:t>
      </w:r>
      <w:r>
        <w:rPr>
          <w:rFonts w:ascii="Aptos" w:eastAsia="Times New Roman" w:hAnsi="Aptos"/>
        </w:rPr>
        <w:t>Breakfast Club - Playworker</w:t>
      </w:r>
    </w:p>
    <w:p w14:paraId="29F49DAB" w14:textId="77777777" w:rsidR="00F92A9C" w:rsidRPr="00734687" w:rsidRDefault="00F92A9C" w:rsidP="00F92A9C">
      <w:pPr>
        <w:rPr>
          <w:rFonts w:ascii="Aptos" w:eastAsia="Times New Roman" w:hAnsi="Aptos"/>
        </w:rPr>
      </w:pPr>
      <w:r w:rsidRPr="00734687">
        <w:rPr>
          <w:rFonts w:ascii="Aptos" w:eastAsia="Times New Roman" w:hAnsi="Aptos"/>
          <w:b/>
          <w:bCs/>
        </w:rPr>
        <w:t>Start Date:</w:t>
      </w:r>
      <w:r w:rsidRPr="00734687">
        <w:rPr>
          <w:rFonts w:ascii="Aptos" w:eastAsia="Times New Roman" w:hAnsi="Aptos"/>
        </w:rPr>
        <w:t xml:space="preserve"> ASAP </w:t>
      </w:r>
    </w:p>
    <w:p w14:paraId="28517DDE" w14:textId="2533AB3B" w:rsidR="00F92A9C" w:rsidRPr="00734687" w:rsidRDefault="00F92A9C" w:rsidP="00F92A9C">
      <w:pPr>
        <w:rPr>
          <w:rFonts w:ascii="Aptos" w:eastAsia="Times New Roman" w:hAnsi="Aptos"/>
        </w:rPr>
      </w:pPr>
      <w:r w:rsidRPr="00734687">
        <w:rPr>
          <w:rFonts w:ascii="Aptos" w:eastAsia="Times New Roman" w:hAnsi="Aptos"/>
          <w:b/>
          <w:bCs/>
        </w:rPr>
        <w:t>Salary:</w:t>
      </w:r>
      <w:r w:rsidRPr="00734687">
        <w:rPr>
          <w:rFonts w:ascii="Aptos" w:eastAsia="Times New Roman" w:hAnsi="Aptos"/>
        </w:rPr>
        <w:t xml:space="preserve"> </w:t>
      </w:r>
      <w:r w:rsidRPr="009F1021">
        <w:rPr>
          <w:rFonts w:ascii="Aptos" w:eastAsia="Times New Roman" w:hAnsi="Aptos"/>
        </w:rPr>
        <w:t>£</w:t>
      </w:r>
      <w:r w:rsidR="009F1021" w:rsidRPr="009F1021">
        <w:rPr>
          <w:rFonts w:ascii="Aptos" w:eastAsia="Times New Roman" w:hAnsi="Aptos"/>
        </w:rPr>
        <w:t>13.26</w:t>
      </w:r>
      <w:r w:rsidRPr="009F1021">
        <w:rPr>
          <w:rFonts w:ascii="Aptos" w:eastAsia="Times New Roman" w:hAnsi="Aptos"/>
        </w:rPr>
        <w:t xml:space="preserve"> per hour (Grade </w:t>
      </w:r>
      <w:r w:rsidR="009F1021" w:rsidRPr="009F1021">
        <w:rPr>
          <w:rFonts w:ascii="Aptos" w:eastAsia="Times New Roman" w:hAnsi="Aptos"/>
        </w:rPr>
        <w:t>C</w:t>
      </w:r>
      <w:r w:rsidRPr="009F1021">
        <w:rPr>
          <w:rFonts w:ascii="Aptos" w:eastAsia="Times New Roman" w:hAnsi="Aptos"/>
        </w:rPr>
        <w:t>)</w:t>
      </w:r>
      <w:r w:rsidRPr="00734687">
        <w:rPr>
          <w:rFonts w:ascii="Aptos" w:eastAsia="Times New Roman" w:hAnsi="Aptos"/>
        </w:rPr>
        <w:t xml:space="preserve"> </w:t>
      </w:r>
    </w:p>
    <w:p w14:paraId="595671D5" w14:textId="51AC6E97" w:rsidR="00F92A9C" w:rsidRPr="00734687" w:rsidRDefault="00F92A9C" w:rsidP="00F92A9C">
      <w:pPr>
        <w:rPr>
          <w:rFonts w:ascii="Aptos" w:hAnsi="Aptos"/>
        </w:rPr>
      </w:pPr>
      <w:r w:rsidRPr="00734687">
        <w:rPr>
          <w:rFonts w:ascii="Aptos" w:eastAsia="Times New Roman" w:hAnsi="Aptos"/>
          <w:b/>
          <w:bCs/>
        </w:rPr>
        <w:t>Hours</w:t>
      </w:r>
      <w:r w:rsidRPr="00734687">
        <w:rPr>
          <w:rFonts w:ascii="Aptos" w:hAnsi="Aptos"/>
          <w:b/>
          <w:bCs/>
        </w:rPr>
        <w:t xml:space="preserve"> Per Week</w:t>
      </w:r>
      <w:r w:rsidRPr="00734687">
        <w:rPr>
          <w:rFonts w:ascii="Aptos" w:eastAsia="Times New Roman" w:hAnsi="Aptos"/>
          <w:b/>
          <w:bCs/>
        </w:rPr>
        <w:t>:</w:t>
      </w:r>
      <w:r w:rsidRPr="00734687">
        <w:rPr>
          <w:rFonts w:ascii="Aptos" w:eastAsia="Times New Roman" w:hAnsi="Aptos"/>
        </w:rPr>
        <w:t xml:space="preserve"> </w:t>
      </w:r>
      <w:r w:rsidR="009F1021" w:rsidRPr="00221541">
        <w:rPr>
          <w:rFonts w:ascii="Aptos" w:eastAsia="Times New Roman" w:hAnsi="Aptos"/>
        </w:rPr>
        <w:t>0.75</w:t>
      </w:r>
      <w:r w:rsidRPr="00221541">
        <w:rPr>
          <w:rFonts w:ascii="Aptos" w:eastAsia="Times New Roman" w:hAnsi="Aptos"/>
        </w:rPr>
        <w:t xml:space="preserve"> hours per week (</w:t>
      </w:r>
      <w:r w:rsidR="009F1021" w:rsidRPr="00221541">
        <w:rPr>
          <w:rFonts w:ascii="Aptos" w:eastAsia="Times New Roman" w:hAnsi="Aptos"/>
        </w:rPr>
        <w:t>45 minutes</w:t>
      </w:r>
      <w:r w:rsidR="00221541" w:rsidRPr="00221541">
        <w:rPr>
          <w:rFonts w:ascii="Aptos" w:eastAsia="Times New Roman" w:hAnsi="Aptos"/>
        </w:rPr>
        <w:t xml:space="preserve"> 8am-8:45am on Tuesday’s only</w:t>
      </w:r>
      <w:r w:rsidRPr="00221541">
        <w:rPr>
          <w:rFonts w:ascii="Aptos" w:eastAsia="Times New Roman" w:hAnsi="Aptos"/>
        </w:rPr>
        <w:t>)</w:t>
      </w:r>
      <w:r w:rsidRPr="00734687">
        <w:rPr>
          <w:rFonts w:ascii="Aptos" w:eastAsia="Times New Roman" w:hAnsi="Aptos"/>
        </w:rPr>
        <w:t xml:space="preserve"> </w:t>
      </w:r>
    </w:p>
    <w:p w14:paraId="6459DD75" w14:textId="77777777" w:rsidR="00F92A9C" w:rsidRPr="00221541" w:rsidRDefault="00F92A9C" w:rsidP="00F92A9C">
      <w:pPr>
        <w:rPr>
          <w:rFonts w:ascii="Aptos" w:eastAsia="Times New Roman" w:hAnsi="Aptos"/>
        </w:rPr>
      </w:pPr>
      <w:r w:rsidRPr="00221541">
        <w:rPr>
          <w:rFonts w:ascii="Aptos" w:hAnsi="Aptos"/>
          <w:b/>
          <w:bCs/>
        </w:rPr>
        <w:t>Status:</w:t>
      </w:r>
      <w:r w:rsidRPr="00221541">
        <w:rPr>
          <w:rFonts w:ascii="Aptos" w:hAnsi="Aptos"/>
        </w:rPr>
        <w:t xml:space="preserve"> </w:t>
      </w:r>
      <w:r w:rsidRPr="00221541">
        <w:rPr>
          <w:rFonts w:ascii="Aptos" w:eastAsia="Times New Roman" w:hAnsi="Aptos"/>
        </w:rPr>
        <w:t>Permanent, Part-Time</w:t>
      </w:r>
    </w:p>
    <w:p w14:paraId="6691AC9D" w14:textId="77777777" w:rsidR="00F92A9C" w:rsidRPr="00734687" w:rsidRDefault="00F92A9C" w:rsidP="00F92A9C">
      <w:pPr>
        <w:rPr>
          <w:rFonts w:ascii="Aptos" w:eastAsia="Times New Roman" w:hAnsi="Aptos"/>
        </w:rPr>
      </w:pPr>
      <w:r w:rsidRPr="00221541">
        <w:rPr>
          <w:rFonts w:ascii="Aptos" w:hAnsi="Aptos"/>
          <w:b/>
          <w:bCs/>
        </w:rPr>
        <w:t>Working Weeks</w:t>
      </w:r>
      <w:r w:rsidRPr="00221541">
        <w:rPr>
          <w:rFonts w:ascii="Aptos" w:eastAsia="Times New Roman" w:hAnsi="Aptos"/>
          <w:b/>
          <w:bCs/>
        </w:rPr>
        <w:t>:</w:t>
      </w:r>
      <w:r w:rsidRPr="00221541">
        <w:rPr>
          <w:rFonts w:ascii="Aptos" w:eastAsia="Times New Roman" w:hAnsi="Aptos"/>
        </w:rPr>
        <w:t xml:space="preserve"> 38 weeks / term-time only</w:t>
      </w:r>
    </w:p>
    <w:p w14:paraId="766ACD4A" w14:textId="68530962" w:rsidR="00976F2E" w:rsidRPr="00734687" w:rsidRDefault="00976F2E" w:rsidP="00976F2E">
      <w:pPr>
        <w:rPr>
          <w:rFonts w:ascii="Aptos" w:hAnsi="Aptos"/>
        </w:rPr>
      </w:pPr>
      <w:r w:rsidRPr="00EF0982">
        <w:rPr>
          <w:rFonts w:ascii="Aptos" w:hAnsi="Aptos"/>
          <w:b/>
          <w:bCs/>
        </w:rPr>
        <w:t xml:space="preserve">Closing Date: </w:t>
      </w:r>
      <w:r w:rsidRPr="00EF0982">
        <w:rPr>
          <w:rFonts w:ascii="Aptos" w:hAnsi="Aptos"/>
        </w:rPr>
        <w:t xml:space="preserve">12 Noon </w:t>
      </w:r>
      <w:r>
        <w:rPr>
          <w:rFonts w:ascii="Aptos" w:hAnsi="Aptos"/>
        </w:rPr>
        <w:t>on Tuesday 10th</w:t>
      </w:r>
      <w:r w:rsidRPr="00EF0982">
        <w:rPr>
          <w:rFonts w:ascii="Aptos" w:hAnsi="Aptos"/>
        </w:rPr>
        <w:t xml:space="preserve"> February 2026</w:t>
      </w:r>
      <w:r>
        <w:rPr>
          <w:rFonts w:ascii="Aptos" w:hAnsi="Aptos"/>
        </w:rPr>
        <w:t xml:space="preserve"> </w:t>
      </w:r>
    </w:p>
    <w:p w14:paraId="7A52873E" w14:textId="77777777" w:rsidR="00976F2E" w:rsidRPr="00F74E01" w:rsidRDefault="00976F2E" w:rsidP="00976F2E">
      <w:pPr>
        <w:rPr>
          <w:rFonts w:ascii="Aptos" w:eastAsia="Times New Roman" w:hAnsi="Aptos"/>
          <w:i/>
          <w:iCs/>
        </w:rPr>
      </w:pPr>
      <w:r w:rsidRPr="00C43331">
        <w:rPr>
          <w:rFonts w:ascii="Aptos" w:hAnsi="Aptos"/>
          <w:b/>
          <w:bCs/>
        </w:rPr>
        <w:t xml:space="preserve">Interview Date: </w:t>
      </w:r>
      <w:r w:rsidRPr="00C43331">
        <w:rPr>
          <w:rFonts w:ascii="Aptos" w:hAnsi="Aptos"/>
        </w:rPr>
        <w:t>Week commencing Monday 23</w:t>
      </w:r>
      <w:r w:rsidRPr="00C43331">
        <w:rPr>
          <w:rFonts w:ascii="Aptos" w:hAnsi="Aptos"/>
          <w:vertAlign w:val="superscript"/>
        </w:rPr>
        <w:t>rd</w:t>
      </w:r>
      <w:r w:rsidRPr="00C43331">
        <w:rPr>
          <w:rFonts w:ascii="Aptos" w:hAnsi="Aptos"/>
        </w:rPr>
        <w:t xml:space="preserve"> February 2026</w:t>
      </w:r>
      <w:r>
        <w:rPr>
          <w:rFonts w:ascii="Aptos" w:hAnsi="Aptos"/>
          <w:i/>
          <w:iCs/>
        </w:rPr>
        <w:t xml:space="preserve"> </w:t>
      </w:r>
    </w:p>
    <w:p w14:paraId="1DBF5F3E" w14:textId="77777777" w:rsidR="00911EDF" w:rsidRDefault="00244798" w:rsidP="00911EDF">
      <w:pPr>
        <w:spacing w:after="0" w:line="240" w:lineRule="auto"/>
        <w:rPr>
          <w:rFonts w:ascii="Aptos" w:hAnsi="Aptos"/>
        </w:rPr>
      </w:pPr>
      <w:r w:rsidRPr="00734687">
        <w:rPr>
          <w:rFonts w:ascii="Aptos" w:eastAsia="Times New Roman" w:hAnsi="Aptos"/>
          <w:lang w:eastAsia="en-GB"/>
        </w:rPr>
        <w:t xml:space="preserve">Are you friendly, reliable and enjoy working with children? </w:t>
      </w:r>
      <w:r>
        <w:rPr>
          <w:rFonts w:ascii="Aptos" w:eastAsia="Times New Roman" w:hAnsi="Aptos"/>
          <w:lang w:eastAsia="en-GB"/>
        </w:rPr>
        <w:t>Witheridge C of E</w:t>
      </w:r>
      <w:r w:rsidRPr="00734687">
        <w:rPr>
          <w:rFonts w:ascii="Aptos" w:eastAsia="Times New Roman" w:hAnsi="Aptos"/>
          <w:lang w:eastAsia="en-GB"/>
        </w:rPr>
        <w:t xml:space="preserve"> Academy is looking for </w:t>
      </w:r>
      <w:r w:rsidR="006D7104" w:rsidRPr="00221541">
        <w:rPr>
          <w:rFonts w:ascii="Aptos" w:hAnsi="Aptos"/>
        </w:rPr>
        <w:t xml:space="preserve">a Breakfast Club Play Worker, </w:t>
      </w:r>
      <w:r w:rsidRPr="00221541">
        <w:rPr>
          <w:rFonts w:ascii="Aptos" w:hAnsi="Aptos"/>
        </w:rPr>
        <w:t xml:space="preserve">who </w:t>
      </w:r>
      <w:r w:rsidR="006D7104" w:rsidRPr="00221541">
        <w:rPr>
          <w:rFonts w:ascii="Aptos" w:hAnsi="Aptos"/>
        </w:rPr>
        <w:t>will be responsible for ensuring children have a positive, safe</w:t>
      </w:r>
      <w:r w:rsidRPr="00221541">
        <w:rPr>
          <w:rFonts w:ascii="Aptos" w:hAnsi="Aptos"/>
        </w:rPr>
        <w:t xml:space="preserve"> </w:t>
      </w:r>
      <w:r w:rsidR="006D7104" w:rsidRPr="00221541">
        <w:rPr>
          <w:rFonts w:ascii="Aptos" w:hAnsi="Aptos"/>
        </w:rPr>
        <w:t>and enjoyable experience in the morning before school. You will provide care and support, organi</w:t>
      </w:r>
      <w:r w:rsidR="00DC4666" w:rsidRPr="00221541">
        <w:rPr>
          <w:rFonts w:ascii="Aptos" w:hAnsi="Aptos"/>
        </w:rPr>
        <w:t>s</w:t>
      </w:r>
      <w:r w:rsidR="006D7104" w:rsidRPr="00221541">
        <w:rPr>
          <w:rFonts w:ascii="Aptos" w:hAnsi="Aptos"/>
        </w:rPr>
        <w:t>e fun activities and ensure children are ready for the school day ahead.</w:t>
      </w:r>
      <w:r w:rsidR="00911EDF">
        <w:rPr>
          <w:rFonts w:ascii="Aptos" w:hAnsi="Aptos"/>
        </w:rPr>
        <w:t xml:space="preserve"> </w:t>
      </w:r>
    </w:p>
    <w:p w14:paraId="3C1FA34B" w14:textId="77777777" w:rsidR="00911EDF" w:rsidRDefault="00911EDF" w:rsidP="00911EDF">
      <w:pPr>
        <w:spacing w:after="0" w:line="240" w:lineRule="auto"/>
        <w:rPr>
          <w:rFonts w:ascii="Aptos" w:hAnsi="Aptos"/>
        </w:rPr>
      </w:pPr>
    </w:p>
    <w:p w14:paraId="587FA556" w14:textId="03D900DE" w:rsidR="00911EDF" w:rsidRDefault="00911EDF" w:rsidP="009A035B">
      <w:pPr>
        <w:spacing w:after="0" w:line="240" w:lineRule="auto"/>
        <w:rPr>
          <w:rFonts w:ascii="Aptos" w:hAnsi="Aptos"/>
        </w:rPr>
      </w:pPr>
      <w:r w:rsidRPr="00234504">
        <w:rPr>
          <w:rFonts w:ascii="Aptos" w:hAnsi="Aptos"/>
        </w:rPr>
        <w:t xml:space="preserve">The appointed person will preferably hold an early year’s </w:t>
      </w:r>
      <w:r>
        <w:rPr>
          <w:rFonts w:ascii="Aptos" w:hAnsi="Aptos"/>
        </w:rPr>
        <w:t xml:space="preserve">level 2 or above </w:t>
      </w:r>
      <w:r w:rsidRPr="00234504">
        <w:rPr>
          <w:rFonts w:ascii="Aptos" w:hAnsi="Aptos"/>
        </w:rPr>
        <w:t xml:space="preserve">qualification and will work in close partnership with the play </w:t>
      </w:r>
      <w:r>
        <w:rPr>
          <w:rFonts w:ascii="Aptos" w:hAnsi="Aptos"/>
        </w:rPr>
        <w:t>worker</w:t>
      </w:r>
      <w:r w:rsidRPr="00234504">
        <w:rPr>
          <w:rFonts w:ascii="Aptos" w:hAnsi="Aptos"/>
        </w:rPr>
        <w:t xml:space="preserve"> </w:t>
      </w:r>
      <w:proofErr w:type="gramStart"/>
      <w:r>
        <w:rPr>
          <w:rFonts w:ascii="Aptos" w:hAnsi="Aptos"/>
        </w:rPr>
        <w:t>lead</w:t>
      </w:r>
      <w:proofErr w:type="gramEnd"/>
      <w:r>
        <w:rPr>
          <w:rFonts w:ascii="Aptos" w:hAnsi="Aptos"/>
        </w:rPr>
        <w:t xml:space="preserve"> </w:t>
      </w:r>
      <w:r w:rsidRPr="00234504">
        <w:rPr>
          <w:rFonts w:ascii="Aptos" w:hAnsi="Aptos"/>
        </w:rPr>
        <w:t xml:space="preserve">to help provide quality after school provision for </w:t>
      </w:r>
      <w:r>
        <w:rPr>
          <w:rFonts w:ascii="Aptos" w:hAnsi="Aptos"/>
        </w:rPr>
        <w:t>Early years</w:t>
      </w:r>
      <w:r w:rsidRPr="00234504">
        <w:rPr>
          <w:rFonts w:ascii="Aptos" w:hAnsi="Aptos"/>
        </w:rPr>
        <w:t xml:space="preserve"> to </w:t>
      </w:r>
      <w:r>
        <w:rPr>
          <w:rFonts w:ascii="Aptos" w:hAnsi="Aptos"/>
        </w:rPr>
        <w:t>Y</w:t>
      </w:r>
      <w:r w:rsidRPr="00234504">
        <w:rPr>
          <w:rFonts w:ascii="Aptos" w:hAnsi="Aptos"/>
        </w:rPr>
        <w:t xml:space="preserve">ear 6 children.  In-service training will be provided where appropriate. </w:t>
      </w:r>
    </w:p>
    <w:p w14:paraId="076E9B61" w14:textId="77777777" w:rsidR="009A035B" w:rsidRDefault="009A035B" w:rsidP="009A035B">
      <w:pPr>
        <w:spacing w:after="0" w:line="240" w:lineRule="auto"/>
        <w:rPr>
          <w:rFonts w:ascii="Aptos" w:hAnsi="Aptos"/>
        </w:rPr>
      </w:pPr>
    </w:p>
    <w:p w14:paraId="1B415C87" w14:textId="44F3EFD1" w:rsidR="00642FDE" w:rsidRPr="00221541" w:rsidRDefault="00642FDE" w:rsidP="00642FDE">
      <w:pPr>
        <w:rPr>
          <w:rFonts w:ascii="Aptos" w:eastAsia="Times New Roman" w:hAnsi="Aptos"/>
          <w:b/>
          <w:bCs/>
          <w:lang w:eastAsia="en-GB"/>
        </w:rPr>
      </w:pPr>
      <w:r w:rsidRPr="00221541">
        <w:rPr>
          <w:rFonts w:ascii="Aptos" w:eastAsia="Times New Roman" w:hAnsi="Aptos"/>
          <w:b/>
          <w:bCs/>
          <w:lang w:eastAsia="en-GB"/>
        </w:rPr>
        <w:t>What We’re Looking For</w:t>
      </w:r>
    </w:p>
    <w:p w14:paraId="35876289" w14:textId="77777777" w:rsidR="00642FDE" w:rsidRPr="00221541" w:rsidRDefault="00642FDE" w:rsidP="00642FDE">
      <w:pPr>
        <w:numPr>
          <w:ilvl w:val="0"/>
          <w:numId w:val="3"/>
        </w:numPr>
        <w:spacing w:before="100" w:after="200" w:line="240" w:lineRule="auto"/>
        <w:rPr>
          <w:rFonts w:ascii="Aptos" w:eastAsia="Times New Roman" w:hAnsi="Aptos"/>
          <w:lang w:eastAsia="en-GB"/>
        </w:rPr>
      </w:pPr>
      <w:r w:rsidRPr="00221541">
        <w:rPr>
          <w:rFonts w:ascii="Aptos" w:eastAsia="Times New Roman" w:hAnsi="Aptos"/>
          <w:lang w:eastAsia="en-GB"/>
        </w:rPr>
        <w:t>A warm, approachable and patient personality.</w:t>
      </w:r>
    </w:p>
    <w:p w14:paraId="25DC0427" w14:textId="77777777" w:rsidR="00642FDE" w:rsidRPr="00221541" w:rsidRDefault="00642FDE" w:rsidP="00642FDE">
      <w:pPr>
        <w:numPr>
          <w:ilvl w:val="0"/>
          <w:numId w:val="3"/>
        </w:numPr>
        <w:spacing w:before="100" w:after="200" w:line="240" w:lineRule="auto"/>
        <w:rPr>
          <w:rFonts w:ascii="Aptos" w:eastAsia="Times New Roman" w:hAnsi="Aptos"/>
          <w:lang w:eastAsia="en-GB"/>
        </w:rPr>
      </w:pPr>
      <w:r w:rsidRPr="00221541">
        <w:rPr>
          <w:rFonts w:ascii="Aptos" w:eastAsia="Times New Roman" w:hAnsi="Aptos"/>
          <w:lang w:eastAsia="en-GB"/>
        </w:rPr>
        <w:t>Reliability, punctuality and a genuine interest in supporting children.</w:t>
      </w:r>
    </w:p>
    <w:p w14:paraId="0498129B" w14:textId="77777777" w:rsidR="00642FDE" w:rsidRPr="00221541" w:rsidRDefault="00642FDE" w:rsidP="00642FDE">
      <w:pPr>
        <w:numPr>
          <w:ilvl w:val="0"/>
          <w:numId w:val="3"/>
        </w:numPr>
        <w:spacing w:before="100" w:after="200" w:line="240" w:lineRule="auto"/>
        <w:rPr>
          <w:rFonts w:ascii="Aptos" w:eastAsia="Times New Roman" w:hAnsi="Aptos"/>
          <w:lang w:eastAsia="en-GB"/>
        </w:rPr>
      </w:pPr>
      <w:r w:rsidRPr="00221541">
        <w:rPr>
          <w:rFonts w:ascii="Aptos" w:eastAsia="Times New Roman" w:hAnsi="Aptos"/>
          <w:lang w:eastAsia="en-GB"/>
        </w:rPr>
        <w:t>The ability to work effectively within a friendly staff team.</w:t>
      </w:r>
    </w:p>
    <w:p w14:paraId="590E6DE5" w14:textId="77777777" w:rsidR="00642FDE" w:rsidRPr="00221541" w:rsidRDefault="00642FDE" w:rsidP="00642FDE">
      <w:pPr>
        <w:numPr>
          <w:ilvl w:val="0"/>
          <w:numId w:val="3"/>
        </w:numPr>
        <w:spacing w:before="100" w:after="200" w:line="240" w:lineRule="auto"/>
        <w:rPr>
          <w:rFonts w:ascii="Aptos" w:eastAsia="Times New Roman" w:hAnsi="Aptos"/>
          <w:lang w:eastAsia="en-GB"/>
        </w:rPr>
      </w:pPr>
      <w:r w:rsidRPr="00221541">
        <w:rPr>
          <w:rFonts w:ascii="Aptos" w:eastAsia="Times New Roman" w:hAnsi="Aptos"/>
          <w:lang w:eastAsia="en-GB"/>
        </w:rPr>
        <w:t>A commitment to safeguarding and promoting the welfare of children.</w:t>
      </w:r>
    </w:p>
    <w:p w14:paraId="76883BA9" w14:textId="78F5DA7C" w:rsidR="00A8604B" w:rsidRPr="00A8604B" w:rsidRDefault="00642FDE" w:rsidP="00A8604B">
      <w:pPr>
        <w:rPr>
          <w:rFonts w:ascii="Aptos" w:eastAsia="Times New Roman" w:hAnsi="Aptos"/>
          <w:lang w:eastAsia="en-GB"/>
        </w:rPr>
      </w:pPr>
      <w:r w:rsidRPr="00A8604B">
        <w:rPr>
          <w:rFonts w:ascii="Aptos" w:eastAsia="Times New Roman" w:hAnsi="Aptos"/>
          <w:lang w:eastAsia="en-GB"/>
        </w:rPr>
        <w:t xml:space="preserve">The appointed person will </w:t>
      </w:r>
      <w:r w:rsidR="00244798" w:rsidRPr="00A8604B">
        <w:rPr>
          <w:rFonts w:ascii="Aptos" w:eastAsia="Times New Roman" w:hAnsi="Aptos"/>
          <w:lang w:eastAsia="en-GB"/>
        </w:rPr>
        <w:t xml:space="preserve">be </w:t>
      </w:r>
      <w:r w:rsidRPr="00A8604B">
        <w:rPr>
          <w:rFonts w:ascii="Aptos" w:eastAsia="Times New Roman" w:hAnsi="Aptos"/>
          <w:lang w:eastAsia="en-GB"/>
        </w:rPr>
        <w:t xml:space="preserve">managed by the Head of School. </w:t>
      </w:r>
      <w:r w:rsidR="00A8604B" w:rsidRPr="00A8604B">
        <w:rPr>
          <w:rFonts w:ascii="Aptos" w:eastAsia="Times New Roman" w:hAnsi="Aptos"/>
          <w:lang w:eastAsia="en-GB"/>
        </w:rPr>
        <w:t>First aid training essential but could be provided for any successful applicant.</w:t>
      </w:r>
    </w:p>
    <w:p w14:paraId="199ABCC4" w14:textId="0ACBACBA" w:rsidR="00642FDE" w:rsidRPr="00734687" w:rsidRDefault="00642FDE" w:rsidP="00642FDE">
      <w:pPr>
        <w:rPr>
          <w:rFonts w:ascii="Aptos" w:eastAsia="Times New Roman" w:hAnsi="Aptos"/>
          <w:lang w:eastAsia="en-GB"/>
        </w:rPr>
      </w:pPr>
    </w:p>
    <w:p w14:paraId="4B446E1E" w14:textId="77777777" w:rsidR="00642FDE" w:rsidRPr="007C7128" w:rsidRDefault="00642FDE" w:rsidP="00A65717">
      <w:pPr>
        <w:spacing w:after="0" w:line="240" w:lineRule="auto"/>
        <w:rPr>
          <w:rFonts w:ascii="Aptos" w:hAnsi="Aptos"/>
        </w:rPr>
      </w:pPr>
    </w:p>
    <w:p w14:paraId="248B916F" w14:textId="77777777" w:rsidR="00A65717" w:rsidRPr="007C7128" w:rsidRDefault="00A65717" w:rsidP="00A65717">
      <w:pPr>
        <w:spacing w:after="0" w:line="240" w:lineRule="auto"/>
        <w:rPr>
          <w:rFonts w:ascii="Aptos" w:hAnsi="Aptos"/>
        </w:rPr>
      </w:pPr>
    </w:p>
    <w:p w14:paraId="0DF07DA2" w14:textId="77777777" w:rsidR="00694718" w:rsidRPr="00F53B37" w:rsidRDefault="00694718" w:rsidP="00694718">
      <w:pPr>
        <w:rPr>
          <w:rFonts w:ascii="Aptos" w:eastAsia="Times New Roman" w:hAnsi="Aptos" w:cs="Times New Roman"/>
          <w:b/>
          <w:bCs/>
          <w:lang w:eastAsia="en-GB"/>
        </w:rPr>
      </w:pPr>
      <w:r w:rsidRPr="00F53B37">
        <w:rPr>
          <w:rFonts w:ascii="Aptos" w:eastAsia="Times New Roman" w:hAnsi="Aptos" w:cs="Times New Roman"/>
          <w:b/>
          <w:bCs/>
          <w:lang w:eastAsia="en-GB"/>
        </w:rPr>
        <w:t>Why Join Us?</w:t>
      </w:r>
    </w:p>
    <w:p w14:paraId="5E107310" w14:textId="77777777" w:rsidR="00694718" w:rsidRPr="00F53B37" w:rsidRDefault="00694718" w:rsidP="00694718">
      <w:pPr>
        <w:rPr>
          <w:rFonts w:ascii="Aptos" w:eastAsia="Times New Roman" w:hAnsi="Aptos" w:cs="Times New Roman"/>
          <w:lang w:eastAsia="en-GB"/>
        </w:rPr>
      </w:pPr>
      <w:r w:rsidRPr="00F53B37">
        <w:rPr>
          <w:rFonts w:ascii="Aptos" w:eastAsia="Times New Roman" w:hAnsi="Aptos" w:cs="Times New Roman"/>
          <w:lang w:eastAsia="en-GB"/>
        </w:rPr>
        <w:t>We offer a welcoming environment where teamwork and professional development are highly valued. In-service training is provided where appropriate. Additional benefits include:</w:t>
      </w:r>
    </w:p>
    <w:p w14:paraId="381B0408" w14:textId="77777777" w:rsidR="00694718" w:rsidRPr="00734687" w:rsidRDefault="00694718" w:rsidP="00694718">
      <w:pPr>
        <w:pStyle w:val="ListParagraph"/>
        <w:numPr>
          <w:ilvl w:val="0"/>
          <w:numId w:val="2"/>
        </w:numPr>
        <w:spacing w:line="240" w:lineRule="auto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Pension: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Membership of a generous pension scheme (TP/ LGPS)</w:t>
      </w:r>
    </w:p>
    <w:p w14:paraId="7F766ADD" w14:textId="77777777" w:rsidR="00694718" w:rsidRPr="00734687" w:rsidRDefault="00694718" w:rsidP="00694718">
      <w:pPr>
        <w:pStyle w:val="ListParagraph"/>
        <w:numPr>
          <w:ilvl w:val="0"/>
          <w:numId w:val="2"/>
        </w:numPr>
        <w:spacing w:line="240" w:lineRule="auto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Health &amp; Wellbeing: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 xml:space="preserve">Access to </w:t>
      </w:r>
      <w:proofErr w:type="spellStart"/>
      <w:r w:rsidRPr="00734687">
        <w:rPr>
          <w:rFonts w:ascii="Aptos" w:hAnsi="Aptos" w:cstheme="minorHAnsi"/>
          <w:sz w:val="22"/>
          <w:szCs w:val="22"/>
        </w:rPr>
        <w:t>Medigold</w:t>
      </w:r>
      <w:proofErr w:type="spellEnd"/>
      <w:r w:rsidRPr="00734687">
        <w:rPr>
          <w:rFonts w:ascii="Aptos" w:hAnsi="Aptos" w:cstheme="minorHAnsi"/>
          <w:sz w:val="22"/>
          <w:szCs w:val="22"/>
        </w:rPr>
        <w:t xml:space="preserve"> Occupational Health who provide our employees with a range of free health and wellbeing benefits including access to Thrive; a mental wellbeing app </w:t>
      </w:r>
      <w:r w:rsidRPr="00F53B37">
        <w:rPr>
          <w:rFonts w:ascii="Aptos" w:hAnsi="Aptos" w:cs="Times New Roman"/>
          <w:sz w:val="22"/>
          <w:szCs w:val="22"/>
        </w:rPr>
        <w:t>and free seasonal flu vaccinations.</w:t>
      </w:r>
    </w:p>
    <w:p w14:paraId="7CEE96D1" w14:textId="77777777" w:rsidR="00694718" w:rsidRPr="00734687" w:rsidRDefault="00694718" w:rsidP="00694718">
      <w:pPr>
        <w:pStyle w:val="ListParagraph"/>
        <w:numPr>
          <w:ilvl w:val="0"/>
          <w:numId w:val="2"/>
        </w:numPr>
        <w:spacing w:line="240" w:lineRule="auto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Work-Life Balance: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Wellbeing and Long Service days</w:t>
      </w:r>
    </w:p>
    <w:p w14:paraId="2278B67E" w14:textId="18CE29CF" w:rsidR="00694718" w:rsidRPr="00694718" w:rsidRDefault="00694718" w:rsidP="00694718">
      <w:pPr>
        <w:pStyle w:val="ListParagraph"/>
        <w:numPr>
          <w:ilvl w:val="0"/>
          <w:numId w:val="2"/>
        </w:numPr>
        <w:spacing w:line="240" w:lineRule="auto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Schemes: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Cycle to work scheme</w:t>
      </w:r>
    </w:p>
    <w:p w14:paraId="367A3BF1" w14:textId="77777777" w:rsidR="00694718" w:rsidRPr="00D64481" w:rsidRDefault="00694718" w:rsidP="00694718">
      <w:pPr>
        <w:rPr>
          <w:rFonts w:ascii="Aptos" w:eastAsia="Times New Roman" w:hAnsi="Aptos" w:cstheme="minorHAnsi"/>
        </w:rPr>
      </w:pPr>
      <w:r w:rsidRPr="00D64481">
        <w:rPr>
          <w:rFonts w:ascii="Aptos" w:eastAsia="Times New Roman" w:hAnsi="Aptos" w:cstheme="minorHAnsi"/>
        </w:rPr>
        <w:t xml:space="preserve">For more information and to view the full details of this role, you can access the advert via our website at </w:t>
      </w:r>
      <w:hyperlink r:id="rId10" w:tgtFrame="_blank" w:history="1">
        <w:r w:rsidRPr="00D64481">
          <w:rPr>
            <w:rStyle w:val="Hyperlink"/>
            <w:rFonts w:ascii="Aptos" w:eastAsia="Times New Roman" w:hAnsi="Aptos" w:cstheme="minorHAnsi"/>
          </w:rPr>
          <w:t>www.teamacademytrust.com/vacancies</w:t>
        </w:r>
      </w:hyperlink>
    </w:p>
    <w:p w14:paraId="0A5A4F8A" w14:textId="77777777" w:rsidR="00694718" w:rsidRDefault="00694718" w:rsidP="00694718">
      <w:r w:rsidRPr="00D64481">
        <w:rPr>
          <w:rFonts w:ascii="Aptos" w:eastAsia="Times New Roman" w:hAnsi="Aptos" w:cstheme="minorHAnsi"/>
        </w:rPr>
        <w:t xml:space="preserve">We actively welcome visits to our schools. Should you have any further questions or wish to arrange a visit, please contact </w:t>
      </w:r>
      <w:r>
        <w:rPr>
          <w:rFonts w:ascii="Aptos" w:eastAsia="Times New Roman" w:hAnsi="Aptos" w:cstheme="minorHAnsi"/>
        </w:rPr>
        <w:t>Lucy Ratcliffe</w:t>
      </w:r>
      <w:r w:rsidRPr="00D64481">
        <w:rPr>
          <w:rFonts w:ascii="Aptos" w:eastAsia="Times New Roman" w:hAnsi="Aptos" w:cstheme="minorHAnsi"/>
        </w:rPr>
        <w:t xml:space="preserve"> Head of School, via </w:t>
      </w:r>
      <w:hyperlink r:id="rId11" w:history="1">
        <w:r w:rsidRPr="00030DAC">
          <w:rPr>
            <w:rStyle w:val="Hyperlink"/>
            <w:rFonts w:ascii="Aptos" w:eastAsia="Times New Roman" w:hAnsi="Aptos" w:cstheme="minorHAnsi"/>
            <w:lang w:eastAsia="en-GB"/>
          </w:rPr>
          <w:t>admin@witheridge.devon.sch.uk</w:t>
        </w:r>
      </w:hyperlink>
    </w:p>
    <w:p w14:paraId="45AA2372" w14:textId="77777777" w:rsidR="00694718" w:rsidRPr="00A5011E" w:rsidRDefault="00694718" w:rsidP="00694718">
      <w:pPr>
        <w:rPr>
          <w:rFonts w:ascii="Aptos" w:eastAsia="Times New Roman" w:hAnsi="Aptos" w:cstheme="minorHAnsi"/>
          <w:b/>
          <w:bCs/>
        </w:rPr>
      </w:pPr>
      <w:r w:rsidRPr="00D64481">
        <w:rPr>
          <w:rFonts w:ascii="Aptos" w:eastAsia="Times New Roman" w:hAnsi="Aptos" w:cstheme="minorHAnsi"/>
          <w:b/>
          <w:bCs/>
        </w:rPr>
        <w:t>How to Apply</w:t>
      </w:r>
    </w:p>
    <w:p w14:paraId="2B1E9CBD" w14:textId="77777777" w:rsidR="00694718" w:rsidRPr="00344872" w:rsidRDefault="00694718" w:rsidP="00694718">
      <w:pPr>
        <w:rPr>
          <w:rFonts w:ascii="Aptos" w:eastAsia="Times New Roman" w:hAnsi="Aptos" w:cstheme="minorHAnsi"/>
        </w:rPr>
      </w:pPr>
      <w:r w:rsidRPr="00344872">
        <w:rPr>
          <w:rFonts w:ascii="Aptos" w:eastAsia="Times New Roman" w:hAnsi="Aptos" w:cstheme="minorHAnsi"/>
        </w:rPr>
        <w:t xml:space="preserve">If you would like to contribute to a Trust committed to providing outstanding learning experiences </w:t>
      </w:r>
      <w:r w:rsidRPr="00D91E9A">
        <w:rPr>
          <w:rFonts w:ascii="Aptos" w:eastAsia="Times New Roman" w:hAnsi="Aptos" w:cstheme="minorHAnsi"/>
        </w:rPr>
        <w:t>for all pupils</w:t>
      </w:r>
      <w:r w:rsidRPr="00344872">
        <w:rPr>
          <w:rFonts w:ascii="Aptos" w:eastAsia="Times New Roman" w:hAnsi="Aptos" w:cstheme="minorHAnsi"/>
        </w:rPr>
        <w:t>, please apply via mynewterm. To submit your application, you will be required to register as a candidate and complete the full application form on their platform, as we are strictly unable to accept CVs.</w:t>
      </w:r>
    </w:p>
    <w:p w14:paraId="40B496E5" w14:textId="01A7F6AF" w:rsidR="00694718" w:rsidRPr="00344872" w:rsidRDefault="00694718" w:rsidP="00694718">
      <w:pPr>
        <w:rPr>
          <w:rFonts w:ascii="Aptos" w:eastAsia="Times New Roman" w:hAnsi="Aptos" w:cstheme="minorHAnsi"/>
        </w:rPr>
      </w:pPr>
      <w:r w:rsidRPr="00344872">
        <w:rPr>
          <w:rFonts w:ascii="Aptos" w:eastAsia="Times New Roman" w:hAnsi="Aptos" w:cstheme="minorHAnsi"/>
        </w:rPr>
        <w:t>As this post is advertised on multiple platforms, we reserve the right to interview upon receipt of suitable applications; candidates are therefore encouraged to apply at their earliest opportunity.</w:t>
      </w:r>
    </w:p>
    <w:p w14:paraId="6C338ACB" w14:textId="77777777" w:rsidR="00694718" w:rsidRPr="0059639F" w:rsidRDefault="00694718" w:rsidP="00694718">
      <w:pPr>
        <w:rPr>
          <w:rFonts w:ascii="Aptos" w:hAnsi="Aptos" w:cstheme="minorHAnsi"/>
        </w:rPr>
      </w:pPr>
      <w:r w:rsidRPr="00734687">
        <w:rPr>
          <w:rFonts w:ascii="Aptos" w:hAnsi="Aptos" w:cstheme="minorHAnsi"/>
        </w:rPr>
        <w:t>TEAM Multi-Academy Trust is committed to safeguarding and promoting the welfare of children and expects all its staff and volunteers to share this commitment. A</w:t>
      </w:r>
      <w:r>
        <w:rPr>
          <w:rFonts w:ascii="Aptos" w:hAnsi="Aptos" w:cstheme="minorHAnsi"/>
        </w:rPr>
        <w:t>n Enhanced</w:t>
      </w:r>
      <w:r w:rsidRPr="00734687">
        <w:rPr>
          <w:rFonts w:ascii="Aptos" w:hAnsi="Aptos" w:cstheme="minorHAnsi"/>
        </w:rPr>
        <w:t xml:space="preserve"> DBS check will be undertaken and references taken up before interview. All shortlisted candidates are subject to a pre-employment online search prior to interview. </w:t>
      </w:r>
    </w:p>
    <w:p w14:paraId="3C209D93" w14:textId="77777777" w:rsidR="00D71F4C" w:rsidRPr="007C7128" w:rsidRDefault="00D71F4C" w:rsidP="00694718">
      <w:pPr>
        <w:rPr>
          <w:rFonts w:ascii="Aptos" w:hAnsi="Aptos"/>
        </w:rPr>
      </w:pPr>
    </w:p>
    <w:sectPr w:rsidR="00D71F4C" w:rsidRPr="007C712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B6C2" w14:textId="77777777" w:rsidR="0087576F" w:rsidRDefault="0087576F" w:rsidP="00112648">
      <w:pPr>
        <w:spacing w:after="0" w:line="240" w:lineRule="auto"/>
      </w:pPr>
      <w:r>
        <w:separator/>
      </w:r>
    </w:p>
  </w:endnote>
  <w:endnote w:type="continuationSeparator" w:id="0">
    <w:p w14:paraId="3C63F445" w14:textId="77777777" w:rsidR="0087576F" w:rsidRDefault="0087576F" w:rsidP="0011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AB52" w14:textId="77777777" w:rsidR="0087576F" w:rsidRDefault="0087576F" w:rsidP="00112648">
      <w:pPr>
        <w:spacing w:after="0" w:line="240" w:lineRule="auto"/>
      </w:pPr>
      <w:r>
        <w:separator/>
      </w:r>
    </w:p>
  </w:footnote>
  <w:footnote w:type="continuationSeparator" w:id="0">
    <w:p w14:paraId="73177A03" w14:textId="77777777" w:rsidR="0087576F" w:rsidRDefault="0087576F" w:rsidP="0011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DB62" w14:textId="24F5C665" w:rsidR="00D0594F" w:rsidRDefault="00D05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6A9"/>
    <w:multiLevelType w:val="hybridMultilevel"/>
    <w:tmpl w:val="1F48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0767F"/>
    <w:multiLevelType w:val="hybridMultilevel"/>
    <w:tmpl w:val="2D4AFD5C"/>
    <w:lvl w:ilvl="0" w:tplc="4E42C78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349E5"/>
    <w:multiLevelType w:val="multilevel"/>
    <w:tmpl w:val="233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350542">
    <w:abstractNumId w:val="1"/>
  </w:num>
  <w:num w:numId="2" w16cid:durableId="609044561">
    <w:abstractNumId w:val="0"/>
  </w:num>
  <w:num w:numId="3" w16cid:durableId="15272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48"/>
    <w:rsid w:val="000039D6"/>
    <w:rsid w:val="00004E7C"/>
    <w:rsid w:val="00005F0D"/>
    <w:rsid w:val="00012575"/>
    <w:rsid w:val="000131B3"/>
    <w:rsid w:val="000131F8"/>
    <w:rsid w:val="0006366E"/>
    <w:rsid w:val="00065759"/>
    <w:rsid w:val="00067DBC"/>
    <w:rsid w:val="000707CD"/>
    <w:rsid w:val="00076220"/>
    <w:rsid w:val="00083E40"/>
    <w:rsid w:val="00084CA4"/>
    <w:rsid w:val="00085551"/>
    <w:rsid w:val="000923B7"/>
    <w:rsid w:val="000B424B"/>
    <w:rsid w:val="000C22C6"/>
    <w:rsid w:val="000E2449"/>
    <w:rsid w:val="00110395"/>
    <w:rsid w:val="00112648"/>
    <w:rsid w:val="00121364"/>
    <w:rsid w:val="00126B31"/>
    <w:rsid w:val="0015471F"/>
    <w:rsid w:val="00157A03"/>
    <w:rsid w:val="00157A54"/>
    <w:rsid w:val="001636CC"/>
    <w:rsid w:val="001738F2"/>
    <w:rsid w:val="001762DB"/>
    <w:rsid w:val="0018441D"/>
    <w:rsid w:val="00196CDF"/>
    <w:rsid w:val="001B5FE0"/>
    <w:rsid w:val="001B6C85"/>
    <w:rsid w:val="001B711C"/>
    <w:rsid w:val="001C1971"/>
    <w:rsid w:val="001D283D"/>
    <w:rsid w:val="001F3ED9"/>
    <w:rsid w:val="00202A22"/>
    <w:rsid w:val="002156BB"/>
    <w:rsid w:val="00221541"/>
    <w:rsid w:val="00237A3F"/>
    <w:rsid w:val="002416D9"/>
    <w:rsid w:val="00244798"/>
    <w:rsid w:val="00273906"/>
    <w:rsid w:val="00281EAF"/>
    <w:rsid w:val="002A6581"/>
    <w:rsid w:val="002C571B"/>
    <w:rsid w:val="002C72A1"/>
    <w:rsid w:val="002F26A0"/>
    <w:rsid w:val="002F5CF4"/>
    <w:rsid w:val="0032158B"/>
    <w:rsid w:val="00323F1A"/>
    <w:rsid w:val="00326C2A"/>
    <w:rsid w:val="00341534"/>
    <w:rsid w:val="00342A44"/>
    <w:rsid w:val="00346119"/>
    <w:rsid w:val="00363632"/>
    <w:rsid w:val="003679F7"/>
    <w:rsid w:val="00367F9B"/>
    <w:rsid w:val="00382A0A"/>
    <w:rsid w:val="003B5253"/>
    <w:rsid w:val="003D42CD"/>
    <w:rsid w:val="003E7672"/>
    <w:rsid w:val="00404767"/>
    <w:rsid w:val="00437867"/>
    <w:rsid w:val="004475B7"/>
    <w:rsid w:val="00455ED1"/>
    <w:rsid w:val="004863FB"/>
    <w:rsid w:val="00487B21"/>
    <w:rsid w:val="00492826"/>
    <w:rsid w:val="004B0B26"/>
    <w:rsid w:val="004C4FD7"/>
    <w:rsid w:val="004C7890"/>
    <w:rsid w:val="004F24E0"/>
    <w:rsid w:val="004F5B78"/>
    <w:rsid w:val="004F6F94"/>
    <w:rsid w:val="00545415"/>
    <w:rsid w:val="00561873"/>
    <w:rsid w:val="005654EC"/>
    <w:rsid w:val="00582900"/>
    <w:rsid w:val="005A062A"/>
    <w:rsid w:val="005B57E2"/>
    <w:rsid w:val="005F43FF"/>
    <w:rsid w:val="0060202A"/>
    <w:rsid w:val="00614218"/>
    <w:rsid w:val="0062172D"/>
    <w:rsid w:val="00625999"/>
    <w:rsid w:val="00641725"/>
    <w:rsid w:val="00642FDE"/>
    <w:rsid w:val="00646305"/>
    <w:rsid w:val="00646F02"/>
    <w:rsid w:val="006550EC"/>
    <w:rsid w:val="00664300"/>
    <w:rsid w:val="006669DD"/>
    <w:rsid w:val="00671ADB"/>
    <w:rsid w:val="006910E0"/>
    <w:rsid w:val="00692C6E"/>
    <w:rsid w:val="00694718"/>
    <w:rsid w:val="00694DF5"/>
    <w:rsid w:val="00695F5F"/>
    <w:rsid w:val="006C3E99"/>
    <w:rsid w:val="006D7104"/>
    <w:rsid w:val="00722F0C"/>
    <w:rsid w:val="00722F77"/>
    <w:rsid w:val="00732EE7"/>
    <w:rsid w:val="00740F9D"/>
    <w:rsid w:val="00752B01"/>
    <w:rsid w:val="00757BB3"/>
    <w:rsid w:val="00766952"/>
    <w:rsid w:val="007720D9"/>
    <w:rsid w:val="0079129F"/>
    <w:rsid w:val="007A39B1"/>
    <w:rsid w:val="007C6A8F"/>
    <w:rsid w:val="007C7128"/>
    <w:rsid w:val="007D1BA7"/>
    <w:rsid w:val="007F3E68"/>
    <w:rsid w:val="007F5108"/>
    <w:rsid w:val="00811673"/>
    <w:rsid w:val="00816B87"/>
    <w:rsid w:val="008268D2"/>
    <w:rsid w:val="00841A27"/>
    <w:rsid w:val="00860E2D"/>
    <w:rsid w:val="0087576F"/>
    <w:rsid w:val="00893E4E"/>
    <w:rsid w:val="008B466D"/>
    <w:rsid w:val="008C0ECF"/>
    <w:rsid w:val="008D6CA5"/>
    <w:rsid w:val="008E0AC8"/>
    <w:rsid w:val="008F75E4"/>
    <w:rsid w:val="00902494"/>
    <w:rsid w:val="00907938"/>
    <w:rsid w:val="00911EDF"/>
    <w:rsid w:val="0091743E"/>
    <w:rsid w:val="00936EEF"/>
    <w:rsid w:val="00963BEC"/>
    <w:rsid w:val="009742DB"/>
    <w:rsid w:val="00976F2E"/>
    <w:rsid w:val="0098343F"/>
    <w:rsid w:val="00992224"/>
    <w:rsid w:val="009974AC"/>
    <w:rsid w:val="009A035B"/>
    <w:rsid w:val="009B3F3E"/>
    <w:rsid w:val="009C3D85"/>
    <w:rsid w:val="009D24C1"/>
    <w:rsid w:val="009E3D8A"/>
    <w:rsid w:val="009E42E8"/>
    <w:rsid w:val="009F1021"/>
    <w:rsid w:val="009F11D4"/>
    <w:rsid w:val="009F1895"/>
    <w:rsid w:val="00A001E0"/>
    <w:rsid w:val="00A445B1"/>
    <w:rsid w:val="00A5267F"/>
    <w:rsid w:val="00A65717"/>
    <w:rsid w:val="00A82AA2"/>
    <w:rsid w:val="00A8604B"/>
    <w:rsid w:val="00A86367"/>
    <w:rsid w:val="00A940C1"/>
    <w:rsid w:val="00AD0BD9"/>
    <w:rsid w:val="00AE5E19"/>
    <w:rsid w:val="00B35543"/>
    <w:rsid w:val="00B75490"/>
    <w:rsid w:val="00B778C0"/>
    <w:rsid w:val="00B810EB"/>
    <w:rsid w:val="00B83681"/>
    <w:rsid w:val="00B840F3"/>
    <w:rsid w:val="00B9339A"/>
    <w:rsid w:val="00B94D3D"/>
    <w:rsid w:val="00BB2E32"/>
    <w:rsid w:val="00BB3DCC"/>
    <w:rsid w:val="00BD3C2D"/>
    <w:rsid w:val="00C07C7A"/>
    <w:rsid w:val="00C65559"/>
    <w:rsid w:val="00C67DA3"/>
    <w:rsid w:val="00C93E37"/>
    <w:rsid w:val="00CB36A9"/>
    <w:rsid w:val="00CC1923"/>
    <w:rsid w:val="00CE53B8"/>
    <w:rsid w:val="00D0594F"/>
    <w:rsid w:val="00D21AFA"/>
    <w:rsid w:val="00D305A4"/>
    <w:rsid w:val="00D361E9"/>
    <w:rsid w:val="00D36626"/>
    <w:rsid w:val="00D464A0"/>
    <w:rsid w:val="00D51767"/>
    <w:rsid w:val="00D608E5"/>
    <w:rsid w:val="00D71F4C"/>
    <w:rsid w:val="00D72C9C"/>
    <w:rsid w:val="00D76C98"/>
    <w:rsid w:val="00D81610"/>
    <w:rsid w:val="00DB0B6A"/>
    <w:rsid w:val="00DB2D6C"/>
    <w:rsid w:val="00DB31EC"/>
    <w:rsid w:val="00DB3ED9"/>
    <w:rsid w:val="00DC4666"/>
    <w:rsid w:val="00E01769"/>
    <w:rsid w:val="00E656B3"/>
    <w:rsid w:val="00E670A5"/>
    <w:rsid w:val="00E727AF"/>
    <w:rsid w:val="00E7541F"/>
    <w:rsid w:val="00EB55F2"/>
    <w:rsid w:val="00EB58F1"/>
    <w:rsid w:val="00EC6B12"/>
    <w:rsid w:val="00EE2C8A"/>
    <w:rsid w:val="00F05D26"/>
    <w:rsid w:val="00F1411D"/>
    <w:rsid w:val="00F17521"/>
    <w:rsid w:val="00F267C4"/>
    <w:rsid w:val="00F30C40"/>
    <w:rsid w:val="00F613E9"/>
    <w:rsid w:val="00F831E1"/>
    <w:rsid w:val="00F9001A"/>
    <w:rsid w:val="00F92A9C"/>
    <w:rsid w:val="00FA4D43"/>
    <w:rsid w:val="00FA54A9"/>
    <w:rsid w:val="00FB7A23"/>
    <w:rsid w:val="00FD30C2"/>
    <w:rsid w:val="00FE0C74"/>
    <w:rsid w:val="00FE3945"/>
    <w:rsid w:val="00FF285A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63022"/>
  <w15:chartTrackingRefBased/>
  <w15:docId w15:val="{322DCB28-4CF3-47D8-A70A-622CF7E0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6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648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648"/>
  </w:style>
  <w:style w:type="paragraph" w:styleId="Footer">
    <w:name w:val="footer"/>
    <w:basedOn w:val="Normal"/>
    <w:link w:val="FooterChar"/>
    <w:uiPriority w:val="99"/>
    <w:unhideWhenUsed/>
    <w:rsid w:val="00112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648"/>
  </w:style>
  <w:style w:type="character" w:customStyle="1" w:styleId="Heading2Char">
    <w:name w:val="Heading 2 Char"/>
    <w:basedOn w:val="DefaultParagraphFont"/>
    <w:link w:val="Heading2"/>
    <w:uiPriority w:val="9"/>
    <w:rsid w:val="00112648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2648"/>
    <w:rPr>
      <w:rFonts w:eastAsiaTheme="minorEastAsia"/>
      <w:caps/>
      <w:color w:val="1F3763" w:themeColor="accent1" w:themeShade="7F"/>
      <w:spacing w:val="15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112648"/>
    <w:rPr>
      <w:caps/>
      <w:color w:val="1F3763" w:themeColor="accent1" w:themeShade="7F"/>
      <w:spacing w:val="5"/>
    </w:rPr>
  </w:style>
  <w:style w:type="character" w:styleId="IntenseEmphasis">
    <w:name w:val="Intense Emphasis"/>
    <w:uiPriority w:val="21"/>
    <w:qFormat/>
    <w:rsid w:val="00112648"/>
    <w:rPr>
      <w:b/>
      <w:bCs/>
      <w:caps/>
      <w:color w:val="1F3763" w:themeColor="accent1" w:themeShade="7F"/>
      <w:spacing w:val="10"/>
    </w:rPr>
  </w:style>
  <w:style w:type="paragraph" w:styleId="NormalWeb">
    <w:name w:val="Normal (Web)"/>
    <w:basedOn w:val="Normal"/>
    <w:uiPriority w:val="99"/>
    <w:unhideWhenUsed/>
    <w:rsid w:val="0011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126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B1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4C7890"/>
    <w:pPr>
      <w:spacing w:before="100" w:after="200" w:line="276" w:lineRule="auto"/>
      <w:ind w:left="720"/>
      <w:contextualSpacing/>
    </w:pPr>
    <w:rPr>
      <w:rFonts w:eastAsiaTheme="minorEastAsia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7890"/>
    <w:rPr>
      <w:rFonts w:eastAsiaTheme="minorEastAsia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67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witheridge.devon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eamacademytrust.com/vacanc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Stobbs</dc:creator>
  <cp:keywords/>
  <dc:description/>
  <cp:lastModifiedBy>Samantha Stobbs</cp:lastModifiedBy>
  <cp:revision>114</cp:revision>
  <cp:lastPrinted>2023-03-15T10:54:00Z</cp:lastPrinted>
  <dcterms:created xsi:type="dcterms:W3CDTF">2023-03-22T11:23:00Z</dcterms:created>
  <dcterms:modified xsi:type="dcterms:W3CDTF">2026-01-27T10:51:00Z</dcterms:modified>
</cp:coreProperties>
</file>