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CC6DE" w14:textId="51169E80" w:rsidR="00E21564" w:rsidRPr="00D972C1" w:rsidRDefault="00D972C1">
      <w:pPr>
        <w:pBdr>
          <w:bottom w:val="single" w:sz="12" w:space="1" w:color="auto"/>
        </w:pBdr>
        <w:rPr>
          <w:rFonts w:ascii="Arial" w:hAnsi="Arial" w:cs="Arial"/>
          <w:b/>
          <w:bCs/>
        </w:rPr>
      </w:pPr>
      <w:r w:rsidRPr="00D972C1">
        <w:rPr>
          <w:rFonts w:ascii="Arial" w:hAnsi="Arial" w:cs="Arial"/>
          <w:b/>
          <w:bCs/>
        </w:rPr>
        <w:t xml:space="preserve">Pastoral Lead </w:t>
      </w:r>
    </w:p>
    <w:p w14:paraId="15DB3BE4" w14:textId="196820CC" w:rsidR="00D972C1" w:rsidRPr="00D972C1" w:rsidRDefault="00D972C1">
      <w:pPr>
        <w:pBdr>
          <w:bottom w:val="single" w:sz="12" w:space="1" w:color="auto"/>
        </w:pBdr>
        <w:rPr>
          <w:rFonts w:ascii="Arial" w:hAnsi="Arial" w:cs="Arial"/>
        </w:rPr>
      </w:pPr>
      <w:r w:rsidRPr="00D972C1">
        <w:rPr>
          <w:rFonts w:ascii="Arial" w:hAnsi="Arial" w:cs="Arial"/>
        </w:rPr>
        <w:t>Non-teaching Pastoral Leadership Role</w:t>
      </w:r>
    </w:p>
    <w:p w14:paraId="7450381D" w14:textId="7099C063" w:rsidR="00D972C1" w:rsidRPr="00D972C1" w:rsidRDefault="00D972C1" w:rsidP="00D972C1">
      <w:pPr>
        <w:rPr>
          <w:rFonts w:ascii="Arial" w:hAnsi="Arial" w:cs="Arial"/>
        </w:rPr>
      </w:pPr>
      <w:r w:rsidRPr="00D972C1">
        <w:rPr>
          <w:rFonts w:ascii="Arial" w:hAnsi="Arial" w:cs="Arial"/>
          <w:b/>
          <w:bCs/>
        </w:rPr>
        <w:t>Responsible to:</w:t>
      </w:r>
      <w:r w:rsidRPr="00D972C1">
        <w:rPr>
          <w:rFonts w:ascii="Arial" w:hAnsi="Arial" w:cs="Arial"/>
        </w:rPr>
        <w:t xml:space="preserve"> Senior Assistant Headteacher [</w:t>
      </w:r>
      <w:r w:rsidRPr="00D972C1">
        <w:rPr>
          <w:rFonts w:ascii="Arial" w:hAnsi="Arial" w:cs="Arial"/>
        </w:rPr>
        <w:t>Pastoral and Attendance]</w:t>
      </w:r>
    </w:p>
    <w:p w14:paraId="53D502B4" w14:textId="3E6C43D3" w:rsidR="00D972C1" w:rsidRPr="00D972C1" w:rsidRDefault="00D972C1" w:rsidP="00D972C1">
      <w:pPr>
        <w:rPr>
          <w:rFonts w:ascii="Arial" w:hAnsi="Arial" w:cs="Arial"/>
        </w:rPr>
      </w:pPr>
      <w:r w:rsidRPr="00D972C1">
        <w:rPr>
          <w:rFonts w:ascii="Arial" w:hAnsi="Arial" w:cs="Arial"/>
          <w:b/>
          <w:bCs/>
        </w:rPr>
        <w:t>Salary/Grade:</w:t>
      </w:r>
      <w:r w:rsidRPr="00D972C1">
        <w:rPr>
          <w:rFonts w:ascii="Arial" w:hAnsi="Arial" w:cs="Arial"/>
        </w:rPr>
        <w:t xml:space="preserve"> Band 6 SCP2</w:t>
      </w:r>
      <w:r w:rsidRPr="00D972C1">
        <w:rPr>
          <w:rFonts w:ascii="Arial" w:hAnsi="Arial" w:cs="Arial"/>
        </w:rPr>
        <w:t>8</w:t>
      </w:r>
    </w:p>
    <w:p w14:paraId="2DD5A548" w14:textId="77777777" w:rsidR="00D972C1" w:rsidRPr="00D972C1" w:rsidRDefault="00D972C1" w:rsidP="00D972C1">
      <w:pPr>
        <w:rPr>
          <w:rFonts w:ascii="Arial" w:hAnsi="Arial" w:cs="Arial"/>
        </w:rPr>
      </w:pPr>
      <w:r w:rsidRPr="00D972C1">
        <w:rPr>
          <w:rFonts w:ascii="Arial" w:hAnsi="Arial" w:cs="Arial"/>
          <w:b/>
          <w:bCs/>
        </w:rPr>
        <w:t xml:space="preserve">Working Hours: </w:t>
      </w:r>
      <w:r w:rsidRPr="00D972C1">
        <w:rPr>
          <w:rFonts w:ascii="Arial" w:hAnsi="Arial" w:cs="Arial"/>
        </w:rPr>
        <w:t xml:space="preserve">TTO, 37 hours per week </w:t>
      </w:r>
    </w:p>
    <w:p w14:paraId="78329897" w14:textId="77777777" w:rsidR="00D972C1" w:rsidRPr="00D972C1" w:rsidRDefault="00D972C1" w:rsidP="00D972C1">
      <w:pPr>
        <w:rPr>
          <w:rFonts w:ascii="Arial" w:hAnsi="Arial" w:cs="Arial"/>
          <w:b/>
          <w:bCs/>
        </w:rPr>
      </w:pPr>
      <w:r w:rsidRPr="00D972C1">
        <w:rPr>
          <w:rFonts w:ascii="Arial" w:hAnsi="Arial" w:cs="Arial"/>
          <w:b/>
          <w:bCs/>
        </w:rPr>
        <w:t>Overall Responsibility</w:t>
      </w:r>
    </w:p>
    <w:p w14:paraId="0BFEC6CC" w14:textId="77777777" w:rsidR="00D972C1" w:rsidRPr="00D972C1" w:rsidRDefault="00D972C1" w:rsidP="00D972C1">
      <w:pPr>
        <w:spacing w:before="210" w:after="210" w:line="300" w:lineRule="auto"/>
        <w:rPr>
          <w:rFonts w:ascii="Arial" w:eastAsia="Segoe UI" w:hAnsi="Arial" w:cs="Arial"/>
        </w:rPr>
      </w:pPr>
      <w:r w:rsidRPr="00D972C1">
        <w:rPr>
          <w:rFonts w:ascii="Arial" w:eastAsia="Segoe UI" w:hAnsi="Arial" w:cs="Arial"/>
        </w:rPr>
        <w:t>To lead the pastoral, behavioural, attendance and wellbeing provision for a designated House, ensuring students are safe, supported and able to achieve their full potential. The Pastoral Lead will provide strategic and operational leadership of a House team, whilst working collaboratively across all Houses to ensure a consistent, high-quality pastoral experience for every student.</w:t>
      </w:r>
    </w:p>
    <w:p w14:paraId="3E7623F5" w14:textId="77777777" w:rsidR="00D972C1" w:rsidRPr="00D972C1" w:rsidRDefault="00D972C1" w:rsidP="00D972C1">
      <w:pPr>
        <w:pStyle w:val="Heading2"/>
        <w:spacing w:before="261" w:after="261" w:line="300" w:lineRule="auto"/>
        <w:rPr>
          <w:rFonts w:ascii="Arial" w:eastAsia="Segoe UI" w:hAnsi="Arial" w:cs="Arial"/>
          <w:b/>
          <w:bCs/>
          <w:color w:val="auto"/>
          <w:sz w:val="24"/>
          <w:szCs w:val="24"/>
        </w:rPr>
      </w:pPr>
      <w:r w:rsidRPr="00D972C1">
        <w:rPr>
          <w:rFonts w:ascii="Arial" w:eastAsia="Segoe UI" w:hAnsi="Arial" w:cs="Arial"/>
          <w:b/>
          <w:bCs/>
          <w:color w:val="auto"/>
          <w:sz w:val="24"/>
          <w:szCs w:val="24"/>
        </w:rPr>
        <w:t>Key Responsibilities</w:t>
      </w:r>
    </w:p>
    <w:p w14:paraId="554E455F" w14:textId="77777777" w:rsidR="00D972C1" w:rsidRPr="00D972C1" w:rsidRDefault="00D972C1" w:rsidP="00D972C1">
      <w:pPr>
        <w:pStyle w:val="Heading3"/>
        <w:spacing w:before="246" w:after="246" w:line="300" w:lineRule="auto"/>
        <w:rPr>
          <w:rFonts w:ascii="Arial" w:eastAsia="Segoe UI" w:hAnsi="Arial" w:cs="Arial"/>
          <w:b/>
          <w:bCs/>
          <w:color w:val="auto"/>
          <w:sz w:val="24"/>
          <w:szCs w:val="24"/>
        </w:rPr>
      </w:pPr>
      <w:r w:rsidRPr="00D972C1">
        <w:rPr>
          <w:rFonts w:ascii="Arial" w:eastAsia="Segoe UI" w:hAnsi="Arial" w:cs="Arial"/>
          <w:b/>
          <w:bCs/>
          <w:color w:val="auto"/>
          <w:sz w:val="24"/>
          <w:szCs w:val="24"/>
        </w:rPr>
        <w:t>Pastoral Leadership</w:t>
      </w:r>
    </w:p>
    <w:p w14:paraId="36C81F69" w14:textId="77777777" w:rsidR="00D972C1" w:rsidRPr="00D972C1" w:rsidRDefault="00D972C1" w:rsidP="00D972C1">
      <w:pPr>
        <w:pStyle w:val="ListParagraph"/>
        <w:numPr>
          <w:ilvl w:val="0"/>
          <w:numId w:val="4"/>
        </w:numPr>
        <w:spacing w:after="0" w:line="300" w:lineRule="auto"/>
        <w:rPr>
          <w:rFonts w:ascii="Arial" w:eastAsia="Segoe UI" w:hAnsi="Arial" w:cs="Arial"/>
        </w:rPr>
      </w:pPr>
      <w:r w:rsidRPr="00D972C1">
        <w:rPr>
          <w:rFonts w:ascii="Arial" w:eastAsia="Segoe UI" w:hAnsi="Arial" w:cs="Arial"/>
        </w:rPr>
        <w:t>Lead and manage the pastoral provision for an assigned House.</w:t>
      </w:r>
    </w:p>
    <w:p w14:paraId="3669C714" w14:textId="77777777" w:rsidR="00D972C1" w:rsidRPr="00D972C1" w:rsidRDefault="00D972C1" w:rsidP="00D972C1">
      <w:pPr>
        <w:pStyle w:val="ListParagraph"/>
        <w:numPr>
          <w:ilvl w:val="0"/>
          <w:numId w:val="4"/>
        </w:numPr>
        <w:spacing w:after="0" w:line="300" w:lineRule="auto"/>
        <w:rPr>
          <w:rFonts w:ascii="Arial" w:eastAsia="Segoe UI" w:hAnsi="Arial" w:cs="Arial"/>
        </w:rPr>
      </w:pPr>
      <w:r w:rsidRPr="00D972C1">
        <w:rPr>
          <w:rFonts w:ascii="Arial" w:eastAsia="Segoe UI" w:hAnsi="Arial" w:cs="Arial"/>
        </w:rPr>
        <w:t>Develop a strong understanding of the needs, progress and welfare of all students within the House.</w:t>
      </w:r>
    </w:p>
    <w:p w14:paraId="13070C21" w14:textId="77777777" w:rsidR="00D972C1" w:rsidRPr="00D972C1" w:rsidRDefault="00D972C1" w:rsidP="00D972C1">
      <w:pPr>
        <w:pStyle w:val="ListParagraph"/>
        <w:numPr>
          <w:ilvl w:val="0"/>
          <w:numId w:val="4"/>
        </w:numPr>
        <w:spacing w:after="0" w:line="300" w:lineRule="auto"/>
        <w:rPr>
          <w:rFonts w:ascii="Arial" w:eastAsia="Segoe UI" w:hAnsi="Arial" w:cs="Arial"/>
        </w:rPr>
      </w:pPr>
      <w:r w:rsidRPr="00D972C1">
        <w:rPr>
          <w:rFonts w:ascii="Arial" w:eastAsia="Segoe UI" w:hAnsi="Arial" w:cs="Arial"/>
        </w:rPr>
        <w:t>Promote high standards of attendance, behaviour, conduct, wellbeing and safeguarding.</w:t>
      </w:r>
    </w:p>
    <w:p w14:paraId="10691ADE" w14:textId="77777777" w:rsidR="00D972C1" w:rsidRPr="00D972C1" w:rsidRDefault="00D972C1" w:rsidP="00D972C1">
      <w:pPr>
        <w:pStyle w:val="ListParagraph"/>
        <w:numPr>
          <w:ilvl w:val="0"/>
          <w:numId w:val="4"/>
        </w:numPr>
        <w:spacing w:after="0" w:line="300" w:lineRule="auto"/>
        <w:rPr>
          <w:rFonts w:ascii="Arial" w:eastAsia="Segoe UI" w:hAnsi="Arial" w:cs="Arial"/>
        </w:rPr>
      </w:pPr>
      <w:r w:rsidRPr="00D972C1">
        <w:rPr>
          <w:rFonts w:ascii="Arial" w:eastAsia="Segoe UI" w:hAnsi="Arial" w:cs="Arial"/>
        </w:rPr>
        <w:t>Lead interventions for vulnerable students and coordinate support plans where required.</w:t>
      </w:r>
    </w:p>
    <w:p w14:paraId="2B387810" w14:textId="77777777" w:rsidR="00D972C1" w:rsidRPr="00D972C1" w:rsidRDefault="00D972C1" w:rsidP="00D972C1">
      <w:pPr>
        <w:pStyle w:val="ListParagraph"/>
        <w:numPr>
          <w:ilvl w:val="0"/>
          <w:numId w:val="4"/>
        </w:numPr>
        <w:spacing w:after="0" w:line="300" w:lineRule="auto"/>
        <w:rPr>
          <w:rFonts w:ascii="Arial" w:eastAsia="Segoe UI" w:hAnsi="Arial" w:cs="Arial"/>
        </w:rPr>
      </w:pPr>
      <w:r w:rsidRPr="00D972C1">
        <w:rPr>
          <w:rFonts w:ascii="Arial" w:eastAsia="Segoe UI" w:hAnsi="Arial" w:cs="Arial"/>
        </w:rPr>
        <w:t>Organise and lead House assemblies, rewards events and activities that strengthen House identity and community.</w:t>
      </w:r>
    </w:p>
    <w:p w14:paraId="3062C73E" w14:textId="77777777" w:rsidR="00D972C1" w:rsidRPr="00D972C1" w:rsidRDefault="00D972C1" w:rsidP="00D972C1">
      <w:pPr>
        <w:pStyle w:val="Heading3"/>
        <w:spacing w:before="246" w:after="246" w:line="300" w:lineRule="auto"/>
        <w:rPr>
          <w:rFonts w:ascii="Arial" w:eastAsia="Segoe UI" w:hAnsi="Arial" w:cs="Arial"/>
          <w:b/>
          <w:bCs/>
          <w:color w:val="auto"/>
          <w:sz w:val="24"/>
          <w:szCs w:val="24"/>
        </w:rPr>
      </w:pPr>
      <w:r w:rsidRPr="00D972C1">
        <w:rPr>
          <w:rFonts w:ascii="Arial" w:eastAsia="Segoe UI" w:hAnsi="Arial" w:cs="Arial"/>
          <w:b/>
          <w:bCs/>
          <w:color w:val="auto"/>
          <w:sz w:val="24"/>
          <w:szCs w:val="24"/>
        </w:rPr>
        <w:t>Behaviour, Attendance and Safeguarding</w:t>
      </w:r>
    </w:p>
    <w:p w14:paraId="58826FA9" w14:textId="77777777" w:rsidR="00D972C1" w:rsidRPr="00D972C1" w:rsidRDefault="00D972C1" w:rsidP="00D972C1">
      <w:pPr>
        <w:pStyle w:val="ListParagraph"/>
        <w:numPr>
          <w:ilvl w:val="0"/>
          <w:numId w:val="3"/>
        </w:numPr>
        <w:spacing w:after="0" w:line="300" w:lineRule="auto"/>
        <w:rPr>
          <w:rFonts w:ascii="Arial" w:eastAsia="Segoe UI" w:hAnsi="Arial" w:cs="Arial"/>
        </w:rPr>
      </w:pPr>
      <w:r w:rsidRPr="00D972C1">
        <w:rPr>
          <w:rFonts w:ascii="Arial" w:eastAsia="Segoe UI" w:hAnsi="Arial" w:cs="Arial"/>
        </w:rPr>
        <w:t>Take a lead role in managing attendance, behaviour and student welfare concerns.</w:t>
      </w:r>
    </w:p>
    <w:p w14:paraId="1F0293F1" w14:textId="77777777" w:rsidR="00D972C1" w:rsidRPr="00D972C1" w:rsidRDefault="00D972C1" w:rsidP="00D972C1">
      <w:pPr>
        <w:pStyle w:val="ListParagraph"/>
        <w:numPr>
          <w:ilvl w:val="0"/>
          <w:numId w:val="3"/>
        </w:numPr>
        <w:spacing w:after="0" w:line="300" w:lineRule="auto"/>
        <w:rPr>
          <w:rFonts w:ascii="Arial" w:eastAsia="Segoe UI" w:hAnsi="Arial" w:cs="Arial"/>
        </w:rPr>
      </w:pPr>
      <w:r w:rsidRPr="00D972C1">
        <w:rPr>
          <w:rFonts w:ascii="Arial" w:eastAsia="Segoe UI" w:hAnsi="Arial" w:cs="Arial"/>
        </w:rPr>
        <w:t>Investigate significant behaviour incidents and oversee appropriate interventions and sanctions.</w:t>
      </w:r>
    </w:p>
    <w:p w14:paraId="40F24D75" w14:textId="77777777" w:rsidR="00D972C1" w:rsidRPr="00D972C1" w:rsidRDefault="00D972C1" w:rsidP="00D972C1">
      <w:pPr>
        <w:pStyle w:val="ListParagraph"/>
        <w:numPr>
          <w:ilvl w:val="0"/>
          <w:numId w:val="3"/>
        </w:numPr>
        <w:spacing w:after="0" w:line="300" w:lineRule="auto"/>
        <w:rPr>
          <w:rFonts w:ascii="Arial" w:eastAsia="Segoe UI" w:hAnsi="Arial" w:cs="Arial"/>
        </w:rPr>
      </w:pPr>
      <w:r w:rsidRPr="00D972C1">
        <w:rPr>
          <w:rFonts w:ascii="Arial" w:eastAsia="Segoe UI" w:hAnsi="Arial" w:cs="Arial"/>
        </w:rPr>
        <w:t>Support the reintegration of students following suspension or alternative provision.</w:t>
      </w:r>
    </w:p>
    <w:p w14:paraId="2A92513B" w14:textId="77777777" w:rsidR="00D972C1" w:rsidRPr="00D972C1" w:rsidRDefault="00D972C1" w:rsidP="00D972C1">
      <w:pPr>
        <w:pStyle w:val="ListParagraph"/>
        <w:numPr>
          <w:ilvl w:val="0"/>
          <w:numId w:val="3"/>
        </w:numPr>
        <w:spacing w:after="0" w:line="300" w:lineRule="auto"/>
        <w:rPr>
          <w:rFonts w:ascii="Arial" w:eastAsia="Segoe UI" w:hAnsi="Arial" w:cs="Arial"/>
        </w:rPr>
      </w:pPr>
      <w:r w:rsidRPr="00D972C1">
        <w:rPr>
          <w:rFonts w:ascii="Arial" w:eastAsia="Segoe UI" w:hAnsi="Arial" w:cs="Arial"/>
        </w:rPr>
        <w:t>Work closely with parents, carers and external agencies to improve attendance, wellbeing and behaviour outcomes.</w:t>
      </w:r>
    </w:p>
    <w:p w14:paraId="4A430219" w14:textId="77777777" w:rsidR="00D972C1" w:rsidRPr="00D972C1" w:rsidRDefault="00D972C1" w:rsidP="00D972C1">
      <w:pPr>
        <w:pStyle w:val="ListParagraph"/>
        <w:numPr>
          <w:ilvl w:val="0"/>
          <w:numId w:val="3"/>
        </w:numPr>
        <w:spacing w:after="0" w:line="300" w:lineRule="auto"/>
        <w:rPr>
          <w:rFonts w:ascii="Arial" w:eastAsia="Segoe UI" w:hAnsi="Arial" w:cs="Arial"/>
        </w:rPr>
      </w:pPr>
      <w:r w:rsidRPr="00D972C1">
        <w:rPr>
          <w:rFonts w:ascii="Arial" w:eastAsia="Segoe UI" w:hAnsi="Arial" w:cs="Arial"/>
        </w:rPr>
        <w:lastRenderedPageBreak/>
        <w:t>Ensure safeguarding concerns are identified, recorded and escalated appropriately.</w:t>
      </w:r>
    </w:p>
    <w:p w14:paraId="07B465BB" w14:textId="77777777" w:rsidR="00D972C1" w:rsidRPr="00D972C1" w:rsidRDefault="00D972C1" w:rsidP="00D972C1">
      <w:pPr>
        <w:pStyle w:val="Heading3"/>
        <w:spacing w:before="246" w:after="246" w:line="300" w:lineRule="auto"/>
        <w:rPr>
          <w:rFonts w:ascii="Arial" w:eastAsia="Segoe UI" w:hAnsi="Arial" w:cs="Arial"/>
          <w:b/>
          <w:bCs/>
          <w:color w:val="auto"/>
          <w:sz w:val="24"/>
          <w:szCs w:val="24"/>
        </w:rPr>
      </w:pPr>
      <w:r w:rsidRPr="00D972C1">
        <w:rPr>
          <w:rFonts w:ascii="Arial" w:eastAsia="Segoe UI" w:hAnsi="Arial" w:cs="Arial"/>
          <w:b/>
          <w:bCs/>
          <w:color w:val="auto"/>
          <w:sz w:val="24"/>
          <w:szCs w:val="24"/>
        </w:rPr>
        <w:t>Leadership and Management</w:t>
      </w:r>
    </w:p>
    <w:p w14:paraId="2EAF78F2" w14:textId="77777777" w:rsidR="00D972C1" w:rsidRPr="00D972C1" w:rsidRDefault="00D972C1" w:rsidP="00D972C1">
      <w:pPr>
        <w:pStyle w:val="ListParagraph"/>
        <w:numPr>
          <w:ilvl w:val="0"/>
          <w:numId w:val="2"/>
        </w:numPr>
        <w:spacing w:after="0" w:line="300" w:lineRule="auto"/>
        <w:rPr>
          <w:rFonts w:ascii="Arial" w:eastAsia="Segoe UI" w:hAnsi="Arial" w:cs="Arial"/>
        </w:rPr>
      </w:pPr>
      <w:r w:rsidRPr="00D972C1">
        <w:rPr>
          <w:rFonts w:ascii="Arial" w:eastAsia="Segoe UI" w:hAnsi="Arial" w:cs="Arial"/>
        </w:rPr>
        <w:t>Lead and coordinate tutors, pastoral staff and other colleagues linked to the House.</w:t>
      </w:r>
    </w:p>
    <w:p w14:paraId="1CBFB6BB" w14:textId="77777777" w:rsidR="00D972C1" w:rsidRPr="00D972C1" w:rsidRDefault="00D972C1" w:rsidP="00D972C1">
      <w:pPr>
        <w:pStyle w:val="ListParagraph"/>
        <w:numPr>
          <w:ilvl w:val="0"/>
          <w:numId w:val="2"/>
        </w:numPr>
        <w:spacing w:after="0" w:line="300" w:lineRule="auto"/>
        <w:rPr>
          <w:rFonts w:ascii="Arial" w:eastAsia="Segoe UI" w:hAnsi="Arial" w:cs="Arial"/>
        </w:rPr>
      </w:pPr>
      <w:r w:rsidRPr="00D972C1">
        <w:rPr>
          <w:rFonts w:ascii="Arial" w:eastAsia="Segoe UI" w:hAnsi="Arial" w:cs="Arial"/>
        </w:rPr>
        <w:t>Provide guidance, support and challenge to ensure high-quality pastoral practice.</w:t>
      </w:r>
    </w:p>
    <w:p w14:paraId="01D1DD1C" w14:textId="77777777" w:rsidR="00D972C1" w:rsidRPr="00D972C1" w:rsidRDefault="00D972C1" w:rsidP="00D972C1">
      <w:pPr>
        <w:pStyle w:val="ListParagraph"/>
        <w:numPr>
          <w:ilvl w:val="0"/>
          <w:numId w:val="2"/>
        </w:numPr>
        <w:spacing w:after="0" w:line="300" w:lineRule="auto"/>
        <w:rPr>
          <w:rFonts w:ascii="Arial" w:eastAsia="Segoe UI" w:hAnsi="Arial" w:cs="Arial"/>
        </w:rPr>
      </w:pPr>
      <w:r w:rsidRPr="00D972C1">
        <w:rPr>
          <w:rFonts w:ascii="Arial" w:eastAsia="Segoe UI" w:hAnsi="Arial" w:cs="Arial"/>
        </w:rPr>
        <w:t>Use attendance, behaviour and wellbeing data to identify trends and drive improvement.</w:t>
      </w:r>
    </w:p>
    <w:p w14:paraId="6B1C1EFC" w14:textId="77777777" w:rsidR="00D972C1" w:rsidRPr="00D972C1" w:rsidRDefault="00D972C1" w:rsidP="00D972C1">
      <w:pPr>
        <w:pStyle w:val="ListParagraph"/>
        <w:numPr>
          <w:ilvl w:val="0"/>
          <w:numId w:val="2"/>
        </w:numPr>
        <w:spacing w:after="0" w:line="300" w:lineRule="auto"/>
        <w:rPr>
          <w:rFonts w:ascii="Arial" w:eastAsia="Segoe UI" w:hAnsi="Arial" w:cs="Arial"/>
        </w:rPr>
      </w:pPr>
      <w:r w:rsidRPr="00D972C1">
        <w:rPr>
          <w:rFonts w:ascii="Arial" w:eastAsia="Segoe UI" w:hAnsi="Arial" w:cs="Arial"/>
        </w:rPr>
        <w:t>Contribute to the development and implementation of whole-school pastoral policies and practices.</w:t>
      </w:r>
    </w:p>
    <w:p w14:paraId="30DDA302" w14:textId="77777777" w:rsidR="00D972C1" w:rsidRPr="00D972C1" w:rsidRDefault="00D972C1" w:rsidP="00D972C1">
      <w:pPr>
        <w:pStyle w:val="ListParagraph"/>
        <w:numPr>
          <w:ilvl w:val="0"/>
          <w:numId w:val="2"/>
        </w:numPr>
        <w:spacing w:after="0" w:line="300" w:lineRule="auto"/>
        <w:rPr>
          <w:rFonts w:ascii="Arial" w:eastAsia="Segoe UI" w:hAnsi="Arial" w:cs="Arial"/>
        </w:rPr>
      </w:pPr>
      <w:r w:rsidRPr="00D972C1">
        <w:rPr>
          <w:rFonts w:ascii="Arial" w:eastAsia="Segoe UI" w:hAnsi="Arial" w:cs="Arial"/>
        </w:rPr>
        <w:t>Work collaboratively with other Heads of House to ensure consistency across the school.</w:t>
      </w:r>
    </w:p>
    <w:p w14:paraId="41C35F10" w14:textId="77777777" w:rsidR="00D972C1" w:rsidRPr="00D972C1" w:rsidRDefault="00D972C1" w:rsidP="00D972C1">
      <w:pPr>
        <w:pStyle w:val="Heading3"/>
        <w:spacing w:before="246" w:after="246" w:line="300" w:lineRule="auto"/>
        <w:rPr>
          <w:rFonts w:ascii="Arial" w:eastAsia="Segoe UI" w:hAnsi="Arial" w:cs="Arial"/>
          <w:b/>
          <w:bCs/>
          <w:color w:val="auto"/>
          <w:sz w:val="24"/>
          <w:szCs w:val="24"/>
        </w:rPr>
      </w:pPr>
      <w:r w:rsidRPr="00D972C1">
        <w:rPr>
          <w:rFonts w:ascii="Arial" w:eastAsia="Segoe UI" w:hAnsi="Arial" w:cs="Arial"/>
          <w:b/>
          <w:bCs/>
          <w:color w:val="auto"/>
          <w:sz w:val="24"/>
          <w:szCs w:val="24"/>
        </w:rPr>
        <w:t>Whole-School Contribution</w:t>
      </w:r>
    </w:p>
    <w:p w14:paraId="7F22D2C2" w14:textId="77777777" w:rsidR="00D972C1" w:rsidRPr="00D972C1" w:rsidRDefault="00D972C1" w:rsidP="00D972C1">
      <w:pPr>
        <w:pStyle w:val="ListParagraph"/>
        <w:numPr>
          <w:ilvl w:val="0"/>
          <w:numId w:val="1"/>
        </w:numPr>
        <w:spacing w:after="0" w:line="300" w:lineRule="auto"/>
        <w:rPr>
          <w:rFonts w:ascii="Arial" w:eastAsia="Segoe UI" w:hAnsi="Arial" w:cs="Arial"/>
        </w:rPr>
      </w:pPr>
      <w:r w:rsidRPr="00D972C1">
        <w:rPr>
          <w:rFonts w:ascii="Arial" w:eastAsia="Segoe UI" w:hAnsi="Arial" w:cs="Arial"/>
        </w:rPr>
        <w:t>Support pastoral provision across all Houses, responding flexibly to emerging needs and priorities.</w:t>
      </w:r>
    </w:p>
    <w:p w14:paraId="75FC5688" w14:textId="77777777" w:rsidR="00D972C1" w:rsidRPr="00D972C1" w:rsidRDefault="00D972C1" w:rsidP="00D972C1">
      <w:pPr>
        <w:pStyle w:val="ListParagraph"/>
        <w:numPr>
          <w:ilvl w:val="0"/>
          <w:numId w:val="1"/>
        </w:numPr>
        <w:spacing w:after="0" w:line="300" w:lineRule="auto"/>
        <w:rPr>
          <w:rFonts w:ascii="Arial" w:eastAsia="Segoe UI" w:hAnsi="Arial" w:cs="Arial"/>
        </w:rPr>
      </w:pPr>
      <w:r w:rsidRPr="00D972C1">
        <w:rPr>
          <w:rFonts w:ascii="Arial" w:eastAsia="Segoe UI" w:hAnsi="Arial" w:cs="Arial"/>
        </w:rPr>
        <w:t>Lead or contribute to whole-school initiatives relating to behaviour, attendance, wellbeing, safeguarding or personal development.</w:t>
      </w:r>
    </w:p>
    <w:p w14:paraId="6C909B8F" w14:textId="77777777" w:rsidR="00D972C1" w:rsidRPr="00D972C1" w:rsidRDefault="00D972C1" w:rsidP="00D972C1">
      <w:pPr>
        <w:pStyle w:val="ListParagraph"/>
        <w:numPr>
          <w:ilvl w:val="0"/>
          <w:numId w:val="1"/>
        </w:numPr>
        <w:spacing w:after="0" w:line="300" w:lineRule="auto"/>
        <w:rPr>
          <w:rFonts w:ascii="Arial" w:eastAsia="Segoe UI" w:hAnsi="Arial" w:cs="Arial"/>
        </w:rPr>
      </w:pPr>
      <w:r w:rsidRPr="00D972C1">
        <w:rPr>
          <w:rFonts w:ascii="Arial" w:eastAsia="Segoe UI" w:hAnsi="Arial" w:cs="Arial"/>
        </w:rPr>
        <w:t>Participate in parental meetings, case conferences, review meetings and school events as required.</w:t>
      </w:r>
    </w:p>
    <w:p w14:paraId="36E9CB67" w14:textId="77777777" w:rsidR="00D972C1" w:rsidRPr="00D972C1" w:rsidRDefault="00D972C1" w:rsidP="00D972C1">
      <w:pPr>
        <w:pStyle w:val="Heading2"/>
        <w:spacing w:before="261" w:after="261" w:line="300" w:lineRule="auto"/>
        <w:rPr>
          <w:rFonts w:ascii="Arial" w:eastAsia="Segoe UI" w:hAnsi="Arial" w:cs="Arial"/>
          <w:b/>
          <w:bCs/>
          <w:color w:val="auto"/>
          <w:sz w:val="24"/>
          <w:szCs w:val="24"/>
        </w:rPr>
      </w:pPr>
      <w:r w:rsidRPr="00D972C1">
        <w:rPr>
          <w:rFonts w:ascii="Arial" w:eastAsia="Segoe UI" w:hAnsi="Arial" w:cs="Arial"/>
          <w:b/>
          <w:bCs/>
          <w:color w:val="auto"/>
          <w:sz w:val="24"/>
          <w:szCs w:val="24"/>
        </w:rPr>
        <w:t>Accountability</w:t>
      </w:r>
    </w:p>
    <w:p w14:paraId="37C49435" w14:textId="74A69D34" w:rsidR="00D972C1" w:rsidRPr="00D972C1" w:rsidRDefault="00D972C1" w:rsidP="00D972C1">
      <w:pPr>
        <w:pStyle w:val="Heading2"/>
        <w:spacing w:before="261" w:after="261" w:line="300" w:lineRule="auto"/>
        <w:rPr>
          <w:rFonts w:ascii="Arial" w:eastAsia="Segoe UI" w:hAnsi="Arial" w:cs="Arial"/>
          <w:color w:val="auto"/>
          <w:sz w:val="24"/>
          <w:szCs w:val="24"/>
        </w:rPr>
      </w:pPr>
      <w:r w:rsidRPr="00D972C1">
        <w:rPr>
          <w:rFonts w:ascii="Arial" w:eastAsia="Segoe UI" w:hAnsi="Arial" w:cs="Arial"/>
          <w:color w:val="auto"/>
          <w:sz w:val="24"/>
          <w:szCs w:val="24"/>
        </w:rPr>
        <w:t>The Pastoral Lead is accountable for the overall pastoral outcomes, attendance, behaviour and wellbeing of students within their designated House and contributes to the strategic development of the school's pastoral system.</w:t>
      </w:r>
    </w:p>
    <w:p w14:paraId="3628C17E" w14:textId="77777777" w:rsidR="00D972C1" w:rsidRPr="00D972C1" w:rsidRDefault="00D972C1" w:rsidP="00D972C1">
      <w:pPr>
        <w:rPr>
          <w:rFonts w:ascii="Arial" w:hAnsi="Arial" w:cs="Arial"/>
        </w:rPr>
      </w:pPr>
      <w:r w:rsidRPr="00D972C1">
        <w:rPr>
          <w:rFonts w:ascii="Arial" w:hAnsi="Arial" w:cs="Arial"/>
          <w:b/>
          <w:bCs/>
        </w:rPr>
        <w:t>Wider responsibilities</w:t>
      </w:r>
    </w:p>
    <w:p w14:paraId="5493E281" w14:textId="77777777" w:rsidR="00D972C1" w:rsidRPr="00D972C1" w:rsidRDefault="00D972C1" w:rsidP="00D972C1">
      <w:pPr>
        <w:pStyle w:val="ListParagraph"/>
        <w:numPr>
          <w:ilvl w:val="0"/>
          <w:numId w:val="5"/>
        </w:numPr>
        <w:spacing w:line="259" w:lineRule="auto"/>
        <w:rPr>
          <w:rFonts w:ascii="Arial" w:hAnsi="Arial" w:cs="Arial"/>
        </w:rPr>
      </w:pPr>
      <w:r w:rsidRPr="00D972C1">
        <w:rPr>
          <w:rFonts w:ascii="Arial" w:hAnsi="Arial" w:cs="Arial"/>
        </w:rPr>
        <w:t xml:space="preserve">Attend and participate in school events as appropriate. </w:t>
      </w:r>
    </w:p>
    <w:p w14:paraId="48653FA3" w14:textId="77777777" w:rsidR="00D972C1" w:rsidRPr="00D972C1" w:rsidRDefault="00D972C1" w:rsidP="00D972C1">
      <w:pPr>
        <w:pStyle w:val="ListParagraph"/>
        <w:numPr>
          <w:ilvl w:val="0"/>
          <w:numId w:val="5"/>
        </w:numPr>
        <w:spacing w:line="259" w:lineRule="auto"/>
        <w:rPr>
          <w:rFonts w:ascii="Arial" w:hAnsi="Arial" w:cs="Arial"/>
        </w:rPr>
      </w:pPr>
      <w:r w:rsidRPr="00D972C1">
        <w:rPr>
          <w:rFonts w:ascii="Arial" w:hAnsi="Arial" w:cs="Arial"/>
        </w:rPr>
        <w:t xml:space="preserve">Attending team and staff meetings that are relevant to the post. </w:t>
      </w:r>
    </w:p>
    <w:p w14:paraId="6F4722B5" w14:textId="77777777" w:rsidR="00D972C1" w:rsidRPr="00D972C1" w:rsidRDefault="00D972C1" w:rsidP="00D972C1">
      <w:pPr>
        <w:pStyle w:val="ListParagraph"/>
        <w:numPr>
          <w:ilvl w:val="0"/>
          <w:numId w:val="5"/>
        </w:numPr>
        <w:spacing w:line="259" w:lineRule="auto"/>
        <w:rPr>
          <w:rFonts w:ascii="Arial" w:hAnsi="Arial" w:cs="Arial"/>
        </w:rPr>
      </w:pPr>
      <w:r w:rsidRPr="00D972C1">
        <w:rPr>
          <w:rFonts w:ascii="Arial" w:hAnsi="Arial" w:cs="Arial"/>
        </w:rPr>
        <w:t xml:space="preserve">To undertake recognised training as necessary in accordance with a planned programme of development. </w:t>
      </w:r>
    </w:p>
    <w:p w14:paraId="170B796F" w14:textId="77777777" w:rsidR="00D972C1" w:rsidRPr="00D972C1" w:rsidRDefault="00D972C1" w:rsidP="00D972C1">
      <w:pPr>
        <w:pStyle w:val="ListParagraph"/>
        <w:numPr>
          <w:ilvl w:val="0"/>
          <w:numId w:val="5"/>
        </w:numPr>
        <w:spacing w:line="259" w:lineRule="auto"/>
        <w:rPr>
          <w:rFonts w:ascii="Arial" w:hAnsi="Arial" w:cs="Arial"/>
        </w:rPr>
      </w:pPr>
      <w:r w:rsidRPr="00D972C1">
        <w:rPr>
          <w:rFonts w:ascii="Arial" w:hAnsi="Arial" w:cs="Arial"/>
        </w:rPr>
        <w:t xml:space="preserve">Be aware of and comply with policies and procedures relating to child protection, health, safety and security, confidentiality and data protection, reporting all concerns to an appropriate person. </w:t>
      </w:r>
    </w:p>
    <w:p w14:paraId="2E3E5E95" w14:textId="77777777" w:rsidR="00D972C1" w:rsidRPr="00D972C1" w:rsidRDefault="00D972C1" w:rsidP="00D972C1">
      <w:pPr>
        <w:pStyle w:val="ListParagraph"/>
        <w:numPr>
          <w:ilvl w:val="0"/>
          <w:numId w:val="5"/>
        </w:numPr>
        <w:spacing w:line="259" w:lineRule="auto"/>
        <w:rPr>
          <w:rFonts w:ascii="Arial" w:hAnsi="Arial" w:cs="Arial"/>
        </w:rPr>
      </w:pPr>
      <w:r w:rsidRPr="00D972C1">
        <w:rPr>
          <w:rFonts w:ascii="Arial" w:hAnsi="Arial" w:cs="Arial"/>
        </w:rPr>
        <w:lastRenderedPageBreak/>
        <w:t>To contribute to broader aspects of school life as opportunity and situations make relevant, playing a full role in our school community</w:t>
      </w:r>
    </w:p>
    <w:p w14:paraId="117E8F23" w14:textId="4006354D" w:rsidR="00D972C1" w:rsidRPr="00D972C1" w:rsidRDefault="00D972C1" w:rsidP="00D972C1">
      <w:pPr>
        <w:pStyle w:val="ListParagraph"/>
        <w:numPr>
          <w:ilvl w:val="0"/>
          <w:numId w:val="5"/>
        </w:numPr>
        <w:spacing w:line="259" w:lineRule="auto"/>
        <w:rPr>
          <w:rFonts w:ascii="Arial" w:hAnsi="Arial" w:cs="Arial"/>
        </w:rPr>
      </w:pPr>
      <w:r w:rsidRPr="00D972C1">
        <w:rPr>
          <w:rFonts w:ascii="Arial" w:hAnsi="Arial" w:cs="Arial"/>
        </w:rPr>
        <w:t xml:space="preserve">Other duties as reasonably requested by the Headteacher. </w:t>
      </w:r>
    </w:p>
    <w:p w14:paraId="3F45F47A" w14:textId="77777777" w:rsidR="00D972C1" w:rsidRPr="00D972C1" w:rsidRDefault="00D972C1" w:rsidP="00D972C1">
      <w:pPr>
        <w:rPr>
          <w:rFonts w:ascii="Arial" w:hAnsi="Arial" w:cs="Arial"/>
        </w:rPr>
      </w:pPr>
      <w:r w:rsidRPr="00D972C1">
        <w:rPr>
          <w:rFonts w:ascii="Arial" w:hAnsi="Arial" w:cs="Arial"/>
        </w:rPr>
        <w:t xml:space="preserve">Whilst every effort has been made to explain the main duties and responsibilities of the post, each individual task undertaken may not be identified. </w:t>
      </w:r>
    </w:p>
    <w:p w14:paraId="79C0C016" w14:textId="77777777" w:rsidR="00D972C1" w:rsidRPr="00D972C1" w:rsidRDefault="00D972C1" w:rsidP="00D972C1">
      <w:pPr>
        <w:rPr>
          <w:rFonts w:ascii="Arial" w:hAnsi="Arial" w:cs="Arial"/>
        </w:rPr>
      </w:pPr>
      <w:r w:rsidRPr="00D972C1">
        <w:rPr>
          <w:rFonts w:ascii="Arial" w:hAnsi="Arial" w:cs="Arial"/>
        </w:rPr>
        <w:t>This job description is current at the date shown, but, in consultation with you, may be changed by the Headteacher to reflect or anticipate changes in the job commensurate with the grade and job title.</w:t>
      </w:r>
    </w:p>
    <w:p w14:paraId="777E0870" w14:textId="348BA1ED" w:rsidR="00D972C1" w:rsidRPr="00D972C1" w:rsidRDefault="00D972C1" w:rsidP="00D972C1">
      <w:pPr>
        <w:rPr>
          <w:rFonts w:ascii="Arial" w:hAnsi="Arial" w:cs="Arial"/>
        </w:rPr>
      </w:pPr>
      <w:r w:rsidRPr="00D972C1">
        <w:rPr>
          <w:rFonts w:ascii="Arial" w:hAnsi="Arial" w:cs="Arial"/>
        </w:rPr>
        <w:t>July 2026</w:t>
      </w:r>
    </w:p>
    <w:p w14:paraId="15AF9549" w14:textId="77777777" w:rsidR="00D972C1" w:rsidRPr="00FC6E1B" w:rsidRDefault="00D972C1" w:rsidP="00D972C1">
      <w:pPr>
        <w:rPr>
          <w:rFonts w:ascii="Arial" w:hAnsi="Arial" w:cs="Arial"/>
        </w:rPr>
      </w:pPr>
    </w:p>
    <w:p w14:paraId="5ABB39F9" w14:textId="43782C81" w:rsidR="00D972C1" w:rsidRDefault="00D972C1" w:rsidP="00D972C1"/>
    <w:sectPr w:rsidR="00D972C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2991B" w14:textId="77777777" w:rsidR="000B07B1" w:rsidRDefault="000B07B1" w:rsidP="00D972C1">
      <w:pPr>
        <w:spacing w:after="0" w:line="240" w:lineRule="auto"/>
      </w:pPr>
      <w:r>
        <w:separator/>
      </w:r>
    </w:p>
  </w:endnote>
  <w:endnote w:type="continuationSeparator" w:id="0">
    <w:p w14:paraId="61BD6A84" w14:textId="77777777" w:rsidR="000B07B1" w:rsidRDefault="000B07B1" w:rsidP="00D97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5EA7C" w14:textId="77777777" w:rsidR="000B07B1" w:rsidRDefault="000B07B1" w:rsidP="00D972C1">
      <w:pPr>
        <w:spacing w:after="0" w:line="240" w:lineRule="auto"/>
      </w:pPr>
      <w:r>
        <w:separator/>
      </w:r>
    </w:p>
  </w:footnote>
  <w:footnote w:type="continuationSeparator" w:id="0">
    <w:p w14:paraId="543C26D7" w14:textId="77777777" w:rsidR="000B07B1" w:rsidRDefault="000B07B1" w:rsidP="00D97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3CDD4" w14:textId="383209B0" w:rsidR="00D972C1" w:rsidRDefault="00D972C1" w:rsidP="00D972C1">
    <w:pPr>
      <w:pStyle w:val="Header"/>
    </w:pPr>
    <w:r w:rsidRPr="00FC6E1B">
      <w:rPr>
        <w:rFonts w:ascii="Arial" w:hAnsi="Arial" w:cs="Arial"/>
        <w:noProof/>
      </w:rPr>
      <w:drawing>
        <wp:anchor distT="0" distB="0" distL="114300" distR="114300" simplePos="0" relativeHeight="251659264" behindDoc="0" locked="0" layoutInCell="1" allowOverlap="1" wp14:anchorId="324A2FFF" wp14:editId="70AF48EC">
          <wp:simplePos x="0" y="0"/>
          <wp:positionH relativeFrom="margin">
            <wp:posOffset>5057775</wp:posOffset>
          </wp:positionH>
          <wp:positionV relativeFrom="paragraph">
            <wp:posOffset>-146493</wp:posOffset>
          </wp:positionV>
          <wp:extent cx="1171575" cy="885825"/>
          <wp:effectExtent l="0" t="0" r="9525" b="9525"/>
          <wp:wrapNone/>
          <wp:docPr id="239243232" name="Picture 3" descr="Picture 1, Picture">
            <a:extLst xmlns:a="http://schemas.openxmlformats.org/drawingml/2006/main">
              <a:ext uri="{FF2B5EF4-FFF2-40B4-BE49-F238E27FC236}">
                <a16:creationId xmlns:a16="http://schemas.microsoft.com/office/drawing/2014/main" id="{E1ADEF09-D96F-4319-BD82-2292512CE7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1,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w:drawing>
        <wp:inline distT="0" distB="0" distL="0" distR="0" wp14:anchorId="764BFFCD" wp14:editId="083585D2">
          <wp:extent cx="662336" cy="701749"/>
          <wp:effectExtent l="0" t="0" r="4445" b="3175"/>
          <wp:docPr id="870488925" name="Picture 1" descr="A green and yellow shield with a cross and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88925" name="Picture 1" descr="A green and yellow shield with a cross and a crown&#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70073" cy="709947"/>
                  </a:xfrm>
                  <a:prstGeom prst="rect">
                    <a:avLst/>
                  </a:prstGeom>
                </pic:spPr>
              </pic:pic>
            </a:graphicData>
          </a:graphic>
        </wp:inline>
      </w:drawing>
    </w:r>
  </w:p>
  <w:p w14:paraId="2144626C" w14:textId="77777777" w:rsidR="00D972C1" w:rsidRDefault="00D972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F904"/>
    <w:multiLevelType w:val="hybridMultilevel"/>
    <w:tmpl w:val="FFFFFFFF"/>
    <w:lvl w:ilvl="0" w:tplc="95CE8F7A">
      <w:start w:val="1"/>
      <w:numFmt w:val="bullet"/>
      <w:lvlText w:val=""/>
      <w:lvlJc w:val="left"/>
      <w:pPr>
        <w:ind w:left="720" w:hanging="360"/>
      </w:pPr>
      <w:rPr>
        <w:rFonts w:ascii="Symbol" w:hAnsi="Symbol" w:hint="default"/>
      </w:rPr>
    </w:lvl>
    <w:lvl w:ilvl="1" w:tplc="B218B452">
      <w:start w:val="1"/>
      <w:numFmt w:val="bullet"/>
      <w:lvlText w:val="o"/>
      <w:lvlJc w:val="left"/>
      <w:pPr>
        <w:ind w:left="1440" w:hanging="360"/>
      </w:pPr>
      <w:rPr>
        <w:rFonts w:ascii="Courier New" w:hAnsi="Courier New" w:hint="default"/>
      </w:rPr>
    </w:lvl>
    <w:lvl w:ilvl="2" w:tplc="4C3AD66E">
      <w:start w:val="1"/>
      <w:numFmt w:val="bullet"/>
      <w:lvlText w:val=""/>
      <w:lvlJc w:val="left"/>
      <w:pPr>
        <w:ind w:left="2160" w:hanging="360"/>
      </w:pPr>
      <w:rPr>
        <w:rFonts w:ascii="Wingdings" w:hAnsi="Wingdings" w:hint="default"/>
      </w:rPr>
    </w:lvl>
    <w:lvl w:ilvl="3" w:tplc="F24610BA">
      <w:start w:val="1"/>
      <w:numFmt w:val="bullet"/>
      <w:lvlText w:val=""/>
      <w:lvlJc w:val="left"/>
      <w:pPr>
        <w:ind w:left="2880" w:hanging="360"/>
      </w:pPr>
      <w:rPr>
        <w:rFonts w:ascii="Symbol" w:hAnsi="Symbol" w:hint="default"/>
      </w:rPr>
    </w:lvl>
    <w:lvl w:ilvl="4" w:tplc="F780B234">
      <w:start w:val="1"/>
      <w:numFmt w:val="bullet"/>
      <w:lvlText w:val="o"/>
      <w:lvlJc w:val="left"/>
      <w:pPr>
        <w:ind w:left="3600" w:hanging="360"/>
      </w:pPr>
      <w:rPr>
        <w:rFonts w:ascii="Courier New" w:hAnsi="Courier New" w:hint="default"/>
      </w:rPr>
    </w:lvl>
    <w:lvl w:ilvl="5" w:tplc="25404CA0">
      <w:start w:val="1"/>
      <w:numFmt w:val="bullet"/>
      <w:lvlText w:val=""/>
      <w:lvlJc w:val="left"/>
      <w:pPr>
        <w:ind w:left="4320" w:hanging="360"/>
      </w:pPr>
      <w:rPr>
        <w:rFonts w:ascii="Wingdings" w:hAnsi="Wingdings" w:hint="default"/>
      </w:rPr>
    </w:lvl>
    <w:lvl w:ilvl="6" w:tplc="013EE944">
      <w:start w:val="1"/>
      <w:numFmt w:val="bullet"/>
      <w:lvlText w:val=""/>
      <w:lvlJc w:val="left"/>
      <w:pPr>
        <w:ind w:left="5040" w:hanging="360"/>
      </w:pPr>
      <w:rPr>
        <w:rFonts w:ascii="Symbol" w:hAnsi="Symbol" w:hint="default"/>
      </w:rPr>
    </w:lvl>
    <w:lvl w:ilvl="7" w:tplc="5844AE2E">
      <w:start w:val="1"/>
      <w:numFmt w:val="bullet"/>
      <w:lvlText w:val="o"/>
      <w:lvlJc w:val="left"/>
      <w:pPr>
        <w:ind w:left="5760" w:hanging="360"/>
      </w:pPr>
      <w:rPr>
        <w:rFonts w:ascii="Courier New" w:hAnsi="Courier New" w:hint="default"/>
      </w:rPr>
    </w:lvl>
    <w:lvl w:ilvl="8" w:tplc="C8364760">
      <w:start w:val="1"/>
      <w:numFmt w:val="bullet"/>
      <w:lvlText w:val=""/>
      <w:lvlJc w:val="left"/>
      <w:pPr>
        <w:ind w:left="6480" w:hanging="360"/>
      </w:pPr>
      <w:rPr>
        <w:rFonts w:ascii="Wingdings" w:hAnsi="Wingdings" w:hint="default"/>
      </w:rPr>
    </w:lvl>
  </w:abstractNum>
  <w:abstractNum w:abstractNumId="1" w15:restartNumberingAfterBreak="0">
    <w:nsid w:val="2668206F"/>
    <w:multiLevelType w:val="hybridMultilevel"/>
    <w:tmpl w:val="FFFFFFFF"/>
    <w:lvl w:ilvl="0" w:tplc="9BE2A4D6">
      <w:start w:val="1"/>
      <w:numFmt w:val="bullet"/>
      <w:lvlText w:val=""/>
      <w:lvlJc w:val="left"/>
      <w:pPr>
        <w:ind w:left="720" w:hanging="360"/>
      </w:pPr>
      <w:rPr>
        <w:rFonts w:ascii="Symbol" w:hAnsi="Symbol" w:hint="default"/>
      </w:rPr>
    </w:lvl>
    <w:lvl w:ilvl="1" w:tplc="1AF800B2">
      <w:start w:val="1"/>
      <w:numFmt w:val="bullet"/>
      <w:lvlText w:val="o"/>
      <w:lvlJc w:val="left"/>
      <w:pPr>
        <w:ind w:left="1440" w:hanging="360"/>
      </w:pPr>
      <w:rPr>
        <w:rFonts w:ascii="Courier New" w:hAnsi="Courier New" w:hint="default"/>
      </w:rPr>
    </w:lvl>
    <w:lvl w:ilvl="2" w:tplc="149ABD6C">
      <w:start w:val="1"/>
      <w:numFmt w:val="bullet"/>
      <w:lvlText w:val=""/>
      <w:lvlJc w:val="left"/>
      <w:pPr>
        <w:ind w:left="2160" w:hanging="360"/>
      </w:pPr>
      <w:rPr>
        <w:rFonts w:ascii="Wingdings" w:hAnsi="Wingdings" w:hint="default"/>
      </w:rPr>
    </w:lvl>
    <w:lvl w:ilvl="3" w:tplc="71E8539A">
      <w:start w:val="1"/>
      <w:numFmt w:val="bullet"/>
      <w:lvlText w:val=""/>
      <w:lvlJc w:val="left"/>
      <w:pPr>
        <w:ind w:left="2880" w:hanging="360"/>
      </w:pPr>
      <w:rPr>
        <w:rFonts w:ascii="Symbol" w:hAnsi="Symbol" w:hint="default"/>
      </w:rPr>
    </w:lvl>
    <w:lvl w:ilvl="4" w:tplc="8C287F4E">
      <w:start w:val="1"/>
      <w:numFmt w:val="bullet"/>
      <w:lvlText w:val="o"/>
      <w:lvlJc w:val="left"/>
      <w:pPr>
        <w:ind w:left="3600" w:hanging="360"/>
      </w:pPr>
      <w:rPr>
        <w:rFonts w:ascii="Courier New" w:hAnsi="Courier New" w:hint="default"/>
      </w:rPr>
    </w:lvl>
    <w:lvl w:ilvl="5" w:tplc="46629078">
      <w:start w:val="1"/>
      <w:numFmt w:val="bullet"/>
      <w:lvlText w:val=""/>
      <w:lvlJc w:val="left"/>
      <w:pPr>
        <w:ind w:left="4320" w:hanging="360"/>
      </w:pPr>
      <w:rPr>
        <w:rFonts w:ascii="Wingdings" w:hAnsi="Wingdings" w:hint="default"/>
      </w:rPr>
    </w:lvl>
    <w:lvl w:ilvl="6" w:tplc="EBAA69F4">
      <w:start w:val="1"/>
      <w:numFmt w:val="bullet"/>
      <w:lvlText w:val=""/>
      <w:lvlJc w:val="left"/>
      <w:pPr>
        <w:ind w:left="5040" w:hanging="360"/>
      </w:pPr>
      <w:rPr>
        <w:rFonts w:ascii="Symbol" w:hAnsi="Symbol" w:hint="default"/>
      </w:rPr>
    </w:lvl>
    <w:lvl w:ilvl="7" w:tplc="15061010">
      <w:start w:val="1"/>
      <w:numFmt w:val="bullet"/>
      <w:lvlText w:val="o"/>
      <w:lvlJc w:val="left"/>
      <w:pPr>
        <w:ind w:left="5760" w:hanging="360"/>
      </w:pPr>
      <w:rPr>
        <w:rFonts w:ascii="Courier New" w:hAnsi="Courier New" w:hint="default"/>
      </w:rPr>
    </w:lvl>
    <w:lvl w:ilvl="8" w:tplc="9946C10C">
      <w:start w:val="1"/>
      <w:numFmt w:val="bullet"/>
      <w:lvlText w:val=""/>
      <w:lvlJc w:val="left"/>
      <w:pPr>
        <w:ind w:left="6480" w:hanging="360"/>
      </w:pPr>
      <w:rPr>
        <w:rFonts w:ascii="Wingdings" w:hAnsi="Wingdings" w:hint="default"/>
      </w:rPr>
    </w:lvl>
  </w:abstractNum>
  <w:abstractNum w:abstractNumId="2" w15:restartNumberingAfterBreak="0">
    <w:nsid w:val="376ABB4B"/>
    <w:multiLevelType w:val="hybridMultilevel"/>
    <w:tmpl w:val="FFFFFFFF"/>
    <w:lvl w:ilvl="0" w:tplc="01A80992">
      <w:start w:val="1"/>
      <w:numFmt w:val="bullet"/>
      <w:lvlText w:val=""/>
      <w:lvlJc w:val="left"/>
      <w:pPr>
        <w:ind w:left="720" w:hanging="360"/>
      </w:pPr>
      <w:rPr>
        <w:rFonts w:ascii="Symbol" w:hAnsi="Symbol" w:hint="default"/>
      </w:rPr>
    </w:lvl>
    <w:lvl w:ilvl="1" w:tplc="7746168A">
      <w:start w:val="1"/>
      <w:numFmt w:val="bullet"/>
      <w:lvlText w:val="o"/>
      <w:lvlJc w:val="left"/>
      <w:pPr>
        <w:ind w:left="1440" w:hanging="360"/>
      </w:pPr>
      <w:rPr>
        <w:rFonts w:ascii="Courier New" w:hAnsi="Courier New" w:hint="default"/>
      </w:rPr>
    </w:lvl>
    <w:lvl w:ilvl="2" w:tplc="FF121D66">
      <w:start w:val="1"/>
      <w:numFmt w:val="bullet"/>
      <w:lvlText w:val=""/>
      <w:lvlJc w:val="left"/>
      <w:pPr>
        <w:ind w:left="2160" w:hanging="360"/>
      </w:pPr>
      <w:rPr>
        <w:rFonts w:ascii="Wingdings" w:hAnsi="Wingdings" w:hint="default"/>
      </w:rPr>
    </w:lvl>
    <w:lvl w:ilvl="3" w:tplc="3CB8EE08">
      <w:start w:val="1"/>
      <w:numFmt w:val="bullet"/>
      <w:lvlText w:val=""/>
      <w:lvlJc w:val="left"/>
      <w:pPr>
        <w:ind w:left="2880" w:hanging="360"/>
      </w:pPr>
      <w:rPr>
        <w:rFonts w:ascii="Symbol" w:hAnsi="Symbol" w:hint="default"/>
      </w:rPr>
    </w:lvl>
    <w:lvl w:ilvl="4" w:tplc="5AB2B5D0">
      <w:start w:val="1"/>
      <w:numFmt w:val="bullet"/>
      <w:lvlText w:val="o"/>
      <w:lvlJc w:val="left"/>
      <w:pPr>
        <w:ind w:left="3600" w:hanging="360"/>
      </w:pPr>
      <w:rPr>
        <w:rFonts w:ascii="Courier New" w:hAnsi="Courier New" w:hint="default"/>
      </w:rPr>
    </w:lvl>
    <w:lvl w:ilvl="5" w:tplc="7BCA95B4">
      <w:start w:val="1"/>
      <w:numFmt w:val="bullet"/>
      <w:lvlText w:val=""/>
      <w:lvlJc w:val="left"/>
      <w:pPr>
        <w:ind w:left="4320" w:hanging="360"/>
      </w:pPr>
      <w:rPr>
        <w:rFonts w:ascii="Wingdings" w:hAnsi="Wingdings" w:hint="default"/>
      </w:rPr>
    </w:lvl>
    <w:lvl w:ilvl="6" w:tplc="BD864832">
      <w:start w:val="1"/>
      <w:numFmt w:val="bullet"/>
      <w:lvlText w:val=""/>
      <w:lvlJc w:val="left"/>
      <w:pPr>
        <w:ind w:left="5040" w:hanging="360"/>
      </w:pPr>
      <w:rPr>
        <w:rFonts w:ascii="Symbol" w:hAnsi="Symbol" w:hint="default"/>
      </w:rPr>
    </w:lvl>
    <w:lvl w:ilvl="7" w:tplc="1D56F08E">
      <w:start w:val="1"/>
      <w:numFmt w:val="bullet"/>
      <w:lvlText w:val="o"/>
      <w:lvlJc w:val="left"/>
      <w:pPr>
        <w:ind w:left="5760" w:hanging="360"/>
      </w:pPr>
      <w:rPr>
        <w:rFonts w:ascii="Courier New" w:hAnsi="Courier New" w:hint="default"/>
      </w:rPr>
    </w:lvl>
    <w:lvl w:ilvl="8" w:tplc="407ADAEE">
      <w:start w:val="1"/>
      <w:numFmt w:val="bullet"/>
      <w:lvlText w:val=""/>
      <w:lvlJc w:val="left"/>
      <w:pPr>
        <w:ind w:left="6480" w:hanging="360"/>
      </w:pPr>
      <w:rPr>
        <w:rFonts w:ascii="Wingdings" w:hAnsi="Wingdings" w:hint="default"/>
      </w:rPr>
    </w:lvl>
  </w:abstractNum>
  <w:abstractNum w:abstractNumId="3" w15:restartNumberingAfterBreak="0">
    <w:nsid w:val="3E5A34DB"/>
    <w:multiLevelType w:val="hybridMultilevel"/>
    <w:tmpl w:val="FFFFFFFF"/>
    <w:lvl w:ilvl="0" w:tplc="B9627438">
      <w:start w:val="1"/>
      <w:numFmt w:val="bullet"/>
      <w:lvlText w:val=""/>
      <w:lvlJc w:val="left"/>
      <w:pPr>
        <w:ind w:left="720" w:hanging="360"/>
      </w:pPr>
      <w:rPr>
        <w:rFonts w:ascii="Symbol" w:hAnsi="Symbol" w:hint="default"/>
      </w:rPr>
    </w:lvl>
    <w:lvl w:ilvl="1" w:tplc="E77C14EA">
      <w:start w:val="1"/>
      <w:numFmt w:val="bullet"/>
      <w:lvlText w:val="o"/>
      <w:lvlJc w:val="left"/>
      <w:pPr>
        <w:ind w:left="1440" w:hanging="360"/>
      </w:pPr>
      <w:rPr>
        <w:rFonts w:ascii="Courier New" w:hAnsi="Courier New" w:hint="default"/>
      </w:rPr>
    </w:lvl>
    <w:lvl w:ilvl="2" w:tplc="ADD434B2">
      <w:start w:val="1"/>
      <w:numFmt w:val="bullet"/>
      <w:lvlText w:val=""/>
      <w:lvlJc w:val="left"/>
      <w:pPr>
        <w:ind w:left="2160" w:hanging="360"/>
      </w:pPr>
      <w:rPr>
        <w:rFonts w:ascii="Wingdings" w:hAnsi="Wingdings" w:hint="default"/>
      </w:rPr>
    </w:lvl>
    <w:lvl w:ilvl="3" w:tplc="E2EC0240">
      <w:start w:val="1"/>
      <w:numFmt w:val="bullet"/>
      <w:lvlText w:val=""/>
      <w:lvlJc w:val="left"/>
      <w:pPr>
        <w:ind w:left="2880" w:hanging="360"/>
      </w:pPr>
      <w:rPr>
        <w:rFonts w:ascii="Symbol" w:hAnsi="Symbol" w:hint="default"/>
      </w:rPr>
    </w:lvl>
    <w:lvl w:ilvl="4" w:tplc="98BE57BA">
      <w:start w:val="1"/>
      <w:numFmt w:val="bullet"/>
      <w:lvlText w:val="o"/>
      <w:lvlJc w:val="left"/>
      <w:pPr>
        <w:ind w:left="3600" w:hanging="360"/>
      </w:pPr>
      <w:rPr>
        <w:rFonts w:ascii="Courier New" w:hAnsi="Courier New" w:hint="default"/>
      </w:rPr>
    </w:lvl>
    <w:lvl w:ilvl="5" w:tplc="D81E8348">
      <w:start w:val="1"/>
      <w:numFmt w:val="bullet"/>
      <w:lvlText w:val=""/>
      <w:lvlJc w:val="left"/>
      <w:pPr>
        <w:ind w:left="4320" w:hanging="360"/>
      </w:pPr>
      <w:rPr>
        <w:rFonts w:ascii="Wingdings" w:hAnsi="Wingdings" w:hint="default"/>
      </w:rPr>
    </w:lvl>
    <w:lvl w:ilvl="6" w:tplc="F6E0B116">
      <w:start w:val="1"/>
      <w:numFmt w:val="bullet"/>
      <w:lvlText w:val=""/>
      <w:lvlJc w:val="left"/>
      <w:pPr>
        <w:ind w:left="5040" w:hanging="360"/>
      </w:pPr>
      <w:rPr>
        <w:rFonts w:ascii="Symbol" w:hAnsi="Symbol" w:hint="default"/>
      </w:rPr>
    </w:lvl>
    <w:lvl w:ilvl="7" w:tplc="09D44A1C">
      <w:start w:val="1"/>
      <w:numFmt w:val="bullet"/>
      <w:lvlText w:val="o"/>
      <w:lvlJc w:val="left"/>
      <w:pPr>
        <w:ind w:left="5760" w:hanging="360"/>
      </w:pPr>
      <w:rPr>
        <w:rFonts w:ascii="Courier New" w:hAnsi="Courier New" w:hint="default"/>
      </w:rPr>
    </w:lvl>
    <w:lvl w:ilvl="8" w:tplc="8BE2C9F6">
      <w:start w:val="1"/>
      <w:numFmt w:val="bullet"/>
      <w:lvlText w:val=""/>
      <w:lvlJc w:val="left"/>
      <w:pPr>
        <w:ind w:left="6480" w:hanging="360"/>
      </w:pPr>
      <w:rPr>
        <w:rFonts w:ascii="Wingdings" w:hAnsi="Wingdings" w:hint="default"/>
      </w:rPr>
    </w:lvl>
  </w:abstractNum>
  <w:abstractNum w:abstractNumId="4" w15:restartNumberingAfterBreak="0">
    <w:nsid w:val="4C4065D2"/>
    <w:multiLevelType w:val="hybridMultilevel"/>
    <w:tmpl w:val="DBD4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494573">
    <w:abstractNumId w:val="3"/>
  </w:num>
  <w:num w:numId="2" w16cid:durableId="1893609955">
    <w:abstractNumId w:val="0"/>
  </w:num>
  <w:num w:numId="3" w16cid:durableId="477038869">
    <w:abstractNumId w:val="1"/>
  </w:num>
  <w:num w:numId="4" w16cid:durableId="492992928">
    <w:abstractNumId w:val="2"/>
  </w:num>
  <w:num w:numId="5" w16cid:durableId="1561819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C1"/>
    <w:rsid w:val="000B07B1"/>
    <w:rsid w:val="0011426D"/>
    <w:rsid w:val="00234444"/>
    <w:rsid w:val="00D972C1"/>
    <w:rsid w:val="00E21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AD52"/>
  <w15:chartTrackingRefBased/>
  <w15:docId w15:val="{46119DE0-D45E-4732-88FF-97835B54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7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72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2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2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2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2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2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2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2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2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2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2C1"/>
    <w:rPr>
      <w:rFonts w:eastAsiaTheme="majorEastAsia" w:cstheme="majorBidi"/>
      <w:color w:val="272727" w:themeColor="text1" w:themeTint="D8"/>
    </w:rPr>
  </w:style>
  <w:style w:type="paragraph" w:styleId="Title">
    <w:name w:val="Title"/>
    <w:basedOn w:val="Normal"/>
    <w:next w:val="Normal"/>
    <w:link w:val="TitleChar"/>
    <w:uiPriority w:val="10"/>
    <w:qFormat/>
    <w:rsid w:val="00D97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2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2C1"/>
    <w:pPr>
      <w:spacing w:before="160"/>
      <w:jc w:val="center"/>
    </w:pPr>
    <w:rPr>
      <w:i/>
      <w:iCs/>
      <w:color w:val="404040" w:themeColor="text1" w:themeTint="BF"/>
    </w:rPr>
  </w:style>
  <w:style w:type="character" w:customStyle="1" w:styleId="QuoteChar">
    <w:name w:val="Quote Char"/>
    <w:basedOn w:val="DefaultParagraphFont"/>
    <w:link w:val="Quote"/>
    <w:uiPriority w:val="29"/>
    <w:rsid w:val="00D972C1"/>
    <w:rPr>
      <w:i/>
      <w:iCs/>
      <w:color w:val="404040" w:themeColor="text1" w:themeTint="BF"/>
    </w:rPr>
  </w:style>
  <w:style w:type="paragraph" w:styleId="ListParagraph">
    <w:name w:val="List Paragraph"/>
    <w:basedOn w:val="Normal"/>
    <w:uiPriority w:val="34"/>
    <w:qFormat/>
    <w:rsid w:val="00D972C1"/>
    <w:pPr>
      <w:ind w:left="720"/>
      <w:contextualSpacing/>
    </w:pPr>
  </w:style>
  <w:style w:type="character" w:styleId="IntenseEmphasis">
    <w:name w:val="Intense Emphasis"/>
    <w:basedOn w:val="DefaultParagraphFont"/>
    <w:uiPriority w:val="21"/>
    <w:qFormat/>
    <w:rsid w:val="00D972C1"/>
    <w:rPr>
      <w:i/>
      <w:iCs/>
      <w:color w:val="0F4761" w:themeColor="accent1" w:themeShade="BF"/>
    </w:rPr>
  </w:style>
  <w:style w:type="paragraph" w:styleId="IntenseQuote">
    <w:name w:val="Intense Quote"/>
    <w:basedOn w:val="Normal"/>
    <w:next w:val="Normal"/>
    <w:link w:val="IntenseQuoteChar"/>
    <w:uiPriority w:val="30"/>
    <w:qFormat/>
    <w:rsid w:val="00D97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2C1"/>
    <w:rPr>
      <w:i/>
      <w:iCs/>
      <w:color w:val="0F4761" w:themeColor="accent1" w:themeShade="BF"/>
    </w:rPr>
  </w:style>
  <w:style w:type="character" w:styleId="IntenseReference">
    <w:name w:val="Intense Reference"/>
    <w:basedOn w:val="DefaultParagraphFont"/>
    <w:uiPriority w:val="32"/>
    <w:qFormat/>
    <w:rsid w:val="00D972C1"/>
    <w:rPr>
      <w:b/>
      <w:bCs/>
      <w:smallCaps/>
      <w:color w:val="0F4761" w:themeColor="accent1" w:themeShade="BF"/>
      <w:spacing w:val="5"/>
    </w:rPr>
  </w:style>
  <w:style w:type="paragraph" w:styleId="Header">
    <w:name w:val="header"/>
    <w:basedOn w:val="Normal"/>
    <w:link w:val="HeaderChar"/>
    <w:uiPriority w:val="99"/>
    <w:unhideWhenUsed/>
    <w:rsid w:val="00D97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2C1"/>
  </w:style>
  <w:style w:type="paragraph" w:styleId="Footer">
    <w:name w:val="footer"/>
    <w:basedOn w:val="Normal"/>
    <w:link w:val="FooterChar"/>
    <w:uiPriority w:val="99"/>
    <w:unhideWhenUsed/>
    <w:rsid w:val="00D97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63B8BB61EF74693124D9A2A38DF96" ma:contentTypeVersion="12" ma:contentTypeDescription="Create a new document." ma:contentTypeScope="" ma:versionID="6207521db4d3448029cb41b600bacec4">
  <xsd:schema xmlns:xsd="http://www.w3.org/2001/XMLSchema" xmlns:xs="http://www.w3.org/2001/XMLSchema" xmlns:p="http://schemas.microsoft.com/office/2006/metadata/properties" xmlns:ns2="4bdce326-1a0b-459f-8c6e-f4d557faa23d" xmlns:ns3="964fa277-8964-46a1-8a9f-775d7a3355c0" targetNamespace="http://schemas.microsoft.com/office/2006/metadata/properties" ma:root="true" ma:fieldsID="c069bd19afb89098ef9552c60122322c" ns2:_="" ns3:_="">
    <xsd:import namespace="4bdce326-1a0b-459f-8c6e-f4d557faa23d"/>
    <xsd:import namespace="964fa277-8964-46a1-8a9f-775d7a335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ce326-1a0b-459f-8c6e-f4d557faa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fa277-8964-46a1-8a9f-775d7a3355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13e01-293b-493b-8987-63c474362b06}" ma:internalName="TaxCatchAll" ma:showField="CatchAllData" ma:web="964fa277-8964-46a1-8a9f-775d7a335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ce326-1a0b-459f-8c6e-f4d557faa23d">
      <Terms xmlns="http://schemas.microsoft.com/office/infopath/2007/PartnerControls"/>
    </lcf76f155ced4ddcb4097134ff3c332f>
    <TaxCatchAll xmlns="964fa277-8964-46a1-8a9f-775d7a3355c0" xsi:nil="true"/>
  </documentManagement>
</p:properties>
</file>

<file path=customXml/itemProps1.xml><?xml version="1.0" encoding="utf-8"?>
<ds:datastoreItem xmlns:ds="http://schemas.openxmlformats.org/officeDocument/2006/customXml" ds:itemID="{3364AE2B-EC7B-4EE8-B74F-47B21FE1ADE0}"/>
</file>

<file path=customXml/itemProps2.xml><?xml version="1.0" encoding="utf-8"?>
<ds:datastoreItem xmlns:ds="http://schemas.openxmlformats.org/officeDocument/2006/customXml" ds:itemID="{2771A6BF-BF74-4302-BD9C-A4C27529562F}"/>
</file>

<file path=customXml/itemProps3.xml><?xml version="1.0" encoding="utf-8"?>
<ds:datastoreItem xmlns:ds="http://schemas.openxmlformats.org/officeDocument/2006/customXml" ds:itemID="{724F481A-CCAC-47C0-A03B-8ABFACBF603C}"/>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3107</Characters>
  <Application>Microsoft Office Word</Application>
  <DocSecurity>0</DocSecurity>
  <Lines>25</Lines>
  <Paragraphs>7</Paragraphs>
  <ScaleCrop>false</ScaleCrop>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Younger</dc:creator>
  <cp:keywords/>
  <dc:description/>
  <cp:lastModifiedBy>Rachel Younger</cp:lastModifiedBy>
  <cp:revision>1</cp:revision>
  <dcterms:created xsi:type="dcterms:W3CDTF">2026-07-24T11:34:00Z</dcterms:created>
  <dcterms:modified xsi:type="dcterms:W3CDTF">2026-07-24T11:39:00Z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0x0101002F063B8BB61EF74693124D9A2A38DF96</vt:lpwstr>
  </property>
</Properties>
</file>