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B9D90" w14:textId="5B9C80C9" w:rsidR="007B4A7A" w:rsidRPr="00B6427A" w:rsidRDefault="007B4A7A" w:rsidP="004A6850">
      <w:pPr>
        <w:jc w:val="both"/>
        <w:rPr>
          <w:rFonts w:ascii="Century Gothic" w:hAnsi="Century Gothic"/>
          <w:b/>
          <w:sz w:val="36"/>
          <w:szCs w:val="36"/>
        </w:rPr>
      </w:pPr>
      <w:r w:rsidRPr="00B6427A">
        <w:rPr>
          <w:rFonts w:ascii="Century Gothic" w:hAnsi="Century Gothic"/>
          <w:b/>
          <w:sz w:val="36"/>
          <w:szCs w:val="36"/>
        </w:rPr>
        <w:t>Head of School Role Description (</w:t>
      </w:r>
      <w:r w:rsidR="00B6427A" w:rsidRPr="00B6427A">
        <w:rPr>
          <w:rFonts w:ascii="Century Gothic" w:hAnsi="Century Gothic"/>
          <w:b/>
          <w:sz w:val="36"/>
          <w:szCs w:val="36"/>
        </w:rPr>
        <w:t>UPS1-UPS3</w:t>
      </w:r>
      <w:r w:rsidRPr="00B6427A">
        <w:rPr>
          <w:rFonts w:ascii="Century Gothic" w:hAnsi="Century Gothic"/>
          <w:b/>
          <w:sz w:val="36"/>
          <w:szCs w:val="36"/>
        </w:rPr>
        <w:t>)</w:t>
      </w:r>
    </w:p>
    <w:p w14:paraId="2DCD5348" w14:textId="29F90E54" w:rsidR="007B4A7A" w:rsidRPr="000037D7" w:rsidRDefault="007B4A7A" w:rsidP="004A6850">
      <w:pPr>
        <w:jc w:val="both"/>
        <w:rPr>
          <w:rFonts w:ascii="Century Gothic" w:hAnsi="Century Gothic"/>
          <w:b/>
          <w:sz w:val="28"/>
          <w:szCs w:val="28"/>
        </w:rPr>
      </w:pPr>
      <w:r w:rsidRPr="000037D7">
        <w:rPr>
          <w:rFonts w:ascii="Century Gothic" w:hAnsi="Century Gothic"/>
          <w:b/>
          <w:sz w:val="28"/>
          <w:szCs w:val="28"/>
        </w:rPr>
        <w:t xml:space="preserve">The core purpose of this role is to manage </w:t>
      </w:r>
      <w:r w:rsidR="001F7643">
        <w:rPr>
          <w:rFonts w:ascii="Century Gothic" w:hAnsi="Century Gothic"/>
          <w:b/>
          <w:sz w:val="28"/>
          <w:szCs w:val="28"/>
        </w:rPr>
        <w:t xml:space="preserve">daily </w:t>
      </w:r>
      <w:r w:rsidRPr="000037D7">
        <w:rPr>
          <w:rFonts w:ascii="Century Gothic" w:hAnsi="Century Gothic"/>
          <w:b/>
          <w:sz w:val="28"/>
          <w:szCs w:val="28"/>
        </w:rPr>
        <w:t>school</w:t>
      </w:r>
      <w:r w:rsidR="001F7643">
        <w:rPr>
          <w:rFonts w:ascii="Century Gothic" w:hAnsi="Century Gothic"/>
          <w:b/>
          <w:sz w:val="28"/>
          <w:szCs w:val="28"/>
        </w:rPr>
        <w:t xml:space="preserve"> processes</w:t>
      </w:r>
      <w:r w:rsidRPr="000037D7">
        <w:rPr>
          <w:rFonts w:ascii="Century Gothic" w:hAnsi="Century Gothic"/>
          <w:b/>
          <w:sz w:val="28"/>
          <w:szCs w:val="28"/>
        </w:rPr>
        <w:t xml:space="preserve"> </w:t>
      </w:r>
      <w:r w:rsidR="001F7643">
        <w:rPr>
          <w:rFonts w:ascii="Century Gothic" w:hAnsi="Century Gothic"/>
          <w:b/>
          <w:sz w:val="28"/>
          <w:szCs w:val="28"/>
        </w:rPr>
        <w:t xml:space="preserve">and lead teaching and learning </w:t>
      </w:r>
      <w:r w:rsidRPr="000037D7">
        <w:rPr>
          <w:rFonts w:ascii="Century Gothic" w:hAnsi="Century Gothic"/>
          <w:b/>
          <w:sz w:val="28"/>
          <w:szCs w:val="28"/>
        </w:rPr>
        <w:t>that promotes high standards in all aspects of the school’s work.</w:t>
      </w:r>
    </w:p>
    <w:p w14:paraId="3900BA36" w14:textId="34FA0783"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 xml:space="preserve"> • To ensure the safety and wellbeing of all pupils </w:t>
      </w:r>
      <w:r w:rsidR="00DF1726" w:rsidRPr="00B6427A">
        <w:rPr>
          <w:rFonts w:ascii="Century Gothic" w:hAnsi="Century Gothic"/>
          <w:sz w:val="24"/>
          <w:szCs w:val="24"/>
        </w:rPr>
        <w:t>and staff</w:t>
      </w:r>
    </w:p>
    <w:p w14:paraId="6BF48746" w14:textId="48B8AA43" w:rsidR="007B4A7A" w:rsidRDefault="007B4A7A" w:rsidP="004A6850">
      <w:pPr>
        <w:jc w:val="both"/>
        <w:rPr>
          <w:rFonts w:ascii="Century Gothic" w:hAnsi="Century Gothic"/>
          <w:sz w:val="24"/>
          <w:szCs w:val="24"/>
        </w:rPr>
      </w:pPr>
      <w:r w:rsidRPr="71BA80CF">
        <w:rPr>
          <w:rFonts w:ascii="Century Gothic" w:hAnsi="Century Gothic"/>
          <w:sz w:val="24"/>
          <w:szCs w:val="24"/>
        </w:rPr>
        <w:t xml:space="preserve">• To be responsible for the </w:t>
      </w:r>
      <w:r w:rsidR="6875D73E" w:rsidRPr="71BA80CF">
        <w:rPr>
          <w:rFonts w:ascii="Century Gothic" w:hAnsi="Century Gothic"/>
          <w:sz w:val="24"/>
          <w:szCs w:val="24"/>
        </w:rPr>
        <w:t>day-to-day</w:t>
      </w:r>
      <w:r w:rsidRPr="71BA80CF">
        <w:rPr>
          <w:rFonts w:ascii="Century Gothic" w:hAnsi="Century Gothic"/>
          <w:sz w:val="24"/>
          <w:szCs w:val="24"/>
        </w:rPr>
        <w:t xml:space="preserve"> </w:t>
      </w:r>
      <w:r w:rsidR="001F7643">
        <w:rPr>
          <w:rFonts w:ascii="Century Gothic" w:hAnsi="Century Gothic"/>
          <w:sz w:val="24"/>
          <w:szCs w:val="24"/>
        </w:rPr>
        <w:t xml:space="preserve">smooth running </w:t>
      </w:r>
      <w:r w:rsidRPr="71BA80CF">
        <w:rPr>
          <w:rFonts w:ascii="Century Gothic" w:hAnsi="Century Gothic"/>
          <w:sz w:val="24"/>
          <w:szCs w:val="24"/>
        </w:rPr>
        <w:t>of the school; within the context of local and national guidance and legislation; and in consultation with the Headteacher and Governing Body.</w:t>
      </w:r>
    </w:p>
    <w:p w14:paraId="732F3D3C" w14:textId="22457D53"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 xml:space="preserve"> • To promote an </w:t>
      </w:r>
      <w:r w:rsidR="00DF1726" w:rsidRPr="00B6427A">
        <w:rPr>
          <w:rFonts w:ascii="Century Gothic" w:hAnsi="Century Gothic"/>
          <w:sz w:val="24"/>
          <w:szCs w:val="24"/>
        </w:rPr>
        <w:t xml:space="preserve">enabling </w:t>
      </w:r>
      <w:r w:rsidRPr="00B6427A">
        <w:rPr>
          <w:rFonts w:ascii="Century Gothic" w:hAnsi="Century Gothic"/>
          <w:sz w:val="24"/>
          <w:szCs w:val="24"/>
        </w:rPr>
        <w:t xml:space="preserve">environment which </w:t>
      </w:r>
      <w:r w:rsidR="00DF1726" w:rsidRPr="00B6427A">
        <w:rPr>
          <w:rFonts w:ascii="Century Gothic" w:hAnsi="Century Gothic"/>
          <w:sz w:val="24"/>
          <w:szCs w:val="24"/>
        </w:rPr>
        <w:t>offers rich</w:t>
      </w:r>
      <w:r w:rsidR="00C95A49" w:rsidRPr="00B6427A">
        <w:rPr>
          <w:rFonts w:ascii="Century Gothic" w:hAnsi="Century Gothic"/>
          <w:sz w:val="24"/>
          <w:szCs w:val="24"/>
        </w:rPr>
        <w:t xml:space="preserve"> and challenging</w:t>
      </w:r>
      <w:r w:rsidR="00DF1726" w:rsidRPr="00B6427A">
        <w:rPr>
          <w:rFonts w:ascii="Century Gothic" w:hAnsi="Century Gothic"/>
          <w:sz w:val="24"/>
          <w:szCs w:val="24"/>
        </w:rPr>
        <w:t xml:space="preserve"> opportunities for children to develop a wide range of skills and competencies</w:t>
      </w:r>
    </w:p>
    <w:p w14:paraId="5D7538D3" w14:textId="2A872495"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 xml:space="preserve">• To work with the Headteacher and Governors in reviewing and developing a school development plan that aims to raise levels of achievement and expectation for all pupils and that creates the conditions necessary for all children to learn, make progress and feel proud of their achievements in line with the current school aims. </w:t>
      </w:r>
    </w:p>
    <w:p w14:paraId="594C0120" w14:textId="76B60252"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 xml:space="preserve">• Motivate and work with others to create a shared culture and positive environment. </w:t>
      </w:r>
    </w:p>
    <w:p w14:paraId="53D41D36" w14:textId="0A9A2970"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w:t>
      </w:r>
      <w:r w:rsidR="001F7643">
        <w:rPr>
          <w:rFonts w:ascii="Century Gothic" w:hAnsi="Century Gothic"/>
          <w:sz w:val="24"/>
          <w:szCs w:val="24"/>
        </w:rPr>
        <w:t>I</w:t>
      </w:r>
      <w:r w:rsidRPr="00B6427A">
        <w:rPr>
          <w:rFonts w:ascii="Century Gothic" w:hAnsi="Century Gothic"/>
          <w:sz w:val="24"/>
          <w:szCs w:val="24"/>
        </w:rPr>
        <w:t xml:space="preserve">mplement and evaluate the </w:t>
      </w:r>
      <w:r w:rsidR="00DF1726" w:rsidRPr="00B6427A">
        <w:rPr>
          <w:rFonts w:ascii="Century Gothic" w:hAnsi="Century Gothic"/>
          <w:sz w:val="24"/>
          <w:szCs w:val="24"/>
        </w:rPr>
        <w:t xml:space="preserve">effectiveness of </w:t>
      </w:r>
      <w:r w:rsidRPr="00B6427A">
        <w:rPr>
          <w:rFonts w:ascii="Century Gothic" w:hAnsi="Century Gothic"/>
          <w:sz w:val="24"/>
          <w:szCs w:val="24"/>
        </w:rPr>
        <w:t xml:space="preserve">school policies, practices and procedures. </w:t>
      </w:r>
    </w:p>
    <w:p w14:paraId="0B7192BD" w14:textId="68EEAF48" w:rsidR="007B4A7A" w:rsidRPr="00B6427A" w:rsidRDefault="007B4A7A" w:rsidP="004A6850">
      <w:pPr>
        <w:jc w:val="both"/>
        <w:rPr>
          <w:rFonts w:ascii="Century Gothic" w:hAnsi="Century Gothic"/>
          <w:sz w:val="24"/>
          <w:szCs w:val="24"/>
        </w:rPr>
      </w:pPr>
      <w:r w:rsidRPr="71BA80CF">
        <w:rPr>
          <w:rFonts w:ascii="Century Gothic" w:hAnsi="Century Gothic"/>
          <w:sz w:val="24"/>
          <w:szCs w:val="24"/>
        </w:rPr>
        <w:t xml:space="preserve">• To provide inspiration and strong strategic leadership to the </w:t>
      </w:r>
      <w:r w:rsidR="00C95A49" w:rsidRPr="71BA80CF">
        <w:rPr>
          <w:rFonts w:ascii="Century Gothic" w:hAnsi="Century Gothic"/>
          <w:sz w:val="24"/>
          <w:szCs w:val="24"/>
        </w:rPr>
        <w:t>nursery</w:t>
      </w:r>
      <w:r w:rsidRPr="71BA80CF">
        <w:rPr>
          <w:rFonts w:ascii="Century Gothic" w:hAnsi="Century Gothic"/>
          <w:sz w:val="24"/>
          <w:szCs w:val="24"/>
        </w:rPr>
        <w:t xml:space="preserve"> </w:t>
      </w:r>
      <w:r w:rsidR="25154857" w:rsidRPr="71BA80CF">
        <w:rPr>
          <w:rFonts w:ascii="Century Gothic" w:hAnsi="Century Gothic"/>
          <w:sz w:val="24"/>
          <w:szCs w:val="24"/>
        </w:rPr>
        <w:t xml:space="preserve">school </w:t>
      </w:r>
      <w:r w:rsidRPr="71BA80CF">
        <w:rPr>
          <w:rFonts w:ascii="Century Gothic" w:hAnsi="Century Gothic"/>
          <w:sz w:val="24"/>
          <w:szCs w:val="24"/>
        </w:rPr>
        <w:t xml:space="preserve">team to ensure that the school continues to deliver the highest standards of learning across all areas. </w:t>
      </w:r>
    </w:p>
    <w:p w14:paraId="1F170247" w14:textId="35B3E0F1"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 To be the curriculum lead for the school</w:t>
      </w:r>
      <w:r w:rsidR="00CD1D99">
        <w:rPr>
          <w:rFonts w:ascii="Century Gothic" w:hAnsi="Century Gothic"/>
          <w:sz w:val="24"/>
          <w:szCs w:val="24"/>
        </w:rPr>
        <w:t>.</w:t>
      </w:r>
    </w:p>
    <w:p w14:paraId="50BF1850" w14:textId="77777777"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 xml:space="preserve">• To support curriculum development, within the context of statutory requirements, appropriate to the needs and aptitudes of all the pupils. </w:t>
      </w:r>
    </w:p>
    <w:p w14:paraId="4E148995" w14:textId="77777777"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 xml:space="preserve">• To ensure the curriculum is delivered with high standards that maximises achievement of pupils whilst minimising all forms of educational disadvantage. </w:t>
      </w:r>
    </w:p>
    <w:p w14:paraId="04EEEEC7" w14:textId="07050AE5"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 xml:space="preserve">• To lead and advise </w:t>
      </w:r>
      <w:r w:rsidR="00C95A49" w:rsidRPr="00B6427A">
        <w:rPr>
          <w:rFonts w:ascii="Century Gothic" w:hAnsi="Century Gothic"/>
          <w:sz w:val="24"/>
          <w:szCs w:val="24"/>
        </w:rPr>
        <w:t>other teaching</w:t>
      </w:r>
      <w:r w:rsidRPr="00B6427A">
        <w:rPr>
          <w:rFonts w:ascii="Century Gothic" w:hAnsi="Century Gothic"/>
          <w:sz w:val="24"/>
          <w:szCs w:val="24"/>
        </w:rPr>
        <w:t xml:space="preserve"> </w:t>
      </w:r>
      <w:r w:rsidR="00C95A49" w:rsidRPr="00B6427A">
        <w:rPr>
          <w:rFonts w:ascii="Century Gothic" w:hAnsi="Century Gothic"/>
          <w:sz w:val="24"/>
          <w:szCs w:val="24"/>
        </w:rPr>
        <w:t xml:space="preserve">staff and early years practitioners </w:t>
      </w:r>
      <w:r w:rsidRPr="00B6427A">
        <w:rPr>
          <w:rFonts w:ascii="Century Gothic" w:hAnsi="Century Gothic"/>
          <w:sz w:val="24"/>
          <w:szCs w:val="24"/>
        </w:rPr>
        <w:t xml:space="preserve">in line with agreed school practice and </w:t>
      </w:r>
      <w:r w:rsidR="00C95A49" w:rsidRPr="00B6427A">
        <w:rPr>
          <w:rFonts w:ascii="Century Gothic" w:hAnsi="Century Gothic"/>
          <w:sz w:val="24"/>
          <w:szCs w:val="24"/>
        </w:rPr>
        <w:t xml:space="preserve">in support of </w:t>
      </w:r>
      <w:r w:rsidRPr="00B6427A">
        <w:rPr>
          <w:rFonts w:ascii="Century Gothic" w:hAnsi="Century Gothic"/>
          <w:sz w:val="24"/>
          <w:szCs w:val="24"/>
        </w:rPr>
        <w:t xml:space="preserve">new developments. </w:t>
      </w:r>
    </w:p>
    <w:p w14:paraId="2F3261D7" w14:textId="522C11B3"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 xml:space="preserve">• </w:t>
      </w:r>
      <w:r w:rsidR="00C95A49" w:rsidRPr="00B6427A">
        <w:rPr>
          <w:rFonts w:ascii="Century Gothic" w:hAnsi="Century Gothic"/>
          <w:sz w:val="24"/>
          <w:szCs w:val="24"/>
        </w:rPr>
        <w:t>Promote and nurture an ethos</w:t>
      </w:r>
      <w:r w:rsidRPr="00B6427A">
        <w:rPr>
          <w:rFonts w:ascii="Century Gothic" w:hAnsi="Century Gothic"/>
          <w:sz w:val="24"/>
          <w:szCs w:val="24"/>
        </w:rPr>
        <w:t xml:space="preserve"> </w:t>
      </w:r>
      <w:r w:rsidR="00C95A49" w:rsidRPr="00B6427A">
        <w:rPr>
          <w:rFonts w:ascii="Century Gothic" w:hAnsi="Century Gothic"/>
          <w:sz w:val="24"/>
          <w:szCs w:val="24"/>
        </w:rPr>
        <w:t xml:space="preserve">which ensures </w:t>
      </w:r>
      <w:r w:rsidRPr="00B6427A">
        <w:rPr>
          <w:rFonts w:ascii="Century Gothic" w:hAnsi="Century Gothic"/>
          <w:sz w:val="24"/>
          <w:szCs w:val="24"/>
        </w:rPr>
        <w:t xml:space="preserve">all </w:t>
      </w:r>
      <w:r w:rsidR="00C95A49" w:rsidRPr="00B6427A">
        <w:rPr>
          <w:rFonts w:ascii="Century Gothic" w:hAnsi="Century Gothic"/>
          <w:sz w:val="24"/>
          <w:szCs w:val="24"/>
        </w:rPr>
        <w:t>children</w:t>
      </w:r>
      <w:r w:rsidRPr="00B6427A">
        <w:rPr>
          <w:rFonts w:ascii="Century Gothic" w:hAnsi="Century Gothic"/>
          <w:sz w:val="24"/>
          <w:szCs w:val="24"/>
        </w:rPr>
        <w:t xml:space="preserve"> achieve their full </w:t>
      </w:r>
      <w:r w:rsidR="00C95A49" w:rsidRPr="00B6427A">
        <w:rPr>
          <w:rFonts w:ascii="Century Gothic" w:hAnsi="Century Gothic"/>
          <w:sz w:val="24"/>
          <w:szCs w:val="24"/>
        </w:rPr>
        <w:t>potential and</w:t>
      </w:r>
      <w:r w:rsidRPr="00B6427A">
        <w:rPr>
          <w:rFonts w:ascii="Century Gothic" w:hAnsi="Century Gothic"/>
          <w:sz w:val="24"/>
          <w:szCs w:val="24"/>
        </w:rPr>
        <w:t xml:space="preserve"> </w:t>
      </w:r>
      <w:r w:rsidR="00C95A49" w:rsidRPr="00B6427A">
        <w:rPr>
          <w:rFonts w:ascii="Century Gothic" w:hAnsi="Century Gothic"/>
          <w:sz w:val="24"/>
          <w:szCs w:val="24"/>
        </w:rPr>
        <w:t>which actively reduces</w:t>
      </w:r>
      <w:r w:rsidRPr="00B6427A">
        <w:rPr>
          <w:rFonts w:ascii="Century Gothic" w:hAnsi="Century Gothic"/>
          <w:sz w:val="24"/>
          <w:szCs w:val="24"/>
        </w:rPr>
        <w:t xml:space="preserve"> potential barriers to achievement or educational disadvantage based on class, gender, disability or ethnic origin. </w:t>
      </w:r>
    </w:p>
    <w:p w14:paraId="3AE039F7" w14:textId="4A5B992B"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 xml:space="preserve">• </w:t>
      </w:r>
      <w:r w:rsidR="00C95A49" w:rsidRPr="00B6427A">
        <w:rPr>
          <w:rFonts w:ascii="Century Gothic" w:hAnsi="Century Gothic"/>
          <w:sz w:val="24"/>
          <w:szCs w:val="24"/>
        </w:rPr>
        <w:t>Demonstrate high-quality early years teaching, modelling good practice and setting clear expectations</w:t>
      </w:r>
      <w:r w:rsidRPr="00B6427A">
        <w:rPr>
          <w:rFonts w:ascii="Century Gothic" w:hAnsi="Century Gothic"/>
          <w:sz w:val="24"/>
          <w:szCs w:val="24"/>
        </w:rPr>
        <w:t xml:space="preserve">. This role has a </w:t>
      </w:r>
      <w:r w:rsidR="00C95A49" w:rsidRPr="00B6427A">
        <w:rPr>
          <w:rFonts w:ascii="Century Gothic" w:hAnsi="Century Gothic"/>
          <w:sz w:val="24"/>
          <w:szCs w:val="24"/>
        </w:rPr>
        <w:t>0.</w:t>
      </w:r>
      <w:r w:rsidR="000037D7" w:rsidRPr="00B6427A">
        <w:rPr>
          <w:rFonts w:ascii="Century Gothic" w:hAnsi="Century Gothic"/>
          <w:sz w:val="24"/>
          <w:szCs w:val="24"/>
        </w:rPr>
        <w:t xml:space="preserve">7 </w:t>
      </w:r>
      <w:r w:rsidRPr="00B6427A">
        <w:rPr>
          <w:rFonts w:ascii="Century Gothic" w:hAnsi="Century Gothic"/>
          <w:sz w:val="24"/>
          <w:szCs w:val="24"/>
        </w:rPr>
        <w:t xml:space="preserve">class teaching responsibility. </w:t>
      </w:r>
    </w:p>
    <w:p w14:paraId="083A1D8E" w14:textId="6EA45441" w:rsidR="007B4A7A" w:rsidRPr="00B6427A" w:rsidRDefault="007B4A7A" w:rsidP="004A6850">
      <w:pPr>
        <w:jc w:val="both"/>
        <w:rPr>
          <w:rFonts w:ascii="Century Gothic" w:hAnsi="Century Gothic"/>
          <w:sz w:val="24"/>
          <w:szCs w:val="24"/>
        </w:rPr>
      </w:pPr>
      <w:r w:rsidRPr="71BA80CF">
        <w:rPr>
          <w:rFonts w:ascii="Century Gothic" w:hAnsi="Century Gothic"/>
          <w:sz w:val="24"/>
          <w:szCs w:val="24"/>
        </w:rPr>
        <w:lastRenderedPageBreak/>
        <w:t>• To be responsible for school timetables, rotas, diaries and day</w:t>
      </w:r>
      <w:r w:rsidR="18A0DE49" w:rsidRPr="71BA80CF">
        <w:rPr>
          <w:rFonts w:ascii="Century Gothic" w:hAnsi="Century Gothic"/>
          <w:sz w:val="24"/>
          <w:szCs w:val="24"/>
        </w:rPr>
        <w:t>-</w:t>
      </w:r>
      <w:r w:rsidRPr="71BA80CF">
        <w:rPr>
          <w:rFonts w:ascii="Century Gothic" w:hAnsi="Century Gothic"/>
          <w:sz w:val="24"/>
          <w:szCs w:val="24"/>
        </w:rPr>
        <w:t>to</w:t>
      </w:r>
      <w:r w:rsidR="104584EA" w:rsidRPr="71BA80CF">
        <w:rPr>
          <w:rFonts w:ascii="Century Gothic" w:hAnsi="Century Gothic"/>
          <w:sz w:val="24"/>
          <w:szCs w:val="24"/>
        </w:rPr>
        <w:t>-</w:t>
      </w:r>
      <w:r w:rsidRPr="71BA80CF">
        <w:rPr>
          <w:rFonts w:ascii="Century Gothic" w:hAnsi="Century Gothic"/>
          <w:sz w:val="24"/>
          <w:szCs w:val="24"/>
        </w:rPr>
        <w:t xml:space="preserve">day organisation. </w:t>
      </w:r>
    </w:p>
    <w:p w14:paraId="388C90F3" w14:textId="63F7C7E4"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 xml:space="preserve">• To ensure as far as possible that staff absence is covered and to delegate duties as appropriate. </w:t>
      </w:r>
    </w:p>
    <w:p w14:paraId="03A1953F" w14:textId="51377D00"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 To have due consideration for staff well-being</w:t>
      </w:r>
      <w:r w:rsidR="00C95A49" w:rsidRPr="00B6427A">
        <w:rPr>
          <w:rFonts w:ascii="Century Gothic" w:hAnsi="Century Gothic"/>
          <w:sz w:val="24"/>
          <w:szCs w:val="24"/>
        </w:rPr>
        <w:t>, including your own</w:t>
      </w:r>
      <w:r w:rsidRPr="00B6427A">
        <w:rPr>
          <w:rFonts w:ascii="Century Gothic" w:hAnsi="Century Gothic"/>
          <w:sz w:val="24"/>
          <w:szCs w:val="24"/>
        </w:rPr>
        <w:t xml:space="preserve"> </w:t>
      </w:r>
    </w:p>
    <w:p w14:paraId="68E732A1" w14:textId="6E655E84"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 To advise and assist the Governing Body of the school in exercising its function, including attending meetings of the Governing Body</w:t>
      </w:r>
      <w:r w:rsidR="004A6850">
        <w:rPr>
          <w:rFonts w:ascii="Century Gothic" w:hAnsi="Century Gothic"/>
          <w:sz w:val="24"/>
          <w:szCs w:val="24"/>
        </w:rPr>
        <w:t xml:space="preserve"> if</w:t>
      </w:r>
      <w:r w:rsidRPr="00B6427A">
        <w:rPr>
          <w:rFonts w:ascii="Century Gothic" w:hAnsi="Century Gothic"/>
          <w:sz w:val="24"/>
          <w:szCs w:val="24"/>
        </w:rPr>
        <w:t xml:space="preserve"> </w:t>
      </w:r>
      <w:r w:rsidR="00C95A49" w:rsidRPr="00B6427A">
        <w:rPr>
          <w:rFonts w:ascii="Century Gothic" w:hAnsi="Century Gothic"/>
          <w:sz w:val="24"/>
          <w:szCs w:val="24"/>
        </w:rPr>
        <w:t>requested.</w:t>
      </w:r>
      <w:r w:rsidRPr="00B6427A">
        <w:rPr>
          <w:rFonts w:ascii="Century Gothic" w:hAnsi="Century Gothic"/>
          <w:sz w:val="24"/>
          <w:szCs w:val="24"/>
        </w:rPr>
        <w:t xml:space="preserve"> </w:t>
      </w:r>
    </w:p>
    <w:p w14:paraId="088E32CB" w14:textId="688E1F26"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 xml:space="preserve">• To </w:t>
      </w:r>
      <w:r w:rsidR="00C95A49" w:rsidRPr="00B6427A">
        <w:rPr>
          <w:rFonts w:ascii="Century Gothic" w:hAnsi="Century Gothic"/>
          <w:sz w:val="24"/>
          <w:szCs w:val="24"/>
        </w:rPr>
        <w:t>contribute to</w:t>
      </w:r>
      <w:r w:rsidRPr="00B6427A">
        <w:rPr>
          <w:rFonts w:ascii="Century Gothic" w:hAnsi="Century Gothic"/>
          <w:sz w:val="24"/>
          <w:szCs w:val="24"/>
        </w:rPr>
        <w:t xml:space="preserve"> regular reports to the Governing Body in partnership with the Headteacher on all aspects of the school’s performance as required or specified. </w:t>
      </w:r>
    </w:p>
    <w:p w14:paraId="523F433A" w14:textId="2F4DF455"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 xml:space="preserve">• To support the Headteacher to manage the school’s financial and human resources effectively and efficiently to achieve the school’s educational goals and priorities. </w:t>
      </w:r>
    </w:p>
    <w:p w14:paraId="60C0217E" w14:textId="1325F0C0" w:rsidR="007B4A7A" w:rsidRPr="00B6427A" w:rsidRDefault="007B4A7A" w:rsidP="004A6850">
      <w:pPr>
        <w:jc w:val="both"/>
        <w:rPr>
          <w:rFonts w:ascii="Century Gothic" w:hAnsi="Century Gothic"/>
          <w:sz w:val="24"/>
          <w:szCs w:val="24"/>
        </w:rPr>
      </w:pPr>
      <w:r w:rsidRPr="71BA80CF">
        <w:rPr>
          <w:rFonts w:ascii="Century Gothic" w:hAnsi="Century Gothic"/>
          <w:sz w:val="24"/>
          <w:szCs w:val="24"/>
        </w:rPr>
        <w:t xml:space="preserve">• To </w:t>
      </w:r>
      <w:r w:rsidR="004A6850">
        <w:rPr>
          <w:rFonts w:ascii="Century Gothic" w:hAnsi="Century Gothic"/>
          <w:sz w:val="24"/>
          <w:szCs w:val="24"/>
        </w:rPr>
        <w:t xml:space="preserve">support the </w:t>
      </w:r>
      <w:r w:rsidRPr="71BA80CF">
        <w:rPr>
          <w:rFonts w:ascii="Century Gothic" w:hAnsi="Century Gothic"/>
          <w:sz w:val="24"/>
          <w:szCs w:val="24"/>
        </w:rPr>
        <w:t>manage</w:t>
      </w:r>
      <w:r w:rsidR="004A6850">
        <w:rPr>
          <w:rFonts w:ascii="Century Gothic" w:hAnsi="Century Gothic"/>
          <w:sz w:val="24"/>
          <w:szCs w:val="24"/>
        </w:rPr>
        <w:t>ment of</w:t>
      </w:r>
      <w:r w:rsidRPr="71BA80CF">
        <w:rPr>
          <w:rFonts w:ascii="Century Gothic" w:hAnsi="Century Gothic"/>
          <w:sz w:val="24"/>
          <w:szCs w:val="24"/>
        </w:rPr>
        <w:t xml:space="preserve"> </w:t>
      </w:r>
      <w:r w:rsidR="1635BD2B" w:rsidRPr="71BA80CF">
        <w:rPr>
          <w:rFonts w:ascii="Century Gothic" w:hAnsi="Century Gothic"/>
          <w:sz w:val="24"/>
          <w:szCs w:val="24"/>
        </w:rPr>
        <w:t>day-to-day</w:t>
      </w:r>
      <w:r w:rsidRPr="71BA80CF">
        <w:rPr>
          <w:rFonts w:ascii="Century Gothic" w:hAnsi="Century Gothic"/>
          <w:sz w:val="24"/>
          <w:szCs w:val="24"/>
        </w:rPr>
        <w:t xml:space="preserve"> security and effective supervision of the school buildings, their contents and of the school grounds. </w:t>
      </w:r>
    </w:p>
    <w:p w14:paraId="45D1B7B7" w14:textId="44A72DA0" w:rsidR="007B4A7A" w:rsidRPr="00CD1D99" w:rsidRDefault="007B4A7A" w:rsidP="004A6850">
      <w:pPr>
        <w:jc w:val="both"/>
        <w:rPr>
          <w:rFonts w:ascii="Century Gothic" w:hAnsi="Century Gothic"/>
          <w:sz w:val="24"/>
          <w:szCs w:val="24"/>
        </w:rPr>
      </w:pPr>
      <w:r w:rsidRPr="00CD1D99">
        <w:rPr>
          <w:rFonts w:ascii="Century Gothic" w:hAnsi="Century Gothic"/>
          <w:sz w:val="24"/>
          <w:szCs w:val="24"/>
        </w:rPr>
        <w:t xml:space="preserve">• To exercise responsibilities under the Health and Safety at work legislation and associated guidance </w:t>
      </w:r>
    </w:p>
    <w:p w14:paraId="6953BC3B" w14:textId="10D01629" w:rsidR="007B4A7A" w:rsidRPr="00B6427A" w:rsidRDefault="007B4A7A" w:rsidP="004A6850">
      <w:pPr>
        <w:jc w:val="both"/>
        <w:rPr>
          <w:rFonts w:ascii="Century Gothic" w:hAnsi="Century Gothic"/>
          <w:sz w:val="24"/>
          <w:szCs w:val="24"/>
        </w:rPr>
      </w:pPr>
      <w:r w:rsidRPr="71BA80CF">
        <w:rPr>
          <w:rFonts w:ascii="Century Gothic" w:hAnsi="Century Gothic"/>
          <w:sz w:val="24"/>
          <w:szCs w:val="24"/>
        </w:rPr>
        <w:t xml:space="preserve">• To ensure that all members of the school community feel safe and able to fulfil their potential at the </w:t>
      </w:r>
      <w:r w:rsidR="3DAB230D" w:rsidRPr="71BA80CF">
        <w:rPr>
          <w:rFonts w:ascii="Century Gothic" w:hAnsi="Century Gothic"/>
          <w:sz w:val="24"/>
          <w:szCs w:val="24"/>
        </w:rPr>
        <w:t xml:space="preserve">nursery </w:t>
      </w:r>
      <w:r w:rsidRPr="71BA80CF">
        <w:rPr>
          <w:rFonts w:ascii="Century Gothic" w:hAnsi="Century Gothic"/>
          <w:sz w:val="24"/>
          <w:szCs w:val="24"/>
        </w:rPr>
        <w:t xml:space="preserve">chool. </w:t>
      </w:r>
    </w:p>
    <w:p w14:paraId="23E59DBA" w14:textId="3C638440"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 xml:space="preserve">• </w:t>
      </w:r>
      <w:r w:rsidR="004A6850">
        <w:rPr>
          <w:rFonts w:ascii="Century Gothic" w:hAnsi="Century Gothic"/>
          <w:sz w:val="24"/>
          <w:szCs w:val="24"/>
        </w:rPr>
        <w:t>U</w:t>
      </w:r>
      <w:r w:rsidR="000037D7" w:rsidRPr="00B6427A">
        <w:rPr>
          <w:rFonts w:ascii="Century Gothic" w:hAnsi="Century Gothic"/>
          <w:sz w:val="24"/>
          <w:szCs w:val="24"/>
        </w:rPr>
        <w:t xml:space="preserve">nder the direction of the Headteacher, </w:t>
      </w:r>
      <w:r w:rsidRPr="00B6427A">
        <w:rPr>
          <w:rFonts w:ascii="Century Gothic" w:hAnsi="Century Gothic"/>
          <w:sz w:val="24"/>
          <w:szCs w:val="24"/>
        </w:rPr>
        <w:t xml:space="preserve">ensure that all staff in the school have access to advice, training and induction appropriate for their needs. </w:t>
      </w:r>
    </w:p>
    <w:p w14:paraId="3F94B6B6" w14:textId="77777777" w:rsidR="000037D7" w:rsidRPr="00B6427A" w:rsidRDefault="007B4A7A" w:rsidP="004A6850">
      <w:pPr>
        <w:jc w:val="both"/>
        <w:rPr>
          <w:rFonts w:ascii="Century Gothic" w:hAnsi="Century Gothic"/>
          <w:sz w:val="24"/>
          <w:szCs w:val="24"/>
        </w:rPr>
      </w:pPr>
      <w:r w:rsidRPr="00B6427A">
        <w:rPr>
          <w:rFonts w:ascii="Century Gothic" w:hAnsi="Century Gothic"/>
          <w:sz w:val="24"/>
          <w:szCs w:val="24"/>
        </w:rPr>
        <w:t>• To brief and update colleagues on relevant policy and practice through meetings and workshops.</w:t>
      </w:r>
    </w:p>
    <w:p w14:paraId="3AE0AA48" w14:textId="169725E0"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 xml:space="preserve"> • To advise on, and lead, relevant training. </w:t>
      </w:r>
    </w:p>
    <w:p w14:paraId="262705C8" w14:textId="582DA33B" w:rsidR="007B4A7A" w:rsidRPr="00B6427A" w:rsidRDefault="007B4A7A" w:rsidP="004A6850">
      <w:pPr>
        <w:jc w:val="both"/>
        <w:rPr>
          <w:rFonts w:ascii="Century Gothic" w:hAnsi="Century Gothic"/>
          <w:sz w:val="24"/>
          <w:szCs w:val="24"/>
        </w:rPr>
      </w:pPr>
      <w:r w:rsidRPr="71BA80CF">
        <w:rPr>
          <w:rFonts w:ascii="Century Gothic" w:hAnsi="Century Gothic"/>
          <w:sz w:val="24"/>
          <w:szCs w:val="24"/>
        </w:rPr>
        <w:t xml:space="preserve">• To maintain a continuous dialogue with Headteacher on all aspects of </w:t>
      </w:r>
      <w:r w:rsidR="5B0A53C9" w:rsidRPr="71BA80CF">
        <w:rPr>
          <w:rFonts w:ascii="Century Gothic" w:hAnsi="Century Gothic"/>
          <w:sz w:val="24"/>
          <w:szCs w:val="24"/>
        </w:rPr>
        <w:t>the nursery school operation.</w:t>
      </w:r>
    </w:p>
    <w:p w14:paraId="4215958F" w14:textId="30DE02E5" w:rsidR="007B4A7A" w:rsidRPr="00B6427A" w:rsidRDefault="007B4A7A" w:rsidP="004A6850">
      <w:pPr>
        <w:jc w:val="both"/>
        <w:rPr>
          <w:rFonts w:ascii="Century Gothic" w:hAnsi="Century Gothic"/>
          <w:sz w:val="24"/>
          <w:szCs w:val="24"/>
        </w:rPr>
      </w:pPr>
      <w:r w:rsidRPr="71BA80CF">
        <w:rPr>
          <w:rFonts w:ascii="Century Gothic" w:hAnsi="Century Gothic"/>
          <w:sz w:val="24"/>
          <w:szCs w:val="24"/>
        </w:rPr>
        <w:t xml:space="preserve">• To monitor, evaluate and track pupils’ learning to ensure pupils across the </w:t>
      </w:r>
      <w:r w:rsidR="000943EA" w:rsidRPr="71BA80CF">
        <w:rPr>
          <w:rFonts w:ascii="Century Gothic" w:hAnsi="Century Gothic"/>
          <w:sz w:val="24"/>
          <w:szCs w:val="24"/>
        </w:rPr>
        <w:t xml:space="preserve">nursery </w:t>
      </w:r>
      <w:r w:rsidRPr="71BA80CF">
        <w:rPr>
          <w:rFonts w:ascii="Century Gothic" w:hAnsi="Century Gothic"/>
          <w:sz w:val="24"/>
          <w:szCs w:val="24"/>
        </w:rPr>
        <w:t xml:space="preserve">school make the necessary progress. </w:t>
      </w:r>
    </w:p>
    <w:p w14:paraId="0A1EBEEE" w14:textId="77777777"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 xml:space="preserve">• To observe colleagues at work, to improve their practice, and to inform future school development. </w:t>
      </w:r>
    </w:p>
    <w:p w14:paraId="653F7BFD" w14:textId="7C70CF89"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 xml:space="preserve">• Oversee the management of pupil attendance. </w:t>
      </w:r>
    </w:p>
    <w:p w14:paraId="1AF2AAD9" w14:textId="36A25C6F" w:rsidR="007B4A7A" w:rsidRPr="00B6427A" w:rsidRDefault="007B4A7A" w:rsidP="004A6850">
      <w:pPr>
        <w:jc w:val="both"/>
        <w:rPr>
          <w:rFonts w:ascii="Century Gothic" w:hAnsi="Century Gothic"/>
          <w:sz w:val="24"/>
          <w:szCs w:val="24"/>
        </w:rPr>
      </w:pPr>
      <w:r w:rsidRPr="71BA80CF">
        <w:rPr>
          <w:rFonts w:ascii="Century Gothic" w:hAnsi="Century Gothic"/>
          <w:sz w:val="24"/>
          <w:szCs w:val="24"/>
        </w:rPr>
        <w:t xml:space="preserve">• To promote </w:t>
      </w:r>
      <w:r w:rsidR="236CBC9D" w:rsidRPr="71BA80CF">
        <w:rPr>
          <w:rFonts w:ascii="Century Gothic" w:hAnsi="Century Gothic"/>
          <w:sz w:val="24"/>
          <w:szCs w:val="24"/>
        </w:rPr>
        <w:t>good behaviour</w:t>
      </w:r>
      <w:r w:rsidRPr="71BA80CF">
        <w:rPr>
          <w:rFonts w:ascii="Century Gothic" w:hAnsi="Century Gothic"/>
          <w:sz w:val="24"/>
          <w:szCs w:val="24"/>
        </w:rPr>
        <w:t xml:space="preserve"> among the </w:t>
      </w:r>
      <w:r w:rsidR="263AB0D7" w:rsidRPr="71BA80CF">
        <w:rPr>
          <w:rFonts w:ascii="Century Gothic" w:hAnsi="Century Gothic"/>
          <w:sz w:val="24"/>
          <w:szCs w:val="24"/>
        </w:rPr>
        <w:t xml:space="preserve">nursery school </w:t>
      </w:r>
      <w:r w:rsidRPr="71BA80CF">
        <w:rPr>
          <w:rFonts w:ascii="Century Gothic" w:hAnsi="Century Gothic"/>
          <w:sz w:val="24"/>
          <w:szCs w:val="24"/>
        </w:rPr>
        <w:t xml:space="preserve">community, in accordance with the </w:t>
      </w:r>
      <w:r w:rsidR="000037D7" w:rsidRPr="71BA80CF">
        <w:rPr>
          <w:rFonts w:ascii="Century Gothic" w:hAnsi="Century Gothic"/>
          <w:sz w:val="24"/>
          <w:szCs w:val="24"/>
        </w:rPr>
        <w:t xml:space="preserve">Behaviour </w:t>
      </w:r>
      <w:r w:rsidR="1A23644A" w:rsidRPr="71BA80CF">
        <w:rPr>
          <w:rFonts w:ascii="Century Gothic" w:hAnsi="Century Gothic"/>
          <w:sz w:val="24"/>
          <w:szCs w:val="24"/>
        </w:rPr>
        <w:t xml:space="preserve">Policy </w:t>
      </w:r>
      <w:r w:rsidR="000037D7" w:rsidRPr="71BA80CF">
        <w:rPr>
          <w:rFonts w:ascii="Century Gothic" w:hAnsi="Century Gothic"/>
          <w:sz w:val="24"/>
          <w:szCs w:val="24"/>
        </w:rPr>
        <w:t xml:space="preserve">and other relevant </w:t>
      </w:r>
      <w:r w:rsidRPr="71BA80CF">
        <w:rPr>
          <w:rFonts w:ascii="Century Gothic" w:hAnsi="Century Gothic"/>
          <w:sz w:val="24"/>
          <w:szCs w:val="24"/>
        </w:rPr>
        <w:t xml:space="preserve">policies of the school. </w:t>
      </w:r>
    </w:p>
    <w:p w14:paraId="6A90F9A2" w14:textId="77777777"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 xml:space="preserve">• To work with governors and staff to strengthen and develop the ethos of the school, allowing this to influence and shape all areas of the school’s work. </w:t>
      </w:r>
    </w:p>
    <w:p w14:paraId="75ECAEE2" w14:textId="379F4B48"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 To develop and encourage positive relations with parents in all communities</w:t>
      </w:r>
      <w:r w:rsidR="000037D7" w:rsidRPr="00B6427A">
        <w:rPr>
          <w:rFonts w:ascii="Century Gothic" w:hAnsi="Century Gothic"/>
          <w:sz w:val="24"/>
          <w:szCs w:val="24"/>
        </w:rPr>
        <w:t>, ensuring that families are given regular and accessible</w:t>
      </w:r>
      <w:r w:rsidRPr="00B6427A">
        <w:rPr>
          <w:rFonts w:ascii="Century Gothic" w:hAnsi="Century Gothic"/>
          <w:sz w:val="24"/>
          <w:szCs w:val="24"/>
        </w:rPr>
        <w:t xml:space="preserve"> information about the school curriculum, the progress of their children and other matters affecting the</w:t>
      </w:r>
      <w:r w:rsidR="000037D7" w:rsidRPr="00B6427A">
        <w:rPr>
          <w:rFonts w:ascii="Century Gothic" w:hAnsi="Century Gothic"/>
          <w:sz w:val="24"/>
          <w:szCs w:val="24"/>
        </w:rPr>
        <w:t>ir child</w:t>
      </w:r>
      <w:r w:rsidRPr="00B6427A">
        <w:rPr>
          <w:rFonts w:ascii="Century Gothic" w:hAnsi="Century Gothic"/>
          <w:sz w:val="24"/>
          <w:szCs w:val="24"/>
        </w:rPr>
        <w:t xml:space="preserve">. </w:t>
      </w:r>
    </w:p>
    <w:p w14:paraId="131EDFF3" w14:textId="674B49F6"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 xml:space="preserve">• To actively involve and welcome parents into all aspects of school life. </w:t>
      </w:r>
    </w:p>
    <w:p w14:paraId="228239DB" w14:textId="0A1410E1" w:rsidR="007B4A7A" w:rsidRPr="00B6427A" w:rsidRDefault="007B4A7A" w:rsidP="004A6850">
      <w:pPr>
        <w:jc w:val="both"/>
        <w:rPr>
          <w:rFonts w:ascii="Century Gothic" w:hAnsi="Century Gothic"/>
          <w:sz w:val="24"/>
          <w:szCs w:val="24"/>
        </w:rPr>
      </w:pPr>
      <w:r w:rsidRPr="71BA80CF">
        <w:rPr>
          <w:rFonts w:ascii="Century Gothic" w:hAnsi="Century Gothic"/>
          <w:sz w:val="24"/>
          <w:szCs w:val="24"/>
        </w:rPr>
        <w:t>• To liaise with other schools and educational establishments, to share and/or adopt good practice</w:t>
      </w:r>
      <w:r w:rsidR="000037D7" w:rsidRPr="71BA80CF">
        <w:rPr>
          <w:rFonts w:ascii="Century Gothic" w:hAnsi="Century Gothic"/>
          <w:sz w:val="24"/>
          <w:szCs w:val="24"/>
        </w:rPr>
        <w:t xml:space="preserve"> through the </w:t>
      </w:r>
      <w:r w:rsidR="0AD549C5" w:rsidRPr="71BA80CF">
        <w:rPr>
          <w:rFonts w:ascii="Century Gothic" w:hAnsi="Century Gothic"/>
          <w:sz w:val="24"/>
          <w:szCs w:val="24"/>
        </w:rPr>
        <w:t>Side-by-Side</w:t>
      </w:r>
      <w:r w:rsidR="000037D7" w:rsidRPr="71BA80CF">
        <w:rPr>
          <w:rFonts w:ascii="Century Gothic" w:hAnsi="Century Gothic"/>
          <w:sz w:val="24"/>
          <w:szCs w:val="24"/>
        </w:rPr>
        <w:t xml:space="preserve"> programme in Bucks Early Years</w:t>
      </w:r>
    </w:p>
    <w:p w14:paraId="78F25275" w14:textId="2B9857A5"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 xml:space="preserve">• To support and assist pupils in making a successful transfer to </w:t>
      </w:r>
      <w:r w:rsidR="000037D7" w:rsidRPr="00B6427A">
        <w:rPr>
          <w:rFonts w:ascii="Century Gothic" w:hAnsi="Century Gothic"/>
          <w:sz w:val="24"/>
          <w:szCs w:val="24"/>
        </w:rPr>
        <w:t>primary school</w:t>
      </w:r>
      <w:r w:rsidRPr="00B6427A">
        <w:rPr>
          <w:rFonts w:ascii="Century Gothic" w:hAnsi="Century Gothic"/>
          <w:sz w:val="24"/>
          <w:szCs w:val="24"/>
        </w:rPr>
        <w:t xml:space="preserve">. </w:t>
      </w:r>
    </w:p>
    <w:p w14:paraId="18E98E78" w14:textId="77777777" w:rsidR="000037D7" w:rsidRPr="00B6427A" w:rsidRDefault="007B4A7A" w:rsidP="004A6850">
      <w:pPr>
        <w:jc w:val="both"/>
        <w:rPr>
          <w:rFonts w:ascii="Century Gothic" w:hAnsi="Century Gothic"/>
          <w:sz w:val="24"/>
          <w:szCs w:val="24"/>
        </w:rPr>
      </w:pPr>
      <w:r w:rsidRPr="71BA80CF">
        <w:rPr>
          <w:rFonts w:ascii="Century Gothic" w:hAnsi="Century Gothic"/>
          <w:sz w:val="24"/>
          <w:szCs w:val="24"/>
        </w:rPr>
        <w:t>• To actively promote the school as a centre of excellence for education and families in the local community.</w:t>
      </w:r>
    </w:p>
    <w:p w14:paraId="3BF9EB20" w14:textId="7352DE56" w:rsidR="3A31678E" w:rsidRDefault="3A31678E" w:rsidP="004A6850">
      <w:pPr>
        <w:pStyle w:val="ListParagraph"/>
        <w:numPr>
          <w:ilvl w:val="0"/>
          <w:numId w:val="1"/>
        </w:numPr>
        <w:jc w:val="both"/>
        <w:rPr>
          <w:rFonts w:ascii="Century Gothic" w:hAnsi="Century Gothic"/>
          <w:sz w:val="24"/>
          <w:szCs w:val="24"/>
        </w:rPr>
      </w:pPr>
      <w:r w:rsidRPr="71BA80CF">
        <w:rPr>
          <w:rFonts w:ascii="Century Gothic" w:hAnsi="Century Gothic"/>
          <w:sz w:val="24"/>
          <w:szCs w:val="24"/>
        </w:rPr>
        <w:t>To undertake any other reasonable duties that may be required from time to time commensurate with the post of Head of School.</w:t>
      </w:r>
    </w:p>
    <w:p w14:paraId="63555012" w14:textId="0A3DA5DA" w:rsidR="71BA80CF" w:rsidRDefault="71BA80CF" w:rsidP="004A6850">
      <w:pPr>
        <w:jc w:val="both"/>
        <w:rPr>
          <w:rFonts w:ascii="Century Gothic" w:hAnsi="Century Gothic"/>
          <w:b/>
          <w:bCs/>
          <w:sz w:val="12"/>
          <w:szCs w:val="12"/>
        </w:rPr>
      </w:pPr>
    </w:p>
    <w:p w14:paraId="61E1A854" w14:textId="77777777" w:rsidR="007B4A7A" w:rsidRPr="00B6427A" w:rsidRDefault="007B4A7A" w:rsidP="004A6850">
      <w:pPr>
        <w:jc w:val="both"/>
        <w:rPr>
          <w:rFonts w:ascii="Century Gothic" w:hAnsi="Century Gothic"/>
          <w:b/>
          <w:sz w:val="24"/>
          <w:szCs w:val="24"/>
        </w:rPr>
      </w:pPr>
      <w:r w:rsidRPr="00B6427A">
        <w:rPr>
          <w:rFonts w:ascii="Century Gothic" w:hAnsi="Century Gothic"/>
          <w:b/>
          <w:sz w:val="24"/>
          <w:szCs w:val="24"/>
        </w:rPr>
        <w:t>Safeguarding - Keeping Children Safe in Education</w:t>
      </w:r>
    </w:p>
    <w:p w14:paraId="29039B20" w14:textId="77777777" w:rsidR="007B4A7A" w:rsidRPr="00B6427A" w:rsidRDefault="007B4A7A" w:rsidP="004A6850">
      <w:pPr>
        <w:jc w:val="both"/>
        <w:rPr>
          <w:rFonts w:ascii="Century Gothic" w:hAnsi="Century Gothic"/>
          <w:sz w:val="24"/>
          <w:szCs w:val="24"/>
        </w:rPr>
      </w:pPr>
      <w:r w:rsidRPr="00B6427A">
        <w:rPr>
          <w:rFonts w:ascii="Century Gothic" w:hAnsi="Century Gothic"/>
          <w:sz w:val="24"/>
          <w:szCs w:val="24"/>
        </w:rPr>
        <w:t xml:space="preserve"> • To serve as the Designated Safeguarding Lead. </w:t>
      </w:r>
    </w:p>
    <w:p w14:paraId="0A62D0BA" w14:textId="7EA3535A" w:rsidR="007B4A7A" w:rsidRPr="00B6427A" w:rsidRDefault="007B4A7A" w:rsidP="004A6850">
      <w:pPr>
        <w:jc w:val="both"/>
        <w:rPr>
          <w:rFonts w:ascii="Century Gothic" w:hAnsi="Century Gothic"/>
          <w:sz w:val="24"/>
          <w:szCs w:val="24"/>
        </w:rPr>
      </w:pPr>
      <w:r w:rsidRPr="71BA80CF">
        <w:rPr>
          <w:rFonts w:ascii="Century Gothic" w:hAnsi="Century Gothic"/>
          <w:sz w:val="24"/>
          <w:szCs w:val="24"/>
        </w:rPr>
        <w:t xml:space="preserve">• To </w:t>
      </w:r>
      <w:r w:rsidR="03F9F6D2" w:rsidRPr="71BA80CF">
        <w:rPr>
          <w:rFonts w:ascii="Century Gothic" w:hAnsi="Century Gothic"/>
          <w:sz w:val="24"/>
          <w:szCs w:val="24"/>
        </w:rPr>
        <w:t>facilitate</w:t>
      </w:r>
      <w:r w:rsidRPr="71BA80CF">
        <w:rPr>
          <w:rFonts w:ascii="Century Gothic" w:hAnsi="Century Gothic"/>
          <w:sz w:val="24"/>
          <w:szCs w:val="24"/>
        </w:rPr>
        <w:t xml:space="preserve"> staff induction and </w:t>
      </w:r>
      <w:r w:rsidR="2BB572EB" w:rsidRPr="71BA80CF">
        <w:rPr>
          <w:rFonts w:ascii="Century Gothic" w:hAnsi="Century Gothic"/>
          <w:sz w:val="24"/>
          <w:szCs w:val="24"/>
        </w:rPr>
        <w:t xml:space="preserve">support </w:t>
      </w:r>
      <w:r w:rsidR="6D68AFA8" w:rsidRPr="71BA80CF">
        <w:rPr>
          <w:rFonts w:ascii="Century Gothic" w:hAnsi="Century Gothic"/>
          <w:sz w:val="24"/>
          <w:szCs w:val="24"/>
        </w:rPr>
        <w:t xml:space="preserve">relevant </w:t>
      </w:r>
      <w:r w:rsidRPr="71BA80CF">
        <w:rPr>
          <w:rFonts w:ascii="Century Gothic" w:hAnsi="Century Gothic"/>
          <w:sz w:val="24"/>
          <w:szCs w:val="24"/>
        </w:rPr>
        <w:t xml:space="preserve">INSET </w:t>
      </w:r>
      <w:r w:rsidR="7B1095A4" w:rsidRPr="71BA80CF">
        <w:rPr>
          <w:rFonts w:ascii="Century Gothic" w:hAnsi="Century Gothic"/>
          <w:sz w:val="24"/>
          <w:szCs w:val="24"/>
        </w:rPr>
        <w:t xml:space="preserve">procedures </w:t>
      </w:r>
      <w:r w:rsidRPr="71BA80CF">
        <w:rPr>
          <w:rFonts w:ascii="Century Gothic" w:hAnsi="Century Gothic"/>
          <w:sz w:val="24"/>
          <w:szCs w:val="24"/>
        </w:rPr>
        <w:t>to ensure best practice in safeguarding.</w:t>
      </w:r>
    </w:p>
    <w:p w14:paraId="0BEE2898" w14:textId="0D5FC879" w:rsidR="007B4A7A" w:rsidRPr="00B6427A" w:rsidRDefault="007B4A7A" w:rsidP="004A6850">
      <w:pPr>
        <w:jc w:val="both"/>
        <w:rPr>
          <w:rFonts w:ascii="Century Gothic" w:hAnsi="Century Gothic"/>
          <w:sz w:val="24"/>
          <w:szCs w:val="24"/>
        </w:rPr>
      </w:pPr>
      <w:r w:rsidRPr="71BA80CF">
        <w:rPr>
          <w:rFonts w:ascii="Century Gothic" w:hAnsi="Century Gothic"/>
          <w:sz w:val="24"/>
          <w:szCs w:val="24"/>
        </w:rPr>
        <w:t xml:space="preserve"> • To </w:t>
      </w:r>
      <w:r w:rsidR="4E1292B1" w:rsidRPr="71BA80CF">
        <w:rPr>
          <w:rFonts w:ascii="Century Gothic" w:hAnsi="Century Gothic"/>
          <w:sz w:val="24"/>
          <w:szCs w:val="24"/>
        </w:rPr>
        <w:t>promote the</w:t>
      </w:r>
      <w:r w:rsidRPr="71BA80CF">
        <w:rPr>
          <w:rFonts w:ascii="Century Gothic" w:hAnsi="Century Gothic"/>
          <w:sz w:val="24"/>
          <w:szCs w:val="24"/>
        </w:rPr>
        <w:t xml:space="preserve"> school’s safeguarding policy and </w:t>
      </w:r>
      <w:r w:rsidR="5340A0D2" w:rsidRPr="71BA80CF">
        <w:rPr>
          <w:rFonts w:ascii="Century Gothic" w:hAnsi="Century Gothic"/>
          <w:sz w:val="24"/>
          <w:szCs w:val="24"/>
        </w:rPr>
        <w:t xml:space="preserve">review </w:t>
      </w:r>
      <w:r w:rsidRPr="71BA80CF">
        <w:rPr>
          <w:rFonts w:ascii="Century Gothic" w:hAnsi="Century Gothic"/>
          <w:sz w:val="24"/>
          <w:szCs w:val="24"/>
        </w:rPr>
        <w:t xml:space="preserve">procedures </w:t>
      </w:r>
      <w:r w:rsidR="348D7E59" w:rsidRPr="71BA80CF">
        <w:rPr>
          <w:rFonts w:ascii="Century Gothic" w:hAnsi="Century Gothic"/>
          <w:sz w:val="24"/>
          <w:szCs w:val="24"/>
        </w:rPr>
        <w:t>annually</w:t>
      </w:r>
      <w:r w:rsidRPr="71BA80CF">
        <w:rPr>
          <w:rFonts w:ascii="Century Gothic" w:hAnsi="Century Gothic"/>
          <w:sz w:val="24"/>
          <w:szCs w:val="24"/>
        </w:rPr>
        <w:t xml:space="preserve"> </w:t>
      </w:r>
    </w:p>
    <w:p w14:paraId="45FC8934" w14:textId="77777777" w:rsidR="007B4A7A" w:rsidRPr="00E912E0" w:rsidRDefault="007B4A7A">
      <w:pPr>
        <w:rPr>
          <w:rFonts w:ascii="Century Gothic" w:hAnsi="Century Gothic"/>
          <w:sz w:val="28"/>
          <w:szCs w:val="28"/>
        </w:rPr>
      </w:pPr>
    </w:p>
    <w:sectPr w:rsidR="007B4A7A" w:rsidRPr="00E912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BA477"/>
    <w:multiLevelType w:val="hybridMultilevel"/>
    <w:tmpl w:val="8C7E4616"/>
    <w:lvl w:ilvl="0" w:tplc="13389860">
      <w:start w:val="1"/>
      <w:numFmt w:val="bullet"/>
      <w:lvlText w:val=""/>
      <w:lvlJc w:val="left"/>
      <w:pPr>
        <w:ind w:left="360" w:hanging="360"/>
      </w:pPr>
      <w:rPr>
        <w:rFonts w:ascii="Symbol" w:hAnsi="Symbol" w:hint="default"/>
      </w:rPr>
    </w:lvl>
    <w:lvl w:ilvl="1" w:tplc="32901A7E">
      <w:start w:val="1"/>
      <w:numFmt w:val="bullet"/>
      <w:lvlText w:val="o"/>
      <w:lvlJc w:val="left"/>
      <w:pPr>
        <w:ind w:left="1080" w:hanging="360"/>
      </w:pPr>
      <w:rPr>
        <w:rFonts w:ascii="Courier New" w:hAnsi="Courier New" w:hint="default"/>
      </w:rPr>
    </w:lvl>
    <w:lvl w:ilvl="2" w:tplc="A4A01B4A">
      <w:start w:val="1"/>
      <w:numFmt w:val="bullet"/>
      <w:lvlText w:val=""/>
      <w:lvlJc w:val="left"/>
      <w:pPr>
        <w:ind w:left="1800" w:hanging="360"/>
      </w:pPr>
      <w:rPr>
        <w:rFonts w:ascii="Wingdings" w:hAnsi="Wingdings" w:hint="default"/>
      </w:rPr>
    </w:lvl>
    <w:lvl w:ilvl="3" w:tplc="49BC0B36">
      <w:start w:val="1"/>
      <w:numFmt w:val="bullet"/>
      <w:lvlText w:val=""/>
      <w:lvlJc w:val="left"/>
      <w:pPr>
        <w:ind w:left="2520" w:hanging="360"/>
      </w:pPr>
      <w:rPr>
        <w:rFonts w:ascii="Symbol" w:hAnsi="Symbol" w:hint="default"/>
      </w:rPr>
    </w:lvl>
    <w:lvl w:ilvl="4" w:tplc="901E6598">
      <w:start w:val="1"/>
      <w:numFmt w:val="bullet"/>
      <w:lvlText w:val="o"/>
      <w:lvlJc w:val="left"/>
      <w:pPr>
        <w:ind w:left="3240" w:hanging="360"/>
      </w:pPr>
      <w:rPr>
        <w:rFonts w:ascii="Courier New" w:hAnsi="Courier New" w:hint="default"/>
      </w:rPr>
    </w:lvl>
    <w:lvl w:ilvl="5" w:tplc="D6D8BBAC">
      <w:start w:val="1"/>
      <w:numFmt w:val="bullet"/>
      <w:lvlText w:val=""/>
      <w:lvlJc w:val="left"/>
      <w:pPr>
        <w:ind w:left="3960" w:hanging="360"/>
      </w:pPr>
      <w:rPr>
        <w:rFonts w:ascii="Wingdings" w:hAnsi="Wingdings" w:hint="default"/>
      </w:rPr>
    </w:lvl>
    <w:lvl w:ilvl="6" w:tplc="5F7C8CC4">
      <w:start w:val="1"/>
      <w:numFmt w:val="bullet"/>
      <w:lvlText w:val=""/>
      <w:lvlJc w:val="left"/>
      <w:pPr>
        <w:ind w:left="4680" w:hanging="360"/>
      </w:pPr>
      <w:rPr>
        <w:rFonts w:ascii="Symbol" w:hAnsi="Symbol" w:hint="default"/>
      </w:rPr>
    </w:lvl>
    <w:lvl w:ilvl="7" w:tplc="9C8C22F8">
      <w:start w:val="1"/>
      <w:numFmt w:val="bullet"/>
      <w:lvlText w:val="o"/>
      <w:lvlJc w:val="left"/>
      <w:pPr>
        <w:ind w:left="5400" w:hanging="360"/>
      </w:pPr>
      <w:rPr>
        <w:rFonts w:ascii="Courier New" w:hAnsi="Courier New" w:hint="default"/>
      </w:rPr>
    </w:lvl>
    <w:lvl w:ilvl="8" w:tplc="FF889D02">
      <w:start w:val="1"/>
      <w:numFmt w:val="bullet"/>
      <w:lvlText w:val=""/>
      <w:lvlJc w:val="left"/>
      <w:pPr>
        <w:ind w:left="6120" w:hanging="360"/>
      </w:pPr>
      <w:rPr>
        <w:rFonts w:ascii="Wingdings" w:hAnsi="Wingdings" w:hint="default"/>
      </w:rPr>
    </w:lvl>
  </w:abstractNum>
  <w:num w:numId="1" w16cid:durableId="135079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7A"/>
    <w:rsid w:val="000037D7"/>
    <w:rsid w:val="000943EA"/>
    <w:rsid w:val="001F7643"/>
    <w:rsid w:val="00402F0C"/>
    <w:rsid w:val="004A6850"/>
    <w:rsid w:val="007B4A7A"/>
    <w:rsid w:val="00805711"/>
    <w:rsid w:val="00B41795"/>
    <w:rsid w:val="00B6427A"/>
    <w:rsid w:val="00C95A49"/>
    <w:rsid w:val="00CD1D99"/>
    <w:rsid w:val="00DF1726"/>
    <w:rsid w:val="00E912E0"/>
    <w:rsid w:val="00F83261"/>
    <w:rsid w:val="03F9F6D2"/>
    <w:rsid w:val="091134AF"/>
    <w:rsid w:val="0AD549C5"/>
    <w:rsid w:val="104584EA"/>
    <w:rsid w:val="161231C1"/>
    <w:rsid w:val="1635BD2B"/>
    <w:rsid w:val="18A0DE49"/>
    <w:rsid w:val="1A23644A"/>
    <w:rsid w:val="1BB1842D"/>
    <w:rsid w:val="1C37D283"/>
    <w:rsid w:val="236CBC9D"/>
    <w:rsid w:val="25154857"/>
    <w:rsid w:val="263AB0D7"/>
    <w:rsid w:val="2A8BA87F"/>
    <w:rsid w:val="2BB572EB"/>
    <w:rsid w:val="2C22C9B8"/>
    <w:rsid w:val="348D7E59"/>
    <w:rsid w:val="38A47254"/>
    <w:rsid w:val="394155D1"/>
    <w:rsid w:val="3A31678E"/>
    <w:rsid w:val="3D26E91B"/>
    <w:rsid w:val="3DAB230D"/>
    <w:rsid w:val="4083F841"/>
    <w:rsid w:val="4E1292B1"/>
    <w:rsid w:val="5340A0D2"/>
    <w:rsid w:val="534C9B61"/>
    <w:rsid w:val="5B0A53C9"/>
    <w:rsid w:val="6875D73E"/>
    <w:rsid w:val="68BA90BE"/>
    <w:rsid w:val="6D68AFA8"/>
    <w:rsid w:val="6EB5037B"/>
    <w:rsid w:val="71BA80CF"/>
    <w:rsid w:val="7B109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5C04"/>
  <w15:chartTrackingRefBased/>
  <w15:docId w15:val="{293A18A7-9AC1-4190-A116-CD4DBC4A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27A"/>
    <w:rPr>
      <w:rFonts w:ascii="Segoe UI" w:hAnsi="Segoe UI" w:cs="Segoe UI"/>
      <w:sz w:val="18"/>
      <w:szCs w:val="18"/>
    </w:rPr>
  </w:style>
  <w:style w:type="paragraph" w:styleId="ListParagraph">
    <w:name w:val="List Paragraph"/>
    <w:basedOn w:val="Normal"/>
    <w:uiPriority w:val="34"/>
    <w:qFormat/>
    <w:rsid w:val="71BA8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a8fe6e-b180-4bdf-8a59-4aff636d5742" xsi:nil="true"/>
    <lcf76f155ced4ddcb4097134ff3c332f xmlns="f9787c68-70c6-46b5-b321-7af7ec33b5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4ECCE34534B144921BF4537CE99DC5" ma:contentTypeVersion="16" ma:contentTypeDescription="Create a new document." ma:contentTypeScope="" ma:versionID="fbd037494a70c2b61a5172ca13cc1c04">
  <xsd:schema xmlns:xsd="http://www.w3.org/2001/XMLSchema" xmlns:xs="http://www.w3.org/2001/XMLSchema" xmlns:p="http://schemas.microsoft.com/office/2006/metadata/properties" xmlns:ns2="f9787c68-70c6-46b5-b321-7af7ec33b58f" xmlns:ns3="45a8fe6e-b180-4bdf-8a59-4aff636d5742" targetNamespace="http://schemas.microsoft.com/office/2006/metadata/properties" ma:root="true" ma:fieldsID="1d14b566c80a77df67b54ffc4c167413" ns2:_="" ns3:_="">
    <xsd:import namespace="f9787c68-70c6-46b5-b321-7af7ec33b58f"/>
    <xsd:import namespace="45a8fe6e-b180-4bdf-8a59-4aff636d57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87c68-70c6-46b5-b321-7af7ec33b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8ce7f3-ca90-44b1-bf79-bf1ea1b97e5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8fe6e-b180-4bdf-8a59-4aff636d57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66714d-af85-4785-a780-bc2c9af1f335}" ma:internalName="TaxCatchAll" ma:showField="CatchAllData" ma:web="45a8fe6e-b180-4bdf-8a59-4aff636d574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ED1202-908A-487D-8E3F-098CC08B37BB}">
  <ds:schemaRefs>
    <ds:schemaRef ds:uri="http://schemas.microsoft.com/office/2006/metadata/properties"/>
    <ds:schemaRef ds:uri="http://schemas.microsoft.com/office/infopath/2007/PartnerControls"/>
    <ds:schemaRef ds:uri="45a8fe6e-b180-4bdf-8a59-4aff636d5742"/>
    <ds:schemaRef ds:uri="f9787c68-70c6-46b5-b321-7af7ec33b58f"/>
  </ds:schemaRefs>
</ds:datastoreItem>
</file>

<file path=customXml/itemProps2.xml><?xml version="1.0" encoding="utf-8"?>
<ds:datastoreItem xmlns:ds="http://schemas.openxmlformats.org/officeDocument/2006/customXml" ds:itemID="{5CF2A9A2-9F93-4868-B2A9-1DFEE9446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87c68-70c6-46b5-b321-7af7ec33b58f"/>
    <ds:schemaRef ds:uri="45a8fe6e-b180-4bdf-8a59-4aff636d5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B6A43-6009-4B43-B07A-4BEEB2373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Mapledean Execellence Hub</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Lyons</dc:creator>
  <cp:keywords/>
  <dc:description/>
  <cp:lastModifiedBy>Senco</cp:lastModifiedBy>
  <cp:revision>2</cp:revision>
  <cp:lastPrinted>2026-01-15T12:29:00Z</cp:lastPrinted>
  <dcterms:created xsi:type="dcterms:W3CDTF">2026-03-05T15:57:00Z</dcterms:created>
  <dcterms:modified xsi:type="dcterms:W3CDTF">2026-03-05T15:57:00Z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0x010100074ECCE34534B144921BF4537CE99DC5</vt:lpwstr>
  </property>
  <property fmtid="{D5CDD505-2E9C-101B-9397-08002B2CF9AE}" pid="3" name="MediaServiceImageTags">
    <vt:lpwstr/>
  </property>
</Properties>
</file>