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52F5" w14:textId="77777777" w:rsidR="00477B13" w:rsidRDefault="00770FEE">
      <w:pPr>
        <w:ind w:left="709" w:hanging="283"/>
        <w:rPr>
          <w:rFonts w:ascii="Trebuchet MS" w:hAnsi="Trebuchet MS" w:cs="Trebuchet MS"/>
          <w:b/>
          <w:color w:val="365F91"/>
          <w:sz w:val="48"/>
          <w:szCs w:val="48"/>
        </w:rPr>
      </w:pPr>
      <w:r>
        <w:rPr>
          <w:rFonts w:ascii="Trebuchet MS" w:hAnsi="Trebuchet MS" w:cs="Trebuchet MS"/>
          <w:b/>
          <w:color w:val="365F91"/>
          <w:sz w:val="48"/>
          <w:szCs w:val="48"/>
        </w:rPr>
        <w:t>Job Description</w:t>
      </w:r>
    </w:p>
    <w:p w14:paraId="68B679DC" w14:textId="77777777" w:rsidR="00477B13" w:rsidRDefault="00477B13">
      <w:pPr>
        <w:ind w:left="709" w:hanging="283"/>
        <w:rPr>
          <w:rFonts w:ascii="Trebuchet MS" w:hAnsi="Trebuchet MS" w:cs="Trebuchet MS"/>
          <w:b/>
          <w:color w:val="365F91"/>
          <w:sz w:val="24"/>
          <w:szCs w:val="24"/>
        </w:rPr>
      </w:pPr>
    </w:p>
    <w:p w14:paraId="3B6DEC9A" w14:textId="77777777" w:rsidR="00477B13" w:rsidRDefault="00477B13">
      <w:pPr>
        <w:ind w:left="709" w:hanging="283"/>
        <w:rPr>
          <w:rFonts w:ascii="Trebuchet MS" w:hAnsi="Trebuchet MS" w:cs="Trebuchet MS"/>
          <w:color w:val="365F91"/>
          <w:sz w:val="24"/>
          <w:szCs w:val="24"/>
        </w:rPr>
      </w:pPr>
    </w:p>
    <w:p w14:paraId="031A9735" w14:textId="77777777" w:rsidR="00477B13" w:rsidRDefault="00770FEE">
      <w:pPr>
        <w:ind w:left="709" w:hanging="283"/>
      </w:pPr>
      <w:r>
        <w:rPr>
          <w:rFonts w:ascii="Trebuchet MS" w:hAnsi="Trebuchet MS" w:cs="Trebuchet MS"/>
          <w:b/>
          <w:color w:val="365F91"/>
          <w:sz w:val="28"/>
          <w:szCs w:val="28"/>
        </w:rPr>
        <w:t>POST:</w:t>
      </w:r>
      <w:r>
        <w:rPr>
          <w:rFonts w:ascii="Trebuchet MS" w:hAnsi="Trebuchet MS" w:cs="Trebuchet MS"/>
          <w:b/>
          <w:color w:val="365F91"/>
          <w:sz w:val="24"/>
          <w:szCs w:val="24"/>
        </w:rPr>
        <w:t xml:space="preserve">  </w:t>
      </w:r>
      <w:r>
        <w:rPr>
          <w:rFonts w:ascii="Trebuchet MS" w:hAnsi="Trebuchet MS" w:cs="Trebuchet MS"/>
          <w:b/>
          <w:color w:val="000000"/>
          <w:sz w:val="24"/>
          <w:szCs w:val="24"/>
        </w:rPr>
        <w:t>Site Technician: Lettings</w:t>
      </w:r>
      <w:r>
        <w:rPr>
          <w:rFonts w:ascii="Trebuchet MS" w:hAnsi="Trebuchet MS" w:cs="Trebuchet MS"/>
          <w:color w:val="365F91"/>
          <w:sz w:val="24"/>
          <w:szCs w:val="24"/>
        </w:rPr>
        <w:tab/>
      </w:r>
    </w:p>
    <w:p w14:paraId="2E2775C4" w14:textId="77777777" w:rsidR="00477B13" w:rsidRDefault="00477B13">
      <w:pPr>
        <w:ind w:left="709" w:hanging="283"/>
        <w:rPr>
          <w:rFonts w:ascii="Trebuchet MS" w:hAnsi="Trebuchet MS" w:cs="Trebuchet MS"/>
          <w:color w:val="365F91"/>
          <w:sz w:val="24"/>
          <w:szCs w:val="24"/>
        </w:rPr>
      </w:pPr>
    </w:p>
    <w:p w14:paraId="3ADDABCF" w14:textId="77777777" w:rsidR="00477B13" w:rsidRDefault="00770FEE">
      <w:pPr>
        <w:ind w:left="709" w:hanging="283"/>
      </w:pPr>
      <w:r>
        <w:rPr>
          <w:rFonts w:ascii="Trebuchet MS" w:hAnsi="Trebuchet MS" w:cs="Trebuchet MS"/>
          <w:b/>
          <w:color w:val="365F91"/>
          <w:sz w:val="28"/>
          <w:szCs w:val="28"/>
        </w:rPr>
        <w:t>RESPONSIBLE TO:</w:t>
      </w:r>
      <w:r>
        <w:rPr>
          <w:rFonts w:ascii="Trebuchet MS" w:hAnsi="Trebuchet MS" w:cs="Trebuchet MS"/>
          <w:color w:val="365F91"/>
          <w:sz w:val="24"/>
          <w:szCs w:val="24"/>
        </w:rPr>
        <w:t xml:space="preserve"> </w:t>
      </w:r>
      <w:r>
        <w:rPr>
          <w:rFonts w:ascii="Trebuchet MS" w:hAnsi="Trebuchet MS" w:cs="Trebuchet MS"/>
          <w:b/>
          <w:color w:val="000000"/>
          <w:sz w:val="24"/>
          <w:szCs w:val="24"/>
        </w:rPr>
        <w:t>School Business Manager</w:t>
      </w:r>
      <w:r>
        <w:rPr>
          <w:rFonts w:ascii="Trebuchet MS" w:hAnsi="Trebuchet MS" w:cs="Trebuchet MS"/>
          <w:color w:val="365F91"/>
          <w:sz w:val="24"/>
          <w:szCs w:val="24"/>
        </w:rPr>
        <w:t xml:space="preserve">  </w:t>
      </w:r>
    </w:p>
    <w:p w14:paraId="6514F93E" w14:textId="77777777" w:rsidR="00477B13" w:rsidRDefault="00477B13">
      <w:pPr>
        <w:ind w:left="709" w:hanging="283"/>
        <w:rPr>
          <w:rFonts w:ascii="Trebuchet MS" w:hAnsi="Trebuchet MS" w:cs="Trebuchet MS"/>
          <w:b/>
          <w:color w:val="365F91"/>
          <w:sz w:val="24"/>
          <w:szCs w:val="24"/>
        </w:rPr>
      </w:pPr>
    </w:p>
    <w:p w14:paraId="70AA9F94" w14:textId="77777777" w:rsidR="00477B13" w:rsidRDefault="00770FEE">
      <w:pPr>
        <w:ind w:left="709" w:hanging="283"/>
        <w:rPr>
          <w:rFonts w:ascii="Trebuchet MS" w:hAnsi="Trebuchet MS" w:cs="Arial"/>
          <w:b/>
          <w:sz w:val="22"/>
          <w:szCs w:val="22"/>
        </w:rPr>
      </w:pPr>
      <w:r>
        <w:rPr>
          <w:rFonts w:ascii="Trebuchet MS" w:hAnsi="Trebuchet MS" w:cs="Trebuchet MS"/>
          <w:b/>
          <w:color w:val="365F91"/>
          <w:sz w:val="28"/>
          <w:szCs w:val="24"/>
        </w:rPr>
        <w:t>SALARY:</w:t>
      </w:r>
      <w:r>
        <w:rPr>
          <w:rFonts w:ascii="Trebuchet MS" w:hAnsi="Trebuchet MS" w:cs="Trebuchet MS"/>
          <w:color w:val="365F91"/>
          <w:sz w:val="24"/>
          <w:szCs w:val="24"/>
        </w:rPr>
        <w:t xml:space="preserve"> </w:t>
      </w:r>
      <w:r>
        <w:rPr>
          <w:rFonts w:ascii="Trebuchet MS" w:hAnsi="Trebuchet MS" w:cs="Trebuchet MS"/>
          <w:b/>
          <w:color w:val="000000"/>
          <w:sz w:val="24"/>
          <w:szCs w:val="24"/>
        </w:rPr>
        <w:t xml:space="preserve">Grade 3 (SCP 3-4)  </w:t>
      </w:r>
    </w:p>
    <w:p w14:paraId="5CB8EBB9" w14:textId="77777777" w:rsidR="00477B13" w:rsidRDefault="00770FEE">
      <w:pPr>
        <w:ind w:left="709" w:hanging="283"/>
      </w:pPr>
      <w:r>
        <w:rPr>
          <w:rFonts w:ascii="Trebuchet MS" w:hAnsi="Trebuchet MS" w:cs="Arial"/>
          <w:b/>
          <w:sz w:val="22"/>
          <w:szCs w:val="22"/>
        </w:rPr>
        <w:tab/>
      </w:r>
      <w:r>
        <w:rPr>
          <w:rFonts w:ascii="Trebuchet MS" w:hAnsi="Trebuchet MS" w:cs="Trebuchet MS"/>
          <w:color w:val="365F91"/>
          <w:sz w:val="24"/>
          <w:szCs w:val="24"/>
        </w:rPr>
        <w:tab/>
      </w:r>
      <w:r>
        <w:rPr>
          <w:rFonts w:ascii="Trebuchet MS" w:hAnsi="Trebuchet MS" w:cs="Trebuchet MS"/>
          <w:color w:val="365F91"/>
          <w:sz w:val="24"/>
          <w:szCs w:val="24"/>
        </w:rPr>
        <w:tab/>
      </w:r>
    </w:p>
    <w:p w14:paraId="3D37F4E5" w14:textId="77777777" w:rsidR="00477B13" w:rsidRDefault="00770FEE">
      <w:pPr>
        <w:ind w:left="709" w:hanging="283"/>
        <w:rPr>
          <w:rFonts w:ascii="Trebuchet MS" w:hAnsi="Trebuchet MS" w:cs="Trebuchet MS"/>
          <w:color w:val="365F91"/>
          <w:sz w:val="24"/>
          <w:szCs w:val="24"/>
        </w:rPr>
      </w:pPr>
      <w:r>
        <w:rPr>
          <w:rFonts w:ascii="Trebuchet MS" w:hAnsi="Trebuchet MS" w:cs="Trebuchet MS"/>
          <w:b/>
          <w:color w:val="365F91"/>
          <w:sz w:val="28"/>
          <w:szCs w:val="24"/>
        </w:rPr>
        <w:t>LOCATION:</w:t>
      </w:r>
      <w:r>
        <w:rPr>
          <w:rFonts w:ascii="Trebuchet MS" w:hAnsi="Trebuchet MS" w:cs="Trebuchet MS"/>
          <w:b/>
          <w:color w:val="365F91"/>
          <w:sz w:val="24"/>
          <w:szCs w:val="24"/>
        </w:rPr>
        <w:t xml:space="preserve">  </w:t>
      </w:r>
      <w:r>
        <w:rPr>
          <w:rFonts w:ascii="Trebuchet MS" w:hAnsi="Trebuchet MS" w:cs="Trebuchet MS"/>
          <w:b/>
          <w:color w:val="000000"/>
          <w:sz w:val="24"/>
          <w:szCs w:val="24"/>
        </w:rPr>
        <w:t>The Wilnecote School</w:t>
      </w:r>
    </w:p>
    <w:p w14:paraId="26BAC31E" w14:textId="77777777" w:rsidR="00477B13" w:rsidRDefault="00477B13">
      <w:pPr>
        <w:ind w:left="709" w:hanging="283"/>
        <w:rPr>
          <w:rFonts w:ascii="Trebuchet MS" w:hAnsi="Trebuchet MS" w:cs="Trebuchet MS"/>
          <w:color w:val="365F91"/>
          <w:sz w:val="24"/>
          <w:szCs w:val="24"/>
        </w:rPr>
      </w:pPr>
    </w:p>
    <w:p w14:paraId="65DC2C24"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365F91"/>
          <w:sz w:val="28"/>
          <w:szCs w:val="24"/>
        </w:rPr>
        <w:t>WORKING PATTERN:</w:t>
      </w:r>
      <w:r>
        <w:rPr>
          <w:rFonts w:ascii="Trebuchet MS" w:hAnsi="Trebuchet MS" w:cs="Trebuchet MS"/>
          <w:b/>
          <w:color w:val="365F91"/>
          <w:sz w:val="28"/>
          <w:szCs w:val="24"/>
        </w:rPr>
        <w:tab/>
      </w:r>
    </w:p>
    <w:p w14:paraId="4A963D8A"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 xml:space="preserve"> </w:t>
      </w:r>
      <w:r>
        <w:rPr>
          <w:rFonts w:ascii="Trebuchet MS" w:hAnsi="Trebuchet MS" w:cs="Trebuchet MS"/>
          <w:b/>
          <w:color w:val="365F91"/>
          <w:sz w:val="28"/>
          <w:szCs w:val="24"/>
        </w:rPr>
        <w:tab/>
      </w:r>
      <w:r>
        <w:rPr>
          <w:rFonts w:ascii="Trebuchet MS" w:hAnsi="Trebuchet MS" w:cs="Trebuchet MS"/>
          <w:b/>
          <w:color w:val="365F91"/>
          <w:sz w:val="28"/>
          <w:szCs w:val="24"/>
        </w:rPr>
        <w:tab/>
      </w:r>
      <w:r>
        <w:rPr>
          <w:rFonts w:ascii="Trebuchet MS" w:hAnsi="Trebuchet MS" w:cs="Trebuchet MS"/>
          <w:b/>
          <w:color w:val="365F91"/>
          <w:sz w:val="28"/>
          <w:szCs w:val="24"/>
        </w:rPr>
        <w:tab/>
      </w:r>
      <w:r>
        <w:rPr>
          <w:rFonts w:ascii="Trebuchet MS" w:hAnsi="Trebuchet MS" w:cs="Trebuchet MS"/>
          <w:b/>
          <w:color w:val="365F91"/>
          <w:sz w:val="28"/>
          <w:szCs w:val="24"/>
        </w:rPr>
        <w:tab/>
      </w:r>
    </w:p>
    <w:p w14:paraId="00C3B685"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000000"/>
          <w:sz w:val="24"/>
          <w:szCs w:val="24"/>
        </w:rPr>
        <w:t>Monday</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3:30pm until 10pm</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6.5 hours</w:t>
      </w:r>
    </w:p>
    <w:p w14:paraId="6F3DC88E"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000000"/>
          <w:sz w:val="24"/>
          <w:szCs w:val="24"/>
        </w:rPr>
        <w:t>Tuesday</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3:30pm until 10:30pm</w:t>
      </w:r>
      <w:r>
        <w:rPr>
          <w:rFonts w:ascii="Trebuchet MS" w:hAnsi="Trebuchet MS" w:cs="Trebuchet MS"/>
          <w:b/>
          <w:color w:val="000000"/>
          <w:sz w:val="24"/>
          <w:szCs w:val="24"/>
        </w:rPr>
        <w:tab/>
      </w:r>
      <w:r>
        <w:rPr>
          <w:rFonts w:ascii="Trebuchet MS" w:hAnsi="Trebuchet MS" w:cs="Trebuchet MS"/>
          <w:b/>
          <w:color w:val="000000"/>
          <w:sz w:val="24"/>
          <w:szCs w:val="24"/>
        </w:rPr>
        <w:tab/>
        <w:t>7 hours</w:t>
      </w:r>
    </w:p>
    <w:p w14:paraId="3043F14A"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000000"/>
          <w:sz w:val="24"/>
          <w:szCs w:val="24"/>
        </w:rPr>
        <w:t>Thursday</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3:30pm until 10pm</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6.5 hours</w:t>
      </w:r>
    </w:p>
    <w:p w14:paraId="398C7315" w14:textId="77777777" w:rsidR="00477B13" w:rsidRDefault="00477B13">
      <w:pPr>
        <w:ind w:left="709" w:hanging="283"/>
        <w:rPr>
          <w:rFonts w:ascii="Trebuchet MS" w:hAnsi="Trebuchet MS" w:cs="Trebuchet MS"/>
          <w:b/>
          <w:color w:val="000000"/>
          <w:sz w:val="24"/>
          <w:szCs w:val="24"/>
        </w:rPr>
      </w:pPr>
    </w:p>
    <w:p w14:paraId="5C27C63E" w14:textId="77777777" w:rsidR="00477B13" w:rsidRDefault="00770FEE">
      <w:pPr>
        <w:ind w:left="709" w:hanging="283"/>
        <w:rPr>
          <w:rFonts w:ascii="Trebuchet MS" w:hAnsi="Trebuchet MS" w:cs="Trebuchet MS"/>
          <w:b/>
          <w:color w:val="000000"/>
          <w:sz w:val="24"/>
          <w:szCs w:val="24"/>
        </w:rPr>
      </w:pPr>
      <w:r>
        <w:rPr>
          <w:rFonts w:ascii="Trebuchet MS" w:hAnsi="Trebuchet MS" w:cs="Trebuchet MS"/>
          <w:b/>
          <w:color w:val="000000"/>
          <w:sz w:val="24"/>
          <w:szCs w:val="24"/>
        </w:rPr>
        <w:t>Total</w:t>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r>
      <w:r>
        <w:rPr>
          <w:rFonts w:ascii="Trebuchet MS" w:hAnsi="Trebuchet MS" w:cs="Trebuchet MS"/>
          <w:b/>
          <w:color w:val="000000"/>
          <w:sz w:val="24"/>
          <w:szCs w:val="24"/>
        </w:rPr>
        <w:tab/>
        <w:t>20 hours per week.</w:t>
      </w:r>
    </w:p>
    <w:p w14:paraId="7CED1BA6" w14:textId="77777777" w:rsidR="00477B13" w:rsidRDefault="00477B13">
      <w:pPr>
        <w:ind w:left="2874" w:hanging="2448"/>
        <w:rPr>
          <w:rFonts w:ascii="Trebuchet MS" w:hAnsi="Trebuchet MS" w:cs="Trebuchet MS"/>
          <w:b/>
          <w:color w:val="365F91"/>
          <w:sz w:val="24"/>
          <w:szCs w:val="24"/>
        </w:rPr>
      </w:pPr>
    </w:p>
    <w:p w14:paraId="2F4ABB6C" w14:textId="77777777" w:rsidR="00477B13" w:rsidRDefault="00770FEE">
      <w:pPr>
        <w:ind w:left="2874" w:hanging="2448"/>
        <w:rPr>
          <w:rFonts w:ascii="Trebuchet MS" w:hAnsi="Trebuchet MS" w:cs="Trebuchet MS"/>
          <w:color w:val="365F91"/>
          <w:sz w:val="24"/>
          <w:szCs w:val="24"/>
        </w:rPr>
      </w:pPr>
      <w:r>
        <w:rPr>
          <w:rFonts w:ascii="Trebuchet MS" w:hAnsi="Trebuchet MS" w:cs="Trebuchet MS"/>
          <w:b/>
          <w:color w:val="365F91"/>
          <w:sz w:val="28"/>
          <w:szCs w:val="24"/>
        </w:rPr>
        <w:t xml:space="preserve">DISCLOSURE LEVEL: </w:t>
      </w:r>
      <w:r>
        <w:rPr>
          <w:rFonts w:ascii="Trebuchet MS" w:hAnsi="Trebuchet MS" w:cs="Trebuchet MS"/>
          <w:b/>
          <w:color w:val="000000"/>
          <w:sz w:val="24"/>
          <w:szCs w:val="24"/>
        </w:rPr>
        <w:t>Enhanced DBS</w:t>
      </w:r>
    </w:p>
    <w:p w14:paraId="6104EB7C" w14:textId="77777777" w:rsidR="00477B13" w:rsidRDefault="00477B13">
      <w:pPr>
        <w:ind w:left="2874" w:hanging="2448"/>
        <w:rPr>
          <w:rFonts w:ascii="Trebuchet MS" w:hAnsi="Trebuchet MS" w:cs="Trebuchet MS"/>
          <w:b/>
          <w:color w:val="365F91"/>
          <w:sz w:val="24"/>
          <w:szCs w:val="24"/>
        </w:rPr>
      </w:pPr>
    </w:p>
    <w:p w14:paraId="14CAD84E" w14:textId="77777777" w:rsidR="00477B13" w:rsidRDefault="00477B13">
      <w:pPr>
        <w:ind w:left="2874" w:hanging="2448"/>
        <w:rPr>
          <w:rFonts w:ascii="Trebuchet MS" w:hAnsi="Trebuchet MS" w:cs="Trebuchet MS"/>
          <w:b/>
          <w:color w:val="365F91"/>
          <w:sz w:val="24"/>
          <w:szCs w:val="24"/>
        </w:rPr>
      </w:pPr>
    </w:p>
    <w:p w14:paraId="44D8DD29" w14:textId="77777777" w:rsidR="00477B13" w:rsidRDefault="00770FEE">
      <w:pPr>
        <w:ind w:left="2874" w:hanging="2448"/>
      </w:pPr>
      <w:r>
        <w:rPr>
          <w:rFonts w:ascii="Trebuchet MS" w:hAnsi="Trebuchet MS" w:cs="Trebuchet MS"/>
          <w:b/>
          <w:color w:val="365F91"/>
          <w:sz w:val="28"/>
          <w:szCs w:val="24"/>
        </w:rPr>
        <w:t>KEY RELATIONSHIPS:</w:t>
      </w:r>
      <w:r>
        <w:rPr>
          <w:rFonts w:ascii="Trebuchet MS" w:hAnsi="Trebuchet MS" w:cs="Trebuchet MS"/>
          <w:color w:val="365F91"/>
          <w:sz w:val="24"/>
          <w:szCs w:val="24"/>
        </w:rPr>
        <w:t xml:space="preserve">  </w:t>
      </w:r>
    </w:p>
    <w:p w14:paraId="4EA949E8" w14:textId="77777777" w:rsidR="00477B13" w:rsidRDefault="00477B13">
      <w:pPr>
        <w:ind w:left="709" w:hanging="283"/>
        <w:rPr>
          <w:rFonts w:ascii="Trebuchet MS" w:hAnsi="Trebuchet MS" w:cs="Trebuchet MS"/>
          <w:color w:val="365F91"/>
          <w:sz w:val="24"/>
          <w:szCs w:val="24"/>
        </w:rPr>
      </w:pPr>
    </w:p>
    <w:p w14:paraId="4F852538" w14:textId="77777777" w:rsidR="00477B13" w:rsidRDefault="00770FEE">
      <w:pPr>
        <w:ind w:left="426"/>
        <w:rPr>
          <w:rFonts w:ascii="Trebuchet MS" w:hAnsi="Trebuchet MS" w:cs="Arial"/>
          <w:sz w:val="22"/>
          <w:szCs w:val="22"/>
        </w:rPr>
      </w:pPr>
      <w:r>
        <w:rPr>
          <w:rFonts w:ascii="Trebuchet MS" w:hAnsi="Trebuchet MS" w:cs="Arial"/>
          <w:sz w:val="22"/>
          <w:szCs w:val="22"/>
        </w:rPr>
        <w:t>To work under the guidance of the Operations and Facilities Manager and Senior Site Technician to ensure out of school hours activities are organised and delivered safely and effectively including pool operation and setting up and packing away of equipment</w:t>
      </w:r>
    </w:p>
    <w:p w14:paraId="41F1AA50" w14:textId="77777777" w:rsidR="00477B13" w:rsidRDefault="00477B13">
      <w:pPr>
        <w:ind w:left="709" w:hanging="283"/>
        <w:rPr>
          <w:rFonts w:ascii="Trebuchet MS" w:hAnsi="Trebuchet MS" w:cs="Trebuchet MS"/>
          <w:color w:val="365F91"/>
          <w:sz w:val="24"/>
          <w:szCs w:val="24"/>
        </w:rPr>
      </w:pPr>
    </w:p>
    <w:p w14:paraId="6F1F9826" w14:textId="77777777" w:rsidR="00477B13" w:rsidRDefault="00770FEE">
      <w:pPr>
        <w:ind w:left="709" w:hanging="283"/>
      </w:pPr>
      <w:r>
        <w:rPr>
          <w:rFonts w:ascii="Trebuchet MS" w:hAnsi="Trebuchet MS" w:cs="Trebuchet MS"/>
          <w:b/>
          <w:color w:val="365F91"/>
          <w:sz w:val="28"/>
          <w:szCs w:val="24"/>
        </w:rPr>
        <w:t>MAIN PURPOSE:</w:t>
      </w:r>
      <w:r>
        <w:rPr>
          <w:rFonts w:ascii="Trebuchet MS" w:hAnsi="Trebuchet MS" w:cs="Trebuchet MS"/>
          <w:color w:val="365F91"/>
          <w:sz w:val="28"/>
          <w:szCs w:val="24"/>
        </w:rPr>
        <w:tab/>
      </w:r>
    </w:p>
    <w:p w14:paraId="2A1CE8E2" w14:textId="77777777" w:rsidR="00477B13" w:rsidRDefault="00477B13">
      <w:pPr>
        <w:rPr>
          <w:rFonts w:ascii="Trebuchet MS" w:hAnsi="Trebuchet MS" w:cs="Trebuchet MS"/>
          <w:color w:val="365F91"/>
          <w:sz w:val="28"/>
          <w:szCs w:val="24"/>
        </w:rPr>
      </w:pPr>
    </w:p>
    <w:p w14:paraId="321F0257" w14:textId="77777777" w:rsidR="00477B13" w:rsidRDefault="00770FEE">
      <w:pPr>
        <w:pStyle w:val="Heading1"/>
        <w:ind w:left="851" w:hanging="425"/>
        <w:rPr>
          <w:rFonts w:ascii="Trebuchet MS" w:hAnsi="Trebuchet MS" w:cs="Trebuchet MS"/>
          <w:b/>
          <w:szCs w:val="24"/>
        </w:rPr>
      </w:pPr>
      <w:r>
        <w:rPr>
          <w:rFonts w:ascii="Trebuchet MS" w:hAnsi="Trebuchet MS" w:cs="Trebuchet MS"/>
          <w:b/>
          <w:szCs w:val="24"/>
        </w:rPr>
        <w:t xml:space="preserve">BROAD DESCRIPTION </w:t>
      </w:r>
    </w:p>
    <w:p w14:paraId="6AA98E15" w14:textId="77777777" w:rsidR="00477B13" w:rsidRDefault="00477B13">
      <w:pPr>
        <w:rPr>
          <w:rFonts w:ascii="Trebuchet MS" w:hAnsi="Trebuchet MS" w:cs="Arial"/>
          <w:b/>
          <w:sz w:val="22"/>
          <w:szCs w:val="22"/>
        </w:rPr>
      </w:pPr>
    </w:p>
    <w:p w14:paraId="05BCAA9A" w14:textId="77777777" w:rsidR="00477B13" w:rsidRDefault="00770FEE">
      <w:pPr>
        <w:ind w:left="426"/>
        <w:rPr>
          <w:rFonts w:ascii="Trebuchet MS" w:hAnsi="Trebuchet MS" w:cs="Arial"/>
          <w:sz w:val="22"/>
          <w:szCs w:val="22"/>
        </w:rPr>
      </w:pPr>
      <w:r>
        <w:rPr>
          <w:rFonts w:ascii="Trebuchet MS" w:hAnsi="Trebuchet MS" w:cs="Arial"/>
          <w:sz w:val="22"/>
          <w:szCs w:val="22"/>
        </w:rPr>
        <w:t>Dealing with different hirers of The Wilnecote School to ensure their expectations are met and they use the facilities correctly.</w:t>
      </w:r>
    </w:p>
    <w:p w14:paraId="31E989CC" w14:textId="77777777" w:rsidR="00477B13" w:rsidRDefault="00477B13">
      <w:pPr>
        <w:ind w:left="426"/>
        <w:rPr>
          <w:rFonts w:ascii="Trebuchet MS" w:hAnsi="Trebuchet MS" w:cs="Arial"/>
          <w:sz w:val="22"/>
          <w:szCs w:val="22"/>
        </w:rPr>
      </w:pPr>
    </w:p>
    <w:p w14:paraId="67582542" w14:textId="77777777" w:rsidR="00477B13" w:rsidRDefault="00770FEE">
      <w:pPr>
        <w:ind w:left="426"/>
        <w:rPr>
          <w:rFonts w:ascii="Trebuchet MS" w:hAnsi="Trebuchet MS" w:cs="Arial"/>
          <w:sz w:val="22"/>
          <w:szCs w:val="22"/>
        </w:rPr>
      </w:pPr>
      <w:r>
        <w:rPr>
          <w:rFonts w:ascii="Trebuchet MS" w:hAnsi="Trebuchet MS" w:cs="Arial"/>
          <w:sz w:val="22"/>
          <w:szCs w:val="22"/>
        </w:rPr>
        <w:t xml:space="preserve">Ensure the facility is set up and ready for use by hirer, this will include maintaining toiletries and sanitary products, setting up and packing away of equipment. </w:t>
      </w:r>
    </w:p>
    <w:p w14:paraId="3B9A4020" w14:textId="77777777" w:rsidR="00477B13" w:rsidRDefault="00477B13">
      <w:pPr>
        <w:ind w:left="426"/>
        <w:rPr>
          <w:rFonts w:ascii="Trebuchet MS" w:hAnsi="Trebuchet MS" w:cs="Arial"/>
          <w:sz w:val="22"/>
          <w:szCs w:val="22"/>
        </w:rPr>
      </w:pPr>
    </w:p>
    <w:p w14:paraId="279ADBBA" w14:textId="77777777" w:rsidR="00477B13" w:rsidRDefault="00770FEE">
      <w:pPr>
        <w:ind w:left="426"/>
      </w:pPr>
      <w:r>
        <w:rPr>
          <w:rFonts w:ascii="Trebuchet MS" w:hAnsi="Trebuchet MS" w:cs="Arial"/>
          <w:sz w:val="22"/>
          <w:szCs w:val="22"/>
        </w:rPr>
        <w:t>Ensure the facility is locked and secured each day after use.</w:t>
      </w:r>
    </w:p>
    <w:p w14:paraId="7AEC28B6" w14:textId="77777777" w:rsidR="00477B13" w:rsidRDefault="00477B13">
      <w:pPr>
        <w:ind w:firstLine="426"/>
        <w:rPr>
          <w:rFonts w:ascii="Trebuchet MS" w:hAnsi="Trebuchet MS" w:cs="Trebuchet MS"/>
          <w:b/>
          <w:bCs/>
          <w:color w:val="2E74B5"/>
          <w:sz w:val="28"/>
          <w:szCs w:val="22"/>
        </w:rPr>
      </w:pPr>
    </w:p>
    <w:p w14:paraId="50E2CC85" w14:textId="77777777" w:rsidR="00477B13" w:rsidRDefault="00770FEE">
      <w:pPr>
        <w:ind w:firstLine="426"/>
        <w:rPr>
          <w:rFonts w:ascii="Trebuchet MS" w:hAnsi="Trebuchet MS" w:cs="Trebuchet MS"/>
          <w:b/>
          <w:bCs/>
          <w:color w:val="2E74B5"/>
          <w:sz w:val="28"/>
        </w:rPr>
      </w:pPr>
      <w:r>
        <w:rPr>
          <w:rFonts w:ascii="Trebuchet MS" w:hAnsi="Trebuchet MS" w:cs="Trebuchet MS"/>
          <w:b/>
          <w:bCs/>
          <w:color w:val="2E74B5"/>
          <w:sz w:val="28"/>
        </w:rPr>
        <w:t>Support to Users</w:t>
      </w:r>
    </w:p>
    <w:p w14:paraId="27CCF4A4" w14:textId="77777777" w:rsidR="00477B13" w:rsidRDefault="00477B13">
      <w:pPr>
        <w:ind w:firstLine="426"/>
        <w:rPr>
          <w:rFonts w:ascii="Trebuchet MS" w:hAnsi="Trebuchet MS" w:cs="Trebuchet MS"/>
          <w:b/>
          <w:bCs/>
          <w:color w:val="2E74B5"/>
          <w:sz w:val="28"/>
        </w:rPr>
      </w:pPr>
    </w:p>
    <w:p w14:paraId="7CD207BF" w14:textId="77777777" w:rsidR="00477B13" w:rsidRDefault="00770FEE">
      <w:pPr>
        <w:numPr>
          <w:ilvl w:val="0"/>
          <w:numId w:val="4"/>
        </w:numPr>
        <w:rPr>
          <w:rFonts w:ascii="Trebuchet MS" w:hAnsi="Trebuchet MS" w:cs="Trebuchet MS"/>
          <w:sz w:val="22"/>
          <w:szCs w:val="22"/>
        </w:rPr>
      </w:pPr>
      <w:r>
        <w:rPr>
          <w:rFonts w:ascii="Trebuchet MS" w:hAnsi="Trebuchet MS" w:cs="Trebuchet MS"/>
          <w:sz w:val="22"/>
          <w:szCs w:val="22"/>
        </w:rPr>
        <w:t xml:space="preserve">To support the implementation of approved programmes of activity that reflects the needs of </w:t>
      </w:r>
      <w:proofErr w:type="gramStart"/>
      <w:r>
        <w:rPr>
          <w:rFonts w:ascii="Trebuchet MS" w:hAnsi="Trebuchet MS" w:cs="Trebuchet MS"/>
          <w:sz w:val="22"/>
          <w:szCs w:val="22"/>
        </w:rPr>
        <w:t>users, and</w:t>
      </w:r>
      <w:proofErr w:type="gramEnd"/>
      <w:r>
        <w:rPr>
          <w:rFonts w:ascii="Trebuchet MS" w:hAnsi="Trebuchet MS" w:cs="Trebuchet MS"/>
          <w:sz w:val="22"/>
          <w:szCs w:val="22"/>
        </w:rPr>
        <w:t xml:space="preserve"> encourages usage of the facilities.</w:t>
      </w:r>
    </w:p>
    <w:p w14:paraId="2080383A" w14:textId="77777777" w:rsidR="00477B13" w:rsidRDefault="00477B13">
      <w:pPr>
        <w:ind w:firstLine="426"/>
        <w:rPr>
          <w:rFonts w:ascii="Trebuchet MS" w:hAnsi="Trebuchet MS" w:cs="Trebuchet MS"/>
          <w:b/>
          <w:bCs/>
          <w:sz w:val="22"/>
          <w:szCs w:val="22"/>
        </w:rPr>
      </w:pPr>
    </w:p>
    <w:p w14:paraId="71F9DD10" w14:textId="77777777" w:rsidR="00477B13" w:rsidRDefault="00477B13">
      <w:pPr>
        <w:ind w:firstLine="426"/>
        <w:rPr>
          <w:rFonts w:ascii="Trebuchet MS" w:hAnsi="Trebuchet MS" w:cs="Trebuchet MS"/>
          <w:b/>
          <w:bCs/>
          <w:color w:val="2E74B5"/>
          <w:sz w:val="28"/>
        </w:rPr>
      </w:pPr>
    </w:p>
    <w:p w14:paraId="19A2A068" w14:textId="77777777" w:rsidR="00477B13" w:rsidRDefault="00770FEE">
      <w:pPr>
        <w:ind w:firstLine="426"/>
        <w:rPr>
          <w:rFonts w:ascii="Trebuchet MS" w:hAnsi="Trebuchet MS" w:cs="Trebuchet MS"/>
          <w:b/>
          <w:bCs/>
          <w:color w:val="2E74B5"/>
          <w:sz w:val="28"/>
        </w:rPr>
      </w:pPr>
      <w:r>
        <w:rPr>
          <w:rFonts w:ascii="Trebuchet MS" w:hAnsi="Trebuchet MS" w:cs="Trebuchet MS"/>
          <w:b/>
          <w:bCs/>
          <w:color w:val="2E74B5"/>
          <w:sz w:val="28"/>
        </w:rPr>
        <w:t>Support to Organisation</w:t>
      </w:r>
    </w:p>
    <w:p w14:paraId="0EF07759" w14:textId="77777777" w:rsidR="00477B13" w:rsidRDefault="00477B13">
      <w:pPr>
        <w:ind w:firstLine="426"/>
        <w:rPr>
          <w:rFonts w:ascii="Trebuchet MS" w:hAnsi="Trebuchet MS" w:cs="Trebuchet MS"/>
          <w:b/>
          <w:bCs/>
          <w:color w:val="2E74B5"/>
          <w:sz w:val="28"/>
        </w:rPr>
      </w:pPr>
    </w:p>
    <w:p w14:paraId="3A1F4256" w14:textId="77777777" w:rsidR="00477B13" w:rsidRDefault="00770FEE">
      <w:pPr>
        <w:numPr>
          <w:ilvl w:val="0"/>
          <w:numId w:val="4"/>
        </w:numPr>
        <w:rPr>
          <w:rFonts w:ascii="Trebuchet MS" w:hAnsi="Trebuchet MS" w:cs="Trebuchet MS"/>
          <w:sz w:val="22"/>
        </w:rPr>
      </w:pPr>
      <w:r>
        <w:rPr>
          <w:rFonts w:ascii="Trebuchet MS" w:hAnsi="Trebuchet MS" w:cs="Trebuchet MS"/>
          <w:sz w:val="22"/>
        </w:rPr>
        <w:t>Appreciate and support the role of other professionals.</w:t>
      </w:r>
    </w:p>
    <w:p w14:paraId="5C40AF23" w14:textId="77777777" w:rsidR="00477B13" w:rsidRDefault="00770FEE">
      <w:pPr>
        <w:numPr>
          <w:ilvl w:val="0"/>
          <w:numId w:val="4"/>
        </w:numPr>
        <w:rPr>
          <w:rFonts w:ascii="Trebuchet MS" w:hAnsi="Trebuchet MS" w:cs="Trebuchet MS"/>
          <w:sz w:val="22"/>
        </w:rPr>
      </w:pPr>
      <w:r>
        <w:rPr>
          <w:rFonts w:ascii="Trebuchet MS" w:hAnsi="Trebuchet MS" w:cs="Trebuchet MS"/>
          <w:sz w:val="22"/>
        </w:rPr>
        <w:t>Attend and participate in relevant meetings as required.</w:t>
      </w:r>
    </w:p>
    <w:p w14:paraId="388BC003" w14:textId="77777777" w:rsidR="00477B13" w:rsidRDefault="00477B13">
      <w:pPr>
        <w:ind w:firstLine="426"/>
        <w:rPr>
          <w:rFonts w:ascii="Trebuchet MS" w:hAnsi="Trebuchet MS" w:cs="Trebuchet MS"/>
          <w:b/>
          <w:sz w:val="22"/>
        </w:rPr>
      </w:pPr>
    </w:p>
    <w:p w14:paraId="6451F4F3" w14:textId="77777777" w:rsidR="00477B13" w:rsidRDefault="00770FEE">
      <w:pPr>
        <w:ind w:firstLine="426"/>
        <w:rPr>
          <w:rFonts w:ascii="Trebuchet MS" w:hAnsi="Trebuchet MS" w:cs="Trebuchet MS"/>
          <w:b/>
          <w:color w:val="2E74B5"/>
          <w:sz w:val="28"/>
          <w:szCs w:val="28"/>
        </w:rPr>
      </w:pPr>
      <w:r>
        <w:rPr>
          <w:rFonts w:ascii="Trebuchet MS" w:hAnsi="Trebuchet MS" w:cs="Trebuchet MS"/>
          <w:b/>
          <w:color w:val="2E74B5"/>
          <w:sz w:val="28"/>
          <w:szCs w:val="28"/>
        </w:rPr>
        <w:t>Support to Health &amp; Safety and Security</w:t>
      </w:r>
    </w:p>
    <w:p w14:paraId="372F0185" w14:textId="77777777" w:rsidR="00477B13" w:rsidRDefault="00477B13">
      <w:pPr>
        <w:ind w:firstLine="426"/>
        <w:rPr>
          <w:rFonts w:ascii="Trebuchet MS" w:hAnsi="Trebuchet MS" w:cs="Trebuchet MS"/>
          <w:b/>
          <w:color w:val="2E74B5"/>
          <w:sz w:val="28"/>
          <w:szCs w:val="28"/>
        </w:rPr>
      </w:pPr>
    </w:p>
    <w:p w14:paraId="215A0CBB" w14:textId="77777777" w:rsidR="00477B13" w:rsidRDefault="00770FEE">
      <w:pPr>
        <w:numPr>
          <w:ilvl w:val="0"/>
          <w:numId w:val="6"/>
        </w:numPr>
        <w:rPr>
          <w:rFonts w:ascii="Trebuchet MS" w:hAnsi="Trebuchet MS" w:cs="Trebuchet MS"/>
          <w:sz w:val="22"/>
          <w:szCs w:val="22"/>
        </w:rPr>
      </w:pPr>
      <w:r>
        <w:rPr>
          <w:rFonts w:ascii="Trebuchet MS" w:hAnsi="Trebuchet MS" w:cs="Trebuchet MS"/>
          <w:sz w:val="22"/>
          <w:szCs w:val="22"/>
        </w:rPr>
        <w:t>Unlock and secure premises at agreed times and maintain the key(s) in their possession.</w:t>
      </w:r>
    </w:p>
    <w:p w14:paraId="16A72B5E" w14:textId="77777777" w:rsidR="00477B13" w:rsidRDefault="00770FEE">
      <w:pPr>
        <w:numPr>
          <w:ilvl w:val="0"/>
          <w:numId w:val="6"/>
        </w:numPr>
        <w:rPr>
          <w:rFonts w:ascii="Trebuchet MS" w:hAnsi="Trebuchet MS" w:cs="Trebuchet MS"/>
          <w:sz w:val="22"/>
          <w:szCs w:val="22"/>
        </w:rPr>
      </w:pPr>
      <w:r>
        <w:rPr>
          <w:rFonts w:ascii="Trebuchet MS" w:hAnsi="Trebuchet MS" w:cs="Trebuchet MS"/>
          <w:sz w:val="22"/>
          <w:szCs w:val="22"/>
        </w:rPr>
        <w:t>Ensure the premises are in a safe, tidy and satisfactory condition prior to use.</w:t>
      </w:r>
    </w:p>
    <w:p w14:paraId="263768ED" w14:textId="77777777" w:rsidR="00477B13" w:rsidRDefault="00770FEE">
      <w:pPr>
        <w:numPr>
          <w:ilvl w:val="0"/>
          <w:numId w:val="6"/>
        </w:numPr>
        <w:rPr>
          <w:rFonts w:ascii="Trebuchet MS" w:hAnsi="Trebuchet MS" w:cs="Trebuchet MS"/>
          <w:sz w:val="22"/>
          <w:szCs w:val="22"/>
        </w:rPr>
      </w:pPr>
      <w:r>
        <w:rPr>
          <w:rFonts w:ascii="Trebuchet MS" w:hAnsi="Trebuchet MS" w:cs="Trebuchet MS"/>
          <w:sz w:val="22"/>
          <w:szCs w:val="22"/>
        </w:rPr>
        <w:t>Maintain vigilance for Health and Safety concerns in and around the building.</w:t>
      </w:r>
    </w:p>
    <w:p w14:paraId="36C11348" w14:textId="77777777" w:rsidR="00477B13" w:rsidRDefault="00770FEE">
      <w:pPr>
        <w:numPr>
          <w:ilvl w:val="0"/>
          <w:numId w:val="6"/>
        </w:numPr>
        <w:rPr>
          <w:rFonts w:ascii="Trebuchet MS" w:hAnsi="Trebuchet MS" w:cs="Trebuchet MS"/>
          <w:sz w:val="22"/>
          <w:szCs w:val="22"/>
        </w:rPr>
      </w:pPr>
      <w:r>
        <w:rPr>
          <w:rFonts w:ascii="Trebuchet MS" w:hAnsi="Trebuchet MS" w:cs="Trebuchet MS"/>
          <w:iCs/>
          <w:sz w:val="22"/>
          <w:szCs w:val="22"/>
        </w:rPr>
        <w:t>To ensure the welfare of all staff and visitors including the application of first aid where appropriate.</w:t>
      </w:r>
    </w:p>
    <w:p w14:paraId="280D7A10" w14:textId="77777777" w:rsidR="00477B13" w:rsidRDefault="00477B13">
      <w:pPr>
        <w:ind w:firstLine="426"/>
        <w:rPr>
          <w:rFonts w:ascii="Trebuchet MS" w:hAnsi="Trebuchet MS" w:cs="Trebuchet MS"/>
          <w:b/>
          <w:bCs/>
          <w:color w:val="2E74B5"/>
          <w:sz w:val="28"/>
          <w:szCs w:val="22"/>
          <w:u w:val="single"/>
        </w:rPr>
      </w:pPr>
    </w:p>
    <w:p w14:paraId="2810878A" w14:textId="77777777" w:rsidR="00477B13" w:rsidRDefault="00770FEE">
      <w:pPr>
        <w:ind w:firstLine="426"/>
        <w:rPr>
          <w:rFonts w:ascii="Trebuchet MS" w:hAnsi="Trebuchet MS" w:cs="Trebuchet MS"/>
          <w:b/>
          <w:bCs/>
          <w:color w:val="2E74B5"/>
          <w:sz w:val="28"/>
        </w:rPr>
      </w:pPr>
      <w:r>
        <w:rPr>
          <w:rFonts w:ascii="Trebuchet MS" w:hAnsi="Trebuchet MS" w:cs="Trebuchet MS"/>
          <w:b/>
          <w:bCs/>
          <w:color w:val="2E74B5"/>
          <w:sz w:val="28"/>
        </w:rPr>
        <w:t>Administration Support</w:t>
      </w:r>
    </w:p>
    <w:p w14:paraId="1D2C76CD" w14:textId="77777777" w:rsidR="00477B13" w:rsidRDefault="00477B13">
      <w:pPr>
        <w:ind w:firstLine="426"/>
        <w:rPr>
          <w:rFonts w:ascii="Trebuchet MS" w:hAnsi="Trebuchet MS" w:cs="Trebuchet MS"/>
          <w:b/>
          <w:bCs/>
          <w:color w:val="2E74B5"/>
          <w:sz w:val="28"/>
        </w:rPr>
      </w:pPr>
    </w:p>
    <w:p w14:paraId="4DD65CC1" w14:textId="77777777" w:rsidR="00477B13" w:rsidRDefault="00770FEE">
      <w:pPr>
        <w:numPr>
          <w:ilvl w:val="0"/>
          <w:numId w:val="2"/>
        </w:numPr>
        <w:rPr>
          <w:rFonts w:ascii="Trebuchet MS" w:hAnsi="Trebuchet MS" w:cs="Trebuchet MS"/>
          <w:sz w:val="22"/>
          <w:szCs w:val="22"/>
        </w:rPr>
      </w:pPr>
      <w:r>
        <w:rPr>
          <w:rFonts w:ascii="Trebuchet MS" w:hAnsi="Trebuchet MS" w:cs="Trebuchet MS"/>
          <w:sz w:val="22"/>
          <w:szCs w:val="22"/>
        </w:rPr>
        <w:t xml:space="preserve">To support the implementation of work rotas </w:t>
      </w:r>
      <w:proofErr w:type="gramStart"/>
      <w:r>
        <w:rPr>
          <w:rFonts w:ascii="Trebuchet MS" w:hAnsi="Trebuchet MS" w:cs="Trebuchet MS"/>
          <w:sz w:val="22"/>
          <w:szCs w:val="22"/>
        </w:rPr>
        <w:t>so as to</w:t>
      </w:r>
      <w:proofErr w:type="gramEnd"/>
      <w:r>
        <w:rPr>
          <w:rFonts w:ascii="Trebuchet MS" w:hAnsi="Trebuchet MS" w:cs="Trebuchet MS"/>
          <w:sz w:val="22"/>
          <w:szCs w:val="22"/>
        </w:rPr>
        <w:t xml:space="preserve"> ensure that all facilities are </w:t>
      </w:r>
      <w:proofErr w:type="gramStart"/>
      <w:r>
        <w:rPr>
          <w:rFonts w:ascii="Trebuchet MS" w:hAnsi="Trebuchet MS" w:cs="Trebuchet MS"/>
          <w:sz w:val="22"/>
          <w:szCs w:val="22"/>
        </w:rPr>
        <w:t>manned by suitably qualified and experienced staff at all times</w:t>
      </w:r>
      <w:proofErr w:type="gramEnd"/>
      <w:r>
        <w:rPr>
          <w:rFonts w:ascii="Trebuchet MS" w:hAnsi="Trebuchet MS" w:cs="Trebuchet MS"/>
          <w:sz w:val="22"/>
          <w:szCs w:val="22"/>
        </w:rPr>
        <w:t>.</w:t>
      </w:r>
    </w:p>
    <w:p w14:paraId="33B1407D" w14:textId="77777777" w:rsidR="00477B13" w:rsidRDefault="00770FEE">
      <w:pPr>
        <w:numPr>
          <w:ilvl w:val="0"/>
          <w:numId w:val="2"/>
        </w:numPr>
        <w:rPr>
          <w:rFonts w:ascii="Trebuchet MS" w:hAnsi="Trebuchet MS" w:cs="Trebuchet MS"/>
          <w:sz w:val="22"/>
          <w:szCs w:val="22"/>
        </w:rPr>
      </w:pPr>
      <w:r>
        <w:rPr>
          <w:rFonts w:ascii="Trebuchet MS" w:hAnsi="Trebuchet MS" w:cs="Trebuchet MS"/>
          <w:sz w:val="22"/>
          <w:szCs w:val="22"/>
        </w:rPr>
        <w:t>To comply with procedures and policies to ensure the effective and efficient management of the lettings agreements.</w:t>
      </w:r>
    </w:p>
    <w:p w14:paraId="3203D639" w14:textId="77777777" w:rsidR="00477B13" w:rsidRDefault="00770FEE">
      <w:pPr>
        <w:numPr>
          <w:ilvl w:val="0"/>
          <w:numId w:val="2"/>
        </w:numPr>
        <w:rPr>
          <w:rFonts w:ascii="Trebuchet MS" w:hAnsi="Trebuchet MS" w:cs="Trebuchet MS"/>
          <w:sz w:val="22"/>
          <w:szCs w:val="22"/>
        </w:rPr>
      </w:pPr>
      <w:r>
        <w:rPr>
          <w:rFonts w:ascii="Trebuchet MS" w:hAnsi="Trebuchet MS" w:cs="Trebuchet MS"/>
          <w:sz w:val="22"/>
          <w:szCs w:val="22"/>
        </w:rPr>
        <w:t>To support the organisation of Special Events.</w:t>
      </w:r>
    </w:p>
    <w:p w14:paraId="583E283D" w14:textId="77777777" w:rsidR="00477B13" w:rsidRDefault="00770FEE">
      <w:pPr>
        <w:numPr>
          <w:ilvl w:val="0"/>
          <w:numId w:val="2"/>
        </w:numPr>
        <w:rPr>
          <w:rFonts w:ascii="Trebuchet MS" w:hAnsi="Trebuchet MS" w:cs="Trebuchet MS"/>
          <w:sz w:val="22"/>
          <w:szCs w:val="22"/>
        </w:rPr>
      </w:pPr>
      <w:r>
        <w:rPr>
          <w:rFonts w:ascii="Trebuchet MS" w:hAnsi="Trebuchet MS" w:cs="Trebuchet MS"/>
          <w:sz w:val="22"/>
          <w:szCs w:val="22"/>
        </w:rPr>
        <w:t>To maintain appropriate records. To report emergencies in the case of faults with gas, electric and water supply to the Operations and Facilities Manager and/or Site Supervisor.</w:t>
      </w:r>
    </w:p>
    <w:p w14:paraId="639A9CB3" w14:textId="77777777" w:rsidR="00477B13" w:rsidRDefault="00770FEE">
      <w:pPr>
        <w:numPr>
          <w:ilvl w:val="0"/>
          <w:numId w:val="2"/>
        </w:numPr>
        <w:rPr>
          <w:rFonts w:ascii="Trebuchet MS" w:hAnsi="Trebuchet MS" w:cs="Trebuchet MS"/>
          <w:sz w:val="22"/>
          <w:szCs w:val="22"/>
        </w:rPr>
      </w:pPr>
      <w:r>
        <w:rPr>
          <w:rFonts w:ascii="Trebuchet MS" w:hAnsi="Trebuchet MS" w:cs="Trebuchet MS"/>
          <w:iCs/>
          <w:sz w:val="22"/>
          <w:szCs w:val="22"/>
        </w:rPr>
        <w:t xml:space="preserve">The postholder will be expected to be a contact on the keyholder list for emergency </w:t>
      </w:r>
      <w:proofErr w:type="gramStart"/>
      <w:r>
        <w:rPr>
          <w:rFonts w:ascii="Trebuchet MS" w:hAnsi="Trebuchet MS" w:cs="Trebuchet MS"/>
          <w:iCs/>
          <w:sz w:val="22"/>
          <w:szCs w:val="22"/>
        </w:rPr>
        <w:t>call-outs</w:t>
      </w:r>
      <w:proofErr w:type="gramEnd"/>
      <w:r>
        <w:rPr>
          <w:rFonts w:ascii="Trebuchet MS" w:hAnsi="Trebuchet MS" w:cs="Trebuchet MS"/>
          <w:iCs/>
          <w:sz w:val="22"/>
          <w:szCs w:val="22"/>
        </w:rPr>
        <w:t>.</w:t>
      </w:r>
    </w:p>
    <w:p w14:paraId="3D7A787D" w14:textId="77777777" w:rsidR="00477B13" w:rsidRDefault="00477B13">
      <w:pPr>
        <w:ind w:firstLine="426"/>
        <w:rPr>
          <w:rFonts w:ascii="Trebuchet MS" w:hAnsi="Trebuchet MS" w:cs="Trebuchet MS"/>
          <w:b/>
          <w:bCs/>
          <w:sz w:val="22"/>
          <w:szCs w:val="22"/>
        </w:rPr>
      </w:pPr>
    </w:p>
    <w:p w14:paraId="1E6D17BF" w14:textId="77777777" w:rsidR="00477B13" w:rsidRDefault="00770FEE">
      <w:pPr>
        <w:ind w:firstLine="426"/>
      </w:pPr>
      <w:r>
        <w:rPr>
          <w:rFonts w:ascii="Trebuchet MS" w:hAnsi="Trebuchet MS" w:cs="Arial"/>
          <w:b/>
          <w:color w:val="2E74B5"/>
          <w:sz w:val="28"/>
          <w:szCs w:val="24"/>
        </w:rPr>
        <w:t>Professional Accountabilities</w:t>
      </w:r>
      <w:r>
        <w:rPr>
          <w:rFonts w:ascii="Trebuchet MS" w:hAnsi="Trebuchet MS" w:cs="Arial"/>
          <w:sz w:val="22"/>
          <w:u w:val="single"/>
        </w:rPr>
        <w:t xml:space="preserve"> </w:t>
      </w:r>
      <w:r>
        <w:rPr>
          <w:rFonts w:ascii="Trebuchet MS" w:hAnsi="Trebuchet MS" w:cs="Arial"/>
        </w:rPr>
        <w:t>(this list is not exhaustive and should reflect the ethos of the school)</w:t>
      </w:r>
    </w:p>
    <w:p w14:paraId="5A34C709" w14:textId="77777777" w:rsidR="00477B13" w:rsidRDefault="00477B13">
      <w:pPr>
        <w:ind w:firstLine="426"/>
        <w:rPr>
          <w:rFonts w:ascii="Trebuchet MS" w:hAnsi="Trebuchet MS" w:cs="Trebuchet MS"/>
          <w:sz w:val="22"/>
        </w:rPr>
      </w:pPr>
    </w:p>
    <w:p w14:paraId="35C49D81" w14:textId="77777777" w:rsidR="00477B13" w:rsidRDefault="00770FEE">
      <w:pPr>
        <w:numPr>
          <w:ilvl w:val="0"/>
          <w:numId w:val="9"/>
        </w:numPr>
        <w:rPr>
          <w:rFonts w:ascii="Trebuchet MS" w:hAnsi="Trebuchet MS" w:cs="Trebuchet MS"/>
          <w:sz w:val="22"/>
        </w:rPr>
      </w:pPr>
      <w:r>
        <w:rPr>
          <w:rFonts w:ascii="Trebuchet MS" w:hAnsi="Trebuchet MS" w:cs="Trebuchet MS"/>
          <w:sz w:val="22"/>
        </w:rPr>
        <w:t xml:space="preserve">The post holder is required to be aware of and comply with policies and procedures relating to child protection, health, safety and security, confidentiality and GDPR, reporting all concerns to an appropriate person.  In addition, they are to contribute to the achievement of the school’s objectives through: </w:t>
      </w:r>
    </w:p>
    <w:p w14:paraId="52DB33A8" w14:textId="77777777" w:rsidR="00477B13" w:rsidRDefault="00477B13">
      <w:pPr>
        <w:ind w:firstLine="426"/>
        <w:rPr>
          <w:rFonts w:ascii="Trebuchet MS" w:hAnsi="Trebuchet MS" w:cs="Trebuchet MS"/>
          <w:sz w:val="22"/>
        </w:rPr>
      </w:pPr>
    </w:p>
    <w:p w14:paraId="3E598D0C" w14:textId="77777777" w:rsidR="00477B13" w:rsidRDefault="00770FEE">
      <w:pPr>
        <w:ind w:firstLine="426"/>
        <w:rPr>
          <w:rFonts w:ascii="Trebuchet MS" w:hAnsi="Trebuchet MS" w:cs="Trebuchet MS"/>
          <w:b/>
          <w:color w:val="2E74B5"/>
          <w:sz w:val="28"/>
        </w:rPr>
      </w:pPr>
      <w:r>
        <w:rPr>
          <w:rFonts w:ascii="Trebuchet MS" w:hAnsi="Trebuchet MS" w:cs="Trebuchet MS"/>
          <w:b/>
          <w:color w:val="2E74B5"/>
          <w:sz w:val="28"/>
        </w:rPr>
        <w:t>Safeguarding</w:t>
      </w:r>
    </w:p>
    <w:p w14:paraId="0C84D71C" w14:textId="77777777" w:rsidR="00477B13" w:rsidRDefault="00477B13">
      <w:pPr>
        <w:ind w:firstLine="426"/>
        <w:rPr>
          <w:rFonts w:ascii="Trebuchet MS" w:hAnsi="Trebuchet MS" w:cs="Trebuchet MS"/>
          <w:b/>
          <w:color w:val="2E74B5"/>
          <w:sz w:val="28"/>
        </w:rPr>
      </w:pPr>
    </w:p>
    <w:p w14:paraId="5F3D072A" w14:textId="77777777" w:rsidR="00477B13" w:rsidRDefault="00770FEE">
      <w:pPr>
        <w:numPr>
          <w:ilvl w:val="0"/>
          <w:numId w:val="9"/>
        </w:numPr>
        <w:rPr>
          <w:rFonts w:ascii="Trebuchet MS" w:hAnsi="Trebuchet MS" w:cs="Arial"/>
          <w:sz w:val="22"/>
          <w:lang w:val="en-US"/>
        </w:rPr>
      </w:pPr>
      <w:r>
        <w:rPr>
          <w:rFonts w:ascii="Trebuchet MS" w:hAnsi="Trebuchet MS" w:cs="Arial"/>
          <w:sz w:val="22"/>
          <w:szCs w:val="22"/>
        </w:rPr>
        <w:t xml:space="preserve">Promote and safeguard the welfare of children and young persons you are responsible for or </w:t>
      </w:r>
      <w:proofErr w:type="gramStart"/>
      <w:r>
        <w:rPr>
          <w:rFonts w:ascii="Trebuchet MS" w:hAnsi="Trebuchet MS" w:cs="Arial"/>
          <w:sz w:val="22"/>
          <w:szCs w:val="22"/>
        </w:rPr>
        <w:t>come into contact with</w:t>
      </w:r>
      <w:proofErr w:type="gramEnd"/>
      <w:r>
        <w:rPr>
          <w:rFonts w:ascii="Trebuchet MS" w:hAnsi="Trebuchet MS" w:cs="Arial"/>
          <w:sz w:val="22"/>
          <w:szCs w:val="22"/>
        </w:rPr>
        <w:t>.</w:t>
      </w:r>
    </w:p>
    <w:p w14:paraId="4348C6BA" w14:textId="77777777" w:rsidR="00477B13" w:rsidRDefault="00477B13">
      <w:pPr>
        <w:ind w:firstLine="426"/>
        <w:rPr>
          <w:rFonts w:ascii="Trebuchet MS" w:hAnsi="Trebuchet MS" w:cs="Trebuchet MS"/>
          <w:sz w:val="22"/>
          <w:lang w:val="en-US"/>
        </w:rPr>
      </w:pPr>
    </w:p>
    <w:p w14:paraId="59FC99B2" w14:textId="77777777" w:rsidR="00477B13" w:rsidRDefault="00770FEE">
      <w:pPr>
        <w:ind w:firstLine="426"/>
        <w:rPr>
          <w:rFonts w:ascii="Trebuchet MS" w:hAnsi="Trebuchet MS" w:cs="Trebuchet MS"/>
          <w:b/>
          <w:color w:val="2E74B5"/>
          <w:sz w:val="28"/>
        </w:rPr>
      </w:pPr>
      <w:r>
        <w:rPr>
          <w:rFonts w:ascii="Trebuchet MS" w:hAnsi="Trebuchet MS" w:cs="Trebuchet MS"/>
          <w:b/>
          <w:color w:val="2E74B5"/>
          <w:sz w:val="28"/>
        </w:rPr>
        <w:t xml:space="preserve">Health and Safety </w:t>
      </w:r>
    </w:p>
    <w:p w14:paraId="4AA1307C" w14:textId="77777777" w:rsidR="00477B13" w:rsidRDefault="00477B13">
      <w:pPr>
        <w:ind w:firstLine="426"/>
        <w:rPr>
          <w:rFonts w:ascii="Trebuchet MS" w:hAnsi="Trebuchet MS" w:cs="Trebuchet MS"/>
          <w:b/>
          <w:color w:val="2E74B5"/>
          <w:sz w:val="28"/>
        </w:rPr>
      </w:pPr>
    </w:p>
    <w:p w14:paraId="24CDD153" w14:textId="77777777" w:rsidR="00477B13" w:rsidRDefault="00770FEE">
      <w:pPr>
        <w:numPr>
          <w:ilvl w:val="0"/>
          <w:numId w:val="9"/>
        </w:numPr>
        <w:rPr>
          <w:rFonts w:ascii="Trebuchet MS" w:hAnsi="Trebuchet MS" w:cs="Trebuchet MS"/>
          <w:sz w:val="22"/>
        </w:rPr>
      </w:pPr>
      <w:r>
        <w:rPr>
          <w:rFonts w:ascii="Trebuchet MS" w:hAnsi="Trebuchet MS" w:cs="Trebuchet MS"/>
          <w:sz w:val="22"/>
        </w:rPr>
        <w:t>Ensure a work environment that protects people’s health and safety and that promotes welfare and which is in accordance with the Trust’s Health and Safety policy.</w:t>
      </w:r>
    </w:p>
    <w:p w14:paraId="06E4338C" w14:textId="77777777" w:rsidR="00477B13" w:rsidRDefault="00477B13">
      <w:pPr>
        <w:ind w:left="426" w:firstLine="426"/>
        <w:rPr>
          <w:rFonts w:ascii="Trebuchet MS" w:hAnsi="Trebuchet MS" w:cs="Arial"/>
          <w:sz w:val="22"/>
          <w:szCs w:val="22"/>
        </w:rPr>
      </w:pPr>
    </w:p>
    <w:p w14:paraId="7B9A45E4" w14:textId="77777777" w:rsidR="00477B13" w:rsidRDefault="00770FEE">
      <w:pPr>
        <w:ind w:left="426"/>
        <w:rPr>
          <w:rFonts w:ascii="Trebuchet MS" w:hAnsi="Trebuchet MS" w:cs="Trebuchet MS"/>
          <w:b/>
          <w:color w:val="365F91"/>
          <w:sz w:val="28"/>
          <w:szCs w:val="22"/>
        </w:rPr>
      </w:pPr>
      <w:r>
        <w:rPr>
          <w:rFonts w:ascii="Trebuchet MS" w:hAnsi="Trebuchet MS" w:cs="Trebuchet MS"/>
          <w:b/>
          <w:color w:val="365F91"/>
          <w:sz w:val="28"/>
          <w:szCs w:val="22"/>
        </w:rPr>
        <w:t>Safeguarding Children</w:t>
      </w:r>
    </w:p>
    <w:p w14:paraId="68783955" w14:textId="77777777" w:rsidR="00477B13" w:rsidRDefault="00477B13">
      <w:pPr>
        <w:ind w:left="426" w:firstLine="426"/>
        <w:rPr>
          <w:rFonts w:ascii="Trebuchet MS" w:hAnsi="Trebuchet MS" w:cs="Trebuchet MS"/>
          <w:b/>
          <w:color w:val="365F91"/>
          <w:sz w:val="28"/>
          <w:szCs w:val="22"/>
        </w:rPr>
      </w:pPr>
    </w:p>
    <w:p w14:paraId="673C554F" w14:textId="77777777" w:rsidR="00477B13" w:rsidRDefault="00770FEE">
      <w:pPr>
        <w:ind w:left="426"/>
        <w:rPr>
          <w:rFonts w:ascii="Trebuchet MS" w:hAnsi="Trebuchet MS" w:cs="Trebuchet MS"/>
          <w:color w:val="000000"/>
          <w:sz w:val="22"/>
          <w:szCs w:val="22"/>
        </w:rPr>
      </w:pPr>
      <w:r>
        <w:rPr>
          <w:rFonts w:ascii="Trebuchet MS" w:hAnsi="Trebuchet MS" w:cs="Trebuchet MS"/>
          <w:color w:val="000000"/>
          <w:sz w:val="22"/>
          <w:szCs w:val="22"/>
        </w:rPr>
        <w:t>Community Academies Trust (CAT) is committed to safeguarding and promoting the welfare of children and young people. We expect all staff to share this commitment and to undergo appropriate checks, including enhanced DBS checks.</w:t>
      </w:r>
    </w:p>
    <w:p w14:paraId="10A192F7" w14:textId="77777777" w:rsidR="00477B13" w:rsidRDefault="00477B13">
      <w:pPr>
        <w:ind w:left="426" w:firstLine="426"/>
        <w:rPr>
          <w:rFonts w:ascii="Trebuchet MS" w:hAnsi="Trebuchet MS" w:cs="Trebuchet MS"/>
          <w:color w:val="000000"/>
          <w:sz w:val="22"/>
          <w:szCs w:val="22"/>
        </w:rPr>
      </w:pPr>
    </w:p>
    <w:p w14:paraId="218FCA5A" w14:textId="77777777" w:rsidR="00477B13" w:rsidRDefault="00770FEE">
      <w:pPr>
        <w:ind w:left="426"/>
      </w:pPr>
      <w:r>
        <w:rPr>
          <w:rFonts w:ascii="Trebuchet MS" w:hAnsi="Trebuchet MS" w:cs="Trebuchet MS"/>
          <w:color w:val="000000"/>
          <w:sz w:val="22"/>
          <w:szCs w:val="22"/>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24529026" w14:textId="77777777" w:rsidR="00477B13" w:rsidRDefault="00477B13">
      <w:pPr>
        <w:ind w:left="426"/>
        <w:rPr>
          <w:rFonts w:ascii="Trebuchet MS" w:hAnsi="Trebuchet MS" w:cs="Trebuchet MS"/>
          <w:color w:val="000000"/>
          <w:sz w:val="22"/>
          <w:szCs w:val="22"/>
        </w:rPr>
      </w:pPr>
    </w:p>
    <w:p w14:paraId="0E70D727" w14:textId="77777777" w:rsidR="00477B13" w:rsidRDefault="00770FEE">
      <w:pPr>
        <w:ind w:left="426"/>
        <w:rPr>
          <w:rFonts w:ascii="Trebuchet MS" w:hAnsi="Trebuchet MS" w:cs="Trebuchet MS"/>
          <w:color w:val="000000"/>
          <w:sz w:val="22"/>
          <w:szCs w:val="22"/>
        </w:rPr>
      </w:pPr>
      <w:r>
        <w:rPr>
          <w:rFonts w:ascii="Trebuchet MS" w:hAnsi="Trebuchet MS" w:cs="Trebuchet MS"/>
          <w:color w:val="000000"/>
          <w:sz w:val="22"/>
          <w:szCs w:val="22"/>
        </w:rPr>
        <w:t xml:space="preserve">The person undertaking this role is expected to work within the policies, ethos and aims of the Trust and to carry out such other duties as may reasonably be assigned by the Head of Human Resources. The post holder will be expected to have an agreed flexible working pattern to ensure that all relevant functions are fulfilled through direct dialogue with employees, contractors and community members. </w:t>
      </w:r>
    </w:p>
    <w:p w14:paraId="19FAA260" w14:textId="77777777" w:rsidR="00477B13" w:rsidRDefault="00477B13">
      <w:pPr>
        <w:ind w:left="426"/>
        <w:rPr>
          <w:rFonts w:ascii="Trebuchet MS" w:hAnsi="Trebuchet MS" w:cs="Trebuchet MS"/>
          <w:color w:val="000000"/>
          <w:sz w:val="22"/>
          <w:szCs w:val="22"/>
        </w:rPr>
      </w:pPr>
    </w:p>
    <w:p w14:paraId="3F3400FC" w14:textId="77777777" w:rsidR="00477B13" w:rsidRDefault="00477B13">
      <w:pPr>
        <w:ind w:left="426"/>
        <w:rPr>
          <w:rFonts w:ascii="Trebuchet MS" w:hAnsi="Trebuchet MS" w:cs="Trebuchet MS"/>
          <w:sz w:val="22"/>
          <w:szCs w:val="22"/>
        </w:rPr>
      </w:pPr>
    </w:p>
    <w:p w14:paraId="4916A1A8" w14:textId="77777777" w:rsidR="00477B13" w:rsidRDefault="00770FEE">
      <w:pPr>
        <w:ind w:left="426"/>
        <w:rPr>
          <w:rFonts w:ascii="Trebuchet MS" w:hAnsi="Trebuchet MS" w:cs="Trebuchet MS"/>
          <w:b/>
          <w:color w:val="365F91"/>
          <w:sz w:val="28"/>
          <w:szCs w:val="22"/>
        </w:rPr>
      </w:pPr>
      <w:r>
        <w:rPr>
          <w:rFonts w:ascii="Trebuchet MS" w:hAnsi="Trebuchet MS" w:cs="Trebuchet MS"/>
          <w:b/>
          <w:color w:val="365F91"/>
          <w:sz w:val="28"/>
          <w:szCs w:val="22"/>
        </w:rPr>
        <w:t xml:space="preserve">English Duty </w:t>
      </w:r>
    </w:p>
    <w:p w14:paraId="04448945" w14:textId="77777777" w:rsidR="00477B13" w:rsidRDefault="00477B13">
      <w:pPr>
        <w:ind w:left="426"/>
        <w:rPr>
          <w:rFonts w:ascii="Trebuchet MS" w:hAnsi="Trebuchet MS" w:cs="Trebuchet MS"/>
          <w:b/>
          <w:color w:val="000000"/>
          <w:sz w:val="28"/>
          <w:szCs w:val="22"/>
        </w:rPr>
      </w:pPr>
    </w:p>
    <w:p w14:paraId="5452CA5F" w14:textId="77777777" w:rsidR="00477B13" w:rsidRDefault="00770FEE">
      <w:pPr>
        <w:ind w:left="426"/>
      </w:pPr>
      <w:r>
        <w:rPr>
          <w:rFonts w:ascii="Trebuchet MS" w:hAnsi="Trebuchet MS" w:cs="Arial"/>
          <w:color w:val="000000"/>
          <w:sz w:val="22"/>
          <w:szCs w:val="22"/>
        </w:rPr>
        <w:t xml:space="preserve">This role is covered under part 7 of the Immigration Act 2016 and therefore the ability to speak fluent spoken English is an essential requirement for this role. </w:t>
      </w:r>
    </w:p>
    <w:p w14:paraId="072A8218" w14:textId="77777777" w:rsidR="00477B13" w:rsidRDefault="00477B13">
      <w:pPr>
        <w:ind w:left="426"/>
        <w:rPr>
          <w:rFonts w:ascii="Trebuchet MS" w:hAnsi="Trebuchet MS" w:cs="Arial"/>
          <w:color w:val="000000"/>
          <w:sz w:val="22"/>
          <w:szCs w:val="22"/>
        </w:rPr>
      </w:pPr>
    </w:p>
    <w:p w14:paraId="04CD958F" w14:textId="77777777" w:rsidR="00477B13" w:rsidRDefault="00770FEE">
      <w:pPr>
        <w:pStyle w:val="NormalWeb"/>
        <w:ind w:left="426"/>
        <w:rPr>
          <w:rFonts w:ascii="Trebuchet MS" w:hAnsi="Trebuchet MS" w:cs="Trebuchet MS"/>
          <w:b/>
          <w:color w:val="365F91"/>
          <w:sz w:val="28"/>
          <w:szCs w:val="22"/>
          <w:lang w:val="en-GB"/>
        </w:rPr>
      </w:pPr>
      <w:r>
        <w:rPr>
          <w:rFonts w:ascii="Trebuchet MS" w:hAnsi="Trebuchet MS" w:cs="Trebuchet MS"/>
          <w:b/>
          <w:color w:val="365F91"/>
          <w:sz w:val="28"/>
          <w:szCs w:val="22"/>
          <w:lang w:val="en-GB"/>
        </w:rPr>
        <w:t>Person Specification</w:t>
      </w:r>
    </w:p>
    <w:p w14:paraId="5DEF4353" w14:textId="77777777" w:rsidR="00477B13" w:rsidRDefault="00770FEE">
      <w:pPr>
        <w:pStyle w:val="NormalWeb"/>
        <w:ind w:left="426"/>
        <w:rPr>
          <w:rFonts w:ascii="Trebuchet MS" w:hAnsi="Trebuchet MS" w:cs="Trebuchet MS"/>
          <w:b/>
          <w:color w:val="365F91"/>
          <w:sz w:val="22"/>
          <w:szCs w:val="22"/>
          <w:lang w:val="en-GB"/>
        </w:rPr>
      </w:pPr>
      <w:r>
        <w:rPr>
          <w:rFonts w:ascii="Trebuchet MS" w:hAnsi="Trebuchet MS" w:cs="Trebuchet MS"/>
          <w:b/>
          <w:color w:val="365F91"/>
          <w:sz w:val="22"/>
          <w:szCs w:val="22"/>
          <w:lang w:val="en-GB"/>
        </w:rPr>
        <w:t>Our Values and Vision</w:t>
      </w:r>
    </w:p>
    <w:p w14:paraId="3EF69FB8" w14:textId="77777777" w:rsidR="00477B13" w:rsidRDefault="00770FEE">
      <w:pPr>
        <w:pStyle w:val="NormalWeb"/>
        <w:ind w:left="426"/>
      </w:pPr>
      <w:r>
        <w:rPr>
          <w:rFonts w:ascii="Trebuchet MS" w:hAnsi="Trebuchet MS" w:cs="Arial"/>
          <w:color w:val="000000"/>
          <w:sz w:val="22"/>
          <w:szCs w:val="22"/>
          <w:lang w:val="en-GB"/>
        </w:rPr>
        <w:t>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values that have evolved following a sustained period of success for our school.</w:t>
      </w:r>
    </w:p>
    <w:p w14:paraId="165A2426" w14:textId="77777777" w:rsidR="00477B13" w:rsidRDefault="00770FEE">
      <w:pPr>
        <w:pStyle w:val="NormalWeb"/>
        <w:ind w:left="426"/>
        <w:rPr>
          <w:rFonts w:ascii="Trebuchet MS" w:hAnsi="Trebuchet MS" w:cs="Trebuchet MS"/>
          <w:b/>
          <w:color w:val="365F91"/>
          <w:sz w:val="22"/>
          <w:szCs w:val="22"/>
          <w:lang w:val="en-GB"/>
        </w:rPr>
      </w:pPr>
      <w:r>
        <w:rPr>
          <w:rFonts w:ascii="Trebuchet MS" w:hAnsi="Trebuchet MS" w:cs="Trebuchet MS"/>
          <w:b/>
          <w:color w:val="365F91"/>
          <w:sz w:val="22"/>
          <w:szCs w:val="22"/>
          <w:lang w:val="en-GB"/>
        </w:rPr>
        <w:t>Our Young People</w:t>
      </w:r>
    </w:p>
    <w:p w14:paraId="1B29722A" w14:textId="77777777" w:rsidR="00477B13" w:rsidRDefault="00770FEE">
      <w:pPr>
        <w:pStyle w:val="NormalWeb"/>
        <w:ind w:left="426"/>
        <w:rPr>
          <w:rFonts w:ascii="Trebuchet MS" w:hAnsi="Trebuchet MS" w:cs="Arial"/>
          <w:color w:val="000000"/>
          <w:sz w:val="22"/>
          <w:szCs w:val="22"/>
          <w:lang w:val="en-GB"/>
        </w:rPr>
      </w:pPr>
      <w:r>
        <w:rPr>
          <w:rFonts w:ascii="Trebuchet MS" w:hAnsi="Trebuchet MS" w:cs="Arial"/>
          <w:color w:val="000000"/>
          <w:sz w:val="22"/>
          <w:szCs w:val="22"/>
          <w:lang w:val="en-GB"/>
        </w:rPr>
        <w:t>We value three main types of achievement for our young people, and the vision for our school is that we ensure our students are empowered to achieve to a consistently outstanding level.</w:t>
      </w:r>
    </w:p>
    <w:p w14:paraId="200D7D1E" w14:textId="77777777" w:rsidR="00477B13" w:rsidRDefault="00770FEE">
      <w:pPr>
        <w:pStyle w:val="NormalWeb"/>
        <w:ind w:left="426"/>
        <w:rPr>
          <w:rFonts w:ascii="Trebuchet MS" w:hAnsi="Trebuchet MS" w:cs="Arial"/>
          <w:color w:val="000000"/>
          <w:sz w:val="22"/>
          <w:szCs w:val="22"/>
          <w:lang w:val="en-GB"/>
        </w:rPr>
      </w:pPr>
      <w:r>
        <w:rPr>
          <w:rFonts w:ascii="Trebuchet MS" w:hAnsi="Trebuchet MS" w:cs="Arial"/>
          <w:color w:val="000000"/>
          <w:sz w:val="22"/>
          <w:szCs w:val="22"/>
          <w:lang w:val="en-GB"/>
        </w:rPr>
        <w:t>Achievement – Academic: We believe all young people have the potential to achieve great things. Intelligence can be developed regardless of emotional and social background, given appropriate teaching and bespoke, individualised support.</w:t>
      </w:r>
    </w:p>
    <w:p w14:paraId="4085A2CB" w14:textId="77777777" w:rsidR="00477B13" w:rsidRDefault="00770FEE">
      <w:pPr>
        <w:pStyle w:val="NormalWeb"/>
        <w:ind w:left="426"/>
      </w:pPr>
      <w:r>
        <w:rPr>
          <w:rFonts w:ascii="Trebuchet MS" w:hAnsi="Trebuchet MS" w:cs="Arial"/>
          <w:color w:val="000000"/>
          <w:sz w:val="22"/>
          <w:szCs w:val="22"/>
          <w:lang w:val="en-GB"/>
        </w:rPr>
        <w:t>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w:t>
      </w:r>
    </w:p>
    <w:p w14:paraId="61C316BE" w14:textId="77777777" w:rsidR="00477B13" w:rsidRDefault="00770FEE">
      <w:pPr>
        <w:pStyle w:val="NormalWeb"/>
        <w:ind w:left="426"/>
      </w:pPr>
      <w:r>
        <w:rPr>
          <w:rFonts w:ascii="Trebuchet MS" w:hAnsi="Trebuchet MS" w:cs="Arial"/>
          <w:color w:val="000000"/>
          <w:sz w:val="22"/>
          <w:szCs w:val="22"/>
          <w:lang w:val="en-GB"/>
        </w:rPr>
        <w:t>Achievement – ‘letting your light shine’: All young people achieve things they can be proud of every day in addition to academic success and outside our school’s planned curriculum. We have a vital role in ensuring individuals develop their own talents and interests and have a responsibility to instil in them a sense of pride in who they are and what they achieve. We must recognise and celebrate these achievements.</w:t>
      </w:r>
    </w:p>
    <w:p w14:paraId="144C5E6D" w14:textId="77777777" w:rsidR="00477B13" w:rsidRDefault="00770FEE">
      <w:pPr>
        <w:pStyle w:val="NormalWeb"/>
        <w:ind w:left="426"/>
      </w:pPr>
      <w:r>
        <w:rPr>
          <w:rFonts w:ascii="Trebuchet MS" w:hAnsi="Trebuchet MS" w:cs="Arial"/>
          <w:color w:val="000000"/>
          <w:sz w:val="22"/>
          <w:szCs w:val="22"/>
          <w:lang w:val="en-GB"/>
        </w:rPr>
        <w:t>Achievement – relationships (Starfish Principle): Excellent relationships for learning are a prerequisite for all other achievements. Relationships that result in mutual respect between young people and all other members of our school community will ensure learning can be fun in a disciplined and caring environment where the highest expectations are the norm.</w:t>
      </w:r>
    </w:p>
    <w:p w14:paraId="50CF488C" w14:textId="77777777" w:rsidR="00477B13" w:rsidRDefault="00770FEE">
      <w:pPr>
        <w:pStyle w:val="NormalWeb"/>
        <w:ind w:left="426"/>
        <w:rPr>
          <w:rFonts w:ascii="Trebuchet MS" w:hAnsi="Trebuchet MS" w:cs="Trebuchet MS"/>
          <w:b/>
          <w:color w:val="365F91"/>
          <w:sz w:val="22"/>
          <w:szCs w:val="22"/>
          <w:lang w:val="en-GB"/>
        </w:rPr>
      </w:pPr>
      <w:r>
        <w:rPr>
          <w:rFonts w:ascii="Trebuchet MS" w:hAnsi="Trebuchet MS" w:cs="Trebuchet MS"/>
          <w:b/>
          <w:color w:val="365F91"/>
          <w:sz w:val="22"/>
          <w:szCs w:val="22"/>
          <w:lang w:val="en-GB"/>
        </w:rPr>
        <w:t>Our Staff</w:t>
      </w:r>
    </w:p>
    <w:p w14:paraId="3B1F119B" w14:textId="77777777" w:rsidR="00477B13" w:rsidRDefault="00770FEE">
      <w:pPr>
        <w:pStyle w:val="NormalWeb"/>
        <w:ind w:left="426"/>
      </w:pPr>
      <w:r>
        <w:rPr>
          <w:rFonts w:ascii="Trebuchet MS" w:hAnsi="Trebuchet MS" w:cs="Arial"/>
          <w:color w:val="000000"/>
          <w:sz w:val="22"/>
          <w:szCs w:val="22"/>
          <w:lang w:val="en-GB"/>
        </w:rPr>
        <w:t>Our Values extend to how we challenge, support and work with each other. All staff (support and teaching) play a crucial role in the education of young people. We all understand how our work has a direct influence on the life chances of the young people in our care. In the same way that we all have a duty of care to them, we have a duty of care to each other and have regard for each other’s professional and personal wellbeing.</w:t>
      </w:r>
    </w:p>
    <w:p w14:paraId="31F32C9E" w14:textId="77777777" w:rsidR="00477B13" w:rsidRDefault="00770FEE">
      <w:pPr>
        <w:pStyle w:val="NormalWeb"/>
        <w:ind w:left="426"/>
      </w:pPr>
      <w:r>
        <w:rPr>
          <w:rFonts w:ascii="Trebuchet MS" w:hAnsi="Trebuchet MS" w:cs="Arial"/>
          <w:color w:val="000000"/>
          <w:sz w:val="22"/>
          <w:szCs w:val="22"/>
          <w:lang w:val="en-GB"/>
        </w:rPr>
        <w:t xml:space="preserve">The Trust Board sees all members of the Trust’s staff community as learners. They are empowered to make decisions, be creative and to lead. Mutual respect pervades all relationships working together to enhance professional learning and practice and collaboration; collegiality and a sense of team </w:t>
      </w:r>
      <w:proofErr w:type="gramStart"/>
      <w:r>
        <w:rPr>
          <w:rFonts w:ascii="Trebuchet MS" w:hAnsi="Trebuchet MS" w:cs="Arial"/>
          <w:color w:val="000000"/>
          <w:sz w:val="22"/>
          <w:szCs w:val="22"/>
          <w:lang w:val="en-GB"/>
        </w:rPr>
        <w:t>identifies</w:t>
      </w:r>
      <w:proofErr w:type="gramEnd"/>
      <w:r>
        <w:rPr>
          <w:rFonts w:ascii="Trebuchet MS" w:hAnsi="Trebuchet MS" w:cs="Arial"/>
          <w:color w:val="000000"/>
          <w:sz w:val="22"/>
          <w:szCs w:val="22"/>
          <w:lang w:val="en-GB"/>
        </w:rPr>
        <w:t xml:space="preserve"> how all staff work together. Staff co-operate with each other and are not in competition with each other – they are part of a team that ensures the academies throughout the Trust strengthen their positions among the best academies in the country.</w:t>
      </w:r>
    </w:p>
    <w:p w14:paraId="590383E9" w14:textId="77777777" w:rsidR="00477B13" w:rsidRDefault="00477B13">
      <w:pPr>
        <w:ind w:left="426"/>
        <w:rPr>
          <w:rFonts w:ascii="Trebuchet MS" w:hAnsi="Trebuchet MS" w:cs="Arial"/>
          <w:color w:val="000000"/>
          <w:sz w:val="22"/>
          <w:szCs w:val="22"/>
        </w:rPr>
      </w:pPr>
    </w:p>
    <w:p w14:paraId="76E86BAA" w14:textId="77777777" w:rsidR="00477B13" w:rsidRDefault="00477B13">
      <w:pPr>
        <w:ind w:left="426"/>
        <w:rPr>
          <w:rFonts w:ascii="Trebuchet MS" w:hAnsi="Trebuchet MS" w:cs="Trebuchet MS"/>
          <w:color w:val="000000"/>
          <w:sz w:val="22"/>
          <w:szCs w:val="22"/>
        </w:rPr>
      </w:pPr>
    </w:p>
    <w:p w14:paraId="4D7759C9" w14:textId="77777777" w:rsidR="00477B13" w:rsidRDefault="00477B13">
      <w:pPr>
        <w:ind w:left="426"/>
        <w:rPr>
          <w:rFonts w:ascii="Trebuchet MS" w:hAnsi="Trebuchet MS" w:cs="Trebuchet MS"/>
          <w:color w:val="000000"/>
          <w:sz w:val="22"/>
          <w:szCs w:val="22"/>
        </w:rPr>
      </w:pPr>
    </w:p>
    <w:tbl>
      <w:tblPr>
        <w:tblW w:w="10442" w:type="dxa"/>
        <w:tblInd w:w="298" w:type="dxa"/>
        <w:tblLayout w:type="fixed"/>
        <w:tblLook w:val="04A0" w:firstRow="1" w:lastRow="0" w:firstColumn="1" w:lastColumn="0" w:noHBand="0" w:noVBand="1"/>
      </w:tblPr>
      <w:tblGrid>
        <w:gridCol w:w="1653"/>
        <w:gridCol w:w="5670"/>
        <w:gridCol w:w="3119"/>
      </w:tblGrid>
      <w:tr w:rsidR="00477B13" w14:paraId="5CD68ABD" w14:textId="77777777">
        <w:trPr>
          <w:trHeight w:val="411"/>
        </w:trPr>
        <w:tc>
          <w:tcPr>
            <w:tcW w:w="165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6BC45C3" w14:textId="77777777" w:rsidR="00477B13" w:rsidRDefault="00477B13">
            <w:pPr>
              <w:snapToGrid w:val="0"/>
              <w:rPr>
                <w:rFonts w:ascii="Trebuchet MS" w:hAnsi="Trebuchet MS" w:cs="Trebuchet MS"/>
                <w:b/>
                <w:sz w:val="22"/>
                <w:szCs w:val="22"/>
              </w:rPr>
            </w:pPr>
          </w:p>
        </w:tc>
        <w:tc>
          <w:tcPr>
            <w:tcW w:w="567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FCD5090" w14:textId="77777777" w:rsidR="00477B13" w:rsidRDefault="00770FEE">
            <w:pPr>
              <w:rPr>
                <w:rFonts w:ascii="Trebuchet MS" w:hAnsi="Trebuchet MS" w:cs="Trebuchet MS"/>
                <w:b/>
                <w:sz w:val="22"/>
                <w:szCs w:val="22"/>
              </w:rPr>
            </w:pPr>
            <w:r>
              <w:rPr>
                <w:rFonts w:ascii="Trebuchet MS" w:hAnsi="Trebuchet MS" w:cs="Trebuchet MS"/>
                <w:b/>
                <w:sz w:val="22"/>
                <w:szCs w:val="22"/>
              </w:rPr>
              <w:t>Essential</w:t>
            </w:r>
          </w:p>
        </w:tc>
        <w:tc>
          <w:tcPr>
            <w:tcW w:w="311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2986E90" w14:textId="77777777" w:rsidR="00477B13" w:rsidRDefault="00770FEE">
            <w:pPr>
              <w:rPr>
                <w:rFonts w:ascii="Trebuchet MS" w:hAnsi="Trebuchet MS" w:cs="Trebuchet MS"/>
                <w:b/>
                <w:sz w:val="22"/>
                <w:szCs w:val="22"/>
              </w:rPr>
            </w:pPr>
            <w:r>
              <w:rPr>
                <w:rFonts w:ascii="Trebuchet MS" w:hAnsi="Trebuchet MS" w:cs="Trebuchet MS"/>
                <w:b/>
                <w:sz w:val="22"/>
                <w:szCs w:val="22"/>
              </w:rPr>
              <w:t>Desirable</w:t>
            </w:r>
          </w:p>
        </w:tc>
      </w:tr>
      <w:tr w:rsidR="00477B13" w14:paraId="35F0956A" w14:textId="77777777">
        <w:tc>
          <w:tcPr>
            <w:tcW w:w="165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D955B63" w14:textId="77777777" w:rsidR="00477B13" w:rsidRDefault="00770FEE">
            <w:pPr>
              <w:rPr>
                <w:rFonts w:ascii="Trebuchet MS" w:hAnsi="Trebuchet MS" w:cs="Trebuchet MS"/>
                <w:b/>
                <w:sz w:val="22"/>
                <w:szCs w:val="22"/>
              </w:rPr>
            </w:pPr>
            <w:r>
              <w:rPr>
                <w:rFonts w:ascii="Trebuchet MS" w:hAnsi="Trebuchet MS" w:cs="Trebuchet MS"/>
                <w:b/>
                <w:sz w:val="22"/>
                <w:szCs w:val="22"/>
              </w:rPr>
              <w:t>Qualifications</w:t>
            </w:r>
          </w:p>
        </w:tc>
        <w:tc>
          <w:tcPr>
            <w:tcW w:w="5670" w:type="dxa"/>
            <w:tcBorders>
              <w:top w:val="single" w:sz="4" w:space="0" w:color="000000"/>
              <w:left w:val="single" w:sz="4" w:space="0" w:color="000000"/>
              <w:bottom w:val="single" w:sz="4" w:space="0" w:color="000000"/>
              <w:right w:val="single" w:sz="4" w:space="0" w:color="000000"/>
            </w:tcBorders>
          </w:tcPr>
          <w:p w14:paraId="55DFBFED" w14:textId="77777777" w:rsidR="00477B13" w:rsidRDefault="00770FEE">
            <w:pPr>
              <w:numPr>
                <w:ilvl w:val="0"/>
                <w:numId w:val="8"/>
              </w:numPr>
              <w:ind w:left="303" w:hanging="284"/>
              <w:rPr>
                <w:rFonts w:ascii="Trebuchet MS" w:hAnsi="Trebuchet MS" w:cs="Trebuchet MS"/>
                <w:b/>
                <w:sz w:val="22"/>
                <w:szCs w:val="22"/>
              </w:rPr>
            </w:pPr>
            <w:r>
              <w:rPr>
                <w:rFonts w:ascii="Trebuchet MS" w:hAnsi="Trebuchet MS" w:cs="Trebuchet MS"/>
                <w:sz w:val="22"/>
                <w:szCs w:val="22"/>
              </w:rPr>
              <w:t>No formal qualifications required</w:t>
            </w:r>
          </w:p>
          <w:p w14:paraId="03D2D492" w14:textId="77777777" w:rsidR="00477B13" w:rsidRPr="006F4504" w:rsidRDefault="00770FEE">
            <w:pPr>
              <w:numPr>
                <w:ilvl w:val="0"/>
                <w:numId w:val="8"/>
              </w:numPr>
              <w:ind w:left="303" w:hanging="284"/>
              <w:rPr>
                <w:rFonts w:ascii="Trebuchet MS" w:hAnsi="Trebuchet MS" w:cs="Trebuchet MS"/>
                <w:b/>
                <w:sz w:val="22"/>
                <w:szCs w:val="22"/>
              </w:rPr>
            </w:pPr>
            <w:r>
              <w:rPr>
                <w:rFonts w:ascii="Trebuchet MS" w:hAnsi="Trebuchet MS" w:cs="Trebuchet MS"/>
                <w:sz w:val="22"/>
                <w:szCs w:val="22"/>
              </w:rPr>
              <w:t>No previous experience required</w:t>
            </w:r>
          </w:p>
          <w:p w14:paraId="4FA3C3A6" w14:textId="71F8096C" w:rsidR="006F4504" w:rsidRDefault="006F4504">
            <w:pPr>
              <w:numPr>
                <w:ilvl w:val="0"/>
                <w:numId w:val="8"/>
              </w:numPr>
              <w:ind w:left="303" w:hanging="284"/>
              <w:rPr>
                <w:rFonts w:ascii="Trebuchet MS" w:hAnsi="Trebuchet MS" w:cs="Trebuchet MS"/>
                <w:b/>
                <w:sz w:val="22"/>
                <w:szCs w:val="22"/>
              </w:rPr>
            </w:pPr>
            <w:r>
              <w:rPr>
                <w:rFonts w:ascii="Trebuchet MS" w:hAnsi="Trebuchet MS" w:cs="Trebuchet MS"/>
                <w:sz w:val="22"/>
                <w:szCs w:val="22"/>
              </w:rPr>
              <w:t xml:space="preserve">Willingness to undertake a First Aid qualification. </w:t>
            </w:r>
          </w:p>
          <w:p w14:paraId="4A31A6FA" w14:textId="01C3EEC1" w:rsidR="00477B13" w:rsidRDefault="00477B13" w:rsidP="006F4504">
            <w:pPr>
              <w:ind w:left="19"/>
              <w:rPr>
                <w:rFonts w:ascii="Trebuchet MS" w:hAnsi="Trebuchet MS" w:cs="Trebuchet MS"/>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6DDF98AA" w14:textId="54AB05DA" w:rsidR="00477B13" w:rsidRDefault="006F4504">
            <w:pPr>
              <w:numPr>
                <w:ilvl w:val="0"/>
                <w:numId w:val="8"/>
              </w:numPr>
              <w:snapToGrid w:val="0"/>
              <w:ind w:left="318" w:hanging="284"/>
              <w:rPr>
                <w:rFonts w:ascii="Trebuchet MS" w:hAnsi="Trebuchet MS" w:cs="Trebuchet MS"/>
                <w:b/>
                <w:sz w:val="22"/>
                <w:szCs w:val="22"/>
              </w:rPr>
            </w:pPr>
            <w:r>
              <w:rPr>
                <w:rFonts w:ascii="Trebuchet MS" w:hAnsi="Trebuchet MS" w:cs="Trebuchet MS"/>
                <w:sz w:val="22"/>
                <w:szCs w:val="22"/>
              </w:rPr>
              <w:t>Willingness to undertake a Pool Plant Operator's qualification (essential given the postholder's pool operation responsibilities; training will be provided if not already held)</w:t>
            </w:r>
          </w:p>
        </w:tc>
      </w:tr>
      <w:tr w:rsidR="00477B13" w14:paraId="7045C3B6" w14:textId="77777777">
        <w:trPr>
          <w:cantSplit/>
          <w:trHeight w:val="2323"/>
        </w:trPr>
        <w:tc>
          <w:tcPr>
            <w:tcW w:w="165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9A0CD76" w14:textId="77777777" w:rsidR="00477B13" w:rsidRDefault="00770FEE">
            <w:pPr>
              <w:rPr>
                <w:rFonts w:ascii="Trebuchet MS" w:hAnsi="Trebuchet MS" w:cs="Trebuchet MS"/>
                <w:b/>
                <w:sz w:val="22"/>
                <w:szCs w:val="22"/>
              </w:rPr>
            </w:pPr>
            <w:r>
              <w:rPr>
                <w:rFonts w:ascii="Trebuchet MS" w:hAnsi="Trebuchet MS" w:cs="Trebuchet MS"/>
                <w:b/>
                <w:sz w:val="22"/>
                <w:szCs w:val="22"/>
              </w:rPr>
              <w:t>Experience, Skills and knowledge</w:t>
            </w:r>
          </w:p>
        </w:tc>
        <w:tc>
          <w:tcPr>
            <w:tcW w:w="5670" w:type="dxa"/>
            <w:tcBorders>
              <w:top w:val="single" w:sz="4" w:space="0" w:color="000000"/>
              <w:left w:val="single" w:sz="4" w:space="0" w:color="000000"/>
              <w:bottom w:val="single" w:sz="4" w:space="0" w:color="000000"/>
              <w:right w:val="single" w:sz="4" w:space="0" w:color="000000"/>
            </w:tcBorders>
          </w:tcPr>
          <w:p w14:paraId="58F70C6B" w14:textId="77777777" w:rsidR="00477B13" w:rsidRDefault="00770FEE">
            <w:pPr>
              <w:numPr>
                <w:ilvl w:val="0"/>
                <w:numId w:val="5"/>
              </w:numPr>
              <w:ind w:left="317" w:hanging="283"/>
              <w:rPr>
                <w:rFonts w:ascii="Trebuchet MS" w:hAnsi="Trebuchet MS" w:cs="Trebuchet MS"/>
                <w:sz w:val="22"/>
                <w:szCs w:val="22"/>
              </w:rPr>
            </w:pPr>
            <w:proofErr w:type="spellStart"/>
            <w:proofErr w:type="gramStart"/>
            <w:r>
              <w:rPr>
                <w:rFonts w:ascii="Trebuchet MS" w:hAnsi="Trebuchet MS" w:cs="Trebuchet MS"/>
                <w:sz w:val="22"/>
                <w:szCs w:val="22"/>
              </w:rPr>
              <w:t>Well</w:t>
            </w:r>
            <w:proofErr w:type="gramEnd"/>
            <w:r>
              <w:rPr>
                <w:rFonts w:ascii="Trebuchet MS" w:hAnsi="Trebuchet MS" w:cs="Trebuchet MS"/>
                <w:sz w:val="22"/>
                <w:szCs w:val="22"/>
              </w:rPr>
              <w:t xml:space="preserve"> developed</w:t>
            </w:r>
            <w:proofErr w:type="spellEnd"/>
            <w:r>
              <w:rPr>
                <w:rFonts w:ascii="Trebuchet MS" w:hAnsi="Trebuchet MS" w:cs="Trebuchet MS"/>
                <w:sz w:val="22"/>
                <w:szCs w:val="22"/>
              </w:rPr>
              <w:t xml:space="preserve"> interpersonal skills to be able to relate well to a wide range of people</w:t>
            </w:r>
          </w:p>
          <w:p w14:paraId="18A45BEF" w14:textId="77777777" w:rsidR="00477B13" w:rsidRDefault="00770FEE">
            <w:pPr>
              <w:numPr>
                <w:ilvl w:val="0"/>
                <w:numId w:val="5"/>
              </w:numPr>
              <w:ind w:left="317" w:hanging="283"/>
              <w:rPr>
                <w:rFonts w:ascii="Trebuchet MS" w:hAnsi="Trebuchet MS" w:cs="Trebuchet MS"/>
                <w:sz w:val="22"/>
                <w:szCs w:val="22"/>
              </w:rPr>
            </w:pPr>
            <w:r>
              <w:rPr>
                <w:rFonts w:ascii="Trebuchet MS" w:hAnsi="Trebuchet MS" w:cs="Trebuchet MS"/>
                <w:sz w:val="22"/>
                <w:szCs w:val="22"/>
              </w:rPr>
              <w:t>Ability to relate well to children and appreciate their point of view</w:t>
            </w:r>
          </w:p>
          <w:p w14:paraId="7467AB59" w14:textId="77777777" w:rsidR="00477B13" w:rsidRDefault="00770FEE">
            <w:pPr>
              <w:numPr>
                <w:ilvl w:val="0"/>
                <w:numId w:val="5"/>
              </w:numPr>
              <w:ind w:left="317" w:hanging="283"/>
              <w:rPr>
                <w:rFonts w:ascii="Trebuchet MS" w:hAnsi="Trebuchet MS" w:cs="Trebuchet MS"/>
                <w:sz w:val="22"/>
                <w:szCs w:val="22"/>
              </w:rPr>
            </w:pPr>
            <w:r>
              <w:rPr>
                <w:rFonts w:ascii="Trebuchet MS" w:hAnsi="Trebuchet MS" w:cs="Trebuchet MS"/>
                <w:sz w:val="22"/>
                <w:szCs w:val="22"/>
              </w:rPr>
              <w:t>Work constructively as part of a team whilst being able to demonstrate initiative</w:t>
            </w:r>
          </w:p>
          <w:p w14:paraId="48257921" w14:textId="77777777" w:rsidR="00477B13" w:rsidRDefault="00770FEE">
            <w:pPr>
              <w:numPr>
                <w:ilvl w:val="0"/>
                <w:numId w:val="5"/>
              </w:numPr>
              <w:ind w:left="317" w:hanging="283"/>
              <w:rPr>
                <w:rFonts w:ascii="Trebuchet MS" w:hAnsi="Trebuchet MS" w:cs="Trebuchet MS"/>
                <w:sz w:val="22"/>
                <w:szCs w:val="22"/>
              </w:rPr>
            </w:pPr>
            <w:r>
              <w:rPr>
                <w:rFonts w:ascii="Trebuchet MS" w:hAnsi="Trebuchet MS" w:cs="Trebuchet MS"/>
                <w:sz w:val="22"/>
                <w:szCs w:val="22"/>
              </w:rPr>
              <w:t>Ability to work independently</w:t>
            </w:r>
          </w:p>
          <w:p w14:paraId="60A4D44F" w14:textId="77777777" w:rsidR="00477B13" w:rsidRDefault="00770FEE">
            <w:pPr>
              <w:numPr>
                <w:ilvl w:val="0"/>
                <w:numId w:val="5"/>
              </w:numPr>
              <w:ind w:left="317" w:hanging="283"/>
              <w:rPr>
                <w:rFonts w:ascii="Trebuchet MS" w:hAnsi="Trebuchet MS" w:cs="Trebuchet MS"/>
                <w:sz w:val="22"/>
                <w:szCs w:val="22"/>
              </w:rPr>
            </w:pPr>
            <w:r>
              <w:rPr>
                <w:rFonts w:ascii="Trebuchet MS" w:hAnsi="Trebuchet MS" w:cs="Trebuchet MS"/>
                <w:sz w:val="22"/>
                <w:szCs w:val="22"/>
              </w:rPr>
              <w:t>Understanding of relevant policies/codes of practices</w:t>
            </w:r>
          </w:p>
          <w:p w14:paraId="2E71B510" w14:textId="77777777" w:rsidR="00477B13" w:rsidRDefault="00477B13">
            <w:pPr>
              <w:ind w:left="317"/>
              <w:rPr>
                <w:rFonts w:ascii="Trebuchet MS" w:hAnsi="Trebuchet MS" w:cs="Trebuchet MS"/>
                <w:sz w:val="22"/>
                <w:szCs w:val="22"/>
              </w:rPr>
            </w:pPr>
          </w:p>
        </w:tc>
        <w:tc>
          <w:tcPr>
            <w:tcW w:w="3119" w:type="dxa"/>
            <w:tcBorders>
              <w:top w:val="single" w:sz="4" w:space="0" w:color="000000"/>
              <w:left w:val="single" w:sz="4" w:space="0" w:color="000000"/>
              <w:bottom w:val="single" w:sz="4" w:space="0" w:color="000000"/>
              <w:right w:val="single" w:sz="4" w:space="0" w:color="000000"/>
            </w:tcBorders>
          </w:tcPr>
          <w:p w14:paraId="5B3C02E6" w14:textId="77777777" w:rsidR="00477B13" w:rsidRDefault="00770FEE">
            <w:pPr>
              <w:numPr>
                <w:ilvl w:val="0"/>
                <w:numId w:val="10"/>
              </w:numPr>
              <w:ind w:left="463"/>
              <w:rPr>
                <w:rFonts w:ascii="Trebuchet MS" w:hAnsi="Trebuchet MS" w:cs="Trebuchet MS"/>
                <w:sz w:val="22"/>
                <w:szCs w:val="22"/>
              </w:rPr>
            </w:pPr>
            <w:r>
              <w:rPr>
                <w:rFonts w:ascii="Trebuchet MS" w:hAnsi="Trebuchet MS" w:cs="Trebuchet MS"/>
                <w:sz w:val="22"/>
                <w:szCs w:val="22"/>
              </w:rPr>
              <w:t>Previous work or work experience in similar or related post</w:t>
            </w:r>
          </w:p>
          <w:p w14:paraId="28481476" w14:textId="77777777" w:rsidR="00477B13" w:rsidRDefault="00477B13">
            <w:pPr>
              <w:rPr>
                <w:rFonts w:ascii="Trebuchet MS" w:hAnsi="Trebuchet MS" w:cs="Trebuchet MS"/>
                <w:sz w:val="22"/>
                <w:szCs w:val="22"/>
              </w:rPr>
            </w:pPr>
          </w:p>
        </w:tc>
      </w:tr>
      <w:tr w:rsidR="00477B13" w14:paraId="0E67E1A2" w14:textId="77777777">
        <w:trPr>
          <w:cantSplit/>
          <w:trHeight w:val="1680"/>
        </w:trPr>
        <w:tc>
          <w:tcPr>
            <w:tcW w:w="165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F721CF2" w14:textId="77777777" w:rsidR="00477B13" w:rsidRDefault="00770FEE">
            <w:pPr>
              <w:rPr>
                <w:rFonts w:ascii="Trebuchet MS" w:hAnsi="Trebuchet MS" w:cs="Trebuchet MS"/>
                <w:b/>
                <w:sz w:val="22"/>
                <w:szCs w:val="22"/>
              </w:rPr>
            </w:pPr>
            <w:r>
              <w:rPr>
                <w:rFonts w:ascii="Trebuchet MS" w:hAnsi="Trebuchet MS" w:cs="Trebuchet MS"/>
                <w:b/>
                <w:sz w:val="22"/>
                <w:szCs w:val="22"/>
              </w:rPr>
              <w:t>Personal Qualities</w:t>
            </w:r>
          </w:p>
        </w:tc>
        <w:tc>
          <w:tcPr>
            <w:tcW w:w="5670" w:type="dxa"/>
            <w:tcBorders>
              <w:top w:val="single" w:sz="4" w:space="0" w:color="000000"/>
              <w:left w:val="single" w:sz="4" w:space="0" w:color="000000"/>
              <w:bottom w:val="single" w:sz="4" w:space="0" w:color="000000"/>
              <w:right w:val="single" w:sz="4" w:space="0" w:color="000000"/>
            </w:tcBorders>
          </w:tcPr>
          <w:p w14:paraId="17CD4543"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Friendly yet professional and have a respectful approach of support and mutual respect</w:t>
            </w:r>
          </w:p>
          <w:p w14:paraId="38E6CA8C"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Open, honest and an active listener</w:t>
            </w:r>
          </w:p>
          <w:p w14:paraId="08F520F9"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Takes responsibility and accountability</w:t>
            </w:r>
          </w:p>
          <w:p w14:paraId="3EFEA834"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Adaptable to change</w:t>
            </w:r>
          </w:p>
          <w:p w14:paraId="4A87B220"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 xml:space="preserve">Ability to work under pressure </w:t>
            </w:r>
          </w:p>
          <w:p w14:paraId="52C94A4B"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 xml:space="preserve">Ability to use own initiative </w:t>
            </w:r>
          </w:p>
          <w:p w14:paraId="0F3402D4"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Compassion</w:t>
            </w:r>
          </w:p>
          <w:p w14:paraId="595D41DA"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Ability to learn from experiences and challenges</w:t>
            </w:r>
          </w:p>
          <w:p w14:paraId="69B422EE" w14:textId="77777777" w:rsidR="00477B13" w:rsidRDefault="00770FEE">
            <w:pPr>
              <w:numPr>
                <w:ilvl w:val="0"/>
                <w:numId w:val="3"/>
              </w:numPr>
              <w:ind w:left="317" w:hanging="317"/>
              <w:rPr>
                <w:rFonts w:ascii="Trebuchet MS" w:hAnsi="Trebuchet MS" w:cs="Trebuchet MS"/>
                <w:b/>
                <w:sz w:val="22"/>
                <w:szCs w:val="22"/>
              </w:rPr>
            </w:pPr>
            <w:r>
              <w:rPr>
                <w:rFonts w:ascii="Trebuchet MS" w:hAnsi="Trebuchet MS" w:cs="Trebuchet MS"/>
                <w:sz w:val="22"/>
                <w:szCs w:val="22"/>
              </w:rPr>
              <w:t>Sense of humour</w:t>
            </w:r>
          </w:p>
        </w:tc>
        <w:tc>
          <w:tcPr>
            <w:tcW w:w="3119" w:type="dxa"/>
            <w:tcBorders>
              <w:top w:val="single" w:sz="4" w:space="0" w:color="000000"/>
              <w:left w:val="single" w:sz="4" w:space="0" w:color="000000"/>
              <w:bottom w:val="single" w:sz="4" w:space="0" w:color="000000"/>
              <w:right w:val="single" w:sz="4" w:space="0" w:color="000000"/>
            </w:tcBorders>
          </w:tcPr>
          <w:p w14:paraId="3EAD0364" w14:textId="77777777" w:rsidR="00477B13" w:rsidRDefault="00477B13">
            <w:pPr>
              <w:snapToGrid w:val="0"/>
              <w:rPr>
                <w:rFonts w:ascii="Trebuchet MS" w:hAnsi="Trebuchet MS" w:cs="Trebuchet MS"/>
                <w:b/>
                <w:sz w:val="22"/>
                <w:szCs w:val="22"/>
              </w:rPr>
            </w:pPr>
          </w:p>
        </w:tc>
      </w:tr>
      <w:tr w:rsidR="00477B13" w14:paraId="2E93F7C1" w14:textId="77777777">
        <w:trPr>
          <w:cantSplit/>
          <w:trHeight w:val="2685"/>
        </w:trPr>
        <w:tc>
          <w:tcPr>
            <w:tcW w:w="165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247B036" w14:textId="77777777" w:rsidR="00477B13" w:rsidRDefault="00770FEE">
            <w:pPr>
              <w:rPr>
                <w:rFonts w:ascii="Trebuchet MS" w:hAnsi="Trebuchet MS" w:cs="Trebuchet MS"/>
                <w:b/>
                <w:sz w:val="22"/>
                <w:szCs w:val="22"/>
              </w:rPr>
            </w:pPr>
            <w:r>
              <w:rPr>
                <w:rFonts w:ascii="Trebuchet MS" w:hAnsi="Trebuchet MS" w:cs="Trebuchet MS"/>
                <w:b/>
                <w:sz w:val="22"/>
                <w:szCs w:val="22"/>
              </w:rPr>
              <w:t>Other</w:t>
            </w:r>
          </w:p>
        </w:tc>
        <w:tc>
          <w:tcPr>
            <w:tcW w:w="5670" w:type="dxa"/>
            <w:tcBorders>
              <w:top w:val="single" w:sz="4" w:space="0" w:color="000000"/>
              <w:left w:val="single" w:sz="4" w:space="0" w:color="000000"/>
              <w:bottom w:val="single" w:sz="4" w:space="0" w:color="000000"/>
              <w:right w:val="single" w:sz="4" w:space="0" w:color="000000"/>
            </w:tcBorders>
            <w:vAlign w:val="center"/>
          </w:tcPr>
          <w:p w14:paraId="533FCF79" w14:textId="77777777" w:rsidR="00477B13" w:rsidRDefault="00770FEE">
            <w:pPr>
              <w:numPr>
                <w:ilvl w:val="0"/>
                <w:numId w:val="7"/>
              </w:numPr>
              <w:ind w:left="317" w:hanging="283"/>
              <w:rPr>
                <w:rFonts w:ascii="Trebuchet MS" w:hAnsi="Trebuchet MS" w:cs="Trebuchet MS"/>
                <w:sz w:val="22"/>
                <w:szCs w:val="22"/>
              </w:rPr>
            </w:pPr>
            <w:r>
              <w:rPr>
                <w:rFonts w:ascii="Trebuchet MS" w:hAnsi="Trebuchet MS" w:cs="Trebuchet MS"/>
                <w:sz w:val="22"/>
                <w:szCs w:val="22"/>
              </w:rPr>
              <w:t xml:space="preserve">Commitment to safeguarding and promoting the welfare of children and young people </w:t>
            </w:r>
          </w:p>
          <w:p w14:paraId="52073637" w14:textId="77777777" w:rsidR="00477B13" w:rsidRDefault="00770FEE">
            <w:pPr>
              <w:numPr>
                <w:ilvl w:val="0"/>
                <w:numId w:val="7"/>
              </w:numPr>
              <w:ind w:left="317" w:hanging="283"/>
              <w:rPr>
                <w:rFonts w:ascii="Trebuchet MS" w:hAnsi="Trebuchet MS" w:cs="Trebuchet MS"/>
                <w:sz w:val="22"/>
                <w:szCs w:val="22"/>
              </w:rPr>
            </w:pPr>
            <w:r>
              <w:rPr>
                <w:rFonts w:ascii="Trebuchet MS" w:hAnsi="Trebuchet MS" w:cs="Trebuchet MS"/>
                <w:sz w:val="22"/>
                <w:szCs w:val="22"/>
              </w:rPr>
              <w:t>Willingness to undergo appropriate checks, including enhanced DBS Checks</w:t>
            </w:r>
          </w:p>
          <w:p w14:paraId="79B7ACFA" w14:textId="77777777" w:rsidR="00477B13" w:rsidRDefault="00770FEE">
            <w:pPr>
              <w:numPr>
                <w:ilvl w:val="0"/>
                <w:numId w:val="7"/>
              </w:numPr>
              <w:ind w:left="317" w:hanging="283"/>
              <w:rPr>
                <w:rFonts w:ascii="Trebuchet MS" w:hAnsi="Trebuchet MS" w:cs="Trebuchet MS"/>
                <w:sz w:val="22"/>
                <w:szCs w:val="22"/>
              </w:rPr>
            </w:pPr>
            <w:r>
              <w:rPr>
                <w:rFonts w:ascii="Trebuchet MS" w:hAnsi="Trebuchet MS" w:cs="Trebuchet MS"/>
                <w:sz w:val="22"/>
                <w:szCs w:val="22"/>
              </w:rPr>
              <w:t xml:space="preserve">Motivation to work with children and young people </w:t>
            </w:r>
          </w:p>
          <w:p w14:paraId="1673DA39" w14:textId="77777777" w:rsidR="00477B13" w:rsidRDefault="00770FEE">
            <w:pPr>
              <w:numPr>
                <w:ilvl w:val="0"/>
                <w:numId w:val="7"/>
              </w:numPr>
              <w:ind w:left="317" w:hanging="283"/>
              <w:rPr>
                <w:rFonts w:ascii="Trebuchet MS" w:hAnsi="Trebuchet MS" w:cs="Trebuchet MS"/>
                <w:b/>
                <w:sz w:val="22"/>
                <w:szCs w:val="22"/>
              </w:rPr>
            </w:pPr>
            <w:r>
              <w:rPr>
                <w:rFonts w:ascii="Trebuchet MS" w:hAnsi="Trebuchet MS" w:cs="Trebuchet MS"/>
                <w:sz w:val="22"/>
                <w:szCs w:val="22"/>
              </w:rPr>
              <w:t>Ability to form and maintain appropriate relationships and personal boundaries with children and young people</w:t>
            </w:r>
          </w:p>
        </w:tc>
        <w:tc>
          <w:tcPr>
            <w:tcW w:w="3119" w:type="dxa"/>
            <w:tcBorders>
              <w:top w:val="single" w:sz="4" w:space="0" w:color="000000"/>
              <w:left w:val="single" w:sz="4" w:space="0" w:color="000000"/>
              <w:bottom w:val="single" w:sz="4" w:space="0" w:color="000000"/>
              <w:right w:val="single" w:sz="4" w:space="0" w:color="000000"/>
            </w:tcBorders>
          </w:tcPr>
          <w:p w14:paraId="758789A8" w14:textId="77777777" w:rsidR="00477B13" w:rsidRDefault="00477B13">
            <w:pPr>
              <w:snapToGrid w:val="0"/>
              <w:rPr>
                <w:rFonts w:ascii="Trebuchet MS" w:hAnsi="Trebuchet MS" w:cs="Trebuchet MS"/>
                <w:b/>
                <w:sz w:val="22"/>
                <w:szCs w:val="22"/>
              </w:rPr>
            </w:pPr>
          </w:p>
          <w:p w14:paraId="6BB8E0C6" w14:textId="77777777" w:rsidR="00477B13" w:rsidRDefault="00477B13">
            <w:pPr>
              <w:rPr>
                <w:rFonts w:ascii="Trebuchet MS" w:hAnsi="Trebuchet MS" w:cs="Trebuchet MS"/>
                <w:b/>
                <w:sz w:val="22"/>
                <w:szCs w:val="22"/>
              </w:rPr>
            </w:pPr>
          </w:p>
        </w:tc>
      </w:tr>
    </w:tbl>
    <w:p w14:paraId="7D946946" w14:textId="77777777" w:rsidR="00477B13" w:rsidRDefault="00477B13">
      <w:pPr>
        <w:ind w:left="426"/>
        <w:rPr>
          <w:rFonts w:ascii="Trebuchet MS" w:hAnsi="Trebuchet MS" w:cs="Trebuchet MS"/>
          <w:color w:val="000000"/>
          <w:szCs w:val="24"/>
        </w:rPr>
      </w:pPr>
    </w:p>
    <w:sectPr w:rsidR="00477B13">
      <w:headerReference w:type="default" r:id="rId10"/>
      <w:footerReference w:type="default" r:id="rId11"/>
      <w:pgSz w:w="11906" w:h="16838"/>
      <w:pgMar w:top="1985" w:right="720" w:bottom="720" w:left="720" w:header="720" w:footer="35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65D6" w14:textId="77777777" w:rsidR="00FC515A" w:rsidRDefault="00FC515A">
      <w:r>
        <w:separator/>
      </w:r>
    </w:p>
  </w:endnote>
  <w:endnote w:type="continuationSeparator" w:id="0">
    <w:p w14:paraId="1F971A3A" w14:textId="77777777" w:rsidR="00FC515A" w:rsidRDefault="00FC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HelveticaNeue LT 65 Medium;Treb">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Neue LT 45 Light;Cordi">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Trebuchet MS">
    <w:panose1 w:val="020B0603020202020204"/>
    <w:charset w:val="00"/>
    <w:family w:val="swiss"/>
    <w:pitch w:val="variable"/>
    <w:sig w:usb0="00000687" w:usb1="00000000" w:usb2="00000000" w:usb3="00000000" w:csb0="0000009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6D0E" w14:textId="77777777" w:rsidR="00477B13" w:rsidRDefault="00477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92BC" w14:textId="77777777" w:rsidR="00FC515A" w:rsidRDefault="00FC515A">
      <w:r>
        <w:separator/>
      </w:r>
    </w:p>
  </w:footnote>
  <w:footnote w:type="continuationSeparator" w:id="0">
    <w:p w14:paraId="2CC38838" w14:textId="77777777" w:rsidR="00FC515A" w:rsidRDefault="00FC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947C" w14:textId="77777777" w:rsidR="00477B13" w:rsidRDefault="00770FEE">
    <w:pPr>
      <w:pStyle w:val="Header"/>
      <w:ind w:left="4153" w:firstLine="4153"/>
    </w:pPr>
    <w:r>
      <w:rPr>
        <w:noProof/>
      </w:rPr>
      <w:drawing>
        <wp:inline distT="0" distB="0" distL="0" distR="0" wp14:anchorId="3A2E7DC7" wp14:editId="249C0134">
          <wp:extent cx="1532255" cy="7239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rcRect l="-4" t="-9" r="-4" b="-9"/>
                  <a:stretch>
                    <a:fillRect/>
                  </a:stretch>
                </pic:blipFill>
                <pic:spPr bwMode="auto">
                  <a:xfrm>
                    <a:off x="0" y="0"/>
                    <a:ext cx="1532255" cy="723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4BB5"/>
    <w:multiLevelType w:val="multilevel"/>
    <w:tmpl w:val="57188766"/>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26B77653"/>
    <w:multiLevelType w:val="multilevel"/>
    <w:tmpl w:val="1F660736"/>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FC6681"/>
    <w:multiLevelType w:val="multilevel"/>
    <w:tmpl w:val="493E4B0E"/>
    <w:lvl w:ilvl="0">
      <w:start w:val="1"/>
      <w:numFmt w:val="bullet"/>
      <w:lvlText w:val=""/>
      <w:lvlJc w:val="left"/>
      <w:pPr>
        <w:tabs>
          <w:tab w:val="num" w:pos="0"/>
        </w:tabs>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B036F8"/>
    <w:multiLevelType w:val="multilevel"/>
    <w:tmpl w:val="E9E6DE1C"/>
    <w:lvl w:ilvl="0">
      <w:start w:val="1"/>
      <w:numFmt w:val="bullet"/>
      <w:lvlText w:val=""/>
      <w:lvlJc w:val="left"/>
      <w:pPr>
        <w:tabs>
          <w:tab w:val="num" w:pos="0"/>
        </w:tabs>
        <w:ind w:left="108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311583"/>
    <w:multiLevelType w:val="multilevel"/>
    <w:tmpl w:val="E73443A0"/>
    <w:lvl w:ilvl="0">
      <w:start w:val="1"/>
      <w:numFmt w:val="bullet"/>
      <w:lvlText w:val=""/>
      <w:lvlJc w:val="left"/>
      <w:pPr>
        <w:tabs>
          <w:tab w:val="num" w:pos="0"/>
        </w:tabs>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DB16C2"/>
    <w:multiLevelType w:val="multilevel"/>
    <w:tmpl w:val="A38A62B6"/>
    <w:lvl w:ilvl="0">
      <w:start w:val="1"/>
      <w:numFmt w:val="bullet"/>
      <w:lvlText w:val=""/>
      <w:lvlJc w:val="left"/>
      <w:pPr>
        <w:tabs>
          <w:tab w:val="num" w:pos="0"/>
        </w:tabs>
        <w:ind w:left="896"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543025"/>
    <w:multiLevelType w:val="multilevel"/>
    <w:tmpl w:val="890AA52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D31613"/>
    <w:multiLevelType w:val="multilevel"/>
    <w:tmpl w:val="0208284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411050"/>
    <w:multiLevelType w:val="multilevel"/>
    <w:tmpl w:val="E8521422"/>
    <w:lvl w:ilvl="0">
      <w:start w:val="1"/>
      <w:numFmt w:val="bullet"/>
      <w:lvlText w:val=""/>
      <w:lvlJc w:val="left"/>
      <w:pPr>
        <w:tabs>
          <w:tab w:val="num" w:pos="0"/>
        </w:tabs>
        <w:ind w:left="114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89090C"/>
    <w:multiLevelType w:val="multilevel"/>
    <w:tmpl w:val="8F2C21D4"/>
    <w:lvl w:ilvl="0">
      <w:start w:val="1"/>
      <w:numFmt w:val="bullet"/>
      <w:lvlText w:val=""/>
      <w:lvlJc w:val="left"/>
      <w:pPr>
        <w:tabs>
          <w:tab w:val="num" w:pos="0"/>
        </w:tabs>
        <w:ind w:left="106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5826259">
    <w:abstractNumId w:val="0"/>
  </w:num>
  <w:num w:numId="2" w16cid:durableId="57871773">
    <w:abstractNumId w:val="4"/>
  </w:num>
  <w:num w:numId="3" w16cid:durableId="1160001678">
    <w:abstractNumId w:val="5"/>
  </w:num>
  <w:num w:numId="4" w16cid:durableId="709839856">
    <w:abstractNumId w:val="3"/>
  </w:num>
  <w:num w:numId="5" w16cid:durableId="1487356094">
    <w:abstractNumId w:val="1"/>
  </w:num>
  <w:num w:numId="6" w16cid:durableId="344982785">
    <w:abstractNumId w:val="8"/>
  </w:num>
  <w:num w:numId="7" w16cid:durableId="915019368">
    <w:abstractNumId w:val="9"/>
  </w:num>
  <w:num w:numId="8" w16cid:durableId="2034649626">
    <w:abstractNumId w:val="6"/>
  </w:num>
  <w:num w:numId="9" w16cid:durableId="123472108">
    <w:abstractNumId w:val="2"/>
  </w:num>
  <w:num w:numId="10" w16cid:durableId="3656466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13"/>
    <w:rsid w:val="00025F9E"/>
    <w:rsid w:val="00027BF8"/>
    <w:rsid w:val="002D4C79"/>
    <w:rsid w:val="00477B13"/>
    <w:rsid w:val="004C0B88"/>
    <w:rsid w:val="00511D5C"/>
    <w:rsid w:val="0057567F"/>
    <w:rsid w:val="006F4504"/>
    <w:rsid w:val="00704875"/>
    <w:rsid w:val="00770FEE"/>
    <w:rsid w:val="00850D30"/>
    <w:rsid w:val="00886E86"/>
    <w:rsid w:val="0098671D"/>
    <w:rsid w:val="00A66749"/>
    <w:rsid w:val="00B609B7"/>
    <w:rsid w:val="00CA5A0E"/>
    <w:rsid w:val="00E95FFF"/>
    <w:rsid w:val="00F930B7"/>
    <w:rsid w:val="00FC51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2754D"/>
  <w15:docId w15:val="{1AFCCDA4-196F-4313-9887-029B2EB26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n-GB" w:bidi="ar-SA"/>
    </w:rPr>
  </w:style>
  <w:style w:type="paragraph" w:styleId="Heading1">
    <w:name w:val="heading 1"/>
    <w:basedOn w:val="Normal"/>
    <w:next w:val="Normal"/>
    <w:uiPriority w:val="9"/>
    <w:qFormat/>
    <w:pPr>
      <w:keepNext/>
      <w:numPr>
        <w:numId w:val="1"/>
      </w:numPr>
      <w:jc w:val="both"/>
      <w:outlineLvl w:val="0"/>
    </w:pPr>
    <w:rPr>
      <w:rFonts w:ascii="HelveticaNeue LT 65 Medium;Treb" w:hAnsi="HelveticaNeue LT 65 Medium;Treb" w:cs="Arial"/>
      <w:sz w:val="24"/>
    </w:rPr>
  </w:style>
  <w:style w:type="paragraph" w:styleId="Heading2">
    <w:name w:val="heading 2"/>
    <w:basedOn w:val="Normal"/>
    <w:next w:val="Normal"/>
    <w:uiPriority w:val="9"/>
    <w:semiHidden/>
    <w:unhideWhenUsed/>
    <w:qFormat/>
    <w:pPr>
      <w:keepNext/>
      <w:numPr>
        <w:ilvl w:val="1"/>
        <w:numId w:val="1"/>
      </w:numPr>
      <w:jc w:val="center"/>
      <w:outlineLvl w:val="1"/>
    </w:pPr>
    <w:rPr>
      <w:rFonts w:ascii="HelveticaNeue LT 45 Light;Cordi" w:hAnsi="HelveticaNeue LT 45 Light;Cordi" w:cs="Arial"/>
      <w:i/>
      <w:sz w:val="24"/>
      <w:szCs w:val="22"/>
    </w:rPr>
  </w:style>
  <w:style w:type="paragraph" w:styleId="Heading3">
    <w:name w:val="heading 3"/>
    <w:basedOn w:val="Normal"/>
    <w:next w:val="Normal"/>
    <w:uiPriority w:val="9"/>
    <w:semiHidden/>
    <w:unhideWhenUsed/>
    <w:qFormat/>
    <w:pPr>
      <w:keepNext/>
      <w:numPr>
        <w:ilvl w:val="2"/>
        <w:numId w:val="1"/>
      </w:numPr>
      <w:jc w:val="center"/>
      <w:outlineLvl w:val="2"/>
    </w:pPr>
    <w:rPr>
      <w:rFonts w:ascii="HelveticaNeue LT 65 Medium;Treb" w:hAnsi="HelveticaNeue LT 65 Medium;Treb" w:cs="Arial"/>
      <w:bCs/>
      <w:sz w:val="32"/>
      <w:szCs w:val="28"/>
    </w:rPr>
  </w:style>
  <w:style w:type="paragraph" w:styleId="Heading4">
    <w:name w:val="heading 4"/>
    <w:basedOn w:val="Normal"/>
    <w:next w:val="Normal"/>
    <w:uiPriority w:val="9"/>
    <w:semiHidden/>
    <w:unhideWhenUsed/>
    <w:qFormat/>
    <w:pPr>
      <w:keepNext/>
      <w:numPr>
        <w:ilvl w:val="3"/>
        <w:numId w:val="1"/>
      </w:numPr>
      <w:outlineLvl w:val="3"/>
    </w:pPr>
    <w:rPr>
      <w:rFonts w:ascii="Arial" w:hAnsi="Arial" w:cs="Arial"/>
      <w:b/>
      <w:sz w:val="32"/>
    </w:rPr>
  </w:style>
  <w:style w:type="paragraph" w:styleId="Heading5">
    <w:name w:val="heading 5"/>
    <w:basedOn w:val="Normal"/>
    <w:next w:val="Normal"/>
    <w:uiPriority w:val="9"/>
    <w:semiHidden/>
    <w:unhideWhenUsed/>
    <w:qFormat/>
    <w:pPr>
      <w:keepNext/>
      <w:numPr>
        <w:ilvl w:val="4"/>
        <w:numId w:val="1"/>
      </w:numPr>
      <w:jc w:val="center"/>
      <w:outlineLvl w:val="4"/>
    </w:pPr>
    <w:rPr>
      <w:rFonts w:ascii="HelveticaNeue LT 65 Medium;Treb" w:hAnsi="HelveticaNeue LT 65 Medium;Treb" w:cs="HelveticaNeue LT 65 Medium;Treb"/>
      <w:sz w:val="44"/>
      <w:szCs w:val="24"/>
    </w:rPr>
  </w:style>
  <w:style w:type="paragraph" w:styleId="Heading6">
    <w:name w:val="heading 6"/>
    <w:basedOn w:val="Normal"/>
    <w:next w:val="Normal"/>
    <w:uiPriority w:val="9"/>
    <w:semiHidden/>
    <w:unhideWhenUsed/>
    <w:qFormat/>
    <w:pPr>
      <w:keepNext/>
      <w:numPr>
        <w:ilvl w:val="5"/>
        <w:numId w:val="1"/>
      </w:numPr>
      <w:jc w:val="center"/>
      <w:outlineLvl w:val="5"/>
    </w:pPr>
    <w:rPr>
      <w:rFonts w:ascii="HelveticaNeue LT 65 Medium;Treb" w:hAnsi="HelveticaNeue LT 65 Medium;Treb" w:cs="HelveticaNeue LT 65 Medium;Treb"/>
      <w:sz w:val="24"/>
    </w:rPr>
  </w:style>
  <w:style w:type="paragraph" w:styleId="Heading7">
    <w:name w:val="heading 7"/>
    <w:basedOn w:val="Normal"/>
    <w:next w:val="Normal"/>
    <w:qFormat/>
    <w:pPr>
      <w:keepNext/>
      <w:numPr>
        <w:ilvl w:val="6"/>
        <w:numId w:val="1"/>
      </w:numPr>
      <w:ind w:left="360"/>
      <w:outlineLvl w:val="6"/>
    </w:pPr>
    <w:rPr>
      <w:rFonts w:ascii="HelveticaNeue LT 65 Medium;Treb" w:hAnsi="HelveticaNeue LT 65 Medium;Treb" w:cs="Arial"/>
      <w:sz w:val="28"/>
    </w:rPr>
  </w:style>
  <w:style w:type="paragraph" w:styleId="Heading8">
    <w:name w:val="heading 8"/>
    <w:basedOn w:val="Normal"/>
    <w:next w:val="Normal"/>
    <w:qFormat/>
    <w:pPr>
      <w:keepNext/>
      <w:numPr>
        <w:ilvl w:val="7"/>
        <w:numId w:val="1"/>
      </w:numPr>
      <w:pBdr>
        <w:top w:val="single" w:sz="6" w:space="1" w:color="000000" w:shadow="1"/>
        <w:left w:val="single" w:sz="6" w:space="1" w:color="000000" w:shadow="1"/>
        <w:bottom w:val="single" w:sz="6" w:space="1" w:color="000000" w:shadow="1"/>
        <w:right w:val="single" w:sz="6" w:space="1" w:color="000000" w:shadow="1"/>
      </w:pBdr>
      <w:outlineLvl w:val="7"/>
    </w:pPr>
    <w:rPr>
      <w:rFonts w:ascii="HelveticaNeue LT 45 Light;Cordi" w:hAnsi="HelveticaNeue LT 45 Light;Cordi" w:cs="HelveticaNeue LT 45 Light;Cordi"/>
      <w:sz w:val="24"/>
    </w:rPr>
  </w:style>
  <w:style w:type="paragraph" w:styleId="Heading9">
    <w:name w:val="heading 9"/>
    <w:basedOn w:val="Normal"/>
    <w:next w:val="Normal"/>
    <w:qFormat/>
    <w:pPr>
      <w:keepNext/>
      <w:numPr>
        <w:ilvl w:val="8"/>
        <w:numId w:val="1"/>
      </w:numPr>
      <w:pBdr>
        <w:top w:val="single" w:sz="6" w:space="1" w:color="000000" w:shadow="1"/>
        <w:left w:val="single" w:sz="6" w:space="1" w:color="000000" w:shadow="1"/>
        <w:bottom w:val="single" w:sz="6" w:space="1" w:color="000000" w:shadow="1"/>
        <w:right w:val="single" w:sz="6" w:space="1" w:color="000000" w:shadow="1"/>
      </w:pBdr>
      <w:jc w:val="center"/>
      <w:outlineLvl w:val="8"/>
    </w:pPr>
    <w:rPr>
      <w:rFonts w:ascii="HelveticaNeue LT 65 Medium;Treb" w:hAnsi="HelveticaNeue LT 65 Medium;Treb" w:cs="HelveticaNeue LT 65 Medium;Tre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style>
  <w:style w:type="character" w:customStyle="1" w:styleId="WW8Num8z1">
    <w:name w:val="WW8Num8z1"/>
    <w:qFormat/>
    <w:rPr>
      <w:rFonts w:ascii="Symbol" w:hAnsi="Symbol" w:cs="Symbol"/>
    </w:rPr>
  </w:style>
  <w:style w:type="character" w:customStyle="1" w:styleId="WW8Num9z0">
    <w:name w:val="WW8Num9z0"/>
    <w:qFormat/>
    <w:rPr>
      <w:rFonts w:ascii="Symbol" w:hAnsi="Symbol" w:cs="Symbol"/>
    </w:rPr>
  </w:style>
  <w:style w:type="character" w:customStyle="1" w:styleId="WW8Num9z1">
    <w:name w:val="WW8Num9z1"/>
    <w:qFormat/>
  </w:style>
  <w:style w:type="character" w:customStyle="1" w:styleId="WW8Num9z2">
    <w:name w:val="WW8Num9z2"/>
    <w:qFormat/>
    <w:rPr>
      <w:rFonts w:ascii="Wingdings" w:hAnsi="Wingdings" w:cs="Wingdings"/>
    </w:rPr>
  </w:style>
  <w:style w:type="character" w:customStyle="1" w:styleId="WW8Num9z4">
    <w:name w:val="WW8Num9z4"/>
    <w:qFormat/>
    <w:rPr>
      <w:rFonts w:ascii="Courier New" w:hAnsi="Courier New" w:cs="Courier New"/>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style>
  <w:style w:type="character" w:customStyle="1" w:styleId="WW8Num12z2">
    <w:name w:val="WW8Num12z2"/>
    <w:qFormat/>
    <w:rPr>
      <w:rFonts w:ascii="Wingdings" w:hAnsi="Wingdings" w:cs="Wingdings"/>
    </w:rPr>
  </w:style>
  <w:style w:type="character" w:customStyle="1" w:styleId="WW8Num12z4">
    <w:name w:val="WW8Num12z4"/>
    <w:qFormat/>
    <w:rPr>
      <w:rFonts w:ascii="Courier New" w:hAnsi="Courier New" w:cs="Courier New"/>
    </w:rPr>
  </w:style>
  <w:style w:type="character" w:customStyle="1" w:styleId="WW8Num13z0">
    <w:name w:val="WW8Num13z0"/>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3">
    <w:name w:val="WW8Num16z3"/>
    <w:qFormat/>
    <w:rPr>
      <w:rFonts w:ascii="Symbol" w:hAnsi="Symbol" w:cs="Symbol"/>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sz w:val="20"/>
    </w:rPr>
  </w:style>
  <w:style w:type="character" w:customStyle="1" w:styleId="WW8Num22z1">
    <w:name w:val="WW8Num22z1"/>
    <w:qFormat/>
    <w:rPr>
      <w:rFonts w:ascii="Calibri" w:eastAsia="Times New Roman" w:hAnsi="Calibri" w:cs="Times New Roman"/>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Arial" w:eastAsia="Arial" w:hAnsi="Arial" w:cs="Arial"/>
      <w:b w:val="0"/>
      <w:i w:val="0"/>
      <w:strike w:val="0"/>
      <w:dstrike w:val="0"/>
      <w:color w:val="000000"/>
      <w:position w:val="0"/>
      <w:sz w:val="21"/>
      <w:szCs w:val="21"/>
      <w:u w:val="none" w:color="000000"/>
      <w:shd w:val="clear" w:color="auto" w:fill="auto"/>
      <w:vertAlign w:val="baseline"/>
    </w:rPr>
  </w:style>
  <w:style w:type="character" w:customStyle="1" w:styleId="WW8Num24z1">
    <w:name w:val="WW8Num24z1"/>
    <w:qFormat/>
    <w:rPr>
      <w:rFonts w:ascii="Segoe UI Symbol" w:eastAsia="Segoe UI Symbol" w:hAnsi="Segoe UI Symbol" w:cs="Segoe UI Symbol"/>
      <w:b w:val="0"/>
      <w:i w:val="0"/>
      <w:strike w:val="0"/>
      <w:dstrike w:val="0"/>
      <w:color w:val="000000"/>
      <w:position w:val="0"/>
      <w:sz w:val="21"/>
      <w:szCs w:val="21"/>
      <w:u w:val="none" w:color="000000"/>
      <w:shd w:val="clear" w:color="auto" w:fill="auto"/>
      <w:vertAlign w:val="baseline"/>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3">
    <w:name w:val="WW8Num28z3"/>
    <w:qFormat/>
    <w:rPr>
      <w:rFonts w:ascii="Symbol" w:hAnsi="Symbol" w:cs="Symbol"/>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rPr>
      <w:rFonts w:ascii="Arial" w:eastAsia="Arial" w:hAnsi="Arial" w:cs="Arial"/>
      <w:b w:val="0"/>
      <w:i w:val="0"/>
      <w:strike w:val="0"/>
      <w:dstrike w:val="0"/>
      <w:color w:val="000000"/>
      <w:position w:val="0"/>
      <w:sz w:val="21"/>
      <w:szCs w:val="21"/>
      <w:u w:val="none" w:color="000000"/>
      <w:shd w:val="clear" w:color="auto" w:fill="auto"/>
      <w:vertAlign w:val="baseline"/>
    </w:rPr>
  </w:style>
  <w:style w:type="character" w:customStyle="1" w:styleId="WW8Num31z1">
    <w:name w:val="WW8Num31z1"/>
    <w:qFormat/>
    <w:rPr>
      <w:rFonts w:ascii="Segoe UI Symbol" w:eastAsia="Segoe UI Symbol" w:hAnsi="Segoe UI Symbol" w:cs="Segoe UI Symbol"/>
      <w:b w:val="0"/>
      <w:i w:val="0"/>
      <w:strike w:val="0"/>
      <w:dstrike w:val="0"/>
      <w:color w:val="000000"/>
      <w:position w:val="0"/>
      <w:sz w:val="21"/>
      <w:szCs w:val="21"/>
      <w:u w:val="none" w:color="000000"/>
      <w:shd w:val="clear" w:color="auto" w:fill="auto"/>
      <w:vertAlign w:val="baseline"/>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Arial" w:eastAsia="Arial" w:hAnsi="Arial" w:cs="Arial"/>
      <w:b w:val="0"/>
      <w:i w:val="0"/>
      <w:strike w:val="0"/>
      <w:dstrike w:val="0"/>
      <w:color w:val="000000"/>
      <w:position w:val="0"/>
      <w:sz w:val="21"/>
      <w:szCs w:val="21"/>
      <w:u w:val="none" w:color="000000"/>
      <w:shd w:val="clear" w:color="auto" w:fill="auto"/>
      <w:vertAlign w:val="baseline"/>
    </w:rPr>
  </w:style>
  <w:style w:type="character" w:customStyle="1" w:styleId="WW8Num33z1">
    <w:name w:val="WW8Num33z1"/>
    <w:qFormat/>
    <w:rPr>
      <w:rFonts w:ascii="Segoe UI Symbol" w:eastAsia="Segoe UI Symbol" w:hAnsi="Segoe UI Symbol" w:cs="Segoe UI Symbol"/>
      <w:b w:val="0"/>
      <w:i w:val="0"/>
      <w:strike w:val="0"/>
      <w:dstrike w:val="0"/>
      <w:color w:val="000000"/>
      <w:position w:val="0"/>
      <w:sz w:val="21"/>
      <w:szCs w:val="21"/>
      <w:u w:val="none" w:color="000000"/>
      <w:shd w:val="clear" w:color="auto" w:fill="auto"/>
      <w:vertAlign w:val="baseline"/>
    </w:rPr>
  </w:style>
  <w:style w:type="character" w:customStyle="1" w:styleId="WW8Num34z0">
    <w:name w:val="WW8Num34z0"/>
    <w:qFormat/>
    <w:rPr>
      <w:rFonts w:ascii="Wingdings" w:hAnsi="Wingdings" w:cs="Wingdings"/>
    </w:rPr>
  </w:style>
  <w:style w:type="character" w:customStyle="1" w:styleId="WW8Num34z1">
    <w:name w:val="WW8Num34z1"/>
    <w:qFormat/>
    <w:rPr>
      <w:rFonts w:ascii="Courier New" w:hAnsi="Courier New" w:cs="Courier New"/>
    </w:rPr>
  </w:style>
  <w:style w:type="character" w:customStyle="1" w:styleId="WW8Num34z3">
    <w:name w:val="WW8Num34z3"/>
    <w:qFormat/>
    <w:rPr>
      <w:rFonts w:ascii="Symbol" w:hAnsi="Symbol" w:cs="Symbol"/>
    </w:rPr>
  </w:style>
  <w:style w:type="character" w:customStyle="1" w:styleId="WW8Num35z0">
    <w:name w:val="WW8Num35z0"/>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5z3">
    <w:name w:val="WW8Num35z3"/>
    <w:qFormat/>
    <w:rPr>
      <w:rFonts w:ascii="Symbol" w:hAnsi="Symbol" w:cs="Symbol"/>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3">
    <w:name w:val="WW8Num38z3"/>
    <w:qFormat/>
    <w:rPr>
      <w:rFonts w:ascii="Symbol" w:hAnsi="Symbol" w:cs="Symbol"/>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rFonts w:ascii="Wingdings" w:hAnsi="Wingdings" w:cs="Wingdings"/>
    </w:rPr>
  </w:style>
  <w:style w:type="character" w:customStyle="1" w:styleId="WW8Num40z1">
    <w:name w:val="WW8Num40z1"/>
    <w:qFormat/>
    <w:rPr>
      <w:rFonts w:ascii="Courier New" w:hAnsi="Courier New" w:cs="Courier New"/>
    </w:rPr>
  </w:style>
  <w:style w:type="character" w:customStyle="1" w:styleId="WW8Num40z3">
    <w:name w:val="WW8Num40z3"/>
    <w:qFormat/>
    <w:rPr>
      <w:rFonts w:ascii="Symbol" w:hAnsi="Symbol" w:cs="Symbol"/>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0">
    <w:name w:val="WW8Num42z0"/>
    <w:qFormat/>
    <w:rPr>
      <w:rFonts w:ascii="Symbol" w:hAnsi="Symbol" w:cs="Symbol"/>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0">
    <w:name w:val="WW8Num43z0"/>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3z3">
    <w:name w:val="WW8Num43z3"/>
    <w:qFormat/>
    <w:rPr>
      <w:rFonts w:ascii="Symbol" w:hAnsi="Symbol" w:cs="Symbol"/>
    </w:rPr>
  </w:style>
  <w:style w:type="character" w:customStyle="1" w:styleId="WW8Num44z0">
    <w:name w:val="WW8Num44z0"/>
    <w:qFormat/>
  </w:style>
  <w:style w:type="character" w:customStyle="1" w:styleId="WW8Num44z1">
    <w:name w:val="WW8Num44z1"/>
    <w:qFormat/>
    <w:rPr>
      <w:rFonts w:ascii="Symbol" w:hAnsi="Symbol" w:cs="Symbol"/>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rPr>
      <w:rFonts w:ascii="Symbol" w:hAnsi="Symbol" w:cs="Symbol"/>
    </w:rPr>
  </w:style>
  <w:style w:type="character" w:customStyle="1" w:styleId="WW8Num47z0">
    <w:name w:val="WW8Num47z0"/>
    <w:qFormat/>
    <w:rPr>
      <w:rFonts w:ascii="Wingdings" w:hAnsi="Wingdings" w:cs="Wingdings"/>
    </w:rPr>
  </w:style>
  <w:style w:type="character" w:customStyle="1" w:styleId="WW8Num47z1">
    <w:name w:val="WW8Num47z1"/>
    <w:qFormat/>
    <w:rPr>
      <w:rFonts w:ascii="Courier New" w:hAnsi="Courier New" w:cs="Courier New"/>
    </w:rPr>
  </w:style>
  <w:style w:type="character" w:customStyle="1" w:styleId="WW8Num47z3">
    <w:name w:val="WW8Num47z3"/>
    <w:qFormat/>
    <w:rPr>
      <w:rFonts w:ascii="Symbol" w:hAnsi="Symbol" w:cs="Symbol"/>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9z0">
    <w:name w:val="WW8Num49z0"/>
    <w:qFormat/>
    <w:rPr>
      <w:rFonts w:ascii="Symbol" w:hAnsi="Symbol" w:cs="Symbol"/>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styleId="Hyperlink">
    <w:name w:val="Hyperlink"/>
    <w:rPr>
      <w:color w:val="0000FF"/>
      <w:u w:val="single"/>
    </w:rPr>
  </w:style>
  <w:style w:type="character" w:customStyle="1" w:styleId="FootnoteCharacters">
    <w:name w:val="Footnote Characters"/>
    <w:qFormat/>
    <w:rPr>
      <w:vertAlign w:val="superscript"/>
    </w:rPr>
  </w:style>
  <w:style w:type="character" w:styleId="Strong">
    <w:name w:val="Strong"/>
    <w:qFormat/>
    <w:rPr>
      <w:b/>
      <w:bCs/>
    </w:rPr>
  </w:style>
  <w:style w:type="character" w:styleId="PageNumber">
    <w:name w:val="page number"/>
    <w:basedOn w:val="DefaultParagraphFont"/>
  </w:style>
  <w:style w:type="character" w:styleId="FollowedHyperlink">
    <w:name w:val="FollowedHyperlink"/>
    <w:rPr>
      <w:color w:val="800080"/>
      <w:u w:val="single"/>
    </w:rPr>
  </w:style>
  <w:style w:type="character" w:customStyle="1" w:styleId="HeaderChar">
    <w:name w:val="Header Char"/>
    <w:qFormat/>
    <w:rPr>
      <w:rFonts w:ascii="HelveticaNeue LT 45 Light;Cordi" w:hAnsi="HelveticaNeue LT 45 Light;Cordi" w:cs="HelveticaNeue LT 45 Light;Cordi"/>
      <w:sz w:val="24"/>
      <w:lang w:val="en-GB" w:bidi="ar-SA"/>
    </w:rPr>
  </w:style>
  <w:style w:type="character" w:customStyle="1" w:styleId="PlainTextChar">
    <w:name w:val="Plain Text Char"/>
    <w:qFormat/>
    <w:rPr>
      <w:rFonts w:ascii="Consolas" w:eastAsia="Calibri" w:hAnsi="Consolas" w:cs="Arial"/>
      <w:sz w:val="21"/>
      <w:szCs w:val="21"/>
      <w:lang w:val="en-GB" w:bidi="ar-SA"/>
    </w:rPr>
  </w:style>
  <w:style w:type="character" w:customStyle="1" w:styleId="SubtitleChar">
    <w:name w:val="Subtitle Char"/>
    <w:qFormat/>
    <w:rPr>
      <w:rFonts w:ascii="Arial" w:hAnsi="Arial" w:cs="Arial"/>
      <w:b/>
      <w:sz w:val="24"/>
      <w:lang w:val="en-GB" w:bidi="ar-SA"/>
    </w:rPr>
  </w:style>
  <w:style w:type="character" w:customStyle="1" w:styleId="Heading1Char">
    <w:name w:val="Heading 1 Char"/>
    <w:qFormat/>
    <w:rPr>
      <w:rFonts w:ascii="HelveticaNeue LT 65 Medium;Treb" w:hAnsi="HelveticaNeue LT 65 Medium;Treb" w:cs="Arial"/>
      <w:sz w:val="24"/>
    </w:rPr>
  </w:style>
  <w:style w:type="character" w:customStyle="1" w:styleId="Heading2Char">
    <w:name w:val="Heading 2 Char"/>
    <w:qFormat/>
    <w:rPr>
      <w:rFonts w:ascii="HelveticaNeue LT 45 Light;Cordi" w:hAnsi="HelveticaNeue LT 45 Light;Cordi" w:cs="Arial"/>
      <w:i/>
      <w:sz w:val="24"/>
      <w:szCs w:val="22"/>
    </w:rPr>
  </w:style>
  <w:style w:type="character" w:customStyle="1" w:styleId="Heading4Char">
    <w:name w:val="Heading 4 Char"/>
    <w:qFormat/>
    <w:rPr>
      <w:rFonts w:ascii="Arial" w:hAnsi="Arial" w:cs="Arial"/>
      <w:b/>
      <w:sz w:val="32"/>
    </w:rPr>
  </w:style>
  <w:style w:type="character" w:customStyle="1" w:styleId="BodyTextChar">
    <w:name w:val="Body Text Char"/>
    <w:qFormat/>
    <w:rPr>
      <w:rFonts w:ascii="Arial" w:hAnsi="Arial" w:cs="Arial"/>
    </w:rPr>
  </w:style>
  <w:style w:type="character" w:customStyle="1" w:styleId="BodyText2Char">
    <w:name w:val="Body Text 2 Char"/>
    <w:qFormat/>
    <w:rPr>
      <w:rFonts w:ascii="HelveticaNeue LT 45 Light;Cordi" w:hAnsi="HelveticaNeue LT 45 Light;Cordi" w:cs="Arial"/>
      <w:sz w:val="24"/>
    </w:rPr>
  </w:style>
  <w:style w:type="character" w:customStyle="1" w:styleId="emailstyle17">
    <w:name w:val="emailstyle17"/>
    <w:qFormat/>
    <w:rPr>
      <w:rFonts w:ascii="Arial" w:hAnsi="Arial" w:cs="Arial"/>
      <w:b w:val="0"/>
      <w:bCs w:val="0"/>
      <w:i w:val="0"/>
      <w:iCs w:val="0"/>
      <w:strike w:val="0"/>
      <w:dstrike w:val="0"/>
      <w:color w:val="000000"/>
      <w:sz w:val="24"/>
      <w:szCs w:val="24"/>
      <w:u w:val="none"/>
    </w:rPr>
  </w:style>
  <w:style w:type="paragraph" w:customStyle="1" w:styleId="Heading">
    <w:name w:val="Heading"/>
    <w:basedOn w:val="Normal"/>
    <w:next w:val="BodyText"/>
    <w:qFormat/>
    <w:pPr>
      <w:jc w:val="center"/>
    </w:pPr>
    <w:rPr>
      <w:b/>
      <w:bCs/>
      <w:sz w:val="24"/>
      <w:szCs w:val="24"/>
      <w:u w:val="single"/>
    </w:rPr>
  </w:style>
  <w:style w:type="paragraph" w:styleId="BodyText">
    <w:name w:val="Body Text"/>
    <w:basedOn w:val="Normal"/>
    <w:pPr>
      <w:jc w:val="both"/>
    </w:pPr>
    <w:rPr>
      <w:rFonts w:ascii="Arial" w:hAnsi="Arial" w:cs="Arial"/>
    </w:rPr>
  </w:style>
  <w:style w:type="paragraph" w:styleId="List">
    <w:name w:val="List"/>
    <w:basedOn w:val="BodyText"/>
    <w:rPr>
      <w:rFonts w:cs="FreeSans"/>
    </w:rPr>
  </w:style>
  <w:style w:type="paragraph" w:styleId="Caption">
    <w:name w:val="caption"/>
    <w:basedOn w:val="Normal"/>
    <w:next w:val="Normal"/>
    <w:qFormat/>
    <w:pPr>
      <w:jc w:val="center"/>
    </w:pPr>
    <w:rPr>
      <w:rFonts w:ascii="HelveticaNeue LT 65 Medium;Treb" w:hAnsi="HelveticaNeue LT 65 Medium;Treb" w:cs="HelveticaNeue LT 65 Medium;Treb"/>
      <w:sz w:val="28"/>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153"/>
        <w:tab w:val="right" w:pos="8306"/>
      </w:tabs>
    </w:pPr>
    <w:rPr>
      <w:rFonts w:ascii="HelveticaNeue LT 45 Light;Cordi" w:hAnsi="HelveticaNeue LT 45 Light;Cordi" w:cs="HelveticaNeue LT 45 Light;Cordi"/>
      <w:sz w:val="24"/>
    </w:rPr>
  </w:style>
  <w:style w:type="paragraph" w:styleId="Footer">
    <w:name w:val="footer"/>
    <w:basedOn w:val="Normal"/>
    <w:pPr>
      <w:tabs>
        <w:tab w:val="center" w:pos="4153"/>
        <w:tab w:val="right" w:pos="8306"/>
      </w:tabs>
    </w:pPr>
  </w:style>
  <w:style w:type="paragraph" w:styleId="BodyText2">
    <w:name w:val="Body Text 2"/>
    <w:basedOn w:val="Normal"/>
    <w:qFormat/>
    <w:pPr>
      <w:jc w:val="both"/>
    </w:pPr>
    <w:rPr>
      <w:rFonts w:ascii="HelveticaNeue LT 45 Light;Cordi" w:hAnsi="HelveticaNeue LT 45 Light;Cordi" w:cs="Arial"/>
      <w:sz w:val="24"/>
    </w:rPr>
  </w:style>
  <w:style w:type="paragraph" w:styleId="BodyTextIndent">
    <w:name w:val="Body Text Indent"/>
    <w:basedOn w:val="Normal"/>
    <w:pPr>
      <w:spacing w:after="120"/>
      <w:ind w:left="283"/>
    </w:pPr>
    <w:rPr>
      <w:rFonts w:ascii="Tahoma" w:hAnsi="Tahoma" w:cs="Tahoma"/>
      <w:sz w:val="24"/>
      <w:szCs w:val="24"/>
    </w:rPr>
  </w:style>
  <w:style w:type="paragraph" w:customStyle="1" w:styleId="BBCText">
    <w:name w:val="BBCText"/>
    <w:qFormat/>
    <w:pPr>
      <w:overflowPunct w:val="0"/>
      <w:autoSpaceDE w:val="0"/>
      <w:textAlignment w:val="baseline"/>
    </w:pPr>
    <w:rPr>
      <w:rFonts w:ascii="Times New Roman" w:eastAsia="SimSun;宋体" w:hAnsi="Times New Roman" w:cs="Times New Roman"/>
      <w:lang w:val="en-GB" w:bidi="ar-SA"/>
    </w:rPr>
  </w:style>
  <w:style w:type="paragraph" w:styleId="BodyTextIndent2">
    <w:name w:val="Body Text Indent 2"/>
    <w:basedOn w:val="Normal"/>
    <w:qFormat/>
    <w:pPr>
      <w:tabs>
        <w:tab w:val="left" w:pos="720"/>
      </w:tabs>
      <w:ind w:left="720" w:hanging="360"/>
    </w:pPr>
    <w:rPr>
      <w:rFonts w:ascii="Arial" w:hAnsi="Arial" w:cs="Arial"/>
      <w:szCs w:val="22"/>
      <w:lang w:val="en-US"/>
    </w:rPr>
  </w:style>
  <w:style w:type="paragraph" w:styleId="FootnoteText">
    <w:name w:val="footnote text"/>
    <w:basedOn w:val="Normal"/>
    <w:rPr>
      <w:rFonts w:ascii="HelveticaNeue LT 45 Light;Cordi" w:hAnsi="HelveticaNeue LT 45 Light;Cordi" w:cs="HelveticaNeue LT 45 Light;Cordi"/>
    </w:rPr>
  </w:style>
  <w:style w:type="paragraph" w:styleId="BodyText3">
    <w:name w:val="Body Text 3"/>
    <w:basedOn w:val="Normal"/>
    <w:qFormat/>
    <w:pPr>
      <w:jc w:val="center"/>
    </w:pPr>
    <w:rPr>
      <w:rFonts w:ascii="HelveticaNeue LT 45 Light;Cordi" w:hAnsi="HelveticaNeue LT 45 Light;Cordi" w:cs="HelveticaNeue LT 45 Light;Cordi"/>
      <w:bCs/>
      <w:i/>
      <w:sz w:val="24"/>
      <w:szCs w:val="22"/>
    </w:rPr>
  </w:style>
  <w:style w:type="paragraph" w:styleId="Subtitle">
    <w:name w:val="Subtitle"/>
    <w:basedOn w:val="Normal"/>
    <w:next w:val="BodyText"/>
    <w:uiPriority w:val="11"/>
    <w:qFormat/>
    <w:pPr>
      <w:jc w:val="center"/>
    </w:pPr>
    <w:rPr>
      <w:rFonts w:ascii="Arial" w:hAnsi="Arial" w:cs="Arial"/>
      <w:b/>
      <w:sz w:val="24"/>
    </w:rPr>
  </w:style>
  <w:style w:type="paragraph" w:styleId="PlainText">
    <w:name w:val="Plain Text"/>
    <w:basedOn w:val="Normal"/>
    <w:qFormat/>
    <w:rPr>
      <w:rFonts w:ascii="Consolas" w:eastAsia="Calibri" w:hAnsi="Consolas" w:cs="Arial"/>
      <w:sz w:val="21"/>
      <w:szCs w:val="21"/>
    </w:rPr>
  </w:style>
  <w:style w:type="paragraph" w:styleId="ListParagraph">
    <w:name w:val="List Paragraph"/>
    <w:basedOn w:val="Normal"/>
    <w:qFormat/>
    <w:pPr>
      <w:ind w:left="720"/>
    </w:pPr>
  </w:style>
  <w:style w:type="paragraph" w:styleId="NormalWeb">
    <w:name w:val="Normal (Web)"/>
    <w:basedOn w:val="Normal"/>
    <w:qFormat/>
    <w:pPr>
      <w:spacing w:before="100" w:after="100"/>
    </w:pPr>
    <w:rPr>
      <w:sz w:val="24"/>
      <w:szCs w:val="24"/>
      <w:lang w:val="en-US"/>
    </w:rPr>
  </w:style>
  <w:style w:type="paragraph" w:styleId="TOC1">
    <w:name w:val="toc 1"/>
    <w:basedOn w:val="Normal"/>
    <w:next w:val="Normal"/>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7e87-bb7e-48a7-9a5b-919210cde909" xsi:nil="true"/>
    <lcf76f155ced4ddcb4097134ff3c332f xmlns="a900d22e-50b8-416b-b741-05cb854fa0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A8B3B404EAF24AA0806BBD9E5C4346" ma:contentTypeVersion="11" ma:contentTypeDescription="Create a new document." ma:contentTypeScope="" ma:versionID="2aa6a6a8891bdf0e10e15b4b55dec8fd">
  <xsd:schema xmlns:xsd="http://www.w3.org/2001/XMLSchema" xmlns:xs="http://www.w3.org/2001/XMLSchema" xmlns:p="http://schemas.microsoft.com/office/2006/metadata/properties" xmlns:ns2="a900d22e-50b8-416b-b741-05cb854fa027" xmlns:ns3="7ef57e87-bb7e-48a7-9a5b-919210cde909" targetNamespace="http://schemas.microsoft.com/office/2006/metadata/properties" ma:root="true" ma:fieldsID="317b0b46e7f5cd7316be34b0943a24d2" ns2:_="" ns3:_="">
    <xsd:import namespace="a900d22e-50b8-416b-b741-05cb854fa027"/>
    <xsd:import namespace="7ef57e87-bb7e-48a7-9a5b-919210cde9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d22e-50b8-416b-b741-05cb854fa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226358-6474-45ed-96a9-2dffff3de3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f57e87-bb7e-48a7-9a5b-919210cde9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f2b36-b626-4e2a-9d0c-66d041031e2b}" ma:internalName="TaxCatchAll" ma:showField="CatchAllData" ma:web="7ef57e87-bb7e-48a7-9a5b-919210cde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7A1833-4CF3-4C44-9432-C9840C48D8E7}">
  <ds:schemaRefs>
    <ds:schemaRef ds:uri="http://schemas.microsoft.com/office/2006/metadata/properties"/>
    <ds:schemaRef ds:uri="http://schemas.microsoft.com/office/infopath/2007/PartnerControls"/>
    <ds:schemaRef ds:uri="7ef57e87-bb7e-48a7-9a5b-919210cde909"/>
    <ds:schemaRef ds:uri="a900d22e-50b8-416b-b741-05cb854fa027"/>
  </ds:schemaRefs>
</ds:datastoreItem>
</file>

<file path=customXml/itemProps2.xml><?xml version="1.0" encoding="utf-8"?>
<ds:datastoreItem xmlns:ds="http://schemas.openxmlformats.org/officeDocument/2006/customXml" ds:itemID="{25AD2940-586A-42AE-B4A3-DF8F57FF3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d22e-50b8-416b-b741-05cb854fa027"/>
    <ds:schemaRef ds:uri="7ef57e87-bb7e-48a7-9a5b-919210cde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43BA7-FE52-4C2E-B142-01EE232A0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1297</Words>
  <Characters>7395</Characters>
  <Application>Microsoft Office Word</Application>
  <DocSecurity>4</DocSecurity>
  <Lines>61</Lines>
  <Paragraphs>17</Paragraphs>
  <ScaleCrop>false</ScaleCrop>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Stevenson</dc:creator>
  <cp:keywords/>
  <cp:lastModifiedBy>Esther Astell</cp:lastModifiedBy>
  <cp:revision>3</cp:revision>
  <dcterms:created xsi:type="dcterms:W3CDTF">2026-09-09T15:21:00Z</dcterms:created>
  <dcterms:modified xsi:type="dcterms:W3CDTF">2026-09-09T12:03:00Z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2026-09-07T12:32:00Z</dcterms:created>
  <dc:creator>Katyryna Zamulinskyj</dc:creator>
  <dc:description/>
  <cp:keywords/>
  <dc:language>en-US</dc:language>
  <cp:lastModifiedBy>Mike Stevenson</cp:lastModifiedBy>
  <cp:lastPrinted>2019-02-14T11:30:00Z</cp:lastPrinted>
  <dcterms:modified xsi:type="dcterms:W3CDTF">2026-09-07T12:32:00Z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0x01010050A8B3B404EAF24AA0806BBD9E5C4346</vt:lpwstr>
  </property>
  <property fmtid="{D5CDD505-2E9C-101B-9397-08002B2CF9AE}" pid="4" name="TaxCatchAll">
    <vt:lpwstr/>
  </property>
  <property fmtid="{D5CDD505-2E9C-101B-9397-08002B2CF9AE}" pid="5" name="TriggerFlowInfo">
    <vt:lpwstr/>
  </property>
  <property fmtid="{D5CDD505-2E9C-101B-9397-08002B2CF9AE}" pid="6" name="_ExtendedDescription">
    <vt:lpwstr/>
  </property>
  <property fmtid="{D5CDD505-2E9C-101B-9397-08002B2CF9AE}" pid="7" name="_dlc_DocId">
    <vt:lpwstr>FE5FVQQFW2KM-1883732702-16404</vt:lpwstr>
  </property>
  <property fmtid="{D5CDD505-2E9C-101B-9397-08002B2CF9AE}" pid="8" name="_dlc_DocIdItemGuid">
    <vt:lpwstr>9196bfdb-7589-4349-aa38-da9a84d86871</vt:lpwstr>
  </property>
  <property fmtid="{D5CDD505-2E9C-101B-9397-08002B2CF9AE}" pid="9" name="_dlc_DocIdUrl">
    <vt:lpwstr>https://wilnecotehighschool.sharepoint.com/sites/HR/_layouts/15/DocIdRedir.aspx?ID=FE5FVQQFW2KM-1883732702-16404, FE5FVQQFW2KM-1883732702-16404</vt:lpwstr>
  </property>
  <property fmtid="{D5CDD505-2E9C-101B-9397-08002B2CF9AE}" pid="10" name="display_urn:schemas-microsoft-com:office:office#Author">
    <vt:lpwstr>Headteacher</vt:lpwstr>
  </property>
  <property fmtid="{D5CDD505-2E9C-101B-9397-08002B2CF9AE}" pid="11" name="display_urn:schemas-microsoft-com:office:office#Editor">
    <vt:lpwstr>Headteacher</vt:lpwstr>
  </property>
  <property fmtid="{D5CDD505-2E9C-101B-9397-08002B2CF9AE}" pid="12" name="lcf76f155ced4ddcb4097134ff3c332f">
    <vt:lpwstr/>
  </property>
  <property fmtid="{D5CDD505-2E9C-101B-9397-08002B2CF9AE}" pid="13" name="MediaServiceImageTags">
    <vt:lpwstr/>
  </property>
</Properties>
</file>