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F24A" w14:textId="1003C36D" w:rsidR="009303F5" w:rsidRPr="00435F26" w:rsidRDefault="006C14F8" w:rsidP="00435F26">
      <w:pPr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</w:pPr>
      <w:r w:rsidRPr="00435F26">
        <w:rPr>
          <w:b/>
          <w:bCs/>
          <w:noProof/>
          <w:color w:val="2F5496" w:themeColor="accent1" w:themeShade="BF"/>
          <w:sz w:val="4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491CB4" wp14:editId="38DA982E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7B3D" w14:textId="2ABA73E5" w:rsidR="006C14F8" w:rsidRPr="006C14F8" w:rsidRDefault="006C14F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1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75pt;width:517.5pt;height:2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" fillcolor="#2f5496 [2404]" stroked="f">
                <v:textbox>
                  <w:txbxContent>
                    <w:p w14:paraId="447D7B3D" w14:textId="2ABA73E5" w:rsidR="006C14F8" w:rsidRPr="006C14F8" w:rsidRDefault="006C14F8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5C93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>J</w:t>
      </w:r>
      <w:r w:rsidR="009303F5"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 xml:space="preserve">ob Description: </w:t>
      </w:r>
      <w:r w:rsidR="00C22C9A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>SEN</w:t>
      </w:r>
      <w:r w:rsidR="002E03A5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 xml:space="preserve"> </w:t>
      </w:r>
      <w:r w:rsidR="00122A1D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>Officer</w:t>
      </w:r>
    </w:p>
    <w:p w14:paraId="48FC07D2" w14:textId="55CA8395" w:rsidR="001B05FE" w:rsidRDefault="001B05FE" w:rsidP="002E03A5">
      <w:pPr>
        <w:tabs>
          <w:tab w:val="left" w:pos="2309"/>
        </w:tabs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Grade:</w:t>
      </w:r>
      <w:r w:rsidR="002E03A5">
        <w:rPr>
          <w:b/>
          <w:bCs/>
          <w:color w:val="auto"/>
          <w:sz w:val="28"/>
          <w:szCs w:val="28"/>
        </w:rPr>
        <w:t xml:space="preserve">                      </w:t>
      </w:r>
      <w:r w:rsidR="002E03A5" w:rsidRPr="002F4A1D">
        <w:rPr>
          <w:color w:val="000000" w:themeColor="text1"/>
          <w:sz w:val="24"/>
          <w:szCs w:val="24"/>
        </w:rPr>
        <w:t>Grade 4</w:t>
      </w:r>
    </w:p>
    <w:p w14:paraId="5BE852D4" w14:textId="11967916" w:rsidR="00F649BF" w:rsidRPr="004638FC" w:rsidRDefault="00F649BF" w:rsidP="00496E5F">
      <w:pPr>
        <w:rPr>
          <w:b/>
          <w:bCs/>
          <w:color w:val="FFFFFF" w:themeColor="background1"/>
          <w:sz w:val="28"/>
          <w:szCs w:val="28"/>
          <w:highlight w:val="yellow"/>
          <w14:textFill>
            <w14:noFill/>
          </w14:textFill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 w:rsidR="002E03A5">
        <w:rPr>
          <w:b/>
          <w:bCs/>
          <w:color w:val="auto"/>
          <w:sz w:val="28"/>
          <w:szCs w:val="28"/>
        </w:rPr>
        <w:tab/>
      </w:r>
      <w:r w:rsidR="002E03A5" w:rsidRPr="002F4A1D">
        <w:rPr>
          <w:color w:val="000000" w:themeColor="text1"/>
          <w:sz w:val="24"/>
          <w:szCs w:val="24"/>
        </w:rPr>
        <w:t>Consett Academy</w:t>
      </w:r>
    </w:p>
    <w:p w14:paraId="4449CD8A" w14:textId="09A3B768" w:rsidR="005D5027" w:rsidRDefault="00086485" w:rsidP="00496E5F">
      <w:pPr>
        <w:rPr>
          <w:color w:val="auto"/>
          <w:sz w:val="24"/>
          <w:szCs w:val="24"/>
        </w:rPr>
      </w:pPr>
      <w:r w:rsidRPr="002134FE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B42FC5" wp14:editId="1480809C">
                <wp:simplePos x="0" y="0"/>
                <wp:positionH relativeFrom="margin">
                  <wp:align>left</wp:align>
                </wp:positionH>
                <wp:positionV relativeFrom="paragraph">
                  <wp:posOffset>476885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E312" w14:textId="390BBE42" w:rsidR="00496E5F" w:rsidRPr="006C14F8" w:rsidRDefault="00496E5F" w:rsidP="00086485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2FC5" id="_x0000_s1027" type="#_x0000_t202" style="position:absolute;margin-left:0;margin-top:37.55pt;width:517.5pt;height:23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" fillcolor="#2f5496 [2404]" stroked="f">
                <v:textbox>
                  <w:txbxContent>
                    <w:p w14:paraId="6C12E312" w14:textId="390BBE42" w:rsidR="00496E5F" w:rsidRPr="006C14F8" w:rsidRDefault="00496E5F" w:rsidP="00086485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4F8" w:rsidRPr="002134FE">
        <w:rPr>
          <w:b/>
          <w:bCs/>
          <w:color w:val="auto"/>
          <w:sz w:val="28"/>
          <w:szCs w:val="28"/>
        </w:rPr>
        <w:t>Responsible</w:t>
      </w:r>
      <w:r w:rsidR="005D5027" w:rsidRPr="002134FE">
        <w:rPr>
          <w:b/>
          <w:bCs/>
          <w:color w:val="auto"/>
          <w:sz w:val="28"/>
          <w:szCs w:val="28"/>
        </w:rPr>
        <w:t xml:space="preserve"> to: </w:t>
      </w:r>
      <w:r w:rsidR="005D5027" w:rsidRPr="002134FE">
        <w:rPr>
          <w:b/>
          <w:bCs/>
          <w:color w:val="auto"/>
          <w:sz w:val="28"/>
          <w:szCs w:val="28"/>
        </w:rPr>
        <w:tab/>
      </w:r>
      <w:r w:rsidR="00C22C9A">
        <w:rPr>
          <w:color w:val="000000" w:themeColor="text1"/>
          <w:sz w:val="24"/>
          <w:szCs w:val="24"/>
        </w:rPr>
        <w:t>SENCO</w:t>
      </w:r>
    </w:p>
    <w:p w14:paraId="64FC5328" w14:textId="77777777" w:rsidR="00086485" w:rsidRPr="00086485" w:rsidRDefault="00086485" w:rsidP="00496E5F">
      <w:pPr>
        <w:spacing w:line="286" w:lineRule="auto"/>
        <w:rPr>
          <w:b/>
          <w:bCs/>
          <w:color w:val="auto"/>
          <w:sz w:val="12"/>
          <w:szCs w:val="12"/>
        </w:rPr>
      </w:pPr>
    </w:p>
    <w:p w14:paraId="6F5E2BE1" w14:textId="77777777" w:rsidR="00086485" w:rsidRDefault="00086485">
      <w:pPr>
        <w:spacing w:after="160" w:line="259" w:lineRule="auto"/>
      </w:pPr>
    </w:p>
    <w:p w14:paraId="16299CC8" w14:textId="77777777" w:rsidR="00D838A3" w:rsidRPr="002915F8" w:rsidRDefault="00D838A3" w:rsidP="00D838A3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Support for SENCO</w:t>
      </w:r>
    </w:p>
    <w:p w14:paraId="55705549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Support the SENCO in ensuring the Academy is compliant with all statutory and code of practice requirements for SEN.</w:t>
      </w:r>
    </w:p>
    <w:p w14:paraId="5184A6F0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Under the guidance of the SENCO, liaise with colleagues and external agencies e.g., Education Psychology Service, medical services, social services.</w:t>
      </w:r>
    </w:p>
    <w:p w14:paraId="690521B9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61469D">
        <w:rPr>
          <w:sz w:val="24"/>
          <w:szCs w:val="24"/>
        </w:rPr>
        <w:t xml:space="preserve">Meet regularly with parents/carers to share information, agree targets and seek to develop strong home/Academy links for students with SEN. </w:t>
      </w:r>
    </w:p>
    <w:p w14:paraId="04EB9C90" w14:textId="77777777" w:rsidR="00D838A3" w:rsidRPr="0061469D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Under the guidance of the SENCO,</w:t>
      </w:r>
      <w:r w:rsidRPr="0061469D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61469D">
        <w:rPr>
          <w:sz w:val="24"/>
          <w:szCs w:val="24"/>
        </w:rPr>
        <w:t>reate, review and quality assure ILP, SEN support plans and EHC Plans.</w:t>
      </w:r>
    </w:p>
    <w:p w14:paraId="5DE1F86F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61469D">
        <w:rPr>
          <w:sz w:val="24"/>
          <w:szCs w:val="24"/>
        </w:rPr>
        <w:t>omplete appropriate referral forms to outside agencies to best support young people.</w:t>
      </w:r>
    </w:p>
    <w:p w14:paraId="41049609" w14:textId="77777777" w:rsidR="00D838A3" w:rsidRPr="0061469D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Observe students to quality assure that IPL, SEN support plans and EHC Plans are being followed within the classroom.</w:t>
      </w:r>
    </w:p>
    <w:p w14:paraId="67FCBDB2" w14:textId="77777777" w:rsidR="00D838A3" w:rsidRPr="002915F8" w:rsidRDefault="00D838A3" w:rsidP="00D838A3">
      <w:pPr>
        <w:spacing w:after="160" w:line="259" w:lineRule="auto"/>
        <w:rPr>
          <w:b/>
          <w:bCs/>
          <w:sz w:val="24"/>
          <w:szCs w:val="24"/>
        </w:rPr>
      </w:pPr>
      <w:r w:rsidRPr="002915F8">
        <w:rPr>
          <w:b/>
          <w:bCs/>
          <w:sz w:val="24"/>
          <w:szCs w:val="24"/>
        </w:rPr>
        <w:t>Student Support</w:t>
      </w:r>
    </w:p>
    <w:p w14:paraId="66063B1D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Provide feedback to all stakeholders on student progress and development for students in their care.</w:t>
      </w:r>
    </w:p>
    <w:p w14:paraId="1816C57E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61469D">
        <w:rPr>
          <w:sz w:val="24"/>
          <w:szCs w:val="24"/>
        </w:rPr>
        <w:t>Administer &amp; assess tests including the recording of tests.</w:t>
      </w:r>
    </w:p>
    <w:p w14:paraId="3CA33336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Invigilate examinations as directed.</w:t>
      </w:r>
    </w:p>
    <w:p w14:paraId="5BF0808C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Liaise with parents/carers/outside agencies where appropriate.</w:t>
      </w:r>
    </w:p>
    <w:p w14:paraId="34806436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Assist with specific medical/care needs of students where appropriate including occupational therapy.</w:t>
      </w:r>
    </w:p>
    <w:p w14:paraId="3C912DEE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Provide objective and accurate feedback and reports as required on student achievement, progress and other matters, ensuring the availability of appropriate evidence; including </w:t>
      </w:r>
      <w:r w:rsidRPr="0061469D">
        <w:rPr>
          <w:sz w:val="24"/>
          <w:szCs w:val="24"/>
        </w:rPr>
        <w:t>regarding recommendations from professionals’ reports.</w:t>
      </w:r>
    </w:p>
    <w:p w14:paraId="289BD3C9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Record progress and achievement in lessons/activities systematically and providing evidence of range and level of progress and attainment.</w:t>
      </w:r>
      <w:r w:rsidRPr="0061469D">
        <w:t xml:space="preserve"> </w:t>
      </w:r>
      <w:r w:rsidRPr="0061469D">
        <w:rPr>
          <w:sz w:val="24"/>
          <w:szCs w:val="24"/>
        </w:rPr>
        <w:t>Provide support to teachers around appropriate strategies for support.</w:t>
      </w:r>
    </w:p>
    <w:p w14:paraId="7D189511" w14:textId="77777777" w:rsidR="00D838A3" w:rsidRPr="0061469D" w:rsidRDefault="00D838A3" w:rsidP="00D838A3">
      <w:pPr>
        <w:spacing w:after="160" w:line="259" w:lineRule="auto"/>
        <w:rPr>
          <w:sz w:val="24"/>
          <w:szCs w:val="24"/>
        </w:rPr>
      </w:pPr>
      <w:r w:rsidRPr="0061469D">
        <w:rPr>
          <w:sz w:val="24"/>
          <w:szCs w:val="24"/>
        </w:rPr>
        <w:lastRenderedPageBreak/>
        <w:t>Production of resources when delivering targeted intervention.</w:t>
      </w:r>
    </w:p>
    <w:p w14:paraId="331B9F38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61469D">
        <w:rPr>
          <w:sz w:val="24"/>
          <w:szCs w:val="24"/>
        </w:rPr>
        <w:t>Assist the teaching staff in the smooth transition between educational phases</w:t>
      </w:r>
      <w:r>
        <w:rPr>
          <w:sz w:val="24"/>
          <w:szCs w:val="24"/>
        </w:rPr>
        <w:t>.</w:t>
      </w:r>
    </w:p>
    <w:p w14:paraId="45B7EC81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247560">
        <w:rPr>
          <w:sz w:val="24"/>
          <w:szCs w:val="24"/>
        </w:rPr>
        <w:t>Deliver learning activities to students within the agreed system of supervision, adjusting activities</w:t>
      </w:r>
      <w:r>
        <w:rPr>
          <w:sz w:val="24"/>
          <w:szCs w:val="24"/>
        </w:rPr>
        <w:t xml:space="preserve"> and interventions according to student responses/needs.</w:t>
      </w:r>
    </w:p>
    <w:p w14:paraId="3BF8DD71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CD4F6A">
        <w:rPr>
          <w:sz w:val="24"/>
          <w:szCs w:val="24"/>
        </w:rPr>
        <w:t xml:space="preserve">Deliver local and national learning strategies e.g. literacy, numeracy, KS3, Early Years and make effective use of opportunities provided by other learning activities to support the development of student’s skills. </w:t>
      </w:r>
      <w:r>
        <w:rPr>
          <w:sz w:val="24"/>
          <w:szCs w:val="24"/>
        </w:rPr>
        <w:t xml:space="preserve"> </w:t>
      </w:r>
      <w:r w:rsidRPr="00CD4F6A">
        <w:rPr>
          <w:sz w:val="24"/>
          <w:szCs w:val="24"/>
        </w:rPr>
        <w:t>Ensure that up to date knowledge and information i</w:t>
      </w:r>
      <w:r>
        <w:rPr>
          <w:sz w:val="24"/>
          <w:szCs w:val="24"/>
        </w:rPr>
        <w:t>s</w:t>
      </w:r>
      <w:r w:rsidRPr="00CD4F6A">
        <w:rPr>
          <w:sz w:val="24"/>
          <w:szCs w:val="24"/>
        </w:rPr>
        <w:t xml:space="preserve"> </w:t>
      </w:r>
      <w:r>
        <w:rPr>
          <w:sz w:val="24"/>
          <w:szCs w:val="24"/>
        </w:rPr>
        <w:t>includ</w:t>
      </w:r>
      <w:r w:rsidRPr="00CD4F6A">
        <w:rPr>
          <w:sz w:val="24"/>
          <w:szCs w:val="24"/>
        </w:rPr>
        <w:t>ed in the production of SEN support plans.</w:t>
      </w:r>
    </w:p>
    <w:p w14:paraId="555403F4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Use ICT effectively to support learning </w:t>
      </w:r>
      <w:proofErr w:type="gramStart"/>
      <w:r>
        <w:rPr>
          <w:sz w:val="24"/>
          <w:szCs w:val="24"/>
        </w:rPr>
        <w:t>activities, and</w:t>
      </w:r>
      <w:proofErr w:type="gramEnd"/>
      <w:r>
        <w:rPr>
          <w:sz w:val="24"/>
          <w:szCs w:val="24"/>
        </w:rPr>
        <w:t xml:space="preserve"> develop students’ competence and independence in its use.</w:t>
      </w:r>
    </w:p>
    <w:p w14:paraId="1328818F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 w:rsidRPr="00CD4F6A">
        <w:rPr>
          <w:sz w:val="24"/>
          <w:szCs w:val="24"/>
        </w:rPr>
        <w:t>Support with timetabling and resourcing of TAs to best support students.</w:t>
      </w:r>
    </w:p>
    <w:p w14:paraId="13FEFD3B" w14:textId="77777777" w:rsidR="00D838A3" w:rsidRPr="006D6310" w:rsidRDefault="00D838A3" w:rsidP="00D838A3">
      <w:pPr>
        <w:pStyle w:val="Text"/>
        <w:rPr>
          <w:rFonts w:ascii="Calibri" w:hAnsi="Calibri" w:cs="Calibri"/>
          <w:sz w:val="24"/>
          <w:szCs w:val="24"/>
          <w:lang w:val="en-GB"/>
        </w:rPr>
      </w:pPr>
      <w:r w:rsidRPr="006D6310">
        <w:rPr>
          <w:rFonts w:ascii="Calibri" w:hAnsi="Calibri" w:cs="Calibri"/>
          <w:sz w:val="24"/>
          <w:szCs w:val="24"/>
          <w:lang w:val="en-GB"/>
        </w:rPr>
        <w:t xml:space="preserve">Promote the safety and wellbeing of students, and help to safeguard students’ well-being by following the requirements of Keeping Children Safe in Education and our school’s child protection policy </w:t>
      </w:r>
    </w:p>
    <w:p w14:paraId="38456F57" w14:textId="77777777" w:rsidR="00D838A3" w:rsidRPr="00D868E7" w:rsidRDefault="00D838A3" w:rsidP="00D838A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</w:t>
      </w:r>
      <w:r w:rsidRPr="00876C92">
        <w:rPr>
          <w:color w:val="auto"/>
          <w:sz w:val="24"/>
          <w:szCs w:val="24"/>
        </w:rPr>
        <w:t>evelop effective professional relationships with colleagues, knowing how and when to draw on advice and specialist support</w:t>
      </w:r>
    </w:p>
    <w:p w14:paraId="5ACD2B34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Pr="00CD4F6A">
        <w:rPr>
          <w:sz w:val="24"/>
          <w:szCs w:val="24"/>
        </w:rPr>
        <w:t>ork collaboratively with teaching staff to support students in their learning and the preparation of learning resources.</w:t>
      </w:r>
    </w:p>
    <w:p w14:paraId="0BFF587D" w14:textId="77777777" w:rsidR="00D838A3" w:rsidRDefault="00D838A3" w:rsidP="00D838A3">
      <w:pPr>
        <w:spacing w:line="286" w:lineRule="auto"/>
        <w:rPr>
          <w:color w:val="auto"/>
          <w:sz w:val="24"/>
          <w:szCs w:val="24"/>
        </w:rPr>
      </w:pPr>
      <w:r w:rsidRPr="009C7F57">
        <w:rPr>
          <w:color w:val="auto"/>
          <w:sz w:val="24"/>
          <w:szCs w:val="24"/>
        </w:rPr>
        <w:t>Supervise the use and care of the school building, fixtures and equipment by the pupils and to ensure their adherence to relevant health and safety regulations</w:t>
      </w:r>
      <w:r>
        <w:rPr>
          <w:color w:val="auto"/>
          <w:sz w:val="24"/>
          <w:szCs w:val="24"/>
        </w:rPr>
        <w:t>.</w:t>
      </w:r>
    </w:p>
    <w:p w14:paraId="5DF26AC8" w14:textId="77777777" w:rsidR="00D838A3" w:rsidRDefault="00D838A3" w:rsidP="00D838A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Pr="00CD4F6A">
        <w:rPr>
          <w:sz w:val="24"/>
          <w:szCs w:val="24"/>
        </w:rPr>
        <w:t>et an example to students in work ethic, conduct, dress code, punctuality and attendance</w:t>
      </w:r>
      <w:r>
        <w:rPr>
          <w:sz w:val="24"/>
          <w:szCs w:val="24"/>
        </w:rPr>
        <w:t>.</w:t>
      </w:r>
    </w:p>
    <w:p w14:paraId="37F75D6A" w14:textId="77777777" w:rsidR="00D838A3" w:rsidRDefault="00D838A3" w:rsidP="00D838A3">
      <w:pPr>
        <w:spacing w:after="160" w:line="259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the </w:t>
      </w:r>
      <w:r>
        <w:rPr>
          <w:i/>
          <w:iCs/>
          <w:sz w:val="24"/>
          <w:szCs w:val="24"/>
        </w:rPr>
        <w:t>Headteacher</w:t>
      </w:r>
      <w:r w:rsidRPr="00086485">
        <w:rPr>
          <w:i/>
          <w:iCs/>
          <w:sz w:val="24"/>
          <w:szCs w:val="24"/>
        </w:rPr>
        <w:t xml:space="preserve"> 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  <w:r>
        <w:rPr>
          <w:i/>
          <w:iCs/>
          <w:sz w:val="24"/>
          <w:szCs w:val="24"/>
        </w:rPr>
        <w:t>.</w:t>
      </w:r>
    </w:p>
    <w:p w14:paraId="5E494C7E" w14:textId="73799E0F" w:rsidR="00086485" w:rsidRPr="00122A1D" w:rsidRDefault="00086485">
      <w:pPr>
        <w:spacing w:after="160" w:line="259" w:lineRule="auto"/>
        <w:rPr>
          <w:i/>
          <w:iCs/>
          <w:sz w:val="24"/>
          <w:szCs w:val="24"/>
        </w:rPr>
      </w:pPr>
      <w:r w:rsidRPr="00122A1D">
        <w:rPr>
          <w:i/>
          <w:iCs/>
          <w:sz w:val="24"/>
          <w:szCs w:val="24"/>
        </w:rPr>
        <w:br w:type="page"/>
      </w:r>
    </w:p>
    <w:p w14:paraId="4C855EA2" w14:textId="77777777" w:rsidR="009E1305" w:rsidRDefault="009E1305" w:rsidP="009E1305">
      <w:pPr>
        <w:sectPr w:rsidR="009E1305" w:rsidSect="00435F26">
          <w:headerReference w:type="default" r:id="rId8"/>
          <w:footerReference w:type="default" r:id="rId9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p w14:paraId="2BB63D1F" w14:textId="7A534AC5" w:rsidR="009E1305" w:rsidRPr="00435F26" w:rsidRDefault="009E1305" w:rsidP="009E1305">
      <w:pPr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</w:pPr>
      <w:r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lastRenderedPageBreak/>
        <w:t>Person Specification</w:t>
      </w:r>
      <w:r w:rsidR="004753AF"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 xml:space="preserve">: </w:t>
      </w:r>
      <w:r w:rsidR="00D838A3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>SEN</w:t>
      </w:r>
      <w:r w:rsidR="002E03A5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 xml:space="preserve"> </w:t>
      </w:r>
      <w:r w:rsidR="00122A1D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>Officer</w:t>
      </w:r>
      <w:r w:rsidR="002E03A5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953"/>
        <w:gridCol w:w="4394"/>
        <w:gridCol w:w="2445"/>
      </w:tblGrid>
      <w:tr w:rsidR="009E1305" w:rsidRPr="00496E5F" w14:paraId="382859B6" w14:textId="77777777" w:rsidTr="00122A1D">
        <w:tc>
          <w:tcPr>
            <w:tcW w:w="2122" w:type="dxa"/>
            <w:shd w:val="clear" w:color="auto" w:fill="2F5496" w:themeFill="accent1" w:themeFillShade="BF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5953" w:type="dxa"/>
            <w:shd w:val="clear" w:color="auto" w:fill="2F5496" w:themeFill="accent1" w:themeFillShade="BF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4394" w:type="dxa"/>
            <w:shd w:val="clear" w:color="auto" w:fill="2F5496" w:themeFill="accent1" w:themeFillShade="BF"/>
          </w:tcPr>
          <w:p w14:paraId="17830079" w14:textId="44981C5E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45" w:type="dxa"/>
            <w:shd w:val="clear" w:color="auto" w:fill="2F5496" w:themeFill="accent1" w:themeFillShade="BF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D838A3" w:rsidRPr="00122A1D" w14:paraId="710ADA90" w14:textId="77777777" w:rsidTr="00122A1D">
        <w:tc>
          <w:tcPr>
            <w:tcW w:w="2122" w:type="dxa"/>
          </w:tcPr>
          <w:p w14:paraId="7F065AF4" w14:textId="2696E79B" w:rsidR="00D838A3" w:rsidRPr="00122A1D" w:rsidRDefault="00D838A3" w:rsidP="00D838A3">
            <w:pPr>
              <w:rPr>
                <w:sz w:val="24"/>
                <w:szCs w:val="24"/>
              </w:rPr>
            </w:pPr>
            <w:r w:rsidRPr="00122A1D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5953" w:type="dxa"/>
          </w:tcPr>
          <w:p w14:paraId="4E701195" w14:textId="77777777" w:rsidR="00D838A3" w:rsidRPr="00B266BE" w:rsidRDefault="00D838A3" w:rsidP="00D838A3">
            <w:pPr>
              <w:rPr>
                <w:sz w:val="24"/>
                <w:szCs w:val="24"/>
              </w:rPr>
            </w:pPr>
            <w:r w:rsidRPr="00B266BE">
              <w:rPr>
                <w:sz w:val="24"/>
                <w:szCs w:val="24"/>
              </w:rPr>
              <w:t xml:space="preserve">GCSE </w:t>
            </w:r>
            <w:r>
              <w:rPr>
                <w:sz w:val="24"/>
                <w:szCs w:val="24"/>
              </w:rPr>
              <w:t>grades 9 to</w:t>
            </w:r>
            <w:r w:rsidRPr="00D01659">
              <w:rPr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 xml:space="preserve">(A* to </w:t>
            </w:r>
            <w:r w:rsidRPr="00D01659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  <w:r w:rsidRPr="00D01659">
              <w:rPr>
                <w:sz w:val="24"/>
                <w:szCs w:val="24"/>
              </w:rPr>
              <w:t xml:space="preserve"> in English and Maths</w:t>
            </w:r>
            <w:r>
              <w:rPr>
                <w:sz w:val="24"/>
                <w:szCs w:val="24"/>
              </w:rPr>
              <w:t xml:space="preserve"> or equivalent</w:t>
            </w:r>
          </w:p>
          <w:p w14:paraId="3C5F60D0" w14:textId="77777777" w:rsidR="00D838A3" w:rsidRPr="00B266BE" w:rsidRDefault="00D838A3" w:rsidP="00D838A3">
            <w:pPr>
              <w:rPr>
                <w:sz w:val="24"/>
                <w:szCs w:val="24"/>
              </w:rPr>
            </w:pPr>
            <w:r w:rsidRPr="00B266BE">
              <w:rPr>
                <w:sz w:val="24"/>
                <w:szCs w:val="24"/>
              </w:rPr>
              <w:t xml:space="preserve">NVQ Level </w:t>
            </w:r>
            <w:r>
              <w:rPr>
                <w:sz w:val="24"/>
                <w:szCs w:val="24"/>
              </w:rPr>
              <w:t>3</w:t>
            </w:r>
            <w:r w:rsidRPr="00B266BE">
              <w:rPr>
                <w:sz w:val="24"/>
                <w:szCs w:val="24"/>
              </w:rPr>
              <w:t xml:space="preserve"> or equivalent in a relevant area</w:t>
            </w:r>
            <w:r>
              <w:rPr>
                <w:sz w:val="24"/>
                <w:szCs w:val="24"/>
              </w:rPr>
              <w:t xml:space="preserve"> or appropriate experience as a Teaching Assistant</w:t>
            </w:r>
          </w:p>
          <w:p w14:paraId="31DC398E" w14:textId="3211E3AE" w:rsidR="00D838A3" w:rsidRPr="00122A1D" w:rsidRDefault="00D838A3" w:rsidP="00D838A3">
            <w:pPr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Current First Aid Certificate or willingness to work towards</w:t>
            </w:r>
          </w:p>
        </w:tc>
        <w:tc>
          <w:tcPr>
            <w:tcW w:w="4394" w:type="dxa"/>
          </w:tcPr>
          <w:p w14:paraId="1EC43243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Qualified HLTA</w:t>
            </w:r>
          </w:p>
          <w:p w14:paraId="67C8FA19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educational needs strategies</w:t>
            </w:r>
          </w:p>
          <w:p w14:paraId="242F6F0B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Literacy/numeracy strategies</w:t>
            </w:r>
          </w:p>
          <w:p w14:paraId="4AC3CA4B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 protection</w:t>
            </w:r>
          </w:p>
          <w:p w14:paraId="6898BA40" w14:textId="54347C28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of recent professional development</w:t>
            </w:r>
          </w:p>
        </w:tc>
        <w:tc>
          <w:tcPr>
            <w:tcW w:w="2445" w:type="dxa"/>
          </w:tcPr>
          <w:p w14:paraId="462E15E5" w14:textId="1F1DD2AB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</w:p>
        </w:tc>
      </w:tr>
      <w:tr w:rsidR="00D838A3" w:rsidRPr="00122A1D" w14:paraId="051F8342" w14:textId="77777777" w:rsidTr="00122A1D">
        <w:tc>
          <w:tcPr>
            <w:tcW w:w="2122" w:type="dxa"/>
          </w:tcPr>
          <w:p w14:paraId="486FC77D" w14:textId="7CE91AE5" w:rsidR="00D838A3" w:rsidRPr="00122A1D" w:rsidRDefault="00D838A3" w:rsidP="00D838A3">
            <w:pPr>
              <w:rPr>
                <w:sz w:val="24"/>
                <w:szCs w:val="24"/>
              </w:rPr>
            </w:pPr>
            <w:r w:rsidRPr="00122A1D">
              <w:rPr>
                <w:sz w:val="24"/>
                <w:szCs w:val="24"/>
              </w:rPr>
              <w:t>Experience</w:t>
            </w:r>
          </w:p>
        </w:tc>
        <w:tc>
          <w:tcPr>
            <w:tcW w:w="5953" w:type="dxa"/>
          </w:tcPr>
          <w:p w14:paraId="5627A17E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Recent and relevant experience of working with children </w:t>
            </w:r>
            <w:proofErr w:type="gramStart"/>
            <w:r>
              <w:rPr>
                <w:sz w:val="24"/>
                <w:szCs w:val="24"/>
              </w:rPr>
              <w:t>with in</w:t>
            </w:r>
            <w:proofErr w:type="gramEnd"/>
            <w:r>
              <w:rPr>
                <w:sz w:val="24"/>
                <w:szCs w:val="24"/>
              </w:rPr>
              <w:t xml:space="preserve"> an SEN setting, within a specified age range</w:t>
            </w:r>
          </w:p>
          <w:p w14:paraId="0344E5F3" w14:textId="496B4187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Sustained recent experience of working with children and young people in an education setting</w:t>
            </w:r>
          </w:p>
        </w:tc>
        <w:tc>
          <w:tcPr>
            <w:tcW w:w="4394" w:type="dxa"/>
          </w:tcPr>
          <w:p w14:paraId="05363F19" w14:textId="34AE2222" w:rsidR="00D838A3" w:rsidRPr="00122A1D" w:rsidRDefault="00D838A3" w:rsidP="00D838A3">
            <w:pPr>
              <w:rPr>
                <w:sz w:val="24"/>
                <w:szCs w:val="24"/>
              </w:rPr>
            </w:pPr>
            <w:r w:rsidRPr="006844F0">
              <w:rPr>
                <w:sz w:val="24"/>
                <w:szCs w:val="24"/>
              </w:rPr>
              <w:t>Experience of resources preparation to support learning programmes</w:t>
            </w:r>
          </w:p>
        </w:tc>
        <w:tc>
          <w:tcPr>
            <w:tcW w:w="2445" w:type="dxa"/>
          </w:tcPr>
          <w:p w14:paraId="6388CEC8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 Interview/Assessment,</w:t>
            </w:r>
          </w:p>
          <w:p w14:paraId="0D1F4ED2" w14:textId="1271C439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D838A3" w:rsidRPr="00122A1D" w14:paraId="42C2D686" w14:textId="77777777" w:rsidTr="00122A1D">
        <w:tc>
          <w:tcPr>
            <w:tcW w:w="2122" w:type="dxa"/>
          </w:tcPr>
          <w:p w14:paraId="013BBEB9" w14:textId="77777777" w:rsidR="00D838A3" w:rsidRPr="00122A1D" w:rsidRDefault="00D838A3" w:rsidP="00D838A3">
            <w:pPr>
              <w:spacing w:line="259" w:lineRule="auto"/>
              <w:rPr>
                <w:sz w:val="24"/>
                <w:szCs w:val="24"/>
              </w:rPr>
            </w:pPr>
            <w:r w:rsidRPr="00122A1D">
              <w:rPr>
                <w:sz w:val="24"/>
                <w:szCs w:val="24"/>
              </w:rPr>
              <w:t>Professional Skills &amp; Knowledge</w:t>
            </w:r>
          </w:p>
          <w:p w14:paraId="24FB2F4E" w14:textId="199526CB" w:rsidR="00D838A3" w:rsidRPr="00122A1D" w:rsidRDefault="00D838A3" w:rsidP="00D838A3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FDA722" w14:textId="77777777" w:rsidR="00D838A3" w:rsidRDefault="00D838A3" w:rsidP="00D838A3">
            <w:pPr>
              <w:rPr>
                <w:sz w:val="24"/>
                <w:szCs w:val="24"/>
              </w:rPr>
            </w:pPr>
            <w:r w:rsidRPr="006E1054">
              <w:rPr>
                <w:sz w:val="24"/>
                <w:szCs w:val="24"/>
              </w:rPr>
              <w:t>Ability to liaise sensitively and effectively with</w:t>
            </w:r>
            <w:r>
              <w:rPr>
                <w:sz w:val="24"/>
                <w:szCs w:val="24"/>
              </w:rPr>
              <w:t xml:space="preserve"> students,</w:t>
            </w:r>
            <w:r w:rsidRPr="006E1054">
              <w:rPr>
                <w:sz w:val="24"/>
                <w:szCs w:val="24"/>
              </w:rPr>
              <w:t xml:space="preserve"> parent</w:t>
            </w:r>
            <w:r>
              <w:rPr>
                <w:sz w:val="24"/>
                <w:szCs w:val="24"/>
              </w:rPr>
              <w:t>s</w:t>
            </w:r>
            <w:r w:rsidRPr="006E1054">
              <w:rPr>
                <w:sz w:val="24"/>
                <w:szCs w:val="24"/>
              </w:rPr>
              <w:t xml:space="preserve"> and carers</w:t>
            </w:r>
          </w:p>
          <w:p w14:paraId="1701A91B" w14:textId="77777777" w:rsidR="00D838A3" w:rsidRDefault="00D838A3" w:rsidP="00D838A3">
            <w:pPr>
              <w:rPr>
                <w:sz w:val="24"/>
                <w:szCs w:val="24"/>
              </w:rPr>
            </w:pPr>
            <w:r w:rsidRPr="006844F0">
              <w:rPr>
                <w:sz w:val="24"/>
                <w:szCs w:val="24"/>
              </w:rPr>
              <w:t>Programmes/techniques (within specified age range/subject area) e.g. knowledge of core subjects</w:t>
            </w:r>
          </w:p>
          <w:p w14:paraId="35C13DE9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</w:t>
            </w:r>
            <w:r w:rsidRPr="00CC2D69">
              <w:rPr>
                <w:sz w:val="24"/>
                <w:szCs w:val="24"/>
              </w:rPr>
              <w:t xml:space="preserve"> written and communication skills</w:t>
            </w:r>
          </w:p>
          <w:p w14:paraId="5170E9F6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IT skills</w:t>
            </w:r>
          </w:p>
          <w:p w14:paraId="73CC65CB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</w:t>
            </w:r>
            <w:r w:rsidRPr="006844F0">
              <w:rPr>
                <w:sz w:val="24"/>
                <w:szCs w:val="24"/>
              </w:rPr>
              <w:t>bility to manage behaviour of children in a positive and supportive manner</w:t>
            </w:r>
          </w:p>
          <w:p w14:paraId="036A1E60" w14:textId="77777777" w:rsidR="00D838A3" w:rsidRPr="0086062C" w:rsidRDefault="00D838A3" w:rsidP="00D838A3">
            <w:pPr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Understands and acts on responsibility for the safeguarding and welfare of students</w:t>
            </w:r>
          </w:p>
          <w:p w14:paraId="53529C57" w14:textId="191C05A5" w:rsidR="00D838A3" w:rsidRPr="00122A1D" w:rsidRDefault="00D838A3" w:rsidP="00D838A3">
            <w:pPr>
              <w:spacing w:after="0" w:line="276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Maintains appropriate professional boundaries with students and parents</w:t>
            </w:r>
          </w:p>
        </w:tc>
        <w:tc>
          <w:tcPr>
            <w:tcW w:w="4394" w:type="dxa"/>
          </w:tcPr>
          <w:p w14:paraId="295D6BFB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Knowledge of legislation and statutory frameworks pertaining to children with SEN</w:t>
            </w:r>
          </w:p>
          <w:p w14:paraId="23449E78" w14:textId="00045281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</w:t>
            </w:r>
            <w:r w:rsidRPr="006844F0">
              <w:rPr>
                <w:sz w:val="24"/>
                <w:szCs w:val="24"/>
              </w:rPr>
              <w:t xml:space="preserve"> writ</w:t>
            </w:r>
            <w:r>
              <w:rPr>
                <w:sz w:val="24"/>
                <w:szCs w:val="24"/>
              </w:rPr>
              <w:t>e</w:t>
            </w:r>
            <w:r w:rsidRPr="006844F0">
              <w:rPr>
                <w:sz w:val="24"/>
                <w:szCs w:val="24"/>
              </w:rPr>
              <w:t xml:space="preserve"> ILP’s, Support Plans and EHCP applications and reviews</w:t>
            </w:r>
          </w:p>
        </w:tc>
        <w:tc>
          <w:tcPr>
            <w:tcW w:w="2445" w:type="dxa"/>
          </w:tcPr>
          <w:p w14:paraId="1A4B14BA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4D66EE0C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1A80301F" w14:textId="00C73155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D838A3" w:rsidRPr="00122A1D" w14:paraId="2E10AED7" w14:textId="77777777" w:rsidTr="00122A1D">
        <w:tc>
          <w:tcPr>
            <w:tcW w:w="2122" w:type="dxa"/>
          </w:tcPr>
          <w:p w14:paraId="47ACB489" w14:textId="08B9BCC0" w:rsidR="00D838A3" w:rsidRPr="00122A1D" w:rsidRDefault="00D838A3" w:rsidP="00D838A3">
            <w:pPr>
              <w:rPr>
                <w:sz w:val="24"/>
                <w:szCs w:val="24"/>
              </w:rPr>
            </w:pPr>
            <w:r w:rsidRPr="00122A1D">
              <w:rPr>
                <w:sz w:val="24"/>
                <w:szCs w:val="24"/>
              </w:rPr>
              <w:t>Personal attributes</w:t>
            </w:r>
          </w:p>
        </w:tc>
        <w:tc>
          <w:tcPr>
            <w:tcW w:w="5953" w:type="dxa"/>
          </w:tcPr>
          <w:p w14:paraId="7498FD15" w14:textId="77777777" w:rsidR="00D838A3" w:rsidRDefault="00D838A3" w:rsidP="00D838A3">
            <w:pPr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A positive role model of professional practice and conduct to others</w:t>
            </w:r>
          </w:p>
          <w:p w14:paraId="2C320564" w14:textId="77777777" w:rsidR="00D838A3" w:rsidRPr="006E1054" w:rsidRDefault="00D838A3" w:rsidP="00D838A3">
            <w:pPr>
              <w:rPr>
                <w:sz w:val="24"/>
                <w:szCs w:val="24"/>
              </w:rPr>
            </w:pPr>
            <w:r w:rsidRPr="006E1054">
              <w:rPr>
                <w:sz w:val="24"/>
                <w:szCs w:val="24"/>
              </w:rPr>
              <w:t>Ability to build and maintain successful relationships with students; treat them consistently, with respect and consideration, and demonstrate concern for their development as learners</w:t>
            </w:r>
            <w:r>
              <w:rPr>
                <w:sz w:val="24"/>
                <w:szCs w:val="24"/>
              </w:rPr>
              <w:t>.</w:t>
            </w:r>
          </w:p>
          <w:p w14:paraId="1605A36C" w14:textId="77777777" w:rsidR="00D838A3" w:rsidRPr="0086062C" w:rsidRDefault="00D838A3" w:rsidP="00D838A3">
            <w:pPr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 xml:space="preserve">A high level of personal effectiveness including good organisational, planning and prioritisation skills and ability to meet deadlines </w:t>
            </w:r>
          </w:p>
          <w:p w14:paraId="715B34C2" w14:textId="77777777" w:rsidR="00D838A3" w:rsidRDefault="00D838A3" w:rsidP="00D838A3">
            <w:pPr>
              <w:spacing w:line="256" w:lineRule="auto"/>
            </w:pPr>
            <w:r w:rsidRPr="0086062C">
              <w:rPr>
                <w:sz w:val="24"/>
                <w:szCs w:val="24"/>
              </w:rPr>
              <w:t>Ability to work effectively as part of a</w:t>
            </w:r>
            <w:r>
              <w:rPr>
                <w:sz w:val="24"/>
                <w:szCs w:val="24"/>
              </w:rPr>
              <w:t>n internal</w:t>
            </w:r>
            <w:r w:rsidRPr="0086062C">
              <w:rPr>
                <w:sz w:val="24"/>
                <w:szCs w:val="24"/>
              </w:rPr>
              <w:t xml:space="preserve"> team</w:t>
            </w:r>
            <w:r>
              <w:rPr>
                <w:sz w:val="24"/>
                <w:szCs w:val="24"/>
              </w:rPr>
              <w:t xml:space="preserve"> and </w:t>
            </w:r>
            <w:r w:rsidRPr="00D36075">
              <w:rPr>
                <w:sz w:val="24"/>
                <w:szCs w:val="24"/>
              </w:rPr>
              <w:t>with external agencies/services.</w:t>
            </w:r>
            <w:r>
              <w:t xml:space="preserve"> </w:t>
            </w:r>
          </w:p>
          <w:p w14:paraId="5303DE1A" w14:textId="77777777" w:rsidR="00D838A3" w:rsidRPr="00D36075" w:rsidRDefault="00D838A3" w:rsidP="00D838A3">
            <w:pPr>
              <w:spacing w:line="256" w:lineRule="auto"/>
              <w:rPr>
                <w:color w:val="auto"/>
                <w:kern w:val="0"/>
                <w14:ligatures w14:val="none"/>
                <w14:cntxtAlts w14:val="0"/>
              </w:rPr>
            </w:pPr>
            <w:r w:rsidRPr="0086062C">
              <w:rPr>
                <w:sz w:val="24"/>
                <w:szCs w:val="24"/>
              </w:rPr>
              <w:t>Punctual and reliable</w:t>
            </w:r>
          </w:p>
          <w:p w14:paraId="4796CE26" w14:textId="566C6D60" w:rsidR="00D838A3" w:rsidRPr="00122A1D" w:rsidRDefault="00D838A3" w:rsidP="00D838A3">
            <w:pPr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Suitability to work with children</w:t>
            </w:r>
          </w:p>
        </w:tc>
        <w:tc>
          <w:tcPr>
            <w:tcW w:w="4394" w:type="dxa"/>
          </w:tcPr>
          <w:p w14:paraId="7F6F7499" w14:textId="77777777" w:rsidR="00D838A3" w:rsidRPr="00122A1D" w:rsidRDefault="00D838A3" w:rsidP="00D838A3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3BE2A462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0C913EE" w14:textId="77777777" w:rsidR="00D838A3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71D907E4" w14:textId="3D0E3A26" w:rsidR="00D838A3" w:rsidRPr="00122A1D" w:rsidRDefault="00D838A3" w:rsidP="00D83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FBCBED6" w14:textId="77777777" w:rsidR="009E1305" w:rsidRPr="00122A1D" w:rsidRDefault="009E1305" w:rsidP="004239F1">
      <w:pPr>
        <w:rPr>
          <w:sz w:val="24"/>
          <w:szCs w:val="24"/>
        </w:rPr>
      </w:pPr>
    </w:p>
    <w:sectPr w:rsidR="009E1305" w:rsidRPr="00122A1D" w:rsidSect="009E1305">
      <w:headerReference w:type="even" r:id="rId10"/>
      <w:footerReference w:type="default" r:id="rId11"/>
      <w:headerReference w:type="first" r:id="rId12"/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1C62" w14:textId="77777777" w:rsidR="003B15FF" w:rsidRDefault="003B15FF" w:rsidP="00DA0F85">
      <w:pPr>
        <w:spacing w:after="0" w:line="240" w:lineRule="auto"/>
      </w:pPr>
      <w:r>
        <w:separator/>
      </w:r>
    </w:p>
  </w:endnote>
  <w:endnote w:type="continuationSeparator" w:id="0">
    <w:p w14:paraId="02E48A01" w14:textId="77777777" w:rsidR="003B15FF" w:rsidRDefault="003B15FF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85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EADC" w14:textId="2AE44A5A" w:rsidR="00DA0F85" w:rsidRDefault="00DA0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A6F52" w14:textId="224F37E4" w:rsidR="00DA0F85" w:rsidRDefault="00520953" w:rsidP="00435F26">
    <w:pPr>
      <w:pStyle w:val="Footer"/>
      <w:jc w:val="center"/>
    </w:pPr>
    <w:r w:rsidRPr="00520953">
      <w:rPr>
        <w:noProof/>
        <w:shd w:val="clear" w:color="auto" w:fill="8EAADB" w:themeFill="accent1" w:themeFillTint="99"/>
      </w:rPr>
      <w:drawing>
        <wp:inline distT="0" distB="0" distL="0" distR="0" wp14:anchorId="4780DDE8" wp14:editId="34F522D3">
          <wp:extent cx="6479540" cy="327660"/>
          <wp:effectExtent l="0" t="0" r="1270" b="0"/>
          <wp:docPr id="161207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071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954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172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D3711" w14:textId="77777777" w:rsidR="000C3FB8" w:rsidRDefault="000C3F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667E9" w14:textId="77777777" w:rsidR="000C3FB8" w:rsidRDefault="000C3FB8" w:rsidP="00435F26">
    <w:pPr>
      <w:pStyle w:val="Footer"/>
      <w:jc w:val="center"/>
    </w:pPr>
    <w:r w:rsidRPr="00520953">
      <w:rPr>
        <w:noProof/>
        <w:shd w:val="clear" w:color="auto" w:fill="8EAADB" w:themeFill="accent1" w:themeFillTint="99"/>
      </w:rPr>
      <w:drawing>
        <wp:inline distT="0" distB="0" distL="0" distR="0" wp14:anchorId="429D1C3A" wp14:editId="469FFD2D">
          <wp:extent cx="9458960" cy="327660"/>
          <wp:effectExtent l="0" t="0" r="8890" b="0"/>
          <wp:docPr id="1283341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071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589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02DF" w14:textId="77777777" w:rsidR="003B15FF" w:rsidRDefault="003B15FF" w:rsidP="00DA0F85">
      <w:pPr>
        <w:spacing w:after="0" w:line="240" w:lineRule="auto"/>
      </w:pPr>
      <w:r>
        <w:separator/>
      </w:r>
    </w:p>
  </w:footnote>
  <w:footnote w:type="continuationSeparator" w:id="0">
    <w:p w14:paraId="0C38DA8E" w14:textId="77777777" w:rsidR="003B15FF" w:rsidRDefault="003B15FF" w:rsidP="00DA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147B" w14:textId="5A596CF3" w:rsidR="00DA0F85" w:rsidRPr="005B5996" w:rsidRDefault="000D6717" w:rsidP="005B5996">
    <w:pPr>
      <w:pStyle w:val="Header"/>
    </w:pPr>
    <w:r w:rsidRPr="000D6717">
      <w:rPr>
        <w:noProof/>
      </w:rPr>
      <w:drawing>
        <wp:anchor distT="0" distB="0" distL="114300" distR="114300" simplePos="0" relativeHeight="251671552" behindDoc="1" locked="0" layoutInCell="1" allowOverlap="1" wp14:anchorId="7BB0C429" wp14:editId="44C90C0D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4327200" cy="4402800"/>
          <wp:effectExtent l="0" t="0" r="0" b="0"/>
          <wp:wrapNone/>
          <wp:docPr id="1502857810" name="Picture 1" descr="A group of circles with different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857810" name="Picture 1" descr="A group of circles with different colors&#10;&#10;AI-generated content may be incorrect."/>
                  <pic:cNvPicPr/>
                </pic:nvPicPr>
                <pic:blipFill>
                  <a:blip r:embed="rId1">
                    <a:alphaModFix amt="6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7200" cy="44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599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B5DC" w14:textId="321821EB" w:rsidR="000D6717" w:rsidRDefault="000D67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5B42" w14:textId="4C59F4FB" w:rsidR="000D6717" w:rsidRDefault="000D67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54F14"/>
    <w:multiLevelType w:val="hybridMultilevel"/>
    <w:tmpl w:val="FE0A4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E4B"/>
    <w:multiLevelType w:val="hybridMultilevel"/>
    <w:tmpl w:val="D7F8CDD4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7656A"/>
    <w:multiLevelType w:val="hybridMultilevel"/>
    <w:tmpl w:val="D458C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53030"/>
    <w:multiLevelType w:val="hybridMultilevel"/>
    <w:tmpl w:val="DCFE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74221"/>
    <w:multiLevelType w:val="hybridMultilevel"/>
    <w:tmpl w:val="5B30A858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44053C"/>
    <w:multiLevelType w:val="hybridMultilevel"/>
    <w:tmpl w:val="4D04F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205B0"/>
    <w:multiLevelType w:val="hybridMultilevel"/>
    <w:tmpl w:val="D98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5755F"/>
    <w:multiLevelType w:val="hybridMultilevel"/>
    <w:tmpl w:val="FEAA8BA4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96050E4"/>
    <w:multiLevelType w:val="hybridMultilevel"/>
    <w:tmpl w:val="DEE46AB6"/>
    <w:lvl w:ilvl="0" w:tplc="AD2E6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3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38446">
    <w:abstractNumId w:val="13"/>
  </w:num>
  <w:num w:numId="2" w16cid:durableId="716011863">
    <w:abstractNumId w:val="24"/>
  </w:num>
  <w:num w:numId="3" w16cid:durableId="166485354">
    <w:abstractNumId w:val="14"/>
  </w:num>
  <w:num w:numId="4" w16cid:durableId="814680404">
    <w:abstractNumId w:val="1"/>
  </w:num>
  <w:num w:numId="5" w16cid:durableId="1673952374">
    <w:abstractNumId w:val="9"/>
  </w:num>
  <w:num w:numId="6" w16cid:durableId="2103186085">
    <w:abstractNumId w:val="19"/>
  </w:num>
  <w:num w:numId="7" w16cid:durableId="1319463103">
    <w:abstractNumId w:val="11"/>
  </w:num>
  <w:num w:numId="8" w16cid:durableId="700666270">
    <w:abstractNumId w:val="5"/>
  </w:num>
  <w:num w:numId="9" w16cid:durableId="364521358">
    <w:abstractNumId w:val="6"/>
  </w:num>
  <w:num w:numId="10" w16cid:durableId="1293904185">
    <w:abstractNumId w:val="12"/>
  </w:num>
  <w:num w:numId="11" w16cid:durableId="658920638">
    <w:abstractNumId w:val="23"/>
  </w:num>
  <w:num w:numId="12" w16cid:durableId="632633756">
    <w:abstractNumId w:val="3"/>
  </w:num>
  <w:num w:numId="13" w16cid:durableId="619922350">
    <w:abstractNumId w:val="2"/>
  </w:num>
  <w:num w:numId="14" w16cid:durableId="394550842">
    <w:abstractNumId w:val="17"/>
  </w:num>
  <w:num w:numId="15" w16cid:durableId="1981762976">
    <w:abstractNumId w:val="4"/>
  </w:num>
  <w:num w:numId="16" w16cid:durableId="1793472161">
    <w:abstractNumId w:val="0"/>
  </w:num>
  <w:num w:numId="17" w16cid:durableId="656568058">
    <w:abstractNumId w:val="10"/>
  </w:num>
  <w:num w:numId="18" w16cid:durableId="73943832">
    <w:abstractNumId w:val="15"/>
  </w:num>
  <w:num w:numId="19" w16cid:durableId="1105005308">
    <w:abstractNumId w:val="18"/>
  </w:num>
  <w:num w:numId="20" w16cid:durableId="189417387">
    <w:abstractNumId w:val="22"/>
  </w:num>
  <w:num w:numId="21" w16cid:durableId="1111171146">
    <w:abstractNumId w:val="20"/>
  </w:num>
  <w:num w:numId="22" w16cid:durableId="1832136006">
    <w:abstractNumId w:val="16"/>
  </w:num>
  <w:num w:numId="23" w16cid:durableId="905652537">
    <w:abstractNumId w:val="8"/>
  </w:num>
  <w:num w:numId="24" w16cid:durableId="1324624046">
    <w:abstractNumId w:val="21"/>
  </w:num>
  <w:num w:numId="25" w16cid:durableId="371728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36F0D"/>
    <w:rsid w:val="00051FDE"/>
    <w:rsid w:val="000601D8"/>
    <w:rsid w:val="00062622"/>
    <w:rsid w:val="000629CB"/>
    <w:rsid w:val="000854D6"/>
    <w:rsid w:val="00086485"/>
    <w:rsid w:val="000C3FB8"/>
    <w:rsid w:val="000D6717"/>
    <w:rsid w:val="00121585"/>
    <w:rsid w:val="00122A1D"/>
    <w:rsid w:val="00164498"/>
    <w:rsid w:val="00177BF4"/>
    <w:rsid w:val="001B05FE"/>
    <w:rsid w:val="001D1A41"/>
    <w:rsid w:val="002134FE"/>
    <w:rsid w:val="00244C15"/>
    <w:rsid w:val="002741CD"/>
    <w:rsid w:val="002979B3"/>
    <w:rsid w:val="002A16F8"/>
    <w:rsid w:val="002E03A5"/>
    <w:rsid w:val="00312573"/>
    <w:rsid w:val="003376DB"/>
    <w:rsid w:val="00337B4F"/>
    <w:rsid w:val="003561CF"/>
    <w:rsid w:val="00391187"/>
    <w:rsid w:val="003920DF"/>
    <w:rsid w:val="003B15FF"/>
    <w:rsid w:val="00404590"/>
    <w:rsid w:val="004060BE"/>
    <w:rsid w:val="00410DA3"/>
    <w:rsid w:val="00416C24"/>
    <w:rsid w:val="004232E1"/>
    <w:rsid w:val="004239F1"/>
    <w:rsid w:val="00425C93"/>
    <w:rsid w:val="00435F26"/>
    <w:rsid w:val="004638FC"/>
    <w:rsid w:val="004753AF"/>
    <w:rsid w:val="00496E5F"/>
    <w:rsid w:val="00520953"/>
    <w:rsid w:val="005B5996"/>
    <w:rsid w:val="005D5027"/>
    <w:rsid w:val="00613AC8"/>
    <w:rsid w:val="006C14F8"/>
    <w:rsid w:val="006E098B"/>
    <w:rsid w:val="0071003E"/>
    <w:rsid w:val="00746191"/>
    <w:rsid w:val="007D5E83"/>
    <w:rsid w:val="008008B2"/>
    <w:rsid w:val="00816DA2"/>
    <w:rsid w:val="00876C92"/>
    <w:rsid w:val="008C3614"/>
    <w:rsid w:val="008F3FF3"/>
    <w:rsid w:val="009303F5"/>
    <w:rsid w:val="009E1305"/>
    <w:rsid w:val="009E6054"/>
    <w:rsid w:val="00A165C5"/>
    <w:rsid w:val="00A72471"/>
    <w:rsid w:val="00AB3532"/>
    <w:rsid w:val="00AE4409"/>
    <w:rsid w:val="00B27A30"/>
    <w:rsid w:val="00B60480"/>
    <w:rsid w:val="00BA6C42"/>
    <w:rsid w:val="00BB4B2A"/>
    <w:rsid w:val="00C22C9A"/>
    <w:rsid w:val="00C27D37"/>
    <w:rsid w:val="00C73C7F"/>
    <w:rsid w:val="00CC2D69"/>
    <w:rsid w:val="00CC7A85"/>
    <w:rsid w:val="00CC7B0E"/>
    <w:rsid w:val="00CF7EA4"/>
    <w:rsid w:val="00D200A5"/>
    <w:rsid w:val="00D838A3"/>
    <w:rsid w:val="00DA0F85"/>
    <w:rsid w:val="00E12DC0"/>
    <w:rsid w:val="00E50DC7"/>
    <w:rsid w:val="00E63D21"/>
    <w:rsid w:val="00E7443D"/>
    <w:rsid w:val="00ED49FA"/>
    <w:rsid w:val="00F343F9"/>
    <w:rsid w:val="00F649BF"/>
    <w:rsid w:val="00FA77C2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E618"/>
  <w15:chartTrackingRefBased/>
  <w15:docId w15:val="{2F4D99BF-814C-4BC4-8A6E-440698B9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MediumGrid1-Accent21">
    <w:name w:val="Medium Grid 1 - Accent 21"/>
    <w:basedOn w:val="Normal"/>
    <w:uiPriority w:val="34"/>
    <w:qFormat/>
    <w:rsid w:val="00122A1D"/>
    <w:pPr>
      <w:spacing w:after="200" w:line="276" w:lineRule="auto"/>
      <w:ind w:left="720"/>
      <w:contextualSpacing/>
    </w:pPr>
    <w:rPr>
      <w:rFonts w:eastAsia="Calibri" w:cs="Times New Roman"/>
      <w:color w:val="auto"/>
      <w:kern w:val="0"/>
      <w:sz w:val="22"/>
      <w:szCs w:val="22"/>
      <w:lang w:eastAsia="en-US"/>
      <w14:ligatures w14:val="none"/>
      <w14:cntxtAlts w14:val="0"/>
    </w:rPr>
  </w:style>
  <w:style w:type="paragraph" w:customStyle="1" w:styleId="Text">
    <w:name w:val="Text"/>
    <w:basedOn w:val="BodyText"/>
    <w:link w:val="TextChar"/>
    <w:qFormat/>
    <w:rsid w:val="00D838A3"/>
    <w:pPr>
      <w:spacing w:line="240" w:lineRule="auto"/>
    </w:pPr>
    <w:rPr>
      <w:rFonts w:ascii="Arial" w:eastAsia="MS Mincho" w:hAnsi="Arial" w:cs="Arial"/>
      <w:color w:val="auto"/>
      <w:kern w:val="0"/>
      <w:lang w:val="en-US" w:eastAsia="en-US"/>
      <w14:ligatures w14:val="none"/>
      <w14:cntxtAlts w14:val="0"/>
    </w:rPr>
  </w:style>
  <w:style w:type="character" w:customStyle="1" w:styleId="TextChar">
    <w:name w:val="Text Char"/>
    <w:link w:val="Text"/>
    <w:rsid w:val="00D838A3"/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B237-F8FE-463B-B43E-913B05D7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Sarah Harker</cp:lastModifiedBy>
  <cp:revision>6</cp:revision>
  <cp:lastPrinted>2026-02-25T15:14:00Z</cp:lastPrinted>
  <dcterms:created xsi:type="dcterms:W3CDTF">2026-05-05T10:54:00Z</dcterms:created>
  <dcterms:modified xsi:type="dcterms:W3CDTF">2026-08-10T09:41:00Z</dcterms:modified>
</cp:coreProperties>
</file>