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3FE02329"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E115C1">
        <w:rPr>
          <w:rFonts w:ascii="Avenir Next LT Pro" w:hAnsi="Avenir Next LT Pro" w:cstheme="minorHAnsi"/>
        </w:rPr>
        <w:t>SEN</w:t>
      </w:r>
      <w:r w:rsidR="00C409C2">
        <w:rPr>
          <w:rFonts w:ascii="Avenir Next LT Pro" w:hAnsi="Avenir Next LT Pro" w:cstheme="minorHAnsi"/>
        </w:rPr>
        <w:t>D</w:t>
      </w:r>
      <w:r w:rsidR="00E115C1">
        <w:rPr>
          <w:rFonts w:ascii="Avenir Next LT Pro" w:hAnsi="Avenir Next LT Pro" w:cstheme="minorHAnsi"/>
        </w:rPr>
        <w:t xml:space="preserve"> TA</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7D7C169F" w:rsidR="00995555" w:rsidRPr="00766F5D" w:rsidRDefault="00E115C1" w:rsidP="00E115C1">
      <w:pPr>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C409C2">
        <w:rPr>
          <w:rFonts w:ascii="Avenir Next LT Pro" w:hAnsi="Avenir Next LT Pro" w:cstheme="minorHAnsi"/>
          <w:b/>
          <w:bCs/>
          <w:color w:val="205C40"/>
          <w:sz w:val="28"/>
          <w:szCs w:val="28"/>
        </w:rPr>
        <w:t>The Arbours Primary Academy</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E77E00B" w14:textId="77777777" w:rsidR="00E115C1" w:rsidRPr="00E115C1" w:rsidRDefault="00E115C1" w:rsidP="00E115C1">
            <w:pPr>
              <w:rPr>
                <w:rFonts w:ascii="Avenir Next LT Pro" w:hAnsi="Avenir Next LT Pro" w:cstheme="minorHAnsi"/>
                <w:sz w:val="20"/>
                <w:szCs w:val="20"/>
              </w:rPr>
            </w:pPr>
            <w:r>
              <w:rPr>
                <w:rFonts w:ascii="Avenir Next LT Pro" w:hAnsi="Avenir Next LT Pro" w:cstheme="minorHAnsi"/>
                <w:sz w:val="20"/>
                <w:szCs w:val="20"/>
              </w:rPr>
              <w:t>T</w:t>
            </w:r>
            <w:r w:rsidRPr="00E115C1">
              <w:rPr>
                <w:rFonts w:ascii="Avenir Next LT Pro" w:hAnsi="Avenir Next LT Pro" w:cstheme="minorHAnsi"/>
                <w:sz w:val="20"/>
                <w:szCs w:val="20"/>
              </w:rPr>
              <w:t xml:space="preserve">o offer support for identified child/children with SEND. </w:t>
            </w:r>
          </w:p>
          <w:p w14:paraId="57DB0C91"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To work collaboratively with teachers to ensure child/children who </w:t>
            </w:r>
          </w:p>
          <w:p w14:paraId="097DF936"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have SEND are appropriately supported. </w:t>
            </w:r>
          </w:p>
          <w:p w14:paraId="40CE3AA0"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Contribute to the development and delivery of the curriculum to </w:t>
            </w:r>
          </w:p>
          <w:p w14:paraId="42ABD3D5"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support child/children with SEND. </w:t>
            </w:r>
          </w:p>
          <w:p w14:paraId="54EA65B3"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Be an effective member of the school community, contributing to </w:t>
            </w:r>
          </w:p>
          <w:p w14:paraId="3F4C5D44"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all aspects of support within school to support and include </w:t>
            </w:r>
          </w:p>
          <w:p w14:paraId="6FA2E05A"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child/children with SEND. </w:t>
            </w:r>
          </w:p>
          <w:p w14:paraId="5685D70D"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To promote the inclusion of all pupils, ensuring they have </w:t>
            </w:r>
          </w:p>
          <w:p w14:paraId="6797FF63"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equal access to opportunities to learn and develop.</w:t>
            </w:r>
          </w:p>
          <w:p w14:paraId="4D2D67DC" w14:textId="77777777" w:rsidR="00E115C1" w:rsidRPr="00E115C1"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 xml:space="preserve">To be responsible for promoting and safeguarding the welfare of </w:t>
            </w:r>
          </w:p>
          <w:p w14:paraId="25B87DEF" w14:textId="61F6362A" w:rsidR="00757EAA" w:rsidRPr="00766F5D" w:rsidRDefault="00E115C1" w:rsidP="00E115C1">
            <w:pPr>
              <w:rPr>
                <w:rFonts w:ascii="Avenir Next LT Pro" w:hAnsi="Avenir Next LT Pro" w:cstheme="minorHAnsi"/>
                <w:sz w:val="20"/>
                <w:szCs w:val="20"/>
              </w:rPr>
            </w:pPr>
            <w:r w:rsidRPr="00E115C1">
              <w:rPr>
                <w:rFonts w:ascii="Avenir Next LT Pro" w:hAnsi="Avenir Next LT Pro" w:cstheme="minorHAnsi"/>
                <w:sz w:val="20"/>
                <w:szCs w:val="20"/>
              </w:rPr>
              <w:t>children and young people within the school.</w:t>
            </w:r>
            <w:r w:rsidRPr="00E115C1">
              <w:rPr>
                <w:rFonts w:ascii="Avenir Next LT Pro" w:hAnsi="Avenir Next LT Pro" w:cstheme="minorHAnsi"/>
                <w:sz w:val="20"/>
                <w:szCs w:val="20"/>
              </w:rPr>
              <w:cr/>
            </w:r>
            <w:r w:rsidR="00825A6C" w:rsidRPr="00766F5D">
              <w:rPr>
                <w:rFonts w:ascii="Avenir Next LT Pro" w:hAnsi="Avenir Next LT Pro" w:cstheme="minorHAnsi"/>
                <w:sz w:val="20"/>
                <w:szCs w:val="20"/>
              </w:rPr>
              <w:t xml:space="preserve"> </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12AA2" w14:textId="21125E4A" w:rsidR="001B383E" w:rsidRPr="00766F5D" w:rsidRDefault="00C409C2" w:rsidP="00DA1CBB">
            <w:pPr>
              <w:rPr>
                <w:rFonts w:ascii="Avenir Next LT Pro" w:hAnsi="Avenir Next LT Pro" w:cstheme="minorHAnsi"/>
                <w:sz w:val="20"/>
                <w:szCs w:val="20"/>
              </w:rPr>
            </w:pPr>
            <w:r>
              <w:rPr>
                <w:rFonts w:ascii="Avenir Next LT Pro" w:hAnsi="Avenir Next LT Pro" w:cstheme="minorHAnsi"/>
                <w:sz w:val="20"/>
                <w:szCs w:val="20"/>
              </w:rPr>
              <w:t>Headteacher</w:t>
            </w: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2891B149" w:rsidR="00FA4C7B" w:rsidRPr="00842E60" w:rsidRDefault="00F3705B" w:rsidP="00DA1CBB">
            <w:pPr>
              <w:rPr>
                <w:rFonts w:ascii="Avenir Next LT Pro" w:hAnsi="Avenir Next LT Pro" w:cstheme="minorHAnsi"/>
                <w:sz w:val="20"/>
                <w:szCs w:val="20"/>
              </w:rPr>
            </w:pPr>
            <w:r w:rsidRPr="00842E60">
              <w:rPr>
                <w:rFonts w:ascii="Avenir Next LT Pro" w:hAnsi="Avenir Next LT Pro" w:cstheme="minorHAnsi"/>
                <w:sz w:val="20"/>
                <w:szCs w:val="20"/>
              </w:rPr>
              <w:t xml:space="preserve">NJC </w:t>
            </w:r>
            <w:r w:rsidR="00C409C2">
              <w:rPr>
                <w:rFonts w:ascii="Avenir Next LT Pro" w:hAnsi="Avenir Next LT Pro" w:cstheme="minorHAnsi"/>
                <w:sz w:val="20"/>
                <w:szCs w:val="20"/>
              </w:rPr>
              <w:t>03</w:t>
            </w:r>
          </w:p>
          <w:p w14:paraId="504365AB" w14:textId="77777777" w:rsidR="00482082" w:rsidRPr="00766F5D" w:rsidRDefault="00482082" w:rsidP="00DA1CBB">
            <w:pPr>
              <w:rPr>
                <w:rFonts w:ascii="Avenir Next LT Pro" w:hAnsi="Avenir Next LT Pro" w:cstheme="minorHAnsi"/>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62DE0F94" w14:textId="77777777" w:rsidR="00E115C1" w:rsidRDefault="00E115C1" w:rsidP="00E115C1">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SUPPORT FOR PUPILS</w:t>
      </w:r>
    </w:p>
    <w:p w14:paraId="7182272B" w14:textId="1EC76799" w:rsidR="00706C35" w:rsidRPr="00E115C1" w:rsidRDefault="00E115C1" w:rsidP="00E115C1">
      <w:pPr>
        <w:rPr>
          <w:rStyle w:val="normaltextrun"/>
          <w:rFonts w:ascii="Avenir Next LT Pro" w:hAnsi="Avenir Next LT Pro" w:cstheme="minorHAnsi"/>
          <w:sz w:val="20"/>
          <w:szCs w:val="20"/>
        </w:rPr>
      </w:pPr>
      <w:r>
        <w:rPr>
          <w:rFonts w:ascii="Avenir Next LT Pro" w:hAnsi="Avenir Next LT Pro" w:cstheme="minorHAnsi"/>
          <w:sz w:val="20"/>
          <w:szCs w:val="20"/>
        </w:rPr>
        <w:t xml:space="preserve"> </w:t>
      </w:r>
      <w:r>
        <w:rPr>
          <w:rStyle w:val="normaltextrun"/>
          <w:rFonts w:ascii="Calibri" w:hAnsi="Calibri" w:cs="Calibri"/>
          <w:color w:val="000000"/>
          <w:shd w:val="clear" w:color="auto" w:fill="FFFFFF"/>
        </w:rPr>
        <w:t>To establish a supportive relationship with child/children.</w:t>
      </w:r>
    </w:p>
    <w:p w14:paraId="2EF70560" w14:textId="7AF554BF" w:rsidR="00E115C1" w:rsidRPr="00E115C1" w:rsidRDefault="00E115C1" w:rsidP="00706C35">
      <w:pPr>
        <w:pStyle w:val="ListParagraph"/>
        <w:numPr>
          <w:ilvl w:val="0"/>
          <w:numId w:val="1"/>
        </w:numPr>
        <w:rPr>
          <w:rStyle w:val="eop"/>
          <w:rFonts w:ascii="Avenir Next LT Pro" w:hAnsi="Avenir Next LT Pro" w:cstheme="minorHAnsi"/>
          <w:sz w:val="20"/>
          <w:szCs w:val="20"/>
        </w:rPr>
      </w:pPr>
      <w:r>
        <w:rPr>
          <w:rStyle w:val="normaltextrun"/>
          <w:rFonts w:ascii="Calibri" w:hAnsi="Calibri" w:cs="Calibri"/>
          <w:color w:val="000000"/>
          <w:shd w:val="clear" w:color="auto" w:fill="FFFFFF"/>
          <w:lang w:val="en-US"/>
        </w:rPr>
        <w:t>Model excellent day-to-day inclusive practice. </w:t>
      </w:r>
      <w:r>
        <w:rPr>
          <w:rStyle w:val="eop"/>
          <w:rFonts w:ascii="Calibri" w:hAnsi="Calibri" w:cs="Calibri"/>
          <w:color w:val="000000"/>
          <w:shd w:val="clear" w:color="auto" w:fill="FFFFFF"/>
        </w:rPr>
        <w:t> </w:t>
      </w:r>
    </w:p>
    <w:p w14:paraId="30C11042" w14:textId="0888DDAF" w:rsidR="00E115C1" w:rsidRPr="00E115C1" w:rsidRDefault="00E115C1" w:rsidP="00706C35">
      <w:pPr>
        <w:pStyle w:val="ListParagraph"/>
        <w:numPr>
          <w:ilvl w:val="0"/>
          <w:numId w:val="1"/>
        </w:numPr>
        <w:rPr>
          <w:rStyle w:val="eop"/>
          <w:rFonts w:ascii="Avenir Next LT Pro" w:hAnsi="Avenir Next LT Pro" w:cstheme="minorHAnsi"/>
          <w:sz w:val="20"/>
          <w:szCs w:val="20"/>
        </w:rPr>
      </w:pPr>
      <w:r>
        <w:rPr>
          <w:rStyle w:val="normaltextrun"/>
          <w:rFonts w:ascii="Calibri" w:hAnsi="Calibri" w:cs="Calibri"/>
          <w:color w:val="000000"/>
          <w:shd w:val="clear" w:color="auto" w:fill="FFFFFF"/>
          <w:lang w:val="en-US"/>
        </w:rPr>
        <w:t xml:space="preserve">Work with SENCo and other staff to ensure Learning Support reflects the </w:t>
      </w:r>
      <w:proofErr w:type="gramStart"/>
      <w:r>
        <w:rPr>
          <w:rStyle w:val="normaltextrun"/>
          <w:rFonts w:ascii="Calibri" w:hAnsi="Calibri" w:cs="Calibri"/>
          <w:color w:val="000000"/>
          <w:shd w:val="clear" w:color="auto" w:fill="FFFFFF"/>
          <w:lang w:val="en-US"/>
        </w:rPr>
        <w:t>School’s</w:t>
      </w:r>
      <w:proofErr w:type="gramEnd"/>
      <w:r>
        <w:rPr>
          <w:rStyle w:val="normaltextrun"/>
          <w:rFonts w:ascii="Calibri" w:hAnsi="Calibri" w:cs="Calibri"/>
          <w:color w:val="000000"/>
          <w:shd w:val="clear" w:color="auto" w:fill="FFFFFF"/>
          <w:lang w:val="en-US"/>
        </w:rPr>
        <w:t xml:space="preserve"> ethos and aims. </w:t>
      </w:r>
      <w:r>
        <w:rPr>
          <w:rStyle w:val="eop"/>
          <w:rFonts w:ascii="Calibri" w:hAnsi="Calibri" w:cs="Calibri"/>
          <w:color w:val="000000"/>
          <w:shd w:val="clear" w:color="auto" w:fill="FFFFFF"/>
        </w:rPr>
        <w:t> </w:t>
      </w:r>
    </w:p>
    <w:p w14:paraId="05AD2DBD" w14:textId="7AAA9F0D" w:rsidR="00E115C1" w:rsidRPr="00E115C1" w:rsidRDefault="00E115C1" w:rsidP="00706C35">
      <w:pPr>
        <w:pStyle w:val="ListParagraph"/>
        <w:numPr>
          <w:ilvl w:val="0"/>
          <w:numId w:val="1"/>
        </w:numPr>
        <w:rPr>
          <w:rStyle w:val="eop"/>
          <w:rFonts w:ascii="Avenir Next LT Pro" w:hAnsi="Avenir Next LT Pro" w:cstheme="minorHAnsi"/>
          <w:sz w:val="20"/>
          <w:szCs w:val="20"/>
        </w:rPr>
      </w:pPr>
      <w:r>
        <w:rPr>
          <w:rStyle w:val="normaltextrun"/>
          <w:rFonts w:ascii="Calibri" w:hAnsi="Calibri" w:cs="Calibri"/>
          <w:color w:val="000000"/>
          <w:shd w:val="clear" w:color="auto" w:fill="FFFFFF"/>
          <w:lang w:val="en-US"/>
        </w:rPr>
        <w:t>Develop knowledge of a range of learning support needs and strategies of support to meet children’s learning and pastoral needs. </w:t>
      </w:r>
      <w:r>
        <w:rPr>
          <w:rStyle w:val="eop"/>
          <w:rFonts w:ascii="Calibri" w:hAnsi="Calibri" w:cs="Calibri"/>
          <w:color w:val="000000"/>
          <w:shd w:val="clear" w:color="auto" w:fill="FFFFFF"/>
        </w:rPr>
        <w:t> </w:t>
      </w:r>
    </w:p>
    <w:p w14:paraId="197B3135" w14:textId="19862B73" w:rsidR="00E115C1" w:rsidRPr="00E115C1" w:rsidRDefault="00E115C1" w:rsidP="00E115C1">
      <w:pPr>
        <w:pStyle w:val="ListParagraph"/>
        <w:numPr>
          <w:ilvl w:val="0"/>
          <w:numId w:val="1"/>
        </w:numPr>
        <w:rPr>
          <w:rStyle w:val="eop"/>
          <w:rFonts w:ascii="Avenir Next LT Pro" w:hAnsi="Avenir Next LT Pro" w:cstheme="minorHAnsi"/>
          <w:sz w:val="20"/>
          <w:szCs w:val="20"/>
        </w:rPr>
      </w:pPr>
      <w:r>
        <w:rPr>
          <w:rStyle w:val="normaltextrun"/>
          <w:rFonts w:ascii="Calibri" w:hAnsi="Calibri" w:cs="Calibri"/>
          <w:color w:val="000000"/>
          <w:shd w:val="clear" w:color="auto" w:fill="FFFFFF"/>
          <w:lang w:val="en-US"/>
        </w:rPr>
        <w:t>Participate in training to develop the range of skills required to support the full spectrum of child/children with SEND. </w:t>
      </w:r>
      <w:r>
        <w:rPr>
          <w:rStyle w:val="eop"/>
          <w:rFonts w:ascii="Calibri" w:hAnsi="Calibri" w:cs="Calibri"/>
          <w:color w:val="000000"/>
          <w:shd w:val="clear" w:color="auto" w:fill="FFFFFF"/>
        </w:rPr>
        <w:t> </w:t>
      </w:r>
    </w:p>
    <w:p w14:paraId="4B3DAB2D" w14:textId="1E20235F" w:rsidR="00E115C1" w:rsidRPr="00E115C1" w:rsidRDefault="00E115C1" w:rsidP="00E115C1">
      <w:pPr>
        <w:pStyle w:val="ListParagraph"/>
        <w:numPr>
          <w:ilvl w:val="0"/>
          <w:numId w:val="1"/>
        </w:numPr>
        <w:rPr>
          <w:rStyle w:val="eop"/>
          <w:rFonts w:ascii="Avenir Next LT Pro" w:hAnsi="Avenir Next LT Pro" w:cstheme="minorHAnsi"/>
          <w:sz w:val="20"/>
          <w:szCs w:val="20"/>
        </w:rPr>
      </w:pPr>
      <w:r>
        <w:rPr>
          <w:rStyle w:val="normaltextrun"/>
          <w:rFonts w:ascii="Calibri" w:hAnsi="Calibri" w:cs="Calibri"/>
          <w:color w:val="000000"/>
          <w:shd w:val="clear" w:color="auto" w:fill="FFFFFF"/>
          <w:lang w:val="en-US"/>
        </w:rPr>
        <w:t>Give in-class support by: </w:t>
      </w:r>
      <w:r>
        <w:rPr>
          <w:rStyle w:val="eop"/>
          <w:rFonts w:ascii="Calibri" w:hAnsi="Calibri" w:cs="Calibri"/>
          <w:color w:val="000000"/>
          <w:shd w:val="clear" w:color="auto" w:fill="FFFFFF"/>
        </w:rPr>
        <w:t> </w:t>
      </w:r>
    </w:p>
    <w:p w14:paraId="2CE4DB40" w14:textId="77777777" w:rsidR="00E115C1" w:rsidRDefault="00E115C1" w:rsidP="00E115C1">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clarifying and explaining instructions; </w:t>
      </w:r>
      <w:r>
        <w:rPr>
          <w:rStyle w:val="eop"/>
          <w:rFonts w:ascii="Calibri" w:hAnsi="Calibri" w:cs="Calibri"/>
          <w:sz w:val="22"/>
          <w:szCs w:val="22"/>
        </w:rPr>
        <w:t> </w:t>
      </w:r>
    </w:p>
    <w:p w14:paraId="62BBF5F9" w14:textId="6FAB447A" w:rsidR="00E115C1" w:rsidRDefault="00E115C1" w:rsidP="00E115C1">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ensuring the child/children can use equipment and materials provided; </w:t>
      </w:r>
      <w:r>
        <w:rPr>
          <w:rStyle w:val="eop"/>
          <w:rFonts w:ascii="Calibri" w:hAnsi="Calibri" w:cs="Calibri"/>
          <w:sz w:val="22"/>
          <w:szCs w:val="22"/>
        </w:rPr>
        <w:t> </w:t>
      </w:r>
    </w:p>
    <w:p w14:paraId="5FD8357C" w14:textId="7E186130" w:rsidR="00E115C1" w:rsidRDefault="00E115C1" w:rsidP="00E115C1">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motivating and encouraging the student as required; </w:t>
      </w:r>
      <w:r>
        <w:rPr>
          <w:rStyle w:val="eop"/>
          <w:rFonts w:ascii="Calibri" w:hAnsi="Calibri" w:cs="Calibri"/>
          <w:sz w:val="22"/>
          <w:szCs w:val="22"/>
        </w:rPr>
        <w:t> </w:t>
      </w:r>
    </w:p>
    <w:p w14:paraId="0488C2B2" w14:textId="2EE14963" w:rsidR="00E115C1" w:rsidRDefault="00E115C1" w:rsidP="00E115C1">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supporting the development of skills in literacy, numeracy, communication and social and      </w:t>
      </w:r>
      <w:r>
        <w:rPr>
          <w:rStyle w:val="eop"/>
          <w:rFonts w:ascii="Calibri" w:hAnsi="Calibri" w:cs="Calibri"/>
          <w:sz w:val="22"/>
          <w:szCs w:val="22"/>
        </w:rPr>
        <w:t> </w:t>
      </w:r>
    </w:p>
    <w:p w14:paraId="0DA1E8AE" w14:textId="7F5DC26A" w:rsidR="00E115C1" w:rsidRDefault="00E115C1" w:rsidP="00E115C1">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hAnsi="Calibri" w:cs="Calibri"/>
          <w:sz w:val="22"/>
          <w:szCs w:val="22"/>
          <w:lang w:val="en-US"/>
        </w:rPr>
        <w:t>behavioral needs</w:t>
      </w:r>
    </w:p>
    <w:p w14:paraId="17680FAA" w14:textId="0733A35E" w:rsidR="00E115C1" w:rsidRDefault="00E115C1" w:rsidP="00E115C1">
      <w:pPr>
        <w:pStyle w:val="paragraph"/>
        <w:numPr>
          <w:ilvl w:val="0"/>
          <w:numId w:val="1"/>
        </w:numPr>
        <w:spacing w:before="0" w:beforeAutospacing="0" w:after="0" w:afterAutospacing="0"/>
        <w:jc w:val="both"/>
        <w:textAlignment w:val="baseline"/>
        <w:rPr>
          <w:rFonts w:ascii="Segoe UI" w:hAnsi="Segoe UI" w:cs="Segoe UI"/>
          <w:sz w:val="18"/>
          <w:szCs w:val="18"/>
        </w:rPr>
      </w:pPr>
      <w:proofErr w:type="gramStart"/>
      <w:r>
        <w:rPr>
          <w:rStyle w:val="normaltextrun"/>
          <w:rFonts w:ascii="Calibri" w:hAnsi="Calibri" w:cs="Calibri"/>
          <w:sz w:val="22"/>
          <w:szCs w:val="22"/>
          <w:lang w:val="en-US"/>
        </w:rPr>
        <w:t>helping child/</w:t>
      </w:r>
      <w:proofErr w:type="gramEnd"/>
      <w:r>
        <w:rPr>
          <w:rStyle w:val="normaltextrun"/>
          <w:rFonts w:ascii="Calibri" w:hAnsi="Calibri" w:cs="Calibri"/>
          <w:sz w:val="22"/>
          <w:szCs w:val="22"/>
          <w:lang w:val="en-US"/>
        </w:rPr>
        <w:t>children to concentrate on, and finish, work set; </w:t>
      </w:r>
      <w:r>
        <w:rPr>
          <w:rStyle w:val="eop"/>
          <w:rFonts w:ascii="Calibri" w:hAnsi="Calibri" w:cs="Calibri"/>
          <w:sz w:val="22"/>
          <w:szCs w:val="22"/>
        </w:rPr>
        <w:t> </w:t>
      </w:r>
    </w:p>
    <w:p w14:paraId="0E2DA5EE" w14:textId="63E5FB50" w:rsidR="00E115C1" w:rsidRDefault="00E115C1" w:rsidP="00E115C1">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meeting physical needs as required whilst encouraging independence; </w:t>
      </w:r>
      <w:r>
        <w:rPr>
          <w:rStyle w:val="eop"/>
          <w:rFonts w:ascii="Calibri" w:hAnsi="Calibri" w:cs="Calibri"/>
          <w:sz w:val="22"/>
          <w:szCs w:val="22"/>
        </w:rPr>
        <w:t> </w:t>
      </w:r>
    </w:p>
    <w:p w14:paraId="084365A5" w14:textId="41DE196D" w:rsidR="00E115C1" w:rsidRDefault="00E115C1" w:rsidP="00E115C1">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liaising with class teachers and SENCo; </w:t>
      </w:r>
      <w:r>
        <w:rPr>
          <w:rStyle w:val="eop"/>
          <w:rFonts w:ascii="Calibri" w:hAnsi="Calibri" w:cs="Calibri"/>
          <w:sz w:val="22"/>
          <w:szCs w:val="22"/>
        </w:rPr>
        <w:t> </w:t>
      </w:r>
    </w:p>
    <w:p w14:paraId="51F9AE1B" w14:textId="1D0603B0" w:rsidR="00E115C1" w:rsidRPr="00E115C1" w:rsidRDefault="00E115C1" w:rsidP="00E115C1">
      <w:pPr>
        <w:pStyle w:val="paragraph"/>
        <w:numPr>
          <w:ilvl w:val="0"/>
          <w:numId w:val="1"/>
        </w:numPr>
        <w:spacing w:before="0" w:beforeAutospacing="0" w:after="0" w:afterAutospacing="0"/>
        <w:jc w:val="both"/>
        <w:textAlignment w:val="baseline"/>
        <w:rPr>
          <w:rStyle w:val="eop"/>
          <w:rFonts w:ascii="Segoe UI" w:hAnsi="Segoe UI" w:cs="Segoe UI"/>
          <w:sz w:val="18"/>
          <w:szCs w:val="18"/>
        </w:rPr>
      </w:pPr>
      <w:r>
        <w:rPr>
          <w:rStyle w:val="normaltextrun"/>
          <w:rFonts w:ascii="Calibri" w:hAnsi="Calibri" w:cs="Calibri"/>
          <w:sz w:val="22"/>
          <w:szCs w:val="22"/>
          <w:lang w:val="en-US"/>
        </w:rPr>
        <w:t>developing appropriate resources to support child/children with SEND. </w:t>
      </w:r>
      <w:r>
        <w:rPr>
          <w:rStyle w:val="eop"/>
          <w:rFonts w:ascii="Calibri" w:hAnsi="Calibri" w:cs="Calibri"/>
          <w:sz w:val="22"/>
          <w:szCs w:val="22"/>
        </w:rPr>
        <w:t> </w:t>
      </w:r>
    </w:p>
    <w:p w14:paraId="0AC844DE" w14:textId="77777777" w:rsidR="00E115C1" w:rsidRPr="00E115C1" w:rsidRDefault="00E115C1" w:rsidP="00E115C1">
      <w:pPr>
        <w:pStyle w:val="paragraph"/>
        <w:spacing w:before="0" w:beforeAutospacing="0" w:after="0" w:afterAutospacing="0"/>
        <w:ind w:left="360"/>
        <w:jc w:val="both"/>
        <w:textAlignment w:val="baseline"/>
        <w:rPr>
          <w:rFonts w:ascii="Segoe UI" w:hAnsi="Segoe UI" w:cs="Segoe UI"/>
          <w:sz w:val="18"/>
          <w:szCs w:val="18"/>
        </w:rPr>
      </w:pPr>
    </w:p>
    <w:p w14:paraId="5E7C9675"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To undertake physical tasks relating to the general care of the child/children, </w:t>
      </w:r>
      <w:proofErr w:type="spellStart"/>
      <w:r>
        <w:rPr>
          <w:rStyle w:val="normaltextrun"/>
          <w:rFonts w:ascii="Calibri" w:hAnsi="Calibri" w:cs="Calibri"/>
          <w:sz w:val="22"/>
          <w:szCs w:val="22"/>
          <w:lang w:val="en-US"/>
        </w:rPr>
        <w:t>eg</w:t>
      </w:r>
      <w:proofErr w:type="spellEnd"/>
      <w:r>
        <w:rPr>
          <w:rStyle w:val="normaltextrun"/>
          <w:rFonts w:ascii="Calibri" w:hAnsi="Calibri" w:cs="Calibri"/>
          <w:sz w:val="22"/>
          <w:szCs w:val="22"/>
          <w:lang w:val="en-US"/>
        </w:rPr>
        <w:t xml:space="preserve"> helping with dressing/toileting/movement around the building. </w:t>
      </w:r>
      <w:r>
        <w:rPr>
          <w:rStyle w:val="eop"/>
          <w:rFonts w:ascii="Calibri" w:hAnsi="Calibri" w:cs="Calibri"/>
          <w:sz w:val="22"/>
          <w:szCs w:val="22"/>
        </w:rPr>
        <w:t> </w:t>
      </w:r>
    </w:p>
    <w:p w14:paraId="6CA4F1E0"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undertake physiotherapy/speech and language/feeding activities following instructions and advice from qualified therapists and professionals. </w:t>
      </w:r>
      <w:r>
        <w:rPr>
          <w:rStyle w:val="eop"/>
          <w:rFonts w:ascii="Calibri" w:hAnsi="Calibri" w:cs="Calibri"/>
          <w:sz w:val="22"/>
          <w:szCs w:val="22"/>
        </w:rPr>
        <w:t> </w:t>
      </w:r>
    </w:p>
    <w:p w14:paraId="0EE00362"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encourage an acceptance and inclusion of child/children with special needs. </w:t>
      </w:r>
      <w:r>
        <w:rPr>
          <w:rStyle w:val="eop"/>
          <w:rFonts w:ascii="Calibri" w:hAnsi="Calibri" w:cs="Calibri"/>
          <w:sz w:val="22"/>
          <w:szCs w:val="22"/>
        </w:rPr>
        <w:t> </w:t>
      </w:r>
    </w:p>
    <w:p w14:paraId="42EE7462"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develop methods of promoting/reinforcing self-esteem and independence. </w:t>
      </w:r>
      <w:r>
        <w:rPr>
          <w:rStyle w:val="eop"/>
          <w:rFonts w:ascii="Calibri" w:hAnsi="Calibri" w:cs="Calibri"/>
          <w:sz w:val="22"/>
          <w:szCs w:val="22"/>
        </w:rPr>
        <w:t> </w:t>
      </w:r>
    </w:p>
    <w:p w14:paraId="50F3ACC4"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accompany the student/s on outings. </w:t>
      </w:r>
      <w:r>
        <w:rPr>
          <w:rStyle w:val="eop"/>
          <w:rFonts w:ascii="Calibri" w:hAnsi="Calibri" w:cs="Calibri"/>
          <w:sz w:val="22"/>
          <w:szCs w:val="22"/>
        </w:rPr>
        <w:t> </w:t>
      </w:r>
    </w:p>
    <w:p w14:paraId="2F37BAE3"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provide individual supervision in and out of the classroom. </w:t>
      </w:r>
      <w:r>
        <w:rPr>
          <w:rStyle w:val="eop"/>
          <w:rFonts w:ascii="Calibri" w:hAnsi="Calibri" w:cs="Calibri"/>
          <w:sz w:val="22"/>
          <w:szCs w:val="22"/>
        </w:rPr>
        <w:t> </w:t>
      </w:r>
    </w:p>
    <w:p w14:paraId="08096E96"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To provide personal care </w:t>
      </w:r>
      <w:proofErr w:type="gramStart"/>
      <w:r>
        <w:rPr>
          <w:rStyle w:val="normaltextrun"/>
          <w:rFonts w:ascii="Calibri" w:hAnsi="Calibri" w:cs="Calibri"/>
          <w:sz w:val="22"/>
          <w:szCs w:val="22"/>
          <w:lang w:val="en-US"/>
        </w:rPr>
        <w:t>to child/</w:t>
      </w:r>
      <w:proofErr w:type="gramEnd"/>
      <w:r>
        <w:rPr>
          <w:rStyle w:val="normaltextrun"/>
          <w:rFonts w:ascii="Calibri" w:hAnsi="Calibri" w:cs="Calibri"/>
          <w:sz w:val="22"/>
          <w:szCs w:val="22"/>
          <w:lang w:val="en-US"/>
        </w:rPr>
        <w:t>children with specific needs (</w:t>
      </w:r>
      <w:proofErr w:type="spellStart"/>
      <w:r>
        <w:rPr>
          <w:rStyle w:val="normaltextrun"/>
          <w:rFonts w:ascii="Calibri" w:hAnsi="Calibri" w:cs="Calibri"/>
          <w:sz w:val="22"/>
          <w:szCs w:val="22"/>
          <w:lang w:val="en-US"/>
        </w:rPr>
        <w:t>eg</w:t>
      </w:r>
      <w:proofErr w:type="spellEnd"/>
      <w:r>
        <w:rPr>
          <w:rStyle w:val="normaltextrun"/>
          <w:rFonts w:ascii="Calibri" w:hAnsi="Calibri" w:cs="Calibri"/>
          <w:sz w:val="22"/>
          <w:szCs w:val="22"/>
          <w:lang w:val="en-US"/>
        </w:rPr>
        <w:t xml:space="preserve"> toileting). </w:t>
      </w:r>
      <w:r>
        <w:rPr>
          <w:rStyle w:val="eop"/>
          <w:rFonts w:ascii="Calibri" w:hAnsi="Calibri" w:cs="Calibri"/>
          <w:sz w:val="22"/>
          <w:szCs w:val="22"/>
        </w:rPr>
        <w:t> </w:t>
      </w:r>
    </w:p>
    <w:p w14:paraId="6CE414FB"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use specialist equipment to aid the personal care of child/children with specific needs. </w:t>
      </w:r>
      <w:r>
        <w:rPr>
          <w:rStyle w:val="eop"/>
          <w:rFonts w:ascii="Calibri" w:hAnsi="Calibri" w:cs="Calibri"/>
          <w:sz w:val="22"/>
          <w:szCs w:val="22"/>
        </w:rPr>
        <w:t> </w:t>
      </w:r>
    </w:p>
    <w:p w14:paraId="1ED72B5B" w14:textId="77777777" w:rsidR="00E115C1" w:rsidRPr="00E115C1" w:rsidRDefault="00E115C1" w:rsidP="00E115C1">
      <w:pPr>
        <w:pStyle w:val="ListParagraph"/>
        <w:ind w:left="360"/>
        <w:rPr>
          <w:rFonts w:ascii="Avenir Next LT Pro" w:hAnsi="Avenir Next LT Pro" w:cstheme="minorHAnsi"/>
          <w:sz w:val="20"/>
          <w:szCs w:val="20"/>
        </w:rPr>
      </w:pPr>
    </w:p>
    <w:p w14:paraId="1F9B07F3" w14:textId="0D723E37" w:rsidR="001E1188" w:rsidRPr="00766F5D" w:rsidRDefault="00E115C1"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SUPPORT FOR THE </w:t>
      </w:r>
      <w:r w:rsidR="0062747A">
        <w:rPr>
          <w:rFonts w:ascii="Avenir Next LT Pro" w:hAnsi="Avenir Next LT Pro" w:cstheme="minorHAnsi"/>
          <w:b/>
          <w:bCs/>
          <w:color w:val="205C40"/>
          <w:sz w:val="24"/>
          <w:szCs w:val="24"/>
        </w:rPr>
        <w:t>TEACHER</w:t>
      </w:r>
    </w:p>
    <w:p w14:paraId="441B27FC"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To assist and work collaboratively with the class teacher (and other professionals as appropriate) in the development of a suitable </w:t>
      </w:r>
      <w:proofErr w:type="spellStart"/>
      <w:r>
        <w:rPr>
          <w:rStyle w:val="normaltextrun"/>
          <w:rFonts w:ascii="Calibri" w:hAnsi="Calibri" w:cs="Calibri"/>
          <w:sz w:val="22"/>
          <w:szCs w:val="22"/>
          <w:lang w:val="en-US"/>
        </w:rPr>
        <w:t>programme</w:t>
      </w:r>
      <w:proofErr w:type="spellEnd"/>
      <w:r>
        <w:rPr>
          <w:rStyle w:val="normaltextrun"/>
          <w:rFonts w:ascii="Calibri" w:hAnsi="Calibri" w:cs="Calibri"/>
          <w:sz w:val="22"/>
          <w:szCs w:val="22"/>
          <w:lang w:val="en-US"/>
        </w:rPr>
        <w:t xml:space="preserve"> of support. </w:t>
      </w:r>
      <w:r>
        <w:rPr>
          <w:rStyle w:val="eop"/>
          <w:rFonts w:ascii="Calibri" w:hAnsi="Calibri" w:cs="Calibri"/>
          <w:sz w:val="22"/>
          <w:szCs w:val="22"/>
        </w:rPr>
        <w:t> </w:t>
      </w:r>
    </w:p>
    <w:p w14:paraId="60D9CA7B"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Work collaboratively with staff to make reasonable adjustments to lesson plans, materials and teaching activities to ensure accessibility for </w:t>
      </w:r>
      <w:proofErr w:type="gramStart"/>
      <w:r>
        <w:rPr>
          <w:rStyle w:val="normaltextrun"/>
          <w:rFonts w:ascii="Calibri" w:hAnsi="Calibri" w:cs="Calibri"/>
          <w:sz w:val="22"/>
          <w:szCs w:val="22"/>
          <w:lang w:val="en-US"/>
        </w:rPr>
        <w:t>child</w:t>
      </w:r>
      <w:proofErr w:type="gramEnd"/>
      <w:r>
        <w:rPr>
          <w:rStyle w:val="normaltextrun"/>
          <w:rFonts w:ascii="Calibri" w:hAnsi="Calibri" w:cs="Calibri"/>
          <w:sz w:val="22"/>
          <w:szCs w:val="22"/>
          <w:lang w:val="en-US"/>
        </w:rPr>
        <w:t>/children with SEND. </w:t>
      </w:r>
      <w:r>
        <w:rPr>
          <w:rStyle w:val="eop"/>
          <w:rFonts w:ascii="Calibri" w:hAnsi="Calibri" w:cs="Calibri"/>
          <w:sz w:val="22"/>
          <w:szCs w:val="22"/>
        </w:rPr>
        <w:t> </w:t>
      </w:r>
    </w:p>
    <w:p w14:paraId="1E39CC05"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2A548E8B"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In conjunction with the class teacher, and under direction from the SENCo, ensure that the progress of child/children with SEND is being monitored and tracked. </w:t>
      </w:r>
      <w:r>
        <w:rPr>
          <w:rStyle w:val="eop"/>
          <w:rFonts w:ascii="Calibri" w:hAnsi="Calibri" w:cs="Calibri"/>
          <w:sz w:val="22"/>
          <w:szCs w:val="22"/>
        </w:rPr>
        <w:t> </w:t>
      </w:r>
    </w:p>
    <w:p w14:paraId="08ED4337"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To participate in the evaluation of the support </w:t>
      </w:r>
      <w:proofErr w:type="spellStart"/>
      <w:r>
        <w:rPr>
          <w:rStyle w:val="normaltextrun"/>
          <w:rFonts w:ascii="Calibri" w:hAnsi="Calibri" w:cs="Calibri"/>
          <w:sz w:val="22"/>
          <w:szCs w:val="22"/>
          <w:lang w:val="en-US"/>
        </w:rPr>
        <w:t>programme</w:t>
      </w:r>
      <w:proofErr w:type="spellEnd"/>
      <w:r>
        <w:rPr>
          <w:rStyle w:val="normaltextrun"/>
          <w:rFonts w:ascii="Calibri" w:hAnsi="Calibri" w:cs="Calibri"/>
          <w:sz w:val="22"/>
          <w:szCs w:val="22"/>
          <w:lang w:val="en-US"/>
        </w:rPr>
        <w:t xml:space="preserve"> as part of school self-evaluation processes. </w:t>
      </w:r>
      <w:r>
        <w:rPr>
          <w:rStyle w:val="eop"/>
          <w:rFonts w:ascii="Calibri" w:hAnsi="Calibri" w:cs="Calibri"/>
          <w:sz w:val="22"/>
          <w:szCs w:val="22"/>
        </w:rPr>
        <w:t> </w:t>
      </w:r>
    </w:p>
    <w:p w14:paraId="11384ADB" w14:textId="77777777" w:rsidR="00E115C1" w:rsidRDefault="00E115C1" w:rsidP="00E115C1">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provide regular feedback about child/children to the teacher and the SENCo. </w:t>
      </w:r>
      <w:r>
        <w:rPr>
          <w:rStyle w:val="eop"/>
          <w:rFonts w:ascii="Calibri" w:hAnsi="Calibri" w:cs="Calibri"/>
          <w:sz w:val="22"/>
          <w:szCs w:val="22"/>
        </w:rPr>
        <w:t> </w:t>
      </w:r>
    </w:p>
    <w:p w14:paraId="198CC12F" w14:textId="77777777" w:rsidR="001E1188" w:rsidRPr="00766F5D" w:rsidRDefault="001E1188" w:rsidP="00E115C1">
      <w:pPr>
        <w:pStyle w:val="ListParagraph"/>
        <w:ind w:left="360"/>
        <w:rPr>
          <w:rFonts w:ascii="Avenir Next LT Pro" w:hAnsi="Avenir Next LT Pro" w:cstheme="minorHAnsi"/>
          <w:b/>
          <w:bCs/>
          <w:color w:val="205C40"/>
          <w:sz w:val="20"/>
          <w:szCs w:val="20"/>
        </w:rPr>
      </w:pPr>
    </w:p>
    <w:p w14:paraId="47DBDBA0" w14:textId="77777777" w:rsidR="003258DE" w:rsidRPr="00766F5D" w:rsidRDefault="003258DE" w:rsidP="001E1188">
      <w:pPr>
        <w:rPr>
          <w:rFonts w:ascii="Avenir Next LT Pro" w:hAnsi="Avenir Next LT Pro" w:cstheme="minorHAnsi"/>
          <w:b/>
          <w:bCs/>
          <w:color w:val="205C40"/>
          <w:sz w:val="24"/>
          <w:szCs w:val="24"/>
        </w:rPr>
      </w:pPr>
    </w:p>
    <w:p w14:paraId="588561C4" w14:textId="2DD8D6C7" w:rsidR="001E1188" w:rsidRPr="00766F5D" w:rsidRDefault="00E115C1"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lastRenderedPageBreak/>
        <w:t>SUPPORT FOR THE CURRICULUM</w:t>
      </w:r>
    </w:p>
    <w:p w14:paraId="3785BF45"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assist with the development of basic Literacy, Numeracy and IT skills and to support their use in learning activities.</w:t>
      </w:r>
      <w:r>
        <w:rPr>
          <w:rStyle w:val="eop"/>
          <w:rFonts w:ascii="Calibri" w:hAnsi="Calibri" w:cs="Calibri"/>
          <w:sz w:val="22"/>
          <w:szCs w:val="22"/>
        </w:rPr>
        <w:t> </w:t>
      </w:r>
    </w:p>
    <w:p w14:paraId="1004717A" w14:textId="4D3AB48F" w:rsidR="005E5ACC" w:rsidRPr="0062747A" w:rsidRDefault="00E115C1" w:rsidP="0062747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undertake broadly similar duties commensurate with the level of the post as required by the head teacher</w:t>
      </w:r>
      <w:r>
        <w:rPr>
          <w:rStyle w:val="eop"/>
          <w:rFonts w:ascii="Calibri" w:hAnsi="Calibri" w:cs="Calibri"/>
          <w:sz w:val="22"/>
          <w:szCs w:val="22"/>
        </w:rPr>
        <w:t> </w:t>
      </w:r>
    </w:p>
    <w:p w14:paraId="36E91F2E" w14:textId="2E0EB324" w:rsidR="005E5ACC" w:rsidRDefault="005E5ACC" w:rsidP="001E1188">
      <w:pPr>
        <w:rPr>
          <w:rFonts w:ascii="Avenir Next LT Pro" w:hAnsi="Avenir Next LT Pro" w:cstheme="minorHAnsi"/>
          <w:b/>
          <w:bCs/>
          <w:color w:val="205C40"/>
          <w:sz w:val="24"/>
          <w:szCs w:val="24"/>
        </w:rPr>
      </w:pPr>
    </w:p>
    <w:p w14:paraId="04FB4373" w14:textId="7FACF471" w:rsidR="0062747A" w:rsidRPr="00766F5D" w:rsidRDefault="0062747A"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SUPPORT TO THE SCHOOL</w:t>
      </w:r>
    </w:p>
    <w:p w14:paraId="21B6DB92"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be aware of and comply with policies and procedures relating to child protection, health, safety and security, SEN/Inclusion and data protection reporting all concerns to the appropriate named person.</w:t>
      </w:r>
      <w:r>
        <w:rPr>
          <w:rStyle w:val="eop"/>
          <w:rFonts w:ascii="Calibri" w:hAnsi="Calibri" w:cs="Calibri"/>
          <w:sz w:val="22"/>
          <w:szCs w:val="22"/>
        </w:rPr>
        <w:t> </w:t>
      </w:r>
    </w:p>
    <w:p w14:paraId="7F123A11"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assist with the supervision of pupils out of lesson time but during the school day, within contracted hours as necessary for their safety.</w:t>
      </w:r>
      <w:r>
        <w:rPr>
          <w:rStyle w:val="eop"/>
          <w:rFonts w:ascii="Calibri" w:hAnsi="Calibri" w:cs="Calibri"/>
          <w:sz w:val="22"/>
          <w:szCs w:val="22"/>
        </w:rPr>
        <w:t> </w:t>
      </w:r>
    </w:p>
    <w:p w14:paraId="794A89B2"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accompany teaching staff and pupils on visits, trips and out of school activities within contracted hours as required</w:t>
      </w:r>
      <w:r>
        <w:rPr>
          <w:rStyle w:val="eop"/>
          <w:rFonts w:ascii="Calibri" w:hAnsi="Calibri" w:cs="Calibri"/>
          <w:sz w:val="22"/>
          <w:szCs w:val="22"/>
        </w:rPr>
        <w:t> </w:t>
      </w:r>
    </w:p>
    <w:p w14:paraId="3B9164AE"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assist with the general pastoral care of pupils, including helping pupils who are unwell, distressed or unsettled.</w:t>
      </w:r>
      <w:r>
        <w:rPr>
          <w:rStyle w:val="eop"/>
          <w:rFonts w:ascii="Calibri" w:hAnsi="Calibri" w:cs="Calibri"/>
          <w:sz w:val="22"/>
          <w:szCs w:val="22"/>
        </w:rPr>
        <w:t> </w:t>
      </w:r>
    </w:p>
    <w:p w14:paraId="53D03A28"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attend relevant meetings and participate in training opportunities and professional development as required.</w:t>
      </w:r>
      <w:r>
        <w:rPr>
          <w:rStyle w:val="eop"/>
          <w:rFonts w:ascii="Calibri" w:hAnsi="Calibri" w:cs="Calibri"/>
          <w:sz w:val="22"/>
          <w:szCs w:val="22"/>
        </w:rPr>
        <w:t> </w:t>
      </w:r>
    </w:p>
    <w:p w14:paraId="7653ED4A"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attend relevant meetings and participate in relevant training and performance development as required</w:t>
      </w:r>
      <w:r>
        <w:rPr>
          <w:rStyle w:val="eop"/>
          <w:rFonts w:ascii="Calibri" w:hAnsi="Calibri" w:cs="Calibri"/>
          <w:sz w:val="22"/>
          <w:szCs w:val="22"/>
        </w:rPr>
        <w:t> </w:t>
      </w:r>
    </w:p>
    <w:p w14:paraId="0CC32B25"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adhere to school health and safety policy including risk assessment and safety systems</w:t>
      </w:r>
      <w:r>
        <w:rPr>
          <w:rStyle w:val="eop"/>
          <w:rFonts w:ascii="Calibri" w:hAnsi="Calibri" w:cs="Calibri"/>
          <w:sz w:val="22"/>
          <w:szCs w:val="22"/>
        </w:rPr>
        <w:t> </w:t>
      </w:r>
    </w:p>
    <w:p w14:paraId="365AD646"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adhere to school policy on equality and diversity </w:t>
      </w:r>
      <w:r>
        <w:rPr>
          <w:rStyle w:val="eop"/>
          <w:rFonts w:ascii="Calibri" w:hAnsi="Calibri" w:cs="Calibri"/>
          <w:sz w:val="22"/>
          <w:szCs w:val="22"/>
        </w:rPr>
        <w:t> </w:t>
      </w:r>
    </w:p>
    <w:p w14:paraId="55DB1F3C" w14:textId="77777777" w:rsidR="00E115C1" w:rsidRDefault="00E115C1" w:rsidP="00E115C1">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To be able to translate for meetings with parents and other agencies.</w:t>
      </w:r>
      <w:r>
        <w:rPr>
          <w:rStyle w:val="eop"/>
          <w:rFonts w:ascii="Calibri" w:hAnsi="Calibri" w:cs="Calibri"/>
          <w:sz w:val="22"/>
          <w:szCs w:val="22"/>
        </w:rPr>
        <w:t> </w:t>
      </w:r>
    </w:p>
    <w:p w14:paraId="285E0573" w14:textId="77777777" w:rsidR="005E5ACC" w:rsidRPr="00766F5D" w:rsidRDefault="005E5ACC" w:rsidP="00E115C1">
      <w:pPr>
        <w:pStyle w:val="ListParagraph"/>
        <w:ind w:left="360"/>
        <w:rPr>
          <w:rFonts w:ascii="Avenir Next LT Pro" w:hAnsi="Avenir Next LT Pro" w:cstheme="minorHAnsi"/>
          <w:b/>
          <w:bCs/>
          <w:color w:val="205C40"/>
          <w:sz w:val="20"/>
          <w:szCs w:val="20"/>
        </w:rPr>
      </w:pPr>
    </w:p>
    <w:p w14:paraId="46D5B0B7" w14:textId="5C4D6036" w:rsidR="001E1188" w:rsidRPr="00766F5D" w:rsidRDefault="001E1188" w:rsidP="0062747A">
      <w:pPr>
        <w:rPr>
          <w:rFonts w:ascii="Avenir Next LT Pro" w:hAnsi="Avenir Next LT Pro" w:cstheme="minorHAnsi"/>
          <w:b/>
          <w:bCs/>
          <w:color w:val="205C40"/>
          <w:sz w:val="20"/>
          <w:szCs w:val="20"/>
        </w:rPr>
      </w:pP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A20D43">
        <w:tc>
          <w:tcPr>
            <w:tcW w:w="5240" w:type="dxa"/>
            <w:shd w:val="clear" w:color="auto" w:fill="FFFFFF" w:themeFill="background1"/>
          </w:tcPr>
          <w:p w14:paraId="0D8729D2" w14:textId="03703A1C" w:rsidR="00AA736A" w:rsidRPr="00766F5D" w:rsidRDefault="00A20D43" w:rsidP="009B147B">
            <w:pPr>
              <w:pStyle w:val="ListParagraph"/>
              <w:numPr>
                <w:ilvl w:val="0"/>
                <w:numId w:val="4"/>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Ability and willingness to identify own training needs and participate in training.</w:t>
            </w:r>
            <w:r>
              <w:rPr>
                <w:rStyle w:val="eop"/>
                <w:rFonts w:ascii="Calibri" w:hAnsi="Calibri" w:cs="Calibri"/>
                <w:color w:val="000000"/>
                <w:shd w:val="clear" w:color="auto" w:fill="FFFFFF"/>
              </w:rPr>
              <w:t> </w:t>
            </w:r>
          </w:p>
        </w:tc>
        <w:tc>
          <w:tcPr>
            <w:tcW w:w="1272" w:type="dxa"/>
            <w:shd w:val="clear" w:color="auto" w:fill="A8D08D" w:themeFill="accent6" w:themeFillTint="99"/>
            <w:vAlign w:val="center"/>
          </w:tcPr>
          <w:p w14:paraId="155C135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62747A">
        <w:tc>
          <w:tcPr>
            <w:tcW w:w="5240" w:type="dxa"/>
            <w:tcBorders>
              <w:right w:val="single" w:sz="4" w:space="0" w:color="auto"/>
            </w:tcBorders>
            <w:shd w:val="clear" w:color="auto" w:fill="FFFFFF" w:themeFill="background1"/>
          </w:tcPr>
          <w:p w14:paraId="44AE6D8F" w14:textId="12399B7D" w:rsidR="00AA736A" w:rsidRPr="00766F5D" w:rsidRDefault="0062747A" w:rsidP="009B147B">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Experience of general clerical/ administrative work.</w:t>
            </w:r>
            <w:r>
              <w:rPr>
                <w:rStyle w:val="eop"/>
                <w:rFonts w:ascii="Calibri" w:hAnsi="Calibri" w:cs="Calibri"/>
                <w:color w:val="000000"/>
                <w:shd w:val="clear" w:color="auto" w:fill="FFFFFF"/>
              </w:rPr>
              <w:t> </w:t>
            </w:r>
          </w:p>
        </w:tc>
        <w:tc>
          <w:tcPr>
            <w:tcW w:w="1272" w:type="dxa"/>
            <w:tcBorders>
              <w:left w:val="single" w:sz="4" w:space="0" w:color="auto"/>
            </w:tcBorders>
            <w:shd w:val="clear" w:color="auto" w:fill="FFFFFF" w:themeFill="background1"/>
            <w:vAlign w:val="center"/>
          </w:tcPr>
          <w:p w14:paraId="72ADDAF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A8D08D" w:themeFill="accent6" w:themeFillTint="99"/>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62747A">
        <w:tc>
          <w:tcPr>
            <w:tcW w:w="5240" w:type="dxa"/>
            <w:tcBorders>
              <w:right w:val="single" w:sz="4" w:space="0" w:color="auto"/>
            </w:tcBorders>
            <w:shd w:val="clear" w:color="auto" w:fill="FFFFFF" w:themeFill="background1"/>
          </w:tcPr>
          <w:p w14:paraId="1EF87AD5" w14:textId="15470AD1" w:rsidR="00AA736A" w:rsidRPr="00766F5D" w:rsidRDefault="0062747A" w:rsidP="009B147B">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Experience in a relevant discipline</w:t>
            </w:r>
            <w:r>
              <w:rPr>
                <w:rStyle w:val="eop"/>
                <w:rFonts w:ascii="Calibri" w:hAnsi="Calibri" w:cs="Calibri"/>
                <w:color w:val="000000"/>
                <w:shd w:val="clear" w:color="auto" w:fill="FFFFFF"/>
              </w:rPr>
              <w:t> </w:t>
            </w:r>
          </w:p>
        </w:tc>
        <w:tc>
          <w:tcPr>
            <w:tcW w:w="1272" w:type="dxa"/>
            <w:tcBorders>
              <w:left w:val="single" w:sz="4" w:space="0" w:color="auto"/>
            </w:tcBorders>
            <w:shd w:val="clear" w:color="auto" w:fill="FFFFFF" w:themeFill="background1"/>
            <w:vAlign w:val="center"/>
          </w:tcPr>
          <w:p w14:paraId="3D8D054F"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A8D08D" w:themeFill="accent6" w:themeFillTint="99"/>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62747A">
        <w:tc>
          <w:tcPr>
            <w:tcW w:w="5240" w:type="dxa"/>
            <w:tcBorders>
              <w:right w:val="single" w:sz="4" w:space="0" w:color="auto"/>
            </w:tcBorders>
            <w:shd w:val="clear" w:color="auto" w:fill="FFFFFF" w:themeFill="background1"/>
          </w:tcPr>
          <w:p w14:paraId="382BFC59" w14:textId="5A982229" w:rsidR="00AA736A" w:rsidRPr="00766F5D" w:rsidRDefault="0062747A" w:rsidP="009B147B">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Knowledge of special educational needs. </w:t>
            </w:r>
            <w:r>
              <w:rPr>
                <w:rStyle w:val="eop"/>
                <w:rFonts w:ascii="Calibri" w:hAnsi="Calibri" w:cs="Calibri"/>
                <w:color w:val="000000"/>
                <w:shd w:val="clear" w:color="auto" w:fill="FFFFFF"/>
              </w:rPr>
              <w:t> </w:t>
            </w:r>
          </w:p>
        </w:tc>
        <w:tc>
          <w:tcPr>
            <w:tcW w:w="1272" w:type="dxa"/>
            <w:tcBorders>
              <w:left w:val="single" w:sz="4" w:space="0" w:color="auto"/>
              <w:right w:val="single" w:sz="4" w:space="0" w:color="auto"/>
            </w:tcBorders>
            <w:shd w:val="clear" w:color="auto" w:fill="A8D08D" w:themeFill="accent6" w:themeFillTint="99"/>
            <w:vAlign w:val="center"/>
          </w:tcPr>
          <w:p w14:paraId="0A7CB56E" w14:textId="77777777" w:rsidR="00AA736A" w:rsidRPr="0062747A" w:rsidRDefault="00AA736A" w:rsidP="0062747A">
            <w:pPr>
              <w:pStyle w:val="ListParagraph"/>
              <w:spacing w:before="240"/>
              <w:ind w:left="360"/>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62747A">
        <w:tc>
          <w:tcPr>
            <w:tcW w:w="5240" w:type="dxa"/>
            <w:tcBorders>
              <w:right w:val="single" w:sz="4" w:space="0" w:color="auto"/>
            </w:tcBorders>
            <w:shd w:val="clear" w:color="auto" w:fill="FFFFFF" w:themeFill="background1"/>
          </w:tcPr>
          <w:p w14:paraId="46D6CB48" w14:textId="11559B99" w:rsidR="00AA736A" w:rsidRPr="00766F5D" w:rsidRDefault="0062747A" w:rsidP="009B147B">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Good numeracy and literacy skills.</w:t>
            </w:r>
            <w:r>
              <w:rPr>
                <w:rStyle w:val="eop"/>
                <w:rFonts w:ascii="Calibri" w:hAnsi="Calibri" w:cs="Calibri"/>
                <w:color w:val="000000"/>
                <w:shd w:val="clear" w:color="auto" w:fill="FFFFFF"/>
              </w:rPr>
              <w:t> </w:t>
            </w:r>
          </w:p>
        </w:tc>
        <w:tc>
          <w:tcPr>
            <w:tcW w:w="1272" w:type="dxa"/>
            <w:tcBorders>
              <w:left w:val="single" w:sz="4" w:space="0" w:color="auto"/>
              <w:right w:val="single" w:sz="4" w:space="0" w:color="auto"/>
            </w:tcBorders>
            <w:shd w:val="clear" w:color="auto" w:fill="A8D08D" w:themeFill="accent6" w:themeFillTint="99"/>
            <w:vAlign w:val="center"/>
          </w:tcPr>
          <w:p w14:paraId="39415E3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62747A">
        <w:tc>
          <w:tcPr>
            <w:tcW w:w="5240" w:type="dxa"/>
            <w:tcBorders>
              <w:right w:val="single" w:sz="4" w:space="0" w:color="auto"/>
            </w:tcBorders>
            <w:shd w:val="clear" w:color="auto" w:fill="FFFFFF" w:themeFill="background1"/>
          </w:tcPr>
          <w:p w14:paraId="4CB4E244" w14:textId="0E1797BF" w:rsidR="00AA736A" w:rsidRPr="00766F5D" w:rsidRDefault="0062747A" w:rsidP="009B147B">
            <w:pPr>
              <w:pStyle w:val="ListParagraph"/>
              <w:numPr>
                <w:ilvl w:val="0"/>
                <w:numId w:val="5"/>
              </w:numPr>
              <w:spacing w:before="240"/>
              <w:rPr>
                <w:rFonts w:ascii="Avenir Next LT Pro" w:hAnsi="Avenir Next LT Pro" w:cstheme="minorHAnsi"/>
                <w:sz w:val="20"/>
                <w:szCs w:val="20"/>
              </w:rPr>
            </w:pPr>
            <w:bookmarkStart w:id="0" w:name="_Hlk150863733"/>
            <w:r>
              <w:rPr>
                <w:rStyle w:val="normaltextrun"/>
                <w:rFonts w:ascii="Calibri" w:hAnsi="Calibri" w:cs="Calibri"/>
                <w:color w:val="000000"/>
                <w:shd w:val="clear" w:color="auto" w:fill="FFFFFF"/>
              </w:rPr>
              <w:t>Experience of working with relevant age groups within a learning environment.</w:t>
            </w:r>
            <w:r>
              <w:rPr>
                <w:rStyle w:val="eop"/>
                <w:rFonts w:ascii="Calibri" w:hAnsi="Calibri" w:cs="Calibri"/>
                <w:color w:val="000000"/>
                <w:shd w:val="clear" w:color="auto" w:fill="FFFFFF"/>
              </w:rPr>
              <w:t> </w:t>
            </w:r>
          </w:p>
        </w:tc>
        <w:tc>
          <w:tcPr>
            <w:tcW w:w="1272" w:type="dxa"/>
            <w:tcBorders>
              <w:left w:val="single" w:sz="4" w:space="0" w:color="auto"/>
              <w:right w:val="single" w:sz="4" w:space="0" w:color="auto"/>
            </w:tcBorders>
            <w:shd w:val="clear" w:color="auto" w:fill="A8D08D" w:themeFill="accent6" w:themeFillTint="99"/>
            <w:vAlign w:val="center"/>
          </w:tcPr>
          <w:p w14:paraId="5259251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bookmarkEnd w:id="0"/>
      <w:tr w:rsidR="00A20D43" w:rsidRPr="00766F5D" w14:paraId="6295350F" w14:textId="77777777" w:rsidTr="00A20D43">
        <w:tc>
          <w:tcPr>
            <w:tcW w:w="5240" w:type="dxa"/>
            <w:tcBorders>
              <w:right w:val="single" w:sz="4" w:space="0" w:color="auto"/>
            </w:tcBorders>
            <w:shd w:val="clear" w:color="auto" w:fill="FFFFFF" w:themeFill="background1"/>
          </w:tcPr>
          <w:p w14:paraId="65005963" w14:textId="20DB8B38" w:rsidR="00A20D43" w:rsidRPr="00766F5D" w:rsidRDefault="00A20D43" w:rsidP="00A20D43">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An understanding of classroom roles and responsibilities.</w:t>
            </w:r>
            <w:r>
              <w:rPr>
                <w:rStyle w:val="eop"/>
                <w:rFonts w:ascii="Calibri" w:hAnsi="Calibri" w:cs="Calibri"/>
                <w:color w:val="000000"/>
                <w:shd w:val="clear" w:color="auto" w:fill="FFFFFF"/>
              </w:rPr>
              <w:t> </w:t>
            </w:r>
          </w:p>
        </w:tc>
        <w:tc>
          <w:tcPr>
            <w:tcW w:w="1272" w:type="dxa"/>
            <w:tcBorders>
              <w:left w:val="single" w:sz="4" w:space="0" w:color="auto"/>
              <w:right w:val="single" w:sz="4" w:space="0" w:color="auto"/>
            </w:tcBorders>
            <w:shd w:val="clear" w:color="auto" w:fill="A8D08D" w:themeFill="accent6" w:themeFillTint="99"/>
            <w:vAlign w:val="center"/>
          </w:tcPr>
          <w:p w14:paraId="59720B3F" w14:textId="77777777" w:rsidR="00A20D43" w:rsidRPr="00766F5D" w:rsidRDefault="00A20D43" w:rsidP="00A20D43">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7265964"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53FFB36"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45AC8136" w14:textId="77777777" w:rsidTr="00A20D43">
        <w:tc>
          <w:tcPr>
            <w:tcW w:w="5240" w:type="dxa"/>
            <w:tcBorders>
              <w:right w:val="single" w:sz="4" w:space="0" w:color="auto"/>
            </w:tcBorders>
            <w:shd w:val="clear" w:color="auto" w:fill="FFFFFF" w:themeFill="background1"/>
          </w:tcPr>
          <w:p w14:paraId="24F6D4CF" w14:textId="72D99B3F" w:rsidR="00A20D43" w:rsidRPr="00766F5D" w:rsidRDefault="00A20D43" w:rsidP="00A25946">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Able to use basic IT including computer, audio, video equipment and photocopier.</w:t>
            </w:r>
            <w:r>
              <w:rPr>
                <w:rStyle w:val="eop"/>
                <w:rFonts w:ascii="Calibri" w:hAnsi="Calibri" w:cs="Calibri"/>
                <w:color w:val="000000"/>
                <w:shd w:val="clear" w:color="auto" w:fill="FFFFFF"/>
              </w:rPr>
              <w:t> </w:t>
            </w:r>
          </w:p>
        </w:tc>
        <w:tc>
          <w:tcPr>
            <w:tcW w:w="1272" w:type="dxa"/>
            <w:tcBorders>
              <w:left w:val="single" w:sz="4" w:space="0" w:color="auto"/>
              <w:right w:val="single" w:sz="4" w:space="0" w:color="auto"/>
            </w:tcBorders>
            <w:shd w:val="clear" w:color="auto" w:fill="A8D08D" w:themeFill="accent6" w:themeFillTint="99"/>
            <w:vAlign w:val="center"/>
          </w:tcPr>
          <w:p w14:paraId="2C4ECDC3" w14:textId="77777777" w:rsidR="00A20D43" w:rsidRPr="00766F5D" w:rsidRDefault="00A20D43" w:rsidP="00A2594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6386D08" w14:textId="77777777" w:rsidR="00A20D43" w:rsidRPr="00766F5D" w:rsidRDefault="00A20D43" w:rsidP="00A2594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DBBB8C8" w14:textId="77777777" w:rsidR="00A20D43" w:rsidRPr="00766F5D" w:rsidRDefault="00A20D43" w:rsidP="00A25946">
            <w:pPr>
              <w:spacing w:before="240"/>
              <w:jc w:val="center"/>
              <w:rPr>
                <w:rFonts w:ascii="Avenir Next LT Pro" w:hAnsi="Avenir Next LT Pro" w:cstheme="minorHAnsi"/>
                <w:b/>
                <w:bCs/>
                <w:sz w:val="20"/>
                <w:szCs w:val="20"/>
              </w:rPr>
            </w:pPr>
          </w:p>
        </w:tc>
      </w:tr>
      <w:tr w:rsidR="00A20D43" w:rsidRPr="00766F5D" w14:paraId="397FC36C" w14:textId="77777777" w:rsidTr="00A20D43">
        <w:tc>
          <w:tcPr>
            <w:tcW w:w="5240" w:type="dxa"/>
            <w:tcBorders>
              <w:right w:val="single" w:sz="4" w:space="0" w:color="auto"/>
            </w:tcBorders>
            <w:shd w:val="clear" w:color="auto" w:fill="FFFFFF" w:themeFill="background1"/>
          </w:tcPr>
          <w:p w14:paraId="5D270229" w14:textId="3ED52283" w:rsidR="00A20D43" w:rsidRPr="00766F5D" w:rsidRDefault="00A20D43" w:rsidP="00A25946">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Good keyboard skills and knowledge of relevant IT packages</w:t>
            </w:r>
            <w:r>
              <w:rPr>
                <w:rStyle w:val="eop"/>
                <w:rFonts w:ascii="Calibri" w:hAnsi="Calibri" w:cs="Calibri"/>
                <w:color w:val="000000"/>
                <w:shd w:val="clear" w:color="auto" w:fill="FFFFFF"/>
              </w:rPr>
              <w:t> </w:t>
            </w:r>
          </w:p>
        </w:tc>
        <w:tc>
          <w:tcPr>
            <w:tcW w:w="1272" w:type="dxa"/>
            <w:tcBorders>
              <w:left w:val="single" w:sz="4" w:space="0" w:color="auto"/>
              <w:right w:val="single" w:sz="4" w:space="0" w:color="auto"/>
            </w:tcBorders>
            <w:shd w:val="clear" w:color="auto" w:fill="A8D08D" w:themeFill="accent6" w:themeFillTint="99"/>
            <w:vAlign w:val="center"/>
          </w:tcPr>
          <w:p w14:paraId="3C8AB74F" w14:textId="77777777" w:rsidR="00A20D43" w:rsidRPr="00766F5D" w:rsidRDefault="00A20D43" w:rsidP="00A2594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0A7386D" w14:textId="77777777" w:rsidR="00A20D43" w:rsidRPr="00766F5D" w:rsidRDefault="00A20D43" w:rsidP="00A2594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A2C8890" w14:textId="77777777" w:rsidR="00A20D43" w:rsidRPr="00766F5D" w:rsidRDefault="00A20D43" w:rsidP="00A25946">
            <w:pPr>
              <w:spacing w:before="240"/>
              <w:jc w:val="center"/>
              <w:rPr>
                <w:rFonts w:ascii="Avenir Next LT Pro" w:hAnsi="Avenir Next LT Pro" w:cstheme="minorHAnsi"/>
                <w:b/>
                <w:bCs/>
                <w:sz w:val="20"/>
                <w:szCs w:val="20"/>
              </w:rPr>
            </w:pPr>
          </w:p>
        </w:tc>
      </w:tr>
      <w:tr w:rsidR="00A20D43" w:rsidRPr="00766F5D" w14:paraId="78A30F20" w14:textId="77777777" w:rsidTr="00A20D43">
        <w:tc>
          <w:tcPr>
            <w:tcW w:w="5240" w:type="dxa"/>
            <w:tcBorders>
              <w:right w:val="single" w:sz="4" w:space="0" w:color="auto"/>
            </w:tcBorders>
            <w:shd w:val="clear" w:color="auto" w:fill="FFFFFF" w:themeFill="background1"/>
          </w:tcPr>
          <w:p w14:paraId="05E5C312" w14:textId="3D1DE5FD" w:rsidR="00A20D43" w:rsidRPr="00766F5D" w:rsidRDefault="00A20D43" w:rsidP="00A25946">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Knowledge of relevant policies and codes of practice and awareness of relevant legislation.</w:t>
            </w:r>
            <w:r>
              <w:rPr>
                <w:rStyle w:val="eop"/>
                <w:rFonts w:ascii="Calibri" w:hAnsi="Calibri" w:cs="Calibri"/>
                <w:color w:val="000000"/>
                <w:shd w:val="clear" w:color="auto" w:fill="FFFFFF"/>
              </w:rPr>
              <w:t> </w:t>
            </w:r>
          </w:p>
        </w:tc>
        <w:tc>
          <w:tcPr>
            <w:tcW w:w="1272" w:type="dxa"/>
            <w:tcBorders>
              <w:left w:val="single" w:sz="4" w:space="0" w:color="auto"/>
              <w:right w:val="single" w:sz="4" w:space="0" w:color="auto"/>
            </w:tcBorders>
            <w:shd w:val="clear" w:color="auto" w:fill="A8D08D" w:themeFill="accent6" w:themeFillTint="99"/>
            <w:vAlign w:val="center"/>
          </w:tcPr>
          <w:p w14:paraId="5A7943D5" w14:textId="77777777" w:rsidR="00A20D43" w:rsidRPr="00766F5D" w:rsidRDefault="00A20D43" w:rsidP="00A2594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92C285A" w14:textId="77777777" w:rsidR="00A20D43" w:rsidRPr="00766F5D" w:rsidRDefault="00A20D43" w:rsidP="00A2594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E150D11" w14:textId="77777777" w:rsidR="00A20D43" w:rsidRPr="00766F5D" w:rsidRDefault="00A20D43" w:rsidP="00A25946">
            <w:pPr>
              <w:spacing w:before="240"/>
              <w:jc w:val="center"/>
              <w:rPr>
                <w:rFonts w:ascii="Avenir Next LT Pro" w:hAnsi="Avenir Next LT Pro" w:cstheme="minorHAnsi"/>
                <w:b/>
                <w:bCs/>
                <w:sz w:val="20"/>
                <w:szCs w:val="20"/>
              </w:rPr>
            </w:pPr>
          </w:p>
        </w:tc>
      </w:tr>
      <w:tr w:rsidR="00A20D43" w:rsidRPr="00766F5D" w14:paraId="01C7D3F4" w14:textId="77777777" w:rsidTr="00A20D43">
        <w:tc>
          <w:tcPr>
            <w:tcW w:w="5240" w:type="dxa"/>
            <w:tcBorders>
              <w:right w:val="single" w:sz="4" w:space="0" w:color="auto"/>
            </w:tcBorders>
            <w:shd w:val="clear" w:color="auto" w:fill="FFFFFF" w:themeFill="background1"/>
          </w:tcPr>
          <w:p w14:paraId="2288498B" w14:textId="28D3BE97" w:rsidR="00A20D43" w:rsidRPr="00766F5D" w:rsidRDefault="00A20D43" w:rsidP="00A25946">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Ability to provide necessary personal care to children.</w:t>
            </w:r>
          </w:p>
        </w:tc>
        <w:tc>
          <w:tcPr>
            <w:tcW w:w="1272" w:type="dxa"/>
            <w:tcBorders>
              <w:left w:val="single" w:sz="4" w:space="0" w:color="auto"/>
              <w:right w:val="single" w:sz="4" w:space="0" w:color="auto"/>
            </w:tcBorders>
            <w:shd w:val="clear" w:color="auto" w:fill="A8D08D" w:themeFill="accent6" w:themeFillTint="99"/>
            <w:vAlign w:val="center"/>
          </w:tcPr>
          <w:p w14:paraId="617A2A58" w14:textId="77777777" w:rsidR="00A20D43" w:rsidRPr="00766F5D" w:rsidRDefault="00A20D43" w:rsidP="00A2594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26B74B6F" w14:textId="77777777" w:rsidR="00A20D43" w:rsidRPr="00766F5D" w:rsidRDefault="00A20D43" w:rsidP="00A2594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D5B684" w14:textId="77777777" w:rsidR="00A20D43" w:rsidRPr="00766F5D" w:rsidRDefault="00A20D43" w:rsidP="00A25946">
            <w:pPr>
              <w:spacing w:before="240"/>
              <w:jc w:val="center"/>
              <w:rPr>
                <w:rFonts w:ascii="Avenir Next LT Pro" w:hAnsi="Avenir Next LT Pro" w:cstheme="minorHAnsi"/>
                <w:b/>
                <w:bCs/>
                <w:sz w:val="20"/>
                <w:szCs w:val="20"/>
              </w:rPr>
            </w:pPr>
          </w:p>
        </w:tc>
      </w:tr>
      <w:tr w:rsidR="00A20D43" w:rsidRPr="00766F5D" w14:paraId="22CD506E" w14:textId="77777777" w:rsidTr="00740886">
        <w:tc>
          <w:tcPr>
            <w:tcW w:w="5240" w:type="dxa"/>
            <w:shd w:val="clear" w:color="auto" w:fill="205C40"/>
          </w:tcPr>
          <w:p w14:paraId="4614F4C3" w14:textId="77777777" w:rsidR="00A20D43" w:rsidRPr="00766F5D" w:rsidRDefault="00A20D43" w:rsidP="00A20D43">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20D43" w:rsidRPr="00766F5D" w:rsidRDefault="00A20D43" w:rsidP="00A20D43">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525CD063" w14:textId="77777777" w:rsidTr="00A20D43">
        <w:tc>
          <w:tcPr>
            <w:tcW w:w="5240" w:type="dxa"/>
          </w:tcPr>
          <w:p w14:paraId="39934BE0" w14:textId="759138F9" w:rsidR="00A20D43" w:rsidRPr="00766F5D" w:rsidRDefault="00A20D43" w:rsidP="00A20D43">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bdr w:val="none" w:sz="0" w:space="0" w:color="auto" w:frame="1"/>
              </w:rPr>
              <w:lastRenderedPageBreak/>
              <w:t>Ability to work well as part of a team</w:t>
            </w:r>
          </w:p>
        </w:tc>
        <w:tc>
          <w:tcPr>
            <w:tcW w:w="1272" w:type="dxa"/>
            <w:shd w:val="clear" w:color="auto" w:fill="A8D08D" w:themeFill="accent6" w:themeFillTint="99"/>
            <w:vAlign w:val="center"/>
          </w:tcPr>
          <w:p w14:paraId="62D2A7E4" w14:textId="77777777" w:rsidR="00A20D43" w:rsidRPr="00766F5D" w:rsidRDefault="00A20D43" w:rsidP="00A20D43">
            <w:pPr>
              <w:spacing w:before="240"/>
              <w:jc w:val="center"/>
              <w:rPr>
                <w:rFonts w:ascii="Avenir Next LT Pro" w:hAnsi="Avenir Next LT Pro" w:cstheme="minorHAnsi"/>
                <w:b/>
                <w:bCs/>
                <w:sz w:val="20"/>
                <w:szCs w:val="20"/>
              </w:rPr>
            </w:pPr>
          </w:p>
        </w:tc>
        <w:tc>
          <w:tcPr>
            <w:tcW w:w="1240" w:type="dxa"/>
            <w:vAlign w:val="center"/>
          </w:tcPr>
          <w:p w14:paraId="467FB5A9"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vAlign w:val="center"/>
          </w:tcPr>
          <w:p w14:paraId="2C68FA73"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370B2506" w14:textId="77777777" w:rsidTr="00A20D43">
        <w:tc>
          <w:tcPr>
            <w:tcW w:w="5240" w:type="dxa"/>
          </w:tcPr>
          <w:p w14:paraId="4DB35229" w14:textId="4F279255" w:rsidR="00A20D43" w:rsidRPr="00766F5D" w:rsidRDefault="00A20D43" w:rsidP="00A20D43">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Ability to relate well to children.</w:t>
            </w:r>
            <w:r>
              <w:rPr>
                <w:rStyle w:val="eop"/>
                <w:rFonts w:ascii="Calibri" w:hAnsi="Calibri" w:cs="Calibri"/>
                <w:color w:val="000000"/>
                <w:shd w:val="clear" w:color="auto" w:fill="FFFFFF"/>
              </w:rPr>
              <w:t> </w:t>
            </w:r>
          </w:p>
        </w:tc>
        <w:tc>
          <w:tcPr>
            <w:tcW w:w="1272" w:type="dxa"/>
            <w:shd w:val="clear" w:color="auto" w:fill="A8D08D" w:themeFill="accent6" w:themeFillTint="99"/>
            <w:vAlign w:val="center"/>
          </w:tcPr>
          <w:p w14:paraId="7363D3D2" w14:textId="77777777" w:rsidR="00A20D43" w:rsidRPr="00766F5D" w:rsidRDefault="00A20D43" w:rsidP="00A20D43">
            <w:pPr>
              <w:spacing w:before="240"/>
              <w:jc w:val="center"/>
              <w:rPr>
                <w:rFonts w:ascii="Avenir Next LT Pro" w:hAnsi="Avenir Next LT Pro" w:cstheme="minorHAnsi"/>
                <w:b/>
                <w:bCs/>
                <w:sz w:val="20"/>
                <w:szCs w:val="20"/>
              </w:rPr>
            </w:pPr>
          </w:p>
        </w:tc>
        <w:tc>
          <w:tcPr>
            <w:tcW w:w="1240" w:type="dxa"/>
            <w:vAlign w:val="center"/>
          </w:tcPr>
          <w:p w14:paraId="57C212D4"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vAlign w:val="center"/>
          </w:tcPr>
          <w:p w14:paraId="4B592C73"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4A64FD0C" w14:textId="77777777" w:rsidTr="00A20D43">
        <w:tc>
          <w:tcPr>
            <w:tcW w:w="5240" w:type="dxa"/>
          </w:tcPr>
          <w:p w14:paraId="41982A93" w14:textId="04DC0DAD" w:rsidR="00A20D43" w:rsidRPr="00766F5D" w:rsidRDefault="00A20D43" w:rsidP="00A20D43">
            <w:pPr>
              <w:pStyle w:val="ListParagraph"/>
              <w:numPr>
                <w:ilvl w:val="0"/>
                <w:numId w:val="5"/>
              </w:numPr>
              <w:spacing w:before="240"/>
              <w:rPr>
                <w:rFonts w:ascii="Avenir Next LT Pro" w:hAnsi="Avenir Next LT Pro" w:cstheme="minorHAnsi"/>
                <w:sz w:val="20"/>
                <w:szCs w:val="20"/>
              </w:rPr>
            </w:pPr>
            <w:r>
              <w:rPr>
                <w:rStyle w:val="normaltextrun"/>
                <w:rFonts w:ascii="Calibri" w:hAnsi="Calibri" w:cs="Calibri"/>
                <w:color w:val="000000"/>
                <w:shd w:val="clear" w:color="auto" w:fill="FFFFFF"/>
              </w:rPr>
              <w:t>Ability to relate well to adults</w:t>
            </w:r>
            <w:r>
              <w:rPr>
                <w:rStyle w:val="eop"/>
                <w:rFonts w:ascii="Calibri" w:hAnsi="Calibri" w:cs="Calibri"/>
                <w:color w:val="000000"/>
                <w:shd w:val="clear" w:color="auto" w:fill="FFFFFF"/>
              </w:rPr>
              <w:t> </w:t>
            </w:r>
          </w:p>
        </w:tc>
        <w:tc>
          <w:tcPr>
            <w:tcW w:w="1272" w:type="dxa"/>
            <w:shd w:val="clear" w:color="auto" w:fill="A8D08D" w:themeFill="accent6" w:themeFillTint="99"/>
            <w:vAlign w:val="center"/>
          </w:tcPr>
          <w:p w14:paraId="05A6299D" w14:textId="77777777" w:rsidR="00A20D43" w:rsidRPr="00766F5D" w:rsidRDefault="00A20D43" w:rsidP="00A20D43">
            <w:pPr>
              <w:spacing w:before="240"/>
              <w:jc w:val="center"/>
              <w:rPr>
                <w:rFonts w:ascii="Avenir Next LT Pro" w:hAnsi="Avenir Next LT Pro" w:cstheme="minorHAnsi"/>
                <w:b/>
                <w:bCs/>
                <w:sz w:val="20"/>
                <w:szCs w:val="20"/>
              </w:rPr>
            </w:pPr>
          </w:p>
        </w:tc>
        <w:tc>
          <w:tcPr>
            <w:tcW w:w="1240" w:type="dxa"/>
            <w:vAlign w:val="center"/>
          </w:tcPr>
          <w:p w14:paraId="52972834"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vAlign w:val="center"/>
          </w:tcPr>
          <w:p w14:paraId="0BEE2743"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02A98B3C" w14:textId="77777777" w:rsidTr="00740886">
        <w:tc>
          <w:tcPr>
            <w:tcW w:w="5240" w:type="dxa"/>
            <w:shd w:val="clear" w:color="auto" w:fill="205C40"/>
          </w:tcPr>
          <w:p w14:paraId="1F4C88AF" w14:textId="77777777" w:rsidR="00A20D43" w:rsidRPr="00766F5D" w:rsidRDefault="00A20D43" w:rsidP="00A20D43">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20D43" w:rsidRPr="00766F5D" w:rsidRDefault="00A20D43" w:rsidP="00A20D43">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62B607A6" w14:textId="77777777" w:rsidTr="00740886">
        <w:tc>
          <w:tcPr>
            <w:tcW w:w="5240" w:type="dxa"/>
          </w:tcPr>
          <w:p w14:paraId="3D4F3E5C" w14:textId="77777777" w:rsidR="00A20D43" w:rsidRPr="00766F5D" w:rsidRDefault="00A20D43" w:rsidP="00A20D43">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A20D43" w:rsidRPr="00766F5D" w:rsidRDefault="00A20D43" w:rsidP="00A20D43">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vAlign w:val="center"/>
          </w:tcPr>
          <w:p w14:paraId="679F3B62"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592AFFA0" w14:textId="77777777" w:rsidTr="00740886">
        <w:tc>
          <w:tcPr>
            <w:tcW w:w="5240" w:type="dxa"/>
            <w:shd w:val="clear" w:color="auto" w:fill="205C40"/>
          </w:tcPr>
          <w:p w14:paraId="7C505E77" w14:textId="77777777" w:rsidR="00A20D43" w:rsidRPr="00766F5D" w:rsidRDefault="00A20D43" w:rsidP="00A20D43">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20D43" w:rsidRPr="00766F5D" w:rsidRDefault="00A20D43" w:rsidP="00A20D43">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20D43" w:rsidRPr="00766F5D" w:rsidRDefault="00A20D43" w:rsidP="00A20D43">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20D43" w:rsidRPr="00766F5D" w:rsidRDefault="00A20D43" w:rsidP="00A20D43">
            <w:pPr>
              <w:spacing w:before="240"/>
              <w:jc w:val="center"/>
              <w:rPr>
                <w:rFonts w:ascii="Avenir Next LT Pro" w:hAnsi="Avenir Next LT Pro" w:cstheme="minorHAnsi"/>
                <w:b/>
                <w:bCs/>
                <w:color w:val="FFFFFF" w:themeColor="background1"/>
                <w:sz w:val="20"/>
                <w:szCs w:val="20"/>
              </w:rPr>
            </w:pPr>
          </w:p>
        </w:tc>
      </w:tr>
      <w:tr w:rsidR="00A20D43" w:rsidRPr="00766F5D" w14:paraId="73EEC83F" w14:textId="77777777" w:rsidTr="00740886">
        <w:tc>
          <w:tcPr>
            <w:tcW w:w="5240" w:type="dxa"/>
            <w:shd w:val="clear" w:color="auto" w:fill="FFFFFF" w:themeFill="background1"/>
          </w:tcPr>
          <w:p w14:paraId="619D7AA2" w14:textId="77777777" w:rsidR="00A20D43" w:rsidRPr="00766F5D" w:rsidRDefault="00A20D43" w:rsidP="00A20D43">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20D43" w:rsidRPr="00766F5D" w:rsidRDefault="00A20D43" w:rsidP="00A20D43">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4DBB9A46" w14:textId="77777777" w:rsidTr="00740886">
        <w:tc>
          <w:tcPr>
            <w:tcW w:w="5240" w:type="dxa"/>
            <w:shd w:val="clear" w:color="auto" w:fill="FFFFFF" w:themeFill="background1"/>
          </w:tcPr>
          <w:p w14:paraId="2A84FDBE" w14:textId="77777777" w:rsidR="00A20D43" w:rsidRPr="00766F5D" w:rsidRDefault="00A20D43" w:rsidP="00A20D43">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20D43" w:rsidRPr="00766F5D" w:rsidRDefault="00A20D43" w:rsidP="00A20D43">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20D43" w:rsidRPr="00766F5D" w:rsidRDefault="00A20D43" w:rsidP="00A20D43">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20D43" w:rsidRPr="00766F5D" w:rsidRDefault="00A20D43" w:rsidP="00A20D43">
            <w:pPr>
              <w:pStyle w:val="ListParagraph"/>
              <w:spacing w:before="240"/>
              <w:ind w:left="360"/>
              <w:jc w:val="center"/>
              <w:rPr>
                <w:rFonts w:ascii="Avenir Next LT Pro" w:hAnsi="Avenir Next LT Pro" w:cstheme="minorHAnsi"/>
                <w:b/>
                <w:bCs/>
                <w:sz w:val="20"/>
                <w:szCs w:val="20"/>
              </w:rPr>
            </w:pPr>
          </w:p>
        </w:tc>
      </w:tr>
      <w:tr w:rsidR="00A20D43" w:rsidRPr="00766F5D" w14:paraId="54FBC1E2" w14:textId="77777777" w:rsidTr="00740886">
        <w:tc>
          <w:tcPr>
            <w:tcW w:w="5240" w:type="dxa"/>
            <w:shd w:val="clear" w:color="auto" w:fill="FFFFFF" w:themeFill="background1"/>
          </w:tcPr>
          <w:p w14:paraId="311A3D0E" w14:textId="77777777" w:rsidR="00A20D43" w:rsidRPr="00766F5D" w:rsidRDefault="00A20D43" w:rsidP="00A20D43">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20D43" w:rsidRPr="00766F5D" w:rsidRDefault="00A20D43" w:rsidP="00A20D43">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20D43" w:rsidRPr="00766F5D" w:rsidRDefault="00A20D43" w:rsidP="00A20D43">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20D43" w:rsidRPr="00766F5D" w:rsidRDefault="00A20D43" w:rsidP="00A20D43">
            <w:pPr>
              <w:pStyle w:val="ListParagraph"/>
              <w:spacing w:before="240"/>
              <w:ind w:left="360"/>
              <w:jc w:val="center"/>
              <w:rPr>
                <w:rFonts w:ascii="Avenir Next LT Pro" w:hAnsi="Avenir Next LT Pro" w:cstheme="minorHAnsi"/>
                <w:b/>
                <w:bCs/>
                <w:sz w:val="20"/>
                <w:szCs w:val="20"/>
              </w:rPr>
            </w:pPr>
          </w:p>
        </w:tc>
      </w:tr>
      <w:tr w:rsidR="00A20D43" w:rsidRPr="00766F5D" w14:paraId="6538ED56" w14:textId="77777777" w:rsidTr="00740886">
        <w:tc>
          <w:tcPr>
            <w:tcW w:w="5240" w:type="dxa"/>
            <w:tcBorders>
              <w:right w:val="single" w:sz="4" w:space="0" w:color="205C40"/>
            </w:tcBorders>
            <w:shd w:val="clear" w:color="auto" w:fill="205C40"/>
          </w:tcPr>
          <w:p w14:paraId="5949DC22" w14:textId="77777777" w:rsidR="00A20D43" w:rsidRPr="00766F5D" w:rsidRDefault="00A20D43" w:rsidP="00A20D43">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20D43" w:rsidRPr="00766F5D" w:rsidRDefault="00A20D43" w:rsidP="00A20D43">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20D43" w:rsidRPr="00766F5D" w:rsidRDefault="00A20D43" w:rsidP="00A20D43">
            <w:pPr>
              <w:spacing w:before="240"/>
              <w:jc w:val="center"/>
              <w:rPr>
                <w:rFonts w:ascii="Avenir Next LT Pro" w:hAnsi="Avenir Next LT Pro" w:cstheme="minorHAnsi"/>
                <w:b/>
                <w:bCs/>
                <w:sz w:val="20"/>
                <w:szCs w:val="20"/>
              </w:rPr>
            </w:pPr>
          </w:p>
        </w:tc>
      </w:tr>
      <w:tr w:rsidR="00A20D43" w:rsidRPr="00766F5D" w14:paraId="594010AD" w14:textId="77777777" w:rsidTr="00740886">
        <w:tc>
          <w:tcPr>
            <w:tcW w:w="5240" w:type="dxa"/>
            <w:shd w:val="clear" w:color="auto" w:fill="FFFFFF" w:themeFill="background1"/>
          </w:tcPr>
          <w:p w14:paraId="53F5F759" w14:textId="77777777" w:rsidR="00A20D43" w:rsidRPr="00766F5D" w:rsidRDefault="00A20D43" w:rsidP="00A20D43">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20D43" w:rsidRPr="00766F5D" w:rsidRDefault="00A20D43" w:rsidP="00A20D43">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20D43" w:rsidRPr="00766F5D" w:rsidRDefault="00A20D43" w:rsidP="00A20D43">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20D43" w:rsidRPr="00766F5D" w:rsidRDefault="00A20D43" w:rsidP="00A20D43">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lastRenderedPageBreak/>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3C29" w14:textId="77777777" w:rsidR="0016770C" w:rsidRDefault="0016770C" w:rsidP="001375E3">
      <w:pPr>
        <w:spacing w:after="0" w:line="240" w:lineRule="auto"/>
      </w:pPr>
      <w:r>
        <w:separator/>
      </w:r>
    </w:p>
  </w:endnote>
  <w:endnote w:type="continuationSeparator" w:id="0">
    <w:p w14:paraId="1D142E32" w14:textId="77777777" w:rsidR="0016770C" w:rsidRDefault="0016770C"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236F" w14:textId="77777777" w:rsidR="0016770C" w:rsidRDefault="0016770C" w:rsidP="001375E3">
      <w:pPr>
        <w:spacing w:after="0" w:line="240" w:lineRule="auto"/>
      </w:pPr>
      <w:r>
        <w:separator/>
      </w:r>
    </w:p>
  </w:footnote>
  <w:footnote w:type="continuationSeparator" w:id="0">
    <w:p w14:paraId="7F0B84E3" w14:textId="77777777" w:rsidR="0016770C" w:rsidRDefault="0016770C"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C7FC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9pt;height:384.2pt" o:bullet="t">
        <v:imagedata r:id="rId1" o:title="Picture1"/>
      </v:shape>
    </w:pict>
  </w:numPicBullet>
  <w:abstractNum w:abstractNumId="0" w15:restartNumberingAfterBreak="0">
    <w:nsid w:val="0BCA7638"/>
    <w:multiLevelType w:val="hybridMultilevel"/>
    <w:tmpl w:val="3E3E4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32184"/>
    <w:multiLevelType w:val="multilevel"/>
    <w:tmpl w:val="F446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52964"/>
    <w:multiLevelType w:val="hybridMultilevel"/>
    <w:tmpl w:val="0E2611C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F2D68"/>
    <w:multiLevelType w:val="hybridMultilevel"/>
    <w:tmpl w:val="98B4997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0F46AE"/>
    <w:multiLevelType w:val="multilevel"/>
    <w:tmpl w:val="AB7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6024B"/>
    <w:multiLevelType w:val="multilevel"/>
    <w:tmpl w:val="551A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527D4C"/>
    <w:multiLevelType w:val="hybridMultilevel"/>
    <w:tmpl w:val="CF545076"/>
    <w:lvl w:ilvl="0" w:tplc="0809000D">
      <w:start w:val="1"/>
      <w:numFmt w:val="bullet"/>
      <w:lvlText w:val=""/>
      <w:lvlPicBulletId w:val="0"/>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67777A"/>
    <w:multiLevelType w:val="multilevel"/>
    <w:tmpl w:val="AA3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529644">
    <w:abstractNumId w:val="5"/>
  </w:num>
  <w:num w:numId="2" w16cid:durableId="1477798556">
    <w:abstractNumId w:val="7"/>
  </w:num>
  <w:num w:numId="3" w16cid:durableId="967779251">
    <w:abstractNumId w:val="10"/>
  </w:num>
  <w:num w:numId="4" w16cid:durableId="1232422926">
    <w:abstractNumId w:val="9"/>
  </w:num>
  <w:num w:numId="5" w16cid:durableId="1583756432">
    <w:abstractNumId w:val="12"/>
  </w:num>
  <w:num w:numId="6" w16cid:durableId="1900165259">
    <w:abstractNumId w:val="11"/>
  </w:num>
  <w:num w:numId="7" w16cid:durableId="1345325580">
    <w:abstractNumId w:val="2"/>
  </w:num>
  <w:num w:numId="8" w16cid:durableId="1120221488">
    <w:abstractNumId w:val="3"/>
  </w:num>
  <w:num w:numId="9" w16cid:durableId="1997148978">
    <w:abstractNumId w:val="0"/>
  </w:num>
  <w:num w:numId="10" w16cid:durableId="310642158">
    <w:abstractNumId w:val="4"/>
  </w:num>
  <w:num w:numId="11" w16cid:durableId="2103453124">
    <w:abstractNumId w:val="13"/>
  </w:num>
  <w:num w:numId="12" w16cid:durableId="571745337">
    <w:abstractNumId w:val="6"/>
  </w:num>
  <w:num w:numId="13" w16cid:durableId="1668435512">
    <w:abstractNumId w:val="8"/>
  </w:num>
  <w:num w:numId="14" w16cid:durableId="41628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1009A3"/>
    <w:rsid w:val="00127B1E"/>
    <w:rsid w:val="001375E3"/>
    <w:rsid w:val="0016770C"/>
    <w:rsid w:val="001A051B"/>
    <w:rsid w:val="001A7462"/>
    <w:rsid w:val="001B383E"/>
    <w:rsid w:val="001E1188"/>
    <w:rsid w:val="00274314"/>
    <w:rsid w:val="002A1E68"/>
    <w:rsid w:val="002B175C"/>
    <w:rsid w:val="00321669"/>
    <w:rsid w:val="003258DE"/>
    <w:rsid w:val="003D4BCC"/>
    <w:rsid w:val="004011A3"/>
    <w:rsid w:val="00482082"/>
    <w:rsid w:val="004B1674"/>
    <w:rsid w:val="004E662A"/>
    <w:rsid w:val="00533B73"/>
    <w:rsid w:val="00536C2E"/>
    <w:rsid w:val="00595331"/>
    <w:rsid w:val="005E5ACC"/>
    <w:rsid w:val="0062747A"/>
    <w:rsid w:val="006375D1"/>
    <w:rsid w:val="00706C35"/>
    <w:rsid w:val="00740886"/>
    <w:rsid w:val="00741581"/>
    <w:rsid w:val="0074195A"/>
    <w:rsid w:val="00757EAA"/>
    <w:rsid w:val="0076576C"/>
    <w:rsid w:val="00766F5D"/>
    <w:rsid w:val="007E4108"/>
    <w:rsid w:val="008061FE"/>
    <w:rsid w:val="00817965"/>
    <w:rsid w:val="00825A6C"/>
    <w:rsid w:val="00842E60"/>
    <w:rsid w:val="0087703D"/>
    <w:rsid w:val="008B5E90"/>
    <w:rsid w:val="008E2871"/>
    <w:rsid w:val="00944B31"/>
    <w:rsid w:val="009642EC"/>
    <w:rsid w:val="00995555"/>
    <w:rsid w:val="009A29AC"/>
    <w:rsid w:val="009B147B"/>
    <w:rsid w:val="00A20D43"/>
    <w:rsid w:val="00A45537"/>
    <w:rsid w:val="00AA01A9"/>
    <w:rsid w:val="00AA736A"/>
    <w:rsid w:val="00AC08E7"/>
    <w:rsid w:val="00B003BB"/>
    <w:rsid w:val="00B01C70"/>
    <w:rsid w:val="00B10D84"/>
    <w:rsid w:val="00B43C1D"/>
    <w:rsid w:val="00B4499A"/>
    <w:rsid w:val="00B85158"/>
    <w:rsid w:val="00B91740"/>
    <w:rsid w:val="00BE1D9C"/>
    <w:rsid w:val="00BE6A5B"/>
    <w:rsid w:val="00C24294"/>
    <w:rsid w:val="00C309DB"/>
    <w:rsid w:val="00C409C2"/>
    <w:rsid w:val="00C76A8E"/>
    <w:rsid w:val="00D11B4A"/>
    <w:rsid w:val="00D25318"/>
    <w:rsid w:val="00DA1CBB"/>
    <w:rsid w:val="00E115C1"/>
    <w:rsid w:val="00E17DF1"/>
    <w:rsid w:val="00E8365D"/>
    <w:rsid w:val="00ED040D"/>
    <w:rsid w:val="00ED2225"/>
    <w:rsid w:val="00F15BB3"/>
    <w:rsid w:val="00F3705B"/>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character" w:customStyle="1" w:styleId="normaltextrun">
    <w:name w:val="normaltextrun"/>
    <w:basedOn w:val="DefaultParagraphFont"/>
    <w:rsid w:val="00E115C1"/>
  </w:style>
  <w:style w:type="character" w:customStyle="1" w:styleId="eop">
    <w:name w:val="eop"/>
    <w:basedOn w:val="DefaultParagraphFont"/>
    <w:rsid w:val="00E115C1"/>
  </w:style>
  <w:style w:type="paragraph" w:customStyle="1" w:styleId="paragraph">
    <w:name w:val="paragraph"/>
    <w:basedOn w:val="Normal"/>
    <w:rsid w:val="00E115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0866">
      <w:bodyDiv w:val="1"/>
      <w:marLeft w:val="0"/>
      <w:marRight w:val="0"/>
      <w:marTop w:val="0"/>
      <w:marBottom w:val="0"/>
      <w:divBdr>
        <w:top w:val="none" w:sz="0" w:space="0" w:color="auto"/>
        <w:left w:val="none" w:sz="0" w:space="0" w:color="auto"/>
        <w:bottom w:val="none" w:sz="0" w:space="0" w:color="auto"/>
        <w:right w:val="none" w:sz="0" w:space="0" w:color="auto"/>
      </w:divBdr>
      <w:divsChild>
        <w:div w:id="867717748">
          <w:marLeft w:val="0"/>
          <w:marRight w:val="0"/>
          <w:marTop w:val="0"/>
          <w:marBottom w:val="0"/>
          <w:divBdr>
            <w:top w:val="none" w:sz="0" w:space="0" w:color="auto"/>
            <w:left w:val="none" w:sz="0" w:space="0" w:color="auto"/>
            <w:bottom w:val="none" w:sz="0" w:space="0" w:color="auto"/>
            <w:right w:val="none" w:sz="0" w:space="0" w:color="auto"/>
          </w:divBdr>
        </w:div>
        <w:div w:id="1085419504">
          <w:marLeft w:val="0"/>
          <w:marRight w:val="0"/>
          <w:marTop w:val="0"/>
          <w:marBottom w:val="0"/>
          <w:divBdr>
            <w:top w:val="none" w:sz="0" w:space="0" w:color="auto"/>
            <w:left w:val="none" w:sz="0" w:space="0" w:color="auto"/>
            <w:bottom w:val="none" w:sz="0" w:space="0" w:color="auto"/>
            <w:right w:val="none" w:sz="0" w:space="0" w:color="auto"/>
          </w:divBdr>
        </w:div>
        <w:div w:id="308437891">
          <w:marLeft w:val="0"/>
          <w:marRight w:val="0"/>
          <w:marTop w:val="0"/>
          <w:marBottom w:val="0"/>
          <w:divBdr>
            <w:top w:val="none" w:sz="0" w:space="0" w:color="auto"/>
            <w:left w:val="none" w:sz="0" w:space="0" w:color="auto"/>
            <w:bottom w:val="none" w:sz="0" w:space="0" w:color="auto"/>
            <w:right w:val="none" w:sz="0" w:space="0" w:color="auto"/>
          </w:divBdr>
        </w:div>
        <w:div w:id="1155074478">
          <w:marLeft w:val="0"/>
          <w:marRight w:val="0"/>
          <w:marTop w:val="0"/>
          <w:marBottom w:val="0"/>
          <w:divBdr>
            <w:top w:val="none" w:sz="0" w:space="0" w:color="auto"/>
            <w:left w:val="none" w:sz="0" w:space="0" w:color="auto"/>
            <w:bottom w:val="none" w:sz="0" w:space="0" w:color="auto"/>
            <w:right w:val="none" w:sz="0" w:space="0" w:color="auto"/>
          </w:divBdr>
        </w:div>
        <w:div w:id="1971126747">
          <w:marLeft w:val="0"/>
          <w:marRight w:val="0"/>
          <w:marTop w:val="0"/>
          <w:marBottom w:val="0"/>
          <w:divBdr>
            <w:top w:val="none" w:sz="0" w:space="0" w:color="auto"/>
            <w:left w:val="none" w:sz="0" w:space="0" w:color="auto"/>
            <w:bottom w:val="none" w:sz="0" w:space="0" w:color="auto"/>
            <w:right w:val="none" w:sz="0" w:space="0" w:color="auto"/>
          </w:divBdr>
        </w:div>
        <w:div w:id="921644882">
          <w:marLeft w:val="0"/>
          <w:marRight w:val="0"/>
          <w:marTop w:val="0"/>
          <w:marBottom w:val="0"/>
          <w:divBdr>
            <w:top w:val="none" w:sz="0" w:space="0" w:color="auto"/>
            <w:left w:val="none" w:sz="0" w:space="0" w:color="auto"/>
            <w:bottom w:val="none" w:sz="0" w:space="0" w:color="auto"/>
            <w:right w:val="none" w:sz="0" w:space="0" w:color="auto"/>
          </w:divBdr>
        </w:div>
        <w:div w:id="2114595292">
          <w:marLeft w:val="0"/>
          <w:marRight w:val="0"/>
          <w:marTop w:val="0"/>
          <w:marBottom w:val="0"/>
          <w:divBdr>
            <w:top w:val="none" w:sz="0" w:space="0" w:color="auto"/>
            <w:left w:val="none" w:sz="0" w:space="0" w:color="auto"/>
            <w:bottom w:val="none" w:sz="0" w:space="0" w:color="auto"/>
            <w:right w:val="none" w:sz="0" w:space="0" w:color="auto"/>
          </w:divBdr>
        </w:div>
        <w:div w:id="1878277663">
          <w:marLeft w:val="0"/>
          <w:marRight w:val="0"/>
          <w:marTop w:val="0"/>
          <w:marBottom w:val="0"/>
          <w:divBdr>
            <w:top w:val="none" w:sz="0" w:space="0" w:color="auto"/>
            <w:left w:val="none" w:sz="0" w:space="0" w:color="auto"/>
            <w:bottom w:val="none" w:sz="0" w:space="0" w:color="auto"/>
            <w:right w:val="none" w:sz="0" w:space="0" w:color="auto"/>
          </w:divBdr>
        </w:div>
        <w:div w:id="1486893490">
          <w:marLeft w:val="0"/>
          <w:marRight w:val="0"/>
          <w:marTop w:val="0"/>
          <w:marBottom w:val="0"/>
          <w:divBdr>
            <w:top w:val="none" w:sz="0" w:space="0" w:color="auto"/>
            <w:left w:val="none" w:sz="0" w:space="0" w:color="auto"/>
            <w:bottom w:val="none" w:sz="0" w:space="0" w:color="auto"/>
            <w:right w:val="none" w:sz="0" w:space="0" w:color="auto"/>
          </w:divBdr>
        </w:div>
      </w:divsChild>
    </w:div>
    <w:div w:id="66801902">
      <w:bodyDiv w:val="1"/>
      <w:marLeft w:val="0"/>
      <w:marRight w:val="0"/>
      <w:marTop w:val="0"/>
      <w:marBottom w:val="0"/>
      <w:divBdr>
        <w:top w:val="none" w:sz="0" w:space="0" w:color="auto"/>
        <w:left w:val="none" w:sz="0" w:space="0" w:color="auto"/>
        <w:bottom w:val="none" w:sz="0" w:space="0" w:color="auto"/>
        <w:right w:val="none" w:sz="0" w:space="0" w:color="auto"/>
      </w:divBdr>
    </w:div>
    <w:div w:id="1056969862">
      <w:bodyDiv w:val="1"/>
      <w:marLeft w:val="0"/>
      <w:marRight w:val="0"/>
      <w:marTop w:val="0"/>
      <w:marBottom w:val="0"/>
      <w:divBdr>
        <w:top w:val="none" w:sz="0" w:space="0" w:color="auto"/>
        <w:left w:val="none" w:sz="0" w:space="0" w:color="auto"/>
        <w:bottom w:val="none" w:sz="0" w:space="0" w:color="auto"/>
        <w:right w:val="none" w:sz="0" w:space="0" w:color="auto"/>
      </w:divBdr>
    </w:div>
    <w:div w:id="1087967798">
      <w:bodyDiv w:val="1"/>
      <w:marLeft w:val="0"/>
      <w:marRight w:val="0"/>
      <w:marTop w:val="0"/>
      <w:marBottom w:val="0"/>
      <w:divBdr>
        <w:top w:val="none" w:sz="0" w:space="0" w:color="auto"/>
        <w:left w:val="none" w:sz="0" w:space="0" w:color="auto"/>
        <w:bottom w:val="none" w:sz="0" w:space="0" w:color="auto"/>
        <w:right w:val="none" w:sz="0" w:space="0" w:color="auto"/>
      </w:divBdr>
    </w:div>
    <w:div w:id="1165321442">
      <w:bodyDiv w:val="1"/>
      <w:marLeft w:val="0"/>
      <w:marRight w:val="0"/>
      <w:marTop w:val="0"/>
      <w:marBottom w:val="0"/>
      <w:divBdr>
        <w:top w:val="none" w:sz="0" w:space="0" w:color="auto"/>
        <w:left w:val="none" w:sz="0" w:space="0" w:color="auto"/>
        <w:bottom w:val="none" w:sz="0" w:space="0" w:color="auto"/>
        <w:right w:val="none" w:sz="0" w:space="0" w:color="auto"/>
      </w:divBdr>
    </w:div>
    <w:div w:id="1364788585">
      <w:bodyDiv w:val="1"/>
      <w:marLeft w:val="0"/>
      <w:marRight w:val="0"/>
      <w:marTop w:val="0"/>
      <w:marBottom w:val="0"/>
      <w:divBdr>
        <w:top w:val="none" w:sz="0" w:space="0" w:color="auto"/>
        <w:left w:val="none" w:sz="0" w:space="0" w:color="auto"/>
        <w:bottom w:val="none" w:sz="0" w:space="0" w:color="auto"/>
        <w:right w:val="none" w:sz="0" w:space="0" w:color="auto"/>
      </w:divBdr>
    </w:div>
    <w:div w:id="159123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C2711A9C-62BC-400A-87C3-BCB7480AF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1301</Words>
  <Characters>7421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Sophie Harris</cp:lastModifiedBy>
  <cp:revision>2</cp:revision>
  <dcterms:created xsi:type="dcterms:W3CDTF">2026-06-05T07:55:00Z</dcterms:created>
  <dcterms:modified xsi:type="dcterms:W3CDTF">2026-06-05T07:55:00Z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