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DE3A4F" w14:textId="77777777" w:rsidR="00CF6DC4" w:rsidRPr="00CF6DC4" w:rsidRDefault="00CF6DC4" w:rsidP="00CF6DC4">
      <w:pPr>
        <w:spacing w:after="160" w:line="259" w:lineRule="auto"/>
        <w:jc w:val="center"/>
        <w:rPr>
          <w:rFonts w:ascii="Arial" w:eastAsiaTheme="minorHAnsi" w:hAnsi="Arial" w:cs="Arial"/>
          <w:b/>
          <w:bCs/>
          <w:sz w:val="22"/>
          <w:szCs w:val="22"/>
          <w:lang w:val="en-GB"/>
        </w:rPr>
      </w:pPr>
      <w:bookmarkStart w:id="0" w:name="OLE_LINK20"/>
      <w:bookmarkStart w:id="1" w:name="OLE_LINK21"/>
      <w:bookmarkStart w:id="2" w:name="OLE_LINK22"/>
      <w:r w:rsidRPr="00CF6DC4">
        <w:rPr>
          <w:rFonts w:ascii="Arial" w:eastAsiaTheme="minorHAnsi" w:hAnsi="Arial" w:cs="Arial"/>
          <w:b/>
          <w:bCs/>
          <w:sz w:val="22"/>
          <w:szCs w:val="22"/>
          <w:lang w:val="en-GB"/>
        </w:rPr>
        <w:t xml:space="preserve">Job Description – </w:t>
      </w:r>
      <w:r w:rsidRPr="00CF6DC4">
        <w:rPr>
          <w:rFonts w:ascii="Arial" w:eastAsiaTheme="minorHAnsi" w:hAnsi="Arial" w:cs="Arial"/>
          <w:b/>
          <w:bCs/>
          <w:sz w:val="22"/>
          <w:szCs w:val="20"/>
          <w:lang w:val="en-GB"/>
        </w:rPr>
        <w:t>Operations Manager</w:t>
      </w:r>
    </w:p>
    <w:p w14:paraId="3A6FDAAA" w14:textId="77777777" w:rsidR="00CF6DC4" w:rsidRPr="00CF6DC4" w:rsidRDefault="00CF6DC4" w:rsidP="00CF6DC4">
      <w:pPr>
        <w:spacing w:after="160" w:line="259" w:lineRule="auto"/>
        <w:jc w:val="center"/>
        <w:rPr>
          <w:rFonts w:ascii="Arial" w:eastAsiaTheme="minorHAnsi" w:hAnsi="Arial" w:cs="Arial"/>
          <w:b/>
          <w:bCs/>
          <w:sz w:val="22"/>
          <w:szCs w:val="22"/>
          <w:lang w:val="en-GB"/>
        </w:rPr>
      </w:pPr>
    </w:p>
    <w:p w14:paraId="7024903C" w14:textId="77777777" w:rsidR="00CF6DC4" w:rsidRPr="00CF6DC4" w:rsidRDefault="00CF6DC4" w:rsidP="00CF6DC4">
      <w:pPr>
        <w:spacing w:after="160" w:line="259" w:lineRule="auto"/>
        <w:jc w:val="center"/>
        <w:rPr>
          <w:rFonts w:ascii="Arial" w:eastAsiaTheme="minorHAnsi" w:hAnsi="Arial" w:cs="Arial"/>
          <w:sz w:val="22"/>
          <w:szCs w:val="22"/>
          <w:lang w:eastAsia="en-GB"/>
        </w:rPr>
      </w:pPr>
      <w:proofErr w:type="spellStart"/>
      <w:r w:rsidRPr="00CF6DC4">
        <w:rPr>
          <w:rFonts w:ascii="Arial" w:eastAsiaTheme="minorHAnsi" w:hAnsi="Arial" w:cs="Arial"/>
          <w:sz w:val="22"/>
          <w:szCs w:val="22"/>
          <w:lang w:eastAsia="en-GB"/>
        </w:rPr>
        <w:t>Finham</w:t>
      </w:r>
      <w:proofErr w:type="spellEnd"/>
      <w:r w:rsidRPr="00CF6DC4">
        <w:rPr>
          <w:rFonts w:ascii="Arial" w:eastAsiaTheme="minorHAnsi" w:hAnsi="Arial" w:cs="Arial"/>
          <w:sz w:val="22"/>
          <w:szCs w:val="22"/>
          <w:lang w:eastAsia="en-GB"/>
        </w:rPr>
        <w:t xml:space="preserve"> Park Multi Academy Trust are committed to safeguarding and promoting the welfare of Children and Young </w:t>
      </w:r>
      <w:proofErr w:type="gramStart"/>
      <w:r w:rsidRPr="00CF6DC4">
        <w:rPr>
          <w:rFonts w:ascii="Arial" w:eastAsiaTheme="minorHAnsi" w:hAnsi="Arial" w:cs="Arial"/>
          <w:sz w:val="22"/>
          <w:szCs w:val="22"/>
          <w:lang w:eastAsia="en-GB"/>
        </w:rPr>
        <w:t>People, and</w:t>
      </w:r>
      <w:proofErr w:type="gramEnd"/>
      <w:r w:rsidRPr="00CF6DC4">
        <w:rPr>
          <w:rFonts w:ascii="Arial" w:eastAsiaTheme="minorHAnsi" w:hAnsi="Arial" w:cs="Arial"/>
          <w:sz w:val="22"/>
          <w:szCs w:val="22"/>
          <w:lang w:eastAsia="en-GB"/>
        </w:rPr>
        <w:t xml:space="preserve"> require all staff and volunteers to share this commitment.</w:t>
      </w:r>
    </w:p>
    <w:p w14:paraId="45BE3DE4" w14:textId="77777777" w:rsidR="00CF6DC4" w:rsidRPr="00CF6DC4" w:rsidRDefault="00CF6DC4" w:rsidP="00CF6DC4">
      <w:pPr>
        <w:spacing w:after="160" w:line="259" w:lineRule="auto"/>
        <w:rPr>
          <w:rFonts w:ascii="Arial" w:eastAsiaTheme="minorHAnsi" w:hAnsi="Arial" w:cs="Arial"/>
          <w:sz w:val="22"/>
          <w:szCs w:val="22"/>
          <w:lang w:eastAsia="en-GB"/>
        </w:rPr>
      </w:pPr>
    </w:p>
    <w:tbl>
      <w:tblPr>
        <w:tblW w:w="0" w:type="auto"/>
        <w:tblInd w:w="3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87"/>
        <w:gridCol w:w="8016"/>
      </w:tblGrid>
      <w:tr w:rsidR="00CF6DC4" w:rsidRPr="00CF6DC4" w14:paraId="64BD6601" w14:textId="77777777" w:rsidTr="00A63DD7">
        <w:trPr>
          <w:trHeight w:hRule="exact" w:val="510"/>
        </w:trPr>
        <w:tc>
          <w:tcPr>
            <w:tcW w:w="1887" w:type="dxa"/>
            <w:vAlign w:val="center"/>
          </w:tcPr>
          <w:p w14:paraId="2E59237A" w14:textId="77777777" w:rsidR="00CF6DC4" w:rsidRPr="00CF6DC4" w:rsidRDefault="00CF6DC4" w:rsidP="00CF6DC4">
            <w:pPr>
              <w:spacing w:after="160" w:line="259" w:lineRule="auto"/>
              <w:rPr>
                <w:rFonts w:ascii="Arial" w:eastAsiaTheme="minorHAnsi" w:hAnsi="Arial" w:cs="Arial"/>
                <w:b/>
                <w:sz w:val="22"/>
                <w:szCs w:val="20"/>
                <w:lang w:eastAsia="en-GB"/>
              </w:rPr>
            </w:pPr>
            <w:r w:rsidRPr="00CF6DC4">
              <w:rPr>
                <w:rFonts w:ascii="Arial" w:eastAsiaTheme="minorHAnsi" w:hAnsi="Arial" w:cs="Arial"/>
                <w:b/>
                <w:sz w:val="22"/>
                <w:szCs w:val="22"/>
                <w:lang w:eastAsia="en-GB"/>
              </w:rPr>
              <w:t>Responsible to</w:t>
            </w:r>
          </w:p>
        </w:tc>
        <w:tc>
          <w:tcPr>
            <w:tcW w:w="8016" w:type="dxa"/>
            <w:vAlign w:val="center"/>
          </w:tcPr>
          <w:p w14:paraId="2CB2DC62" w14:textId="77777777" w:rsidR="00CF6DC4" w:rsidRPr="00CF6DC4" w:rsidRDefault="00CF6DC4" w:rsidP="00CF6DC4">
            <w:pPr>
              <w:spacing w:after="160" w:line="259" w:lineRule="auto"/>
              <w:rPr>
                <w:rFonts w:ascii="Arial" w:eastAsiaTheme="minorHAnsi" w:hAnsi="Arial" w:cs="Arial"/>
                <w:sz w:val="22"/>
                <w:szCs w:val="20"/>
                <w:lang w:eastAsia="en-GB"/>
              </w:rPr>
            </w:pPr>
            <w:r w:rsidRPr="00CF6DC4">
              <w:rPr>
                <w:rFonts w:ascii="Arial" w:eastAsiaTheme="minorHAnsi" w:hAnsi="Arial" w:cs="Arial"/>
                <w:sz w:val="22"/>
                <w:szCs w:val="22"/>
                <w:lang w:val="en-GB"/>
              </w:rPr>
              <w:t xml:space="preserve">Head Teacher / MAT Business Director   </w:t>
            </w:r>
          </w:p>
        </w:tc>
      </w:tr>
      <w:tr w:rsidR="00CF6DC4" w:rsidRPr="00CF6DC4" w14:paraId="425B450A" w14:textId="77777777" w:rsidTr="00A63DD7">
        <w:trPr>
          <w:trHeight w:hRule="exact" w:val="510"/>
        </w:trPr>
        <w:tc>
          <w:tcPr>
            <w:tcW w:w="1887" w:type="dxa"/>
            <w:vAlign w:val="center"/>
          </w:tcPr>
          <w:p w14:paraId="50FF1C5D" w14:textId="77777777" w:rsidR="00CF6DC4" w:rsidRPr="00CF6DC4" w:rsidRDefault="00CF6DC4" w:rsidP="00CF6DC4">
            <w:pPr>
              <w:spacing w:after="160" w:line="259" w:lineRule="auto"/>
              <w:rPr>
                <w:rFonts w:ascii="Arial" w:eastAsiaTheme="minorHAnsi" w:hAnsi="Arial" w:cs="Arial"/>
                <w:b/>
                <w:sz w:val="22"/>
                <w:szCs w:val="20"/>
                <w:lang w:eastAsia="en-GB"/>
              </w:rPr>
            </w:pPr>
            <w:r w:rsidRPr="00CF6DC4">
              <w:rPr>
                <w:rFonts w:ascii="Arial" w:eastAsiaTheme="minorHAnsi" w:hAnsi="Arial" w:cs="Arial"/>
                <w:b/>
                <w:sz w:val="22"/>
                <w:szCs w:val="20"/>
                <w:lang w:eastAsia="en-GB"/>
              </w:rPr>
              <w:t xml:space="preserve">Grade </w:t>
            </w:r>
          </w:p>
        </w:tc>
        <w:tc>
          <w:tcPr>
            <w:tcW w:w="8016" w:type="dxa"/>
            <w:vAlign w:val="center"/>
          </w:tcPr>
          <w:p w14:paraId="65EFFA1E" w14:textId="77777777" w:rsidR="00CF6DC4" w:rsidRPr="00CF6DC4" w:rsidRDefault="00CF6DC4" w:rsidP="00CF6DC4">
            <w:pPr>
              <w:spacing w:after="160" w:line="259" w:lineRule="auto"/>
              <w:rPr>
                <w:rFonts w:ascii="Arial" w:eastAsiaTheme="minorHAnsi" w:hAnsi="Arial" w:cs="Arial"/>
                <w:sz w:val="22"/>
                <w:szCs w:val="22"/>
                <w:lang w:val="en-GB"/>
              </w:rPr>
            </w:pPr>
            <w:r w:rsidRPr="00CF6DC4">
              <w:rPr>
                <w:rFonts w:ascii="Arial" w:eastAsiaTheme="minorHAnsi" w:hAnsi="Arial" w:cs="Arial"/>
                <w:sz w:val="22"/>
                <w:szCs w:val="22"/>
                <w:lang w:val="en-GB"/>
              </w:rPr>
              <w:t>8</w:t>
            </w:r>
          </w:p>
        </w:tc>
      </w:tr>
      <w:tr w:rsidR="00CF6DC4" w:rsidRPr="00CF6DC4" w14:paraId="7F9B8883" w14:textId="77777777" w:rsidTr="00A63DD7">
        <w:trPr>
          <w:trHeight w:hRule="exact" w:val="510"/>
        </w:trPr>
        <w:tc>
          <w:tcPr>
            <w:tcW w:w="1887" w:type="dxa"/>
            <w:vAlign w:val="center"/>
          </w:tcPr>
          <w:p w14:paraId="427458F0" w14:textId="77777777" w:rsidR="00CF6DC4" w:rsidRPr="00CF6DC4" w:rsidRDefault="00CF6DC4" w:rsidP="00CF6DC4">
            <w:pPr>
              <w:spacing w:after="160" w:line="259" w:lineRule="auto"/>
              <w:rPr>
                <w:rFonts w:ascii="Arial" w:eastAsiaTheme="minorHAnsi" w:hAnsi="Arial" w:cs="Arial"/>
                <w:b/>
                <w:sz w:val="22"/>
                <w:szCs w:val="20"/>
                <w:lang w:eastAsia="en-GB"/>
              </w:rPr>
            </w:pPr>
            <w:r w:rsidRPr="00CF6DC4">
              <w:rPr>
                <w:rFonts w:ascii="Arial" w:eastAsiaTheme="minorHAnsi" w:hAnsi="Arial" w:cs="Arial"/>
                <w:b/>
                <w:sz w:val="22"/>
                <w:szCs w:val="20"/>
                <w:lang w:eastAsia="en-GB"/>
              </w:rPr>
              <w:t>Hours</w:t>
            </w:r>
          </w:p>
        </w:tc>
        <w:tc>
          <w:tcPr>
            <w:tcW w:w="8016" w:type="dxa"/>
            <w:vAlign w:val="center"/>
          </w:tcPr>
          <w:p w14:paraId="0484D3E5" w14:textId="77777777" w:rsidR="00CF6DC4" w:rsidRPr="00CF6DC4" w:rsidRDefault="00CF6DC4" w:rsidP="00CF6DC4">
            <w:pPr>
              <w:spacing w:after="160" w:line="259" w:lineRule="auto"/>
              <w:rPr>
                <w:rFonts w:ascii="Arial" w:eastAsiaTheme="minorHAnsi" w:hAnsi="Arial" w:cs="Arial"/>
                <w:sz w:val="22"/>
                <w:szCs w:val="22"/>
                <w:lang w:val="en-GB"/>
              </w:rPr>
            </w:pPr>
            <w:r w:rsidRPr="00CF6DC4">
              <w:rPr>
                <w:rFonts w:ascii="Arial" w:eastAsiaTheme="minorHAnsi" w:hAnsi="Arial" w:cs="Arial"/>
                <w:sz w:val="22"/>
                <w:szCs w:val="22"/>
                <w:lang w:val="en-GB"/>
              </w:rPr>
              <w:t>37 hours per week, Full Time, all year round</w:t>
            </w:r>
          </w:p>
          <w:p w14:paraId="76C1B076" w14:textId="77777777" w:rsidR="00CF6DC4" w:rsidRPr="00CF6DC4" w:rsidRDefault="00CF6DC4" w:rsidP="00CF6DC4">
            <w:pPr>
              <w:spacing w:after="160" w:line="259" w:lineRule="auto"/>
              <w:rPr>
                <w:rFonts w:ascii="Arial" w:eastAsiaTheme="minorHAnsi" w:hAnsi="Arial" w:cs="Arial"/>
                <w:sz w:val="22"/>
                <w:szCs w:val="22"/>
                <w:lang w:val="en-GB"/>
              </w:rPr>
            </w:pPr>
          </w:p>
        </w:tc>
      </w:tr>
      <w:tr w:rsidR="00CF6DC4" w:rsidRPr="00CF6DC4" w14:paraId="5828CD92" w14:textId="77777777" w:rsidTr="00A63DD7">
        <w:trPr>
          <w:trHeight w:hRule="exact" w:val="510"/>
        </w:trPr>
        <w:tc>
          <w:tcPr>
            <w:tcW w:w="1887" w:type="dxa"/>
            <w:vAlign w:val="center"/>
          </w:tcPr>
          <w:p w14:paraId="0CD10E4B" w14:textId="77777777" w:rsidR="00CF6DC4" w:rsidRPr="00CF6DC4" w:rsidRDefault="00CF6DC4" w:rsidP="00CF6DC4">
            <w:pPr>
              <w:spacing w:after="160" w:line="259" w:lineRule="auto"/>
              <w:rPr>
                <w:rFonts w:ascii="Arial" w:eastAsiaTheme="minorHAnsi" w:hAnsi="Arial" w:cs="Arial"/>
                <w:b/>
                <w:sz w:val="22"/>
                <w:szCs w:val="20"/>
                <w:lang w:eastAsia="en-GB"/>
              </w:rPr>
            </w:pPr>
            <w:r w:rsidRPr="00CF6DC4">
              <w:rPr>
                <w:rFonts w:ascii="Arial" w:eastAsiaTheme="minorHAnsi" w:hAnsi="Arial" w:cs="Arial"/>
                <w:b/>
                <w:sz w:val="22"/>
                <w:szCs w:val="20"/>
                <w:lang w:eastAsia="en-GB"/>
              </w:rPr>
              <w:t xml:space="preserve">Location </w:t>
            </w:r>
          </w:p>
        </w:tc>
        <w:tc>
          <w:tcPr>
            <w:tcW w:w="8016" w:type="dxa"/>
            <w:vAlign w:val="center"/>
          </w:tcPr>
          <w:p w14:paraId="4B1DFABC" w14:textId="37FB0E5C" w:rsidR="00CF6DC4" w:rsidRPr="00CF6DC4" w:rsidRDefault="00CF6DC4" w:rsidP="00CF6DC4">
            <w:pPr>
              <w:spacing w:after="160" w:line="259" w:lineRule="auto"/>
              <w:rPr>
                <w:rFonts w:ascii="Arial" w:eastAsiaTheme="minorHAnsi" w:hAnsi="Arial" w:cs="Arial"/>
                <w:sz w:val="22"/>
                <w:szCs w:val="20"/>
                <w:lang w:eastAsia="en-GB"/>
              </w:rPr>
            </w:pPr>
            <w:proofErr w:type="spellStart"/>
            <w:r>
              <w:rPr>
                <w:rFonts w:ascii="Arial" w:eastAsiaTheme="minorHAnsi" w:hAnsi="Arial" w:cs="Arial"/>
                <w:sz w:val="22"/>
                <w:szCs w:val="20"/>
                <w:lang w:eastAsia="en-GB"/>
              </w:rPr>
              <w:t>Finham</w:t>
            </w:r>
            <w:proofErr w:type="spellEnd"/>
            <w:r>
              <w:rPr>
                <w:rFonts w:ascii="Arial" w:eastAsiaTheme="minorHAnsi" w:hAnsi="Arial" w:cs="Arial"/>
                <w:sz w:val="22"/>
                <w:szCs w:val="20"/>
                <w:lang w:eastAsia="en-GB"/>
              </w:rPr>
              <w:t xml:space="preserve"> Park</w:t>
            </w:r>
            <w:r w:rsidRPr="00CF6DC4">
              <w:rPr>
                <w:rFonts w:ascii="Arial" w:eastAsiaTheme="minorHAnsi" w:hAnsi="Arial" w:cs="Arial"/>
                <w:sz w:val="22"/>
                <w:szCs w:val="20"/>
                <w:lang w:eastAsia="en-GB"/>
              </w:rPr>
              <w:t xml:space="preserve"> School</w:t>
            </w:r>
          </w:p>
        </w:tc>
      </w:tr>
      <w:bookmarkEnd w:id="0"/>
      <w:bookmarkEnd w:id="1"/>
      <w:bookmarkEnd w:id="2"/>
    </w:tbl>
    <w:p w14:paraId="30633A9F" w14:textId="77777777" w:rsidR="00CF6DC4" w:rsidRPr="00CF6DC4" w:rsidRDefault="00CF6DC4" w:rsidP="00CF6DC4">
      <w:pPr>
        <w:spacing w:after="160" w:line="259" w:lineRule="auto"/>
        <w:jc w:val="both"/>
        <w:rPr>
          <w:rFonts w:ascii="Arial" w:eastAsiaTheme="minorHAnsi" w:hAnsi="Arial" w:cs="Arial"/>
          <w:b/>
          <w:sz w:val="28"/>
          <w:szCs w:val="28"/>
          <w:lang w:val="en-GB"/>
        </w:rPr>
      </w:pPr>
    </w:p>
    <w:p w14:paraId="6FA59FB1" w14:textId="30EA1453" w:rsidR="00CF6DC4" w:rsidRPr="00CF6DC4" w:rsidRDefault="00CF6DC4" w:rsidP="00CF6DC4">
      <w:pPr>
        <w:spacing w:after="160" w:line="259" w:lineRule="auto"/>
        <w:jc w:val="both"/>
        <w:rPr>
          <w:rFonts w:ascii="Arial" w:eastAsiaTheme="minorHAnsi" w:hAnsi="Arial" w:cs="Arial"/>
          <w:b/>
          <w:sz w:val="22"/>
          <w:szCs w:val="22"/>
          <w:lang w:val="en-GB"/>
        </w:rPr>
      </w:pPr>
      <w:r w:rsidRPr="00CF6DC4">
        <w:rPr>
          <w:rFonts w:ascii="Arial" w:eastAsiaTheme="minorHAnsi" w:hAnsi="Arial" w:cs="Arial"/>
          <w:b/>
          <w:sz w:val="22"/>
          <w:szCs w:val="22"/>
          <w:lang w:val="en-GB"/>
        </w:rPr>
        <w:t>Job Purpose</w:t>
      </w:r>
    </w:p>
    <w:p w14:paraId="3FEC393E" w14:textId="77777777" w:rsidR="00CF6DC4" w:rsidRPr="00CF6DC4" w:rsidRDefault="00CF6DC4" w:rsidP="00CF6DC4">
      <w:pPr>
        <w:spacing w:after="160" w:line="259" w:lineRule="auto"/>
        <w:jc w:val="both"/>
        <w:rPr>
          <w:rFonts w:ascii="Arial" w:eastAsiaTheme="minorHAnsi" w:hAnsi="Arial" w:cs="Arial"/>
          <w:sz w:val="22"/>
          <w:szCs w:val="22"/>
          <w:lang w:val="en-GB"/>
        </w:rPr>
      </w:pPr>
      <w:r w:rsidRPr="00CF6DC4">
        <w:rPr>
          <w:rFonts w:ascii="Arial" w:eastAsiaTheme="minorHAnsi" w:hAnsi="Arial" w:cs="Arial"/>
          <w:sz w:val="22"/>
          <w:szCs w:val="22"/>
          <w:lang w:val="en-GB"/>
        </w:rPr>
        <w:t xml:space="preserve">As a member of the School's Leadership Team, to work collaboratively with colleagues in School across the Trust and external partners, to ensure the effective and efficient provision of support services across the </w:t>
      </w:r>
      <w:proofErr w:type="gramStart"/>
      <w:r w:rsidRPr="00CF6DC4">
        <w:rPr>
          <w:rFonts w:ascii="Arial" w:eastAsiaTheme="minorHAnsi" w:hAnsi="Arial" w:cs="Arial"/>
          <w:sz w:val="22"/>
          <w:szCs w:val="22"/>
          <w:lang w:val="en-GB"/>
        </w:rPr>
        <w:t>School</w:t>
      </w:r>
      <w:proofErr w:type="gramEnd"/>
      <w:r w:rsidRPr="00CF6DC4">
        <w:rPr>
          <w:rFonts w:ascii="Arial" w:eastAsiaTheme="minorHAnsi" w:hAnsi="Arial" w:cs="Arial"/>
          <w:sz w:val="22"/>
          <w:szCs w:val="22"/>
          <w:lang w:val="en-GB"/>
        </w:rPr>
        <w:t>.</w:t>
      </w:r>
    </w:p>
    <w:p w14:paraId="645CE7BF" w14:textId="77777777" w:rsidR="00CF6DC4" w:rsidRPr="00CF6DC4" w:rsidRDefault="00CF6DC4" w:rsidP="00CF6DC4">
      <w:pPr>
        <w:spacing w:after="160" w:line="259" w:lineRule="auto"/>
        <w:jc w:val="both"/>
        <w:rPr>
          <w:rFonts w:ascii="Arial" w:eastAsiaTheme="minorHAnsi" w:hAnsi="Arial" w:cs="Arial"/>
          <w:sz w:val="22"/>
          <w:szCs w:val="22"/>
          <w:lang w:val="en-GB"/>
        </w:rPr>
      </w:pPr>
      <w:r w:rsidRPr="00CF6DC4">
        <w:rPr>
          <w:rFonts w:ascii="Arial" w:eastAsiaTheme="minorHAnsi" w:hAnsi="Arial" w:cs="Arial"/>
          <w:sz w:val="22"/>
          <w:szCs w:val="22"/>
          <w:lang w:val="en-GB"/>
        </w:rPr>
        <w:t>To deliver on key strategic and operational responsibilities, including working with colleagues on the strategic planning, organisation and delivery of financial and budgetary management, human resources and school administration, and health and safety and estate management; ensuring that the site, premises, and associated services are developed to meet the educational aims, objectives, and changing needs of the school.</w:t>
      </w:r>
    </w:p>
    <w:p w14:paraId="5B337DA0" w14:textId="77777777" w:rsidR="00CF6DC4" w:rsidRPr="00CF6DC4" w:rsidRDefault="00CF6DC4" w:rsidP="00CF6DC4">
      <w:pPr>
        <w:spacing w:after="160" w:line="259" w:lineRule="auto"/>
        <w:ind w:left="-539"/>
        <w:jc w:val="both"/>
        <w:rPr>
          <w:rFonts w:ascii="Arial" w:eastAsiaTheme="minorHAnsi" w:hAnsi="Arial" w:cs="Arial"/>
          <w:sz w:val="22"/>
          <w:szCs w:val="22"/>
          <w:lang w:val="en-GB"/>
        </w:rPr>
      </w:pPr>
      <w:r w:rsidRPr="00CF6DC4">
        <w:rPr>
          <w:rFonts w:ascii="Arial" w:eastAsiaTheme="minorHAnsi" w:hAnsi="Arial" w:cs="Arial"/>
          <w:sz w:val="22"/>
          <w:szCs w:val="22"/>
          <w:lang w:val="en-GB"/>
        </w:rPr>
        <w:t xml:space="preserve"> </w:t>
      </w:r>
    </w:p>
    <w:p w14:paraId="61674AE6" w14:textId="77777777" w:rsidR="00CF6DC4" w:rsidRPr="00CF6DC4" w:rsidRDefault="00CF6DC4" w:rsidP="00CF6DC4">
      <w:pPr>
        <w:spacing w:after="160" w:line="259" w:lineRule="auto"/>
        <w:jc w:val="both"/>
        <w:rPr>
          <w:rFonts w:ascii="Arial" w:eastAsiaTheme="minorHAnsi" w:hAnsi="Arial" w:cs="Arial"/>
          <w:b/>
          <w:sz w:val="22"/>
          <w:szCs w:val="22"/>
          <w:lang w:val="en-GB"/>
        </w:rPr>
      </w:pPr>
      <w:r w:rsidRPr="00CF6DC4">
        <w:rPr>
          <w:rFonts w:ascii="Arial" w:eastAsiaTheme="minorHAnsi" w:hAnsi="Arial" w:cs="Arial"/>
          <w:b/>
          <w:sz w:val="22"/>
          <w:szCs w:val="22"/>
          <w:lang w:val="en-GB"/>
        </w:rPr>
        <w:t>Duties and Responsibilities:</w:t>
      </w:r>
    </w:p>
    <w:p w14:paraId="52B14959" w14:textId="77777777" w:rsidR="00CF6DC4" w:rsidRPr="00CF6DC4" w:rsidRDefault="00CF6DC4" w:rsidP="00CF6DC4">
      <w:pPr>
        <w:spacing w:after="160" w:line="259" w:lineRule="auto"/>
        <w:jc w:val="both"/>
        <w:rPr>
          <w:rFonts w:ascii="Arial" w:eastAsiaTheme="minorHAnsi" w:hAnsi="Arial" w:cs="Arial"/>
          <w:b/>
          <w:sz w:val="22"/>
          <w:szCs w:val="22"/>
          <w:lang w:val="en-GB"/>
        </w:rPr>
      </w:pPr>
      <w:r w:rsidRPr="00CF6DC4">
        <w:rPr>
          <w:rFonts w:ascii="Arial" w:eastAsiaTheme="minorHAnsi" w:hAnsi="Arial" w:cs="Arial"/>
          <w:b/>
          <w:sz w:val="22"/>
          <w:szCs w:val="22"/>
          <w:lang w:val="en-GB"/>
        </w:rPr>
        <w:t>Strategic/Leadership Role:</w:t>
      </w:r>
    </w:p>
    <w:p w14:paraId="7657B578" w14:textId="77777777" w:rsidR="00CF6DC4" w:rsidRPr="00CF6DC4" w:rsidRDefault="00CF6DC4" w:rsidP="00CF6DC4">
      <w:pPr>
        <w:spacing w:after="160" w:line="259" w:lineRule="auto"/>
        <w:ind w:left="-540"/>
        <w:jc w:val="both"/>
        <w:rPr>
          <w:rFonts w:ascii="Arial" w:eastAsiaTheme="minorHAnsi" w:hAnsi="Arial" w:cs="Arial"/>
          <w:b/>
          <w:sz w:val="22"/>
          <w:szCs w:val="22"/>
          <w:lang w:val="en-GB"/>
        </w:rPr>
      </w:pPr>
    </w:p>
    <w:p w14:paraId="1DD9AA24" w14:textId="77777777" w:rsidR="00CF6DC4" w:rsidRPr="00CF6DC4" w:rsidRDefault="00CF6DC4" w:rsidP="00CF6DC4">
      <w:pPr>
        <w:numPr>
          <w:ilvl w:val="0"/>
          <w:numId w:val="25"/>
        </w:numPr>
        <w:spacing w:after="160" w:line="259" w:lineRule="auto"/>
        <w:jc w:val="both"/>
        <w:rPr>
          <w:rFonts w:ascii="Arial" w:eastAsiaTheme="minorHAnsi" w:hAnsi="Arial" w:cs="Arial"/>
          <w:sz w:val="22"/>
          <w:szCs w:val="22"/>
          <w:lang w:val="en-GB"/>
        </w:rPr>
      </w:pPr>
      <w:r w:rsidRPr="00CF6DC4">
        <w:rPr>
          <w:rFonts w:ascii="Arial" w:eastAsiaTheme="minorHAnsi" w:hAnsi="Arial" w:cs="Arial"/>
          <w:sz w:val="22"/>
          <w:szCs w:val="22"/>
          <w:lang w:val="en-GB"/>
        </w:rPr>
        <w:t xml:space="preserve">To contribute to the strategic development of the school by working with colleagues to develop and evaluate strategies, policies, processes and procedures, and to promote and manage change </w:t>
      </w:r>
      <w:proofErr w:type="gramStart"/>
      <w:r w:rsidRPr="00CF6DC4">
        <w:rPr>
          <w:rFonts w:ascii="Arial" w:eastAsiaTheme="minorHAnsi" w:hAnsi="Arial" w:cs="Arial"/>
          <w:sz w:val="22"/>
          <w:szCs w:val="22"/>
          <w:lang w:val="en-GB"/>
        </w:rPr>
        <w:t>in order to</w:t>
      </w:r>
      <w:proofErr w:type="gramEnd"/>
      <w:r w:rsidRPr="00CF6DC4">
        <w:rPr>
          <w:rFonts w:ascii="Arial" w:eastAsiaTheme="minorHAnsi" w:hAnsi="Arial" w:cs="Arial"/>
          <w:sz w:val="22"/>
          <w:szCs w:val="22"/>
          <w:lang w:val="en-GB"/>
        </w:rPr>
        <w:t xml:space="preserve"> meet the School’s Priorities identified in the School’s Improvement Plan.</w:t>
      </w:r>
    </w:p>
    <w:p w14:paraId="4260F022" w14:textId="77777777" w:rsidR="00CF6DC4" w:rsidRPr="00CF6DC4" w:rsidRDefault="00CF6DC4" w:rsidP="00CF6DC4">
      <w:pPr>
        <w:spacing w:after="160" w:line="259" w:lineRule="auto"/>
        <w:rPr>
          <w:rFonts w:ascii="Arial" w:eastAsiaTheme="minorHAnsi" w:hAnsi="Arial" w:cs="Arial"/>
          <w:sz w:val="22"/>
          <w:szCs w:val="22"/>
          <w:lang w:val="en-GB"/>
        </w:rPr>
      </w:pPr>
    </w:p>
    <w:p w14:paraId="1BE92604" w14:textId="77777777" w:rsidR="00CF6DC4" w:rsidRPr="00CF6DC4" w:rsidRDefault="00CF6DC4" w:rsidP="00CF6DC4">
      <w:pPr>
        <w:numPr>
          <w:ilvl w:val="0"/>
          <w:numId w:val="25"/>
        </w:numPr>
        <w:spacing w:after="160" w:line="259" w:lineRule="auto"/>
        <w:jc w:val="both"/>
        <w:rPr>
          <w:rFonts w:ascii="Arial" w:eastAsiaTheme="minorHAnsi" w:hAnsi="Arial" w:cs="Arial"/>
          <w:color w:val="000000"/>
          <w:sz w:val="22"/>
          <w:szCs w:val="22"/>
          <w:lang w:val="en-GB" w:eastAsia="en-GB"/>
        </w:rPr>
      </w:pPr>
      <w:r w:rsidRPr="00CF6DC4">
        <w:rPr>
          <w:rFonts w:ascii="Arial" w:eastAsiaTheme="minorHAnsi" w:hAnsi="Arial" w:cs="Arial"/>
          <w:sz w:val="22"/>
          <w:szCs w:val="22"/>
          <w:lang w:val="en-GB"/>
        </w:rPr>
        <w:t xml:space="preserve">To contribute towards tracking the pupil premium funding provided to school to support specific groups of children who are vulnerable to underachievement. </w:t>
      </w:r>
    </w:p>
    <w:p w14:paraId="5A641CE0" w14:textId="77777777" w:rsidR="00CF6DC4" w:rsidRPr="00CF6DC4" w:rsidRDefault="00CF6DC4" w:rsidP="00CF6DC4">
      <w:pPr>
        <w:ind w:left="720"/>
        <w:rPr>
          <w:rFonts w:ascii="Arial" w:eastAsia="Times New Roman" w:hAnsi="Arial" w:cs="Arial"/>
          <w:color w:val="000000"/>
          <w:lang w:val="en-GB" w:eastAsia="en-GB"/>
        </w:rPr>
      </w:pPr>
    </w:p>
    <w:p w14:paraId="4DB4AAC5" w14:textId="77777777" w:rsidR="00CF6DC4" w:rsidRPr="00CF6DC4" w:rsidRDefault="00CF6DC4" w:rsidP="00CF6DC4">
      <w:pPr>
        <w:ind w:left="539"/>
        <w:jc w:val="both"/>
        <w:rPr>
          <w:rFonts w:ascii="Arial" w:eastAsiaTheme="minorHAnsi" w:hAnsi="Arial" w:cs="Arial"/>
          <w:color w:val="000000"/>
          <w:sz w:val="22"/>
          <w:szCs w:val="22"/>
          <w:lang w:val="en-GB" w:eastAsia="en-GB"/>
        </w:rPr>
      </w:pPr>
    </w:p>
    <w:p w14:paraId="270828E6" w14:textId="77777777" w:rsidR="00CF6DC4" w:rsidRPr="00CF6DC4" w:rsidRDefault="00CF6DC4" w:rsidP="00CF6DC4">
      <w:pPr>
        <w:numPr>
          <w:ilvl w:val="0"/>
          <w:numId w:val="25"/>
        </w:numPr>
        <w:spacing w:after="160" w:line="259" w:lineRule="auto"/>
        <w:jc w:val="both"/>
        <w:rPr>
          <w:rFonts w:ascii="Arial" w:eastAsiaTheme="minorHAnsi" w:hAnsi="Arial" w:cs="Arial"/>
          <w:sz w:val="22"/>
          <w:szCs w:val="22"/>
          <w:lang w:val="en-GB"/>
        </w:rPr>
      </w:pPr>
      <w:r w:rsidRPr="00CF6DC4">
        <w:rPr>
          <w:rFonts w:ascii="Arial" w:eastAsiaTheme="minorHAnsi" w:hAnsi="Arial" w:cs="Arial"/>
          <w:color w:val="000000"/>
          <w:sz w:val="22"/>
          <w:szCs w:val="22"/>
          <w:lang w:val="en-GB" w:eastAsia="en-GB"/>
        </w:rPr>
        <w:t xml:space="preserve">To ensure the school makes best use of its resources through strategic planning, and the production of </w:t>
      </w:r>
      <w:r w:rsidRPr="00CF6DC4">
        <w:rPr>
          <w:rFonts w:ascii="Arial" w:eastAsiaTheme="minorHAnsi" w:hAnsi="Arial" w:cs="Arial"/>
          <w:sz w:val="22"/>
          <w:szCs w:val="22"/>
          <w:lang w:val="en-GB"/>
        </w:rPr>
        <w:t>timely and fully costed sustainable proposals, in line with agreed budgets and which demonstrate best value.</w:t>
      </w:r>
    </w:p>
    <w:p w14:paraId="7F15D784" w14:textId="77777777" w:rsidR="00CF6DC4" w:rsidRPr="00CF6DC4" w:rsidRDefault="00CF6DC4" w:rsidP="00CF6DC4">
      <w:pPr>
        <w:spacing w:after="160" w:line="259" w:lineRule="auto"/>
        <w:ind w:left="539"/>
        <w:jc w:val="both"/>
        <w:rPr>
          <w:rFonts w:ascii="Arial" w:eastAsiaTheme="minorHAnsi" w:hAnsi="Arial" w:cs="Arial"/>
          <w:sz w:val="22"/>
          <w:szCs w:val="22"/>
          <w:lang w:val="en-GB"/>
        </w:rPr>
      </w:pPr>
    </w:p>
    <w:p w14:paraId="03F9EC9A" w14:textId="77777777" w:rsidR="00CF6DC4" w:rsidRPr="00CF6DC4" w:rsidRDefault="00CF6DC4" w:rsidP="00CF6DC4">
      <w:pPr>
        <w:numPr>
          <w:ilvl w:val="0"/>
          <w:numId w:val="25"/>
        </w:numPr>
        <w:spacing w:after="160" w:line="259" w:lineRule="auto"/>
        <w:jc w:val="both"/>
        <w:rPr>
          <w:rFonts w:ascii="Arial" w:eastAsiaTheme="minorHAnsi" w:hAnsi="Arial" w:cs="Arial"/>
          <w:sz w:val="22"/>
          <w:szCs w:val="22"/>
          <w:lang w:val="en-GB"/>
        </w:rPr>
      </w:pPr>
      <w:r w:rsidRPr="00CF6DC4">
        <w:rPr>
          <w:rFonts w:ascii="Arial" w:eastAsiaTheme="minorHAnsi" w:hAnsi="Arial" w:cs="Arial"/>
          <w:sz w:val="22"/>
          <w:szCs w:val="22"/>
          <w:lang w:val="en-GB"/>
        </w:rPr>
        <w:lastRenderedPageBreak/>
        <w:t xml:space="preserve">To work with colleagues to develop </w:t>
      </w:r>
      <w:r w:rsidRPr="00CF6DC4">
        <w:rPr>
          <w:rFonts w:ascii="Arial" w:eastAsiaTheme="minorHAnsi" w:hAnsi="Arial" w:cs="Arial"/>
          <w:color w:val="000000"/>
          <w:sz w:val="22"/>
          <w:szCs w:val="22"/>
          <w:lang w:val="en-GB" w:eastAsia="en-GB"/>
        </w:rPr>
        <w:t>effective strategies in response to current government initiatives and long-term educational trends and developments.</w:t>
      </w:r>
    </w:p>
    <w:p w14:paraId="25F676FC" w14:textId="77777777" w:rsidR="00CF6DC4" w:rsidRPr="00CF6DC4" w:rsidRDefault="00CF6DC4" w:rsidP="00CF6DC4">
      <w:pPr>
        <w:spacing w:after="160" w:line="259" w:lineRule="auto"/>
        <w:ind w:left="539"/>
        <w:jc w:val="both"/>
        <w:rPr>
          <w:rFonts w:ascii="Arial" w:eastAsiaTheme="minorHAnsi" w:hAnsi="Arial" w:cs="Arial"/>
          <w:sz w:val="22"/>
          <w:szCs w:val="22"/>
          <w:lang w:val="en-GB"/>
        </w:rPr>
      </w:pPr>
    </w:p>
    <w:p w14:paraId="7B3F6D5F" w14:textId="77777777" w:rsidR="00CF6DC4" w:rsidRPr="00CF6DC4" w:rsidRDefault="00CF6DC4" w:rsidP="00CF6DC4">
      <w:pPr>
        <w:numPr>
          <w:ilvl w:val="0"/>
          <w:numId w:val="25"/>
        </w:numPr>
        <w:spacing w:after="160" w:line="259" w:lineRule="auto"/>
        <w:jc w:val="both"/>
        <w:rPr>
          <w:rFonts w:ascii="Arial" w:eastAsiaTheme="minorHAnsi" w:hAnsi="Arial" w:cs="Arial"/>
          <w:sz w:val="22"/>
          <w:szCs w:val="22"/>
          <w:lang w:val="en-GB"/>
        </w:rPr>
      </w:pPr>
      <w:r w:rsidRPr="00CF6DC4">
        <w:rPr>
          <w:rFonts w:ascii="Arial" w:eastAsiaTheme="minorHAnsi" w:hAnsi="Arial" w:cs="Arial"/>
          <w:sz w:val="22"/>
          <w:szCs w:val="22"/>
          <w:lang w:val="en-GB"/>
        </w:rPr>
        <w:t xml:space="preserve">To undertake project management as required, ensuring that projects are delivered within budget, on schedule, and meet the needs of the learners and the school community. </w:t>
      </w:r>
    </w:p>
    <w:p w14:paraId="4B53CED2" w14:textId="77777777" w:rsidR="00CF6DC4" w:rsidRPr="00CF6DC4" w:rsidRDefault="00CF6DC4" w:rsidP="00CF6DC4">
      <w:pPr>
        <w:spacing w:after="160" w:line="259" w:lineRule="auto"/>
        <w:rPr>
          <w:rFonts w:ascii="Arial" w:eastAsiaTheme="minorHAnsi" w:hAnsi="Arial" w:cs="Arial"/>
          <w:sz w:val="22"/>
          <w:szCs w:val="22"/>
          <w:lang w:val="en-GB"/>
        </w:rPr>
      </w:pPr>
    </w:p>
    <w:p w14:paraId="69322B1F" w14:textId="77777777" w:rsidR="00CF6DC4" w:rsidRPr="00CF6DC4" w:rsidRDefault="00CF6DC4" w:rsidP="00CF6DC4">
      <w:pPr>
        <w:numPr>
          <w:ilvl w:val="0"/>
          <w:numId w:val="25"/>
        </w:numPr>
        <w:spacing w:after="160" w:line="259" w:lineRule="auto"/>
        <w:jc w:val="both"/>
        <w:rPr>
          <w:rFonts w:ascii="Arial" w:eastAsiaTheme="minorHAnsi" w:hAnsi="Arial" w:cs="Arial"/>
          <w:sz w:val="22"/>
          <w:szCs w:val="22"/>
          <w:lang w:val="en-GB"/>
        </w:rPr>
      </w:pPr>
      <w:r w:rsidRPr="00CF6DC4">
        <w:rPr>
          <w:rFonts w:ascii="Arial" w:eastAsiaTheme="minorHAnsi" w:hAnsi="Arial" w:cs="Arial"/>
          <w:sz w:val="22"/>
          <w:szCs w:val="22"/>
          <w:lang w:val="en-GB"/>
        </w:rPr>
        <w:t>To attend and contribute Full Governors’ meetings, and, to chair Health &amp; Safety Committee meetings, as and when required by the Headteacher.</w:t>
      </w:r>
    </w:p>
    <w:p w14:paraId="44AD467D" w14:textId="77777777" w:rsidR="00CF6DC4" w:rsidRPr="00CF6DC4" w:rsidRDefault="00CF6DC4" w:rsidP="00CF6DC4">
      <w:pPr>
        <w:spacing w:after="160" w:line="259" w:lineRule="auto"/>
        <w:rPr>
          <w:rFonts w:ascii="Arial" w:eastAsiaTheme="minorHAnsi" w:hAnsi="Arial" w:cs="Arial"/>
          <w:sz w:val="22"/>
          <w:szCs w:val="22"/>
          <w:lang w:val="en-GB"/>
        </w:rPr>
      </w:pPr>
    </w:p>
    <w:p w14:paraId="4675F769" w14:textId="77777777" w:rsidR="00CF6DC4" w:rsidRPr="00CF6DC4" w:rsidRDefault="00CF6DC4" w:rsidP="00CF6DC4">
      <w:pPr>
        <w:numPr>
          <w:ilvl w:val="0"/>
          <w:numId w:val="25"/>
        </w:numPr>
        <w:spacing w:after="160" w:line="259" w:lineRule="auto"/>
        <w:jc w:val="both"/>
        <w:rPr>
          <w:rFonts w:ascii="Arial" w:eastAsiaTheme="minorHAnsi" w:hAnsi="Arial" w:cs="Arial"/>
          <w:sz w:val="22"/>
          <w:szCs w:val="22"/>
          <w:lang w:val="en-GB"/>
        </w:rPr>
      </w:pPr>
      <w:r w:rsidRPr="00CF6DC4">
        <w:rPr>
          <w:rFonts w:ascii="Arial" w:eastAsiaTheme="minorHAnsi" w:hAnsi="Arial" w:cs="Arial"/>
          <w:sz w:val="22"/>
          <w:szCs w:val="22"/>
          <w:lang w:val="en-GB"/>
        </w:rPr>
        <w:t>To represent the School’s Leadership Team with external bodies, liaising with the Local Authority, Lion Alliance, and other outside agencies as required by the Headteacher.</w:t>
      </w:r>
    </w:p>
    <w:p w14:paraId="36A1545B" w14:textId="77777777" w:rsidR="00CF6DC4" w:rsidRPr="00CF6DC4" w:rsidRDefault="00CF6DC4" w:rsidP="00CF6DC4">
      <w:pPr>
        <w:spacing w:after="160" w:line="259" w:lineRule="auto"/>
        <w:rPr>
          <w:rFonts w:ascii="Arial" w:eastAsiaTheme="minorHAnsi" w:hAnsi="Arial" w:cs="Arial"/>
          <w:sz w:val="22"/>
          <w:szCs w:val="22"/>
          <w:lang w:val="en-GB"/>
        </w:rPr>
      </w:pPr>
    </w:p>
    <w:p w14:paraId="662DFF66" w14:textId="77777777" w:rsidR="00CF6DC4" w:rsidRPr="00CF6DC4" w:rsidRDefault="00CF6DC4" w:rsidP="00CF6DC4">
      <w:pPr>
        <w:numPr>
          <w:ilvl w:val="0"/>
          <w:numId w:val="25"/>
        </w:numPr>
        <w:spacing w:after="160" w:line="259" w:lineRule="auto"/>
        <w:jc w:val="both"/>
        <w:rPr>
          <w:rFonts w:ascii="Arial" w:eastAsiaTheme="minorHAnsi" w:hAnsi="Arial" w:cs="Arial"/>
          <w:sz w:val="22"/>
          <w:szCs w:val="22"/>
          <w:lang w:val="en-GB"/>
        </w:rPr>
      </w:pPr>
      <w:r w:rsidRPr="00CF6DC4">
        <w:rPr>
          <w:rFonts w:ascii="Arial" w:eastAsiaTheme="minorHAnsi" w:hAnsi="Arial" w:cs="Arial"/>
          <w:sz w:val="22"/>
          <w:szCs w:val="22"/>
          <w:lang w:val="en-GB"/>
        </w:rPr>
        <w:t>Through active involvement on the Leadership Team ensure that all forthcoming events are facilitated in terms of support services and availability of accommodation and resources.</w:t>
      </w:r>
    </w:p>
    <w:p w14:paraId="0DABCBD1" w14:textId="77777777" w:rsidR="00CF6DC4" w:rsidRPr="00CF6DC4" w:rsidRDefault="00CF6DC4" w:rsidP="00CF6DC4">
      <w:pPr>
        <w:spacing w:after="160" w:line="259" w:lineRule="auto"/>
        <w:jc w:val="both"/>
        <w:rPr>
          <w:rFonts w:ascii="Arial" w:eastAsiaTheme="minorHAnsi" w:hAnsi="Arial" w:cs="Arial"/>
          <w:sz w:val="22"/>
          <w:szCs w:val="22"/>
          <w:lang w:val="en-GB"/>
        </w:rPr>
      </w:pPr>
    </w:p>
    <w:p w14:paraId="12B6C9A6" w14:textId="77777777" w:rsidR="00CF6DC4" w:rsidRPr="00CF6DC4" w:rsidRDefault="00CF6DC4" w:rsidP="00CF6DC4">
      <w:pPr>
        <w:spacing w:after="160" w:line="259" w:lineRule="auto"/>
        <w:jc w:val="both"/>
        <w:rPr>
          <w:rFonts w:ascii="Arial" w:eastAsiaTheme="minorHAnsi" w:hAnsi="Arial" w:cs="Arial"/>
          <w:b/>
          <w:sz w:val="22"/>
          <w:szCs w:val="22"/>
          <w:lang w:val="en-GB"/>
        </w:rPr>
      </w:pPr>
      <w:r w:rsidRPr="00CF6DC4">
        <w:rPr>
          <w:rFonts w:ascii="Arial" w:eastAsiaTheme="minorHAnsi" w:hAnsi="Arial" w:cs="Arial"/>
          <w:b/>
          <w:sz w:val="22"/>
          <w:szCs w:val="22"/>
          <w:lang w:val="en-GB"/>
        </w:rPr>
        <w:t>School Finance</w:t>
      </w:r>
    </w:p>
    <w:p w14:paraId="0962AC0A" w14:textId="77777777" w:rsidR="00CF6DC4" w:rsidRPr="00CF6DC4" w:rsidRDefault="00CF6DC4" w:rsidP="00CF6DC4">
      <w:pPr>
        <w:spacing w:after="160" w:line="259" w:lineRule="auto"/>
        <w:jc w:val="both"/>
        <w:rPr>
          <w:rFonts w:ascii="Arial" w:eastAsiaTheme="minorHAnsi" w:hAnsi="Arial" w:cs="Arial"/>
          <w:b/>
          <w:sz w:val="22"/>
          <w:szCs w:val="22"/>
          <w:lang w:val="en-GB"/>
        </w:rPr>
      </w:pPr>
    </w:p>
    <w:p w14:paraId="296EC118" w14:textId="77777777" w:rsidR="00CF6DC4" w:rsidRPr="00CF6DC4" w:rsidRDefault="00CF6DC4" w:rsidP="00CF6DC4">
      <w:pPr>
        <w:numPr>
          <w:ilvl w:val="0"/>
          <w:numId w:val="25"/>
        </w:numPr>
        <w:spacing w:after="160" w:line="259" w:lineRule="auto"/>
        <w:jc w:val="both"/>
        <w:rPr>
          <w:rFonts w:ascii="Arial" w:eastAsiaTheme="minorHAnsi" w:hAnsi="Arial" w:cs="Arial"/>
          <w:color w:val="000000"/>
          <w:sz w:val="22"/>
          <w:szCs w:val="22"/>
          <w:lang w:val="en-GB" w:eastAsia="en-GB"/>
        </w:rPr>
      </w:pPr>
      <w:r w:rsidRPr="00CF6DC4">
        <w:rPr>
          <w:rFonts w:ascii="Arial" w:eastAsiaTheme="minorHAnsi" w:hAnsi="Arial" w:cs="Arial"/>
          <w:sz w:val="22"/>
          <w:szCs w:val="22"/>
          <w:lang w:val="en-GB"/>
        </w:rPr>
        <w:t>To undertake the role of School Finance Lead implementing the systems and policies of the Trust, ensuring the application of procedures as determined by the Business Director, liaising with Trusts Finance Officers and Auditors, and securing financial control, monitoring and auditing procedures that meet the requirements of the Trust and Auditors.</w:t>
      </w:r>
    </w:p>
    <w:p w14:paraId="18F277CF" w14:textId="77777777" w:rsidR="00CF6DC4" w:rsidRPr="00CF6DC4" w:rsidRDefault="00CF6DC4" w:rsidP="00CF6DC4">
      <w:pPr>
        <w:spacing w:after="160" w:line="259" w:lineRule="auto"/>
        <w:jc w:val="both"/>
        <w:rPr>
          <w:rFonts w:ascii="Arial" w:eastAsiaTheme="minorHAnsi" w:hAnsi="Arial" w:cs="Arial"/>
          <w:color w:val="000000"/>
          <w:sz w:val="22"/>
          <w:szCs w:val="22"/>
          <w:lang w:val="en-GB" w:eastAsia="en-GB"/>
        </w:rPr>
      </w:pPr>
    </w:p>
    <w:p w14:paraId="28EAFB9E" w14:textId="77777777" w:rsidR="00CF6DC4" w:rsidRPr="00CF6DC4" w:rsidRDefault="00CF6DC4" w:rsidP="00CF6DC4">
      <w:pPr>
        <w:numPr>
          <w:ilvl w:val="0"/>
          <w:numId w:val="25"/>
        </w:numPr>
        <w:spacing w:after="160" w:line="259" w:lineRule="auto"/>
        <w:jc w:val="both"/>
        <w:rPr>
          <w:rFonts w:ascii="Arial" w:eastAsiaTheme="minorHAnsi" w:hAnsi="Arial" w:cs="Arial"/>
          <w:color w:val="000000"/>
          <w:sz w:val="22"/>
          <w:szCs w:val="22"/>
          <w:lang w:val="en-GB" w:eastAsia="en-GB"/>
        </w:rPr>
      </w:pPr>
      <w:r w:rsidRPr="00CF6DC4">
        <w:rPr>
          <w:rFonts w:ascii="Arial" w:eastAsiaTheme="minorHAnsi" w:hAnsi="Arial" w:cs="Arial"/>
          <w:sz w:val="22"/>
          <w:szCs w:val="22"/>
          <w:lang w:val="en-GB"/>
        </w:rPr>
        <w:t xml:space="preserve">To work with the Trust’s Finance Team on long term budget planning and preparation, in consultation with the Headteacher, Governors and Senior Leadership Team. Collating and reviewing budget bids from subject leaders, assessing outcomes met, advising staff on budgetary allocations, and preparing plans, explanatory papers and appropriate reports as required.  </w:t>
      </w:r>
    </w:p>
    <w:p w14:paraId="59C3B7CF" w14:textId="77777777" w:rsidR="00CF6DC4" w:rsidRPr="00CF6DC4" w:rsidRDefault="00CF6DC4" w:rsidP="00CF6DC4">
      <w:pPr>
        <w:spacing w:after="160" w:line="259" w:lineRule="auto"/>
        <w:ind w:left="539"/>
        <w:jc w:val="both"/>
        <w:rPr>
          <w:rFonts w:ascii="Arial" w:eastAsiaTheme="minorHAnsi" w:hAnsi="Arial" w:cs="Arial"/>
          <w:color w:val="000000"/>
          <w:sz w:val="22"/>
          <w:szCs w:val="22"/>
          <w:lang w:val="en-GB" w:eastAsia="en-GB"/>
        </w:rPr>
      </w:pPr>
    </w:p>
    <w:p w14:paraId="446F711E" w14:textId="77777777" w:rsidR="00CF6DC4" w:rsidRPr="00CF6DC4" w:rsidRDefault="00CF6DC4" w:rsidP="00CF6DC4">
      <w:pPr>
        <w:numPr>
          <w:ilvl w:val="0"/>
          <w:numId w:val="25"/>
        </w:numPr>
        <w:spacing w:after="160" w:line="259" w:lineRule="auto"/>
        <w:jc w:val="both"/>
        <w:rPr>
          <w:rFonts w:ascii="Arial" w:eastAsiaTheme="minorHAnsi" w:hAnsi="Arial" w:cs="Arial"/>
          <w:color w:val="000000"/>
          <w:sz w:val="22"/>
          <w:szCs w:val="22"/>
          <w:lang w:val="en-GB" w:eastAsia="en-GB"/>
        </w:rPr>
      </w:pPr>
      <w:r w:rsidRPr="00CF6DC4">
        <w:rPr>
          <w:rFonts w:ascii="Arial" w:eastAsiaTheme="minorHAnsi" w:hAnsi="Arial" w:cs="Arial"/>
          <w:color w:val="000000"/>
          <w:sz w:val="22"/>
          <w:szCs w:val="22"/>
          <w:lang w:val="en-GB" w:eastAsia="en-GB"/>
        </w:rPr>
        <w:t xml:space="preserve">To contribute to the preparation of papers for the Local Governing Body, and at Trust level, the Finance Resources Audit and Risk Committee and Board of Trustees. </w:t>
      </w:r>
    </w:p>
    <w:p w14:paraId="02535B7A" w14:textId="77777777" w:rsidR="00CF6DC4" w:rsidRPr="00CF6DC4" w:rsidRDefault="00CF6DC4" w:rsidP="00CF6DC4">
      <w:pPr>
        <w:spacing w:after="160" w:line="259" w:lineRule="auto"/>
        <w:jc w:val="both"/>
        <w:rPr>
          <w:rFonts w:ascii="Arial" w:eastAsiaTheme="minorHAnsi" w:hAnsi="Arial" w:cs="Arial"/>
          <w:color w:val="000000"/>
          <w:sz w:val="22"/>
          <w:szCs w:val="22"/>
          <w:lang w:val="en-GB" w:eastAsia="en-GB"/>
        </w:rPr>
      </w:pPr>
    </w:p>
    <w:p w14:paraId="52E9070C" w14:textId="77777777" w:rsidR="00CF6DC4" w:rsidRPr="00CF6DC4" w:rsidRDefault="00CF6DC4" w:rsidP="00CF6DC4">
      <w:pPr>
        <w:numPr>
          <w:ilvl w:val="0"/>
          <w:numId w:val="25"/>
        </w:numPr>
        <w:spacing w:after="160" w:line="259" w:lineRule="auto"/>
        <w:jc w:val="both"/>
        <w:rPr>
          <w:rFonts w:ascii="Arial" w:eastAsiaTheme="minorHAnsi" w:hAnsi="Arial" w:cs="Arial"/>
          <w:color w:val="000000"/>
          <w:sz w:val="22"/>
          <w:szCs w:val="22"/>
          <w:lang w:val="en-GB" w:eastAsia="en-GB"/>
        </w:rPr>
      </w:pPr>
      <w:r w:rsidRPr="00CF6DC4">
        <w:rPr>
          <w:rFonts w:ascii="Arial" w:eastAsiaTheme="minorHAnsi" w:hAnsi="Arial" w:cs="Arial"/>
          <w:color w:val="000000"/>
          <w:sz w:val="22"/>
          <w:szCs w:val="22"/>
          <w:lang w:val="en-GB" w:eastAsia="en-GB"/>
        </w:rPr>
        <w:t>To work with the Trust’s Finance Team to provide financial management information and advice to the School Governors, Headteacher, Senior Leadership Team, Education and Skills Funding Agency and outside agencies as required.</w:t>
      </w:r>
    </w:p>
    <w:p w14:paraId="50C04C40" w14:textId="77777777" w:rsidR="00CF6DC4" w:rsidRPr="00CF6DC4" w:rsidRDefault="00CF6DC4" w:rsidP="00CF6DC4">
      <w:pPr>
        <w:ind w:left="720"/>
        <w:rPr>
          <w:rFonts w:ascii="Arial" w:eastAsia="Times New Roman" w:hAnsi="Arial" w:cs="Arial"/>
          <w:color w:val="000000"/>
          <w:sz w:val="22"/>
          <w:szCs w:val="22"/>
          <w:lang w:val="en-GB" w:eastAsia="en-GB"/>
        </w:rPr>
      </w:pPr>
    </w:p>
    <w:p w14:paraId="7C3A0B83" w14:textId="77777777" w:rsidR="00CF6DC4" w:rsidRPr="00CF6DC4" w:rsidRDefault="00CF6DC4" w:rsidP="00CF6DC4">
      <w:pPr>
        <w:numPr>
          <w:ilvl w:val="0"/>
          <w:numId w:val="25"/>
        </w:numPr>
        <w:spacing w:after="160" w:line="259" w:lineRule="auto"/>
        <w:jc w:val="both"/>
        <w:rPr>
          <w:rFonts w:ascii="Arial" w:eastAsiaTheme="minorHAnsi" w:hAnsi="Arial" w:cs="Arial"/>
          <w:color w:val="000000"/>
          <w:sz w:val="22"/>
          <w:szCs w:val="22"/>
          <w:lang w:val="en-GB" w:eastAsia="en-GB"/>
        </w:rPr>
      </w:pPr>
      <w:r w:rsidRPr="00CF6DC4">
        <w:rPr>
          <w:rFonts w:ascii="Arial" w:eastAsiaTheme="minorHAnsi" w:hAnsi="Arial" w:cs="Arial"/>
          <w:color w:val="000000"/>
          <w:sz w:val="22"/>
          <w:szCs w:val="22"/>
          <w:lang w:val="en-GB" w:eastAsia="en-GB"/>
        </w:rPr>
        <w:lastRenderedPageBreak/>
        <w:t>To advise on spending commitments, budgetary matters and other expenditure and income issues to ensure appropriate financial and audit controls are in place.</w:t>
      </w:r>
    </w:p>
    <w:p w14:paraId="59D89FBE" w14:textId="77777777" w:rsidR="00CF6DC4" w:rsidRPr="00CF6DC4" w:rsidRDefault="00CF6DC4" w:rsidP="00CF6DC4">
      <w:pPr>
        <w:spacing w:after="160" w:line="259" w:lineRule="auto"/>
        <w:ind w:left="539"/>
        <w:jc w:val="both"/>
        <w:rPr>
          <w:rFonts w:ascii="Arial" w:eastAsiaTheme="minorHAnsi" w:hAnsi="Arial" w:cs="Arial"/>
          <w:color w:val="000000"/>
          <w:sz w:val="22"/>
          <w:szCs w:val="22"/>
          <w:lang w:val="en-GB" w:eastAsia="en-GB"/>
        </w:rPr>
      </w:pPr>
    </w:p>
    <w:p w14:paraId="66751F4D" w14:textId="77777777" w:rsidR="00CF6DC4" w:rsidRPr="00CF6DC4" w:rsidRDefault="00CF6DC4" w:rsidP="00CF6DC4">
      <w:pPr>
        <w:numPr>
          <w:ilvl w:val="0"/>
          <w:numId w:val="25"/>
        </w:numPr>
        <w:spacing w:after="160" w:line="259" w:lineRule="auto"/>
        <w:jc w:val="both"/>
        <w:rPr>
          <w:rFonts w:ascii="Arial" w:eastAsiaTheme="minorHAnsi" w:hAnsi="Arial" w:cs="Arial"/>
          <w:color w:val="000000"/>
          <w:sz w:val="22"/>
          <w:szCs w:val="22"/>
          <w:lang w:val="en-GB" w:eastAsia="en-GB"/>
        </w:rPr>
      </w:pPr>
      <w:r w:rsidRPr="00CF6DC4">
        <w:rPr>
          <w:rFonts w:ascii="Arial" w:eastAsiaTheme="minorHAnsi" w:hAnsi="Arial" w:cs="Arial"/>
          <w:color w:val="000000"/>
          <w:sz w:val="22"/>
          <w:szCs w:val="22"/>
          <w:lang w:val="en-GB" w:eastAsia="en-GB"/>
        </w:rPr>
        <w:t>To ensure leasing arrangements in place are effectively monitored and managed in accordance with Trust guidelines and requirements.</w:t>
      </w:r>
    </w:p>
    <w:p w14:paraId="363EC0AA" w14:textId="77777777" w:rsidR="00CF6DC4" w:rsidRPr="00CF6DC4" w:rsidRDefault="00CF6DC4" w:rsidP="00CF6DC4">
      <w:pPr>
        <w:spacing w:after="160" w:line="259" w:lineRule="auto"/>
        <w:rPr>
          <w:rFonts w:ascii="Arial" w:eastAsiaTheme="minorHAnsi" w:hAnsi="Arial" w:cs="Arial"/>
          <w:color w:val="000000"/>
          <w:sz w:val="22"/>
          <w:szCs w:val="22"/>
          <w:lang w:val="en-GB" w:eastAsia="en-GB"/>
        </w:rPr>
      </w:pPr>
    </w:p>
    <w:p w14:paraId="2071FE9F" w14:textId="77777777" w:rsidR="00CF6DC4" w:rsidRPr="00CF6DC4" w:rsidRDefault="00CF6DC4" w:rsidP="00CF6DC4">
      <w:pPr>
        <w:numPr>
          <w:ilvl w:val="0"/>
          <w:numId w:val="25"/>
        </w:numPr>
        <w:spacing w:after="160" w:line="259" w:lineRule="auto"/>
        <w:jc w:val="both"/>
        <w:rPr>
          <w:rFonts w:ascii="Arial" w:eastAsiaTheme="minorHAnsi" w:hAnsi="Arial" w:cs="Arial"/>
          <w:color w:val="000000"/>
          <w:sz w:val="22"/>
          <w:szCs w:val="22"/>
          <w:lang w:val="en-GB" w:eastAsia="en-GB"/>
        </w:rPr>
      </w:pPr>
      <w:r w:rsidRPr="00CF6DC4">
        <w:rPr>
          <w:rFonts w:ascii="Arial" w:eastAsiaTheme="minorHAnsi" w:hAnsi="Arial" w:cs="Arial"/>
          <w:color w:val="000000"/>
          <w:sz w:val="22"/>
          <w:szCs w:val="22"/>
          <w:lang w:val="en-GB" w:eastAsia="en-GB"/>
        </w:rPr>
        <w:t xml:space="preserve">To work with colleagues in the Trust’s Finance and Education Teams, to be able to advise and inform the Headteacher, Governors and Leadership Team of financial implications of proposed or actual initiatives, including proposals for effective use of the </w:t>
      </w:r>
      <w:proofErr w:type="gramStart"/>
      <w:r w:rsidRPr="00CF6DC4">
        <w:rPr>
          <w:rFonts w:ascii="Arial" w:eastAsiaTheme="minorHAnsi" w:hAnsi="Arial" w:cs="Arial"/>
          <w:color w:val="000000"/>
          <w:sz w:val="22"/>
          <w:szCs w:val="22"/>
          <w:lang w:val="en-GB" w:eastAsia="en-GB"/>
        </w:rPr>
        <w:t>School’s</w:t>
      </w:r>
      <w:proofErr w:type="gramEnd"/>
      <w:r w:rsidRPr="00CF6DC4">
        <w:rPr>
          <w:rFonts w:ascii="Arial" w:eastAsiaTheme="minorHAnsi" w:hAnsi="Arial" w:cs="Arial"/>
          <w:color w:val="000000"/>
          <w:sz w:val="22"/>
          <w:szCs w:val="22"/>
          <w:lang w:val="en-GB" w:eastAsia="en-GB"/>
        </w:rPr>
        <w:t xml:space="preserve"> resources, building and staffing structure.</w:t>
      </w:r>
    </w:p>
    <w:p w14:paraId="5041CA77" w14:textId="77777777" w:rsidR="00CF6DC4" w:rsidRPr="00CF6DC4" w:rsidRDefault="00CF6DC4" w:rsidP="00CF6DC4">
      <w:pPr>
        <w:spacing w:after="160" w:line="259" w:lineRule="auto"/>
        <w:jc w:val="both"/>
        <w:rPr>
          <w:rFonts w:ascii="Arial" w:eastAsiaTheme="minorHAnsi" w:hAnsi="Arial" w:cs="Arial"/>
          <w:sz w:val="22"/>
          <w:szCs w:val="22"/>
          <w:lang w:val="en-GB"/>
        </w:rPr>
      </w:pPr>
      <w:r w:rsidRPr="00CF6DC4">
        <w:rPr>
          <w:rFonts w:ascii="Arial" w:eastAsiaTheme="minorHAnsi" w:hAnsi="Arial" w:cs="Arial"/>
          <w:sz w:val="22"/>
          <w:szCs w:val="22"/>
          <w:lang w:val="en-GB"/>
        </w:rPr>
        <w:t xml:space="preserve"> </w:t>
      </w:r>
    </w:p>
    <w:p w14:paraId="0701139F" w14:textId="77777777" w:rsidR="00CF6DC4" w:rsidRPr="00CF6DC4" w:rsidRDefault="00CF6DC4" w:rsidP="00CF6DC4">
      <w:pPr>
        <w:numPr>
          <w:ilvl w:val="0"/>
          <w:numId w:val="25"/>
        </w:numPr>
        <w:spacing w:after="160" w:line="259" w:lineRule="auto"/>
        <w:jc w:val="both"/>
        <w:rPr>
          <w:rFonts w:ascii="Arial" w:eastAsiaTheme="minorHAnsi" w:hAnsi="Arial" w:cs="Arial"/>
          <w:color w:val="000000"/>
          <w:sz w:val="22"/>
          <w:szCs w:val="22"/>
          <w:lang w:val="en-GB" w:eastAsia="en-GB"/>
        </w:rPr>
      </w:pPr>
      <w:r w:rsidRPr="00CF6DC4">
        <w:rPr>
          <w:rFonts w:ascii="Arial" w:eastAsiaTheme="minorHAnsi" w:hAnsi="Arial" w:cs="Arial"/>
          <w:sz w:val="22"/>
          <w:szCs w:val="22"/>
          <w:lang w:val="en-GB"/>
        </w:rPr>
        <w:t xml:space="preserve">To assist in the preparation of bids for supplementary external funding and to maximise income generation within the ethos of the </w:t>
      </w:r>
      <w:proofErr w:type="gramStart"/>
      <w:r w:rsidRPr="00CF6DC4">
        <w:rPr>
          <w:rFonts w:ascii="Arial" w:eastAsiaTheme="minorHAnsi" w:hAnsi="Arial" w:cs="Arial"/>
          <w:sz w:val="22"/>
          <w:szCs w:val="22"/>
          <w:lang w:val="en-GB"/>
        </w:rPr>
        <w:t>School</w:t>
      </w:r>
      <w:proofErr w:type="gramEnd"/>
      <w:r w:rsidRPr="00CF6DC4">
        <w:rPr>
          <w:rFonts w:ascii="Arial" w:eastAsiaTheme="minorHAnsi" w:hAnsi="Arial" w:cs="Arial"/>
          <w:sz w:val="22"/>
          <w:szCs w:val="22"/>
          <w:lang w:val="en-GB"/>
        </w:rPr>
        <w:t xml:space="preserve"> by investigating sources of funding and acting as the point of contact </w:t>
      </w:r>
      <w:proofErr w:type="gramStart"/>
      <w:r w:rsidRPr="00CF6DC4">
        <w:rPr>
          <w:rFonts w:ascii="Arial" w:eastAsiaTheme="minorHAnsi" w:hAnsi="Arial" w:cs="Arial"/>
          <w:sz w:val="22"/>
          <w:szCs w:val="22"/>
          <w:lang w:val="en-GB"/>
        </w:rPr>
        <w:t>with regard to</w:t>
      </w:r>
      <w:proofErr w:type="gramEnd"/>
      <w:r w:rsidRPr="00CF6DC4">
        <w:rPr>
          <w:rFonts w:ascii="Arial" w:eastAsiaTheme="minorHAnsi" w:hAnsi="Arial" w:cs="Arial"/>
          <w:sz w:val="22"/>
          <w:szCs w:val="22"/>
          <w:lang w:val="en-GB"/>
        </w:rPr>
        <w:t xml:space="preserve"> grant applications and other donations and ensuring that best value principals are adopted.</w:t>
      </w:r>
    </w:p>
    <w:p w14:paraId="4F5A6CD0" w14:textId="77777777" w:rsidR="00CF6DC4" w:rsidRPr="00CF6DC4" w:rsidRDefault="00CF6DC4" w:rsidP="00CF6DC4">
      <w:pPr>
        <w:spacing w:after="160" w:line="259" w:lineRule="auto"/>
        <w:jc w:val="both"/>
        <w:rPr>
          <w:rFonts w:ascii="Arial" w:eastAsiaTheme="minorHAnsi" w:hAnsi="Arial" w:cs="Arial"/>
          <w:sz w:val="22"/>
          <w:szCs w:val="22"/>
          <w:lang w:val="en-GB"/>
        </w:rPr>
      </w:pPr>
    </w:p>
    <w:p w14:paraId="5B0D4E4A" w14:textId="77777777" w:rsidR="00CF6DC4" w:rsidRPr="00CF6DC4" w:rsidRDefault="00CF6DC4" w:rsidP="00CF6DC4">
      <w:pPr>
        <w:spacing w:after="160" w:line="259" w:lineRule="auto"/>
        <w:jc w:val="both"/>
        <w:rPr>
          <w:rFonts w:ascii="Arial" w:eastAsiaTheme="minorHAnsi" w:hAnsi="Arial" w:cs="Arial"/>
          <w:b/>
          <w:sz w:val="22"/>
          <w:szCs w:val="22"/>
          <w:lang w:val="en-GB"/>
        </w:rPr>
      </w:pPr>
      <w:r w:rsidRPr="00CF6DC4">
        <w:rPr>
          <w:rFonts w:ascii="Arial" w:eastAsiaTheme="minorHAnsi" w:hAnsi="Arial" w:cs="Arial"/>
          <w:b/>
          <w:sz w:val="22"/>
          <w:szCs w:val="22"/>
          <w:lang w:val="en-GB"/>
        </w:rPr>
        <w:t>Human Resources</w:t>
      </w:r>
    </w:p>
    <w:p w14:paraId="288147D9" w14:textId="77777777" w:rsidR="00CF6DC4" w:rsidRPr="00CF6DC4" w:rsidRDefault="00CF6DC4" w:rsidP="00CF6DC4">
      <w:pPr>
        <w:spacing w:after="160" w:line="259" w:lineRule="auto"/>
        <w:jc w:val="both"/>
        <w:rPr>
          <w:rFonts w:ascii="Arial" w:eastAsiaTheme="minorHAnsi" w:hAnsi="Arial" w:cs="Arial"/>
          <w:b/>
          <w:sz w:val="22"/>
          <w:szCs w:val="22"/>
          <w:lang w:val="en-GB"/>
        </w:rPr>
      </w:pPr>
    </w:p>
    <w:p w14:paraId="02AE16F1" w14:textId="77777777" w:rsidR="00CF6DC4" w:rsidRPr="00CF6DC4" w:rsidRDefault="00CF6DC4" w:rsidP="00CF6DC4">
      <w:pPr>
        <w:numPr>
          <w:ilvl w:val="0"/>
          <w:numId w:val="25"/>
        </w:numPr>
        <w:tabs>
          <w:tab w:val="num" w:pos="397"/>
        </w:tabs>
        <w:spacing w:after="160" w:line="259" w:lineRule="auto"/>
        <w:jc w:val="both"/>
        <w:rPr>
          <w:rFonts w:ascii="Arial" w:eastAsiaTheme="minorHAnsi" w:hAnsi="Arial" w:cs="Arial"/>
          <w:sz w:val="22"/>
          <w:szCs w:val="22"/>
          <w:lang w:val="en-GB"/>
        </w:rPr>
      </w:pPr>
      <w:r w:rsidRPr="00CF6DC4">
        <w:rPr>
          <w:rFonts w:ascii="Arial" w:eastAsiaTheme="minorHAnsi" w:hAnsi="Arial" w:cs="Arial"/>
          <w:sz w:val="22"/>
          <w:szCs w:val="22"/>
          <w:lang w:val="en-GB"/>
        </w:rPr>
        <w:t>To work and liaise with the Trust’s HR Team regarding personnel matters, undertaking and overseeing school level HR administration and the implementation of Trust policies and processes in relation to safer recruitment, the recording, monitoring and management of sickness absence and payroll.</w:t>
      </w:r>
    </w:p>
    <w:p w14:paraId="6BB2DD7C" w14:textId="77777777" w:rsidR="00CF6DC4" w:rsidRPr="00CF6DC4" w:rsidRDefault="00CF6DC4" w:rsidP="00CF6DC4">
      <w:pPr>
        <w:spacing w:after="160" w:line="259" w:lineRule="auto"/>
        <w:ind w:left="539"/>
        <w:jc w:val="both"/>
        <w:rPr>
          <w:rFonts w:ascii="Arial" w:eastAsiaTheme="minorHAnsi" w:hAnsi="Arial" w:cs="Arial"/>
          <w:sz w:val="22"/>
          <w:szCs w:val="22"/>
          <w:lang w:val="en-GB"/>
        </w:rPr>
      </w:pPr>
    </w:p>
    <w:p w14:paraId="47E7D842" w14:textId="77777777" w:rsidR="00CF6DC4" w:rsidRPr="00CF6DC4" w:rsidRDefault="00CF6DC4" w:rsidP="00CF6DC4">
      <w:pPr>
        <w:numPr>
          <w:ilvl w:val="0"/>
          <w:numId w:val="25"/>
        </w:numPr>
        <w:tabs>
          <w:tab w:val="num" w:pos="397"/>
        </w:tabs>
        <w:spacing w:after="160" w:line="259" w:lineRule="auto"/>
        <w:jc w:val="both"/>
        <w:rPr>
          <w:rFonts w:ascii="Arial" w:eastAsiaTheme="minorHAnsi" w:hAnsi="Arial" w:cs="Arial"/>
          <w:sz w:val="22"/>
          <w:szCs w:val="22"/>
          <w:lang w:val="en-GB"/>
        </w:rPr>
      </w:pPr>
      <w:r w:rsidRPr="00CF6DC4">
        <w:rPr>
          <w:rFonts w:ascii="Arial" w:eastAsiaTheme="minorHAnsi" w:hAnsi="Arial" w:cs="Arial"/>
          <w:sz w:val="22"/>
          <w:szCs w:val="22"/>
          <w:lang w:val="en-GB"/>
        </w:rPr>
        <w:t xml:space="preserve">Be responsible for ensuring that the School’s Information System (SIMS) and the School’s Single Central Record are accurate and up to date. </w:t>
      </w:r>
    </w:p>
    <w:p w14:paraId="24603046" w14:textId="77777777" w:rsidR="00CF6DC4" w:rsidRPr="00CF6DC4" w:rsidRDefault="00CF6DC4" w:rsidP="00CF6DC4">
      <w:pPr>
        <w:spacing w:after="160" w:line="259" w:lineRule="auto"/>
        <w:ind w:left="539"/>
        <w:jc w:val="both"/>
        <w:rPr>
          <w:rFonts w:ascii="Arial" w:eastAsiaTheme="minorHAnsi" w:hAnsi="Arial" w:cs="Arial"/>
          <w:sz w:val="22"/>
          <w:szCs w:val="22"/>
          <w:lang w:val="en-GB"/>
        </w:rPr>
      </w:pPr>
    </w:p>
    <w:p w14:paraId="1928AE2C" w14:textId="77777777" w:rsidR="00CF6DC4" w:rsidRPr="00CF6DC4" w:rsidRDefault="00CF6DC4" w:rsidP="00CF6DC4">
      <w:pPr>
        <w:numPr>
          <w:ilvl w:val="0"/>
          <w:numId w:val="25"/>
        </w:numPr>
        <w:tabs>
          <w:tab w:val="num" w:pos="397"/>
        </w:tabs>
        <w:spacing w:after="160" w:line="259" w:lineRule="auto"/>
        <w:jc w:val="both"/>
        <w:rPr>
          <w:rFonts w:ascii="Arial" w:eastAsiaTheme="minorHAnsi" w:hAnsi="Arial" w:cs="Arial"/>
          <w:sz w:val="22"/>
          <w:szCs w:val="22"/>
          <w:lang w:val="en-GB"/>
        </w:rPr>
      </w:pPr>
      <w:r w:rsidRPr="00CF6DC4">
        <w:rPr>
          <w:rFonts w:ascii="Arial" w:eastAsiaTheme="minorHAnsi" w:hAnsi="Arial" w:cs="Arial"/>
          <w:sz w:val="22"/>
          <w:szCs w:val="22"/>
          <w:lang w:val="en-GB"/>
        </w:rPr>
        <w:t xml:space="preserve">Be responsible for the indirect and direct supervision of designated colleagues, undertaking performance management as required, and supporting performance management across the </w:t>
      </w:r>
      <w:proofErr w:type="gramStart"/>
      <w:r w:rsidRPr="00CF6DC4">
        <w:rPr>
          <w:rFonts w:ascii="Arial" w:eastAsiaTheme="minorHAnsi" w:hAnsi="Arial" w:cs="Arial"/>
          <w:sz w:val="22"/>
          <w:szCs w:val="22"/>
          <w:lang w:val="en-GB"/>
        </w:rPr>
        <w:t>School</w:t>
      </w:r>
      <w:proofErr w:type="gramEnd"/>
      <w:r w:rsidRPr="00CF6DC4">
        <w:rPr>
          <w:rFonts w:ascii="Arial" w:eastAsiaTheme="minorHAnsi" w:hAnsi="Arial" w:cs="Arial"/>
          <w:sz w:val="22"/>
          <w:szCs w:val="22"/>
          <w:lang w:val="en-GB"/>
        </w:rPr>
        <w:t xml:space="preserve"> through the collation and monitoring of performance reviews and information.   </w:t>
      </w:r>
    </w:p>
    <w:p w14:paraId="48AE7F10" w14:textId="77777777" w:rsidR="00CF6DC4" w:rsidRPr="00CF6DC4" w:rsidRDefault="00CF6DC4" w:rsidP="00CF6DC4">
      <w:pPr>
        <w:spacing w:after="160" w:line="259" w:lineRule="auto"/>
        <w:ind w:left="539"/>
        <w:jc w:val="both"/>
        <w:rPr>
          <w:rFonts w:ascii="Arial" w:eastAsiaTheme="minorHAnsi" w:hAnsi="Arial" w:cs="Arial"/>
          <w:sz w:val="22"/>
          <w:szCs w:val="22"/>
          <w:lang w:val="en-GB"/>
        </w:rPr>
      </w:pPr>
    </w:p>
    <w:p w14:paraId="694D61AD" w14:textId="77777777" w:rsidR="00CF6DC4" w:rsidRPr="00CF6DC4" w:rsidRDefault="00CF6DC4" w:rsidP="00CF6DC4">
      <w:pPr>
        <w:numPr>
          <w:ilvl w:val="0"/>
          <w:numId w:val="25"/>
        </w:numPr>
        <w:tabs>
          <w:tab w:val="num" w:pos="397"/>
        </w:tabs>
        <w:spacing w:after="160" w:line="259" w:lineRule="auto"/>
        <w:jc w:val="both"/>
        <w:rPr>
          <w:rFonts w:ascii="Arial" w:eastAsiaTheme="minorHAnsi" w:hAnsi="Arial" w:cs="Arial"/>
          <w:sz w:val="22"/>
          <w:szCs w:val="22"/>
          <w:lang w:val="en-GB"/>
        </w:rPr>
      </w:pPr>
      <w:r w:rsidRPr="00CF6DC4">
        <w:rPr>
          <w:rFonts w:ascii="Arial" w:eastAsiaTheme="minorHAnsi" w:hAnsi="Arial" w:cs="Arial"/>
          <w:sz w:val="22"/>
          <w:szCs w:val="22"/>
          <w:lang w:val="en-GB"/>
        </w:rPr>
        <w:t xml:space="preserve">Seek advice from the Trust’s HR Team regarding terms and conditions of employment as required, and refer employee relations casework, including the management of ill health, matters of conduct, capability, grievance or safeguarding allegations to the team </w:t>
      </w:r>
    </w:p>
    <w:p w14:paraId="58A91405" w14:textId="77777777" w:rsidR="00CF6DC4" w:rsidRPr="00CF6DC4" w:rsidRDefault="00CF6DC4" w:rsidP="00CF6DC4">
      <w:pPr>
        <w:spacing w:after="160" w:line="259" w:lineRule="auto"/>
        <w:ind w:left="539"/>
        <w:jc w:val="both"/>
        <w:rPr>
          <w:rFonts w:ascii="Arial" w:eastAsiaTheme="minorHAnsi" w:hAnsi="Arial" w:cs="Arial"/>
          <w:sz w:val="22"/>
          <w:szCs w:val="22"/>
          <w:lang w:val="en-GB"/>
        </w:rPr>
      </w:pPr>
    </w:p>
    <w:p w14:paraId="6971EC6A" w14:textId="77777777" w:rsidR="00CF6DC4" w:rsidRPr="00CF6DC4" w:rsidRDefault="00CF6DC4" w:rsidP="00CF6DC4">
      <w:pPr>
        <w:numPr>
          <w:ilvl w:val="0"/>
          <w:numId w:val="25"/>
        </w:numPr>
        <w:tabs>
          <w:tab w:val="num" w:pos="397"/>
        </w:tabs>
        <w:spacing w:after="160" w:line="259" w:lineRule="auto"/>
        <w:jc w:val="both"/>
        <w:rPr>
          <w:rFonts w:ascii="Arial" w:eastAsiaTheme="minorHAnsi" w:hAnsi="Arial" w:cs="Arial"/>
          <w:sz w:val="22"/>
          <w:szCs w:val="22"/>
          <w:lang w:val="en-GB"/>
        </w:rPr>
      </w:pPr>
      <w:r w:rsidRPr="00CF6DC4">
        <w:rPr>
          <w:rFonts w:ascii="Arial" w:eastAsiaTheme="minorHAnsi" w:hAnsi="Arial" w:cs="Arial"/>
          <w:sz w:val="22"/>
          <w:szCs w:val="22"/>
          <w:lang w:val="en-GB"/>
        </w:rPr>
        <w:t xml:space="preserve">Support the recruitment, management and training of any Apprentices as required. </w:t>
      </w:r>
    </w:p>
    <w:p w14:paraId="52878E3A" w14:textId="77777777" w:rsidR="00CF6DC4" w:rsidRPr="00CF6DC4" w:rsidRDefault="00CF6DC4" w:rsidP="00CF6DC4">
      <w:pPr>
        <w:spacing w:after="160" w:line="259" w:lineRule="auto"/>
        <w:ind w:left="539"/>
        <w:jc w:val="both"/>
        <w:rPr>
          <w:rFonts w:ascii="Arial" w:eastAsiaTheme="minorHAnsi" w:hAnsi="Arial" w:cs="Arial"/>
          <w:sz w:val="22"/>
          <w:szCs w:val="22"/>
          <w:lang w:val="en-GB"/>
        </w:rPr>
      </w:pPr>
    </w:p>
    <w:p w14:paraId="35681A3E" w14:textId="77777777" w:rsidR="00CF6DC4" w:rsidRPr="00CF6DC4" w:rsidRDefault="00CF6DC4" w:rsidP="00CF6DC4">
      <w:pPr>
        <w:numPr>
          <w:ilvl w:val="0"/>
          <w:numId w:val="25"/>
        </w:numPr>
        <w:tabs>
          <w:tab w:val="num" w:pos="397"/>
        </w:tabs>
        <w:spacing w:after="160" w:line="259" w:lineRule="auto"/>
        <w:jc w:val="both"/>
        <w:rPr>
          <w:rFonts w:ascii="Arial" w:eastAsiaTheme="minorHAnsi" w:hAnsi="Arial" w:cs="Arial"/>
          <w:sz w:val="22"/>
          <w:szCs w:val="22"/>
          <w:lang w:val="en-GB"/>
        </w:rPr>
      </w:pPr>
      <w:r w:rsidRPr="00CF6DC4">
        <w:rPr>
          <w:rFonts w:ascii="Arial" w:eastAsiaTheme="minorHAnsi" w:hAnsi="Arial" w:cs="Arial"/>
          <w:sz w:val="22"/>
          <w:szCs w:val="22"/>
          <w:lang w:val="en-GB"/>
        </w:rPr>
        <w:lastRenderedPageBreak/>
        <w:t xml:space="preserve">In conjunction with the Headteacher ensure that suitable training is identified for support staff, taking </w:t>
      </w:r>
      <w:proofErr w:type="gramStart"/>
      <w:r w:rsidRPr="00CF6DC4">
        <w:rPr>
          <w:rFonts w:ascii="Arial" w:eastAsiaTheme="minorHAnsi" w:hAnsi="Arial" w:cs="Arial"/>
          <w:sz w:val="22"/>
          <w:szCs w:val="22"/>
          <w:lang w:val="en-GB"/>
        </w:rPr>
        <w:t>in to</w:t>
      </w:r>
      <w:proofErr w:type="gramEnd"/>
      <w:r w:rsidRPr="00CF6DC4">
        <w:rPr>
          <w:rFonts w:ascii="Arial" w:eastAsiaTheme="minorHAnsi" w:hAnsi="Arial" w:cs="Arial"/>
          <w:sz w:val="22"/>
          <w:szCs w:val="22"/>
          <w:lang w:val="en-GB"/>
        </w:rPr>
        <w:t xml:space="preserve"> consideration changing requirements in roles and ensuring that monitoring and evaluation of training is undertaken.</w:t>
      </w:r>
    </w:p>
    <w:p w14:paraId="75C387D3" w14:textId="77777777" w:rsidR="00CF6DC4" w:rsidRPr="00CF6DC4" w:rsidRDefault="00CF6DC4" w:rsidP="00CF6DC4">
      <w:pPr>
        <w:spacing w:after="160" w:line="259" w:lineRule="auto"/>
        <w:jc w:val="both"/>
        <w:rPr>
          <w:rFonts w:ascii="Arial" w:eastAsiaTheme="minorHAnsi" w:hAnsi="Arial" w:cs="Arial"/>
          <w:b/>
          <w:sz w:val="22"/>
          <w:szCs w:val="22"/>
          <w:lang w:val="en-GB"/>
        </w:rPr>
      </w:pPr>
    </w:p>
    <w:p w14:paraId="693E988B" w14:textId="77777777" w:rsidR="00CF6DC4" w:rsidRPr="00CF6DC4" w:rsidRDefault="00CF6DC4" w:rsidP="00CF6DC4">
      <w:pPr>
        <w:spacing w:after="160" w:line="259" w:lineRule="auto"/>
        <w:jc w:val="both"/>
        <w:rPr>
          <w:rFonts w:ascii="Arial" w:eastAsiaTheme="minorHAnsi" w:hAnsi="Arial" w:cs="Arial"/>
          <w:sz w:val="22"/>
          <w:szCs w:val="22"/>
          <w:lang w:val="en-GB"/>
        </w:rPr>
      </w:pPr>
      <w:r w:rsidRPr="00CF6DC4">
        <w:rPr>
          <w:rFonts w:ascii="Arial" w:eastAsiaTheme="minorHAnsi" w:hAnsi="Arial" w:cs="Arial"/>
          <w:b/>
          <w:sz w:val="22"/>
          <w:szCs w:val="22"/>
          <w:lang w:val="en-GB"/>
        </w:rPr>
        <w:t>Site Management</w:t>
      </w:r>
    </w:p>
    <w:p w14:paraId="216F061B" w14:textId="77777777" w:rsidR="00CF6DC4" w:rsidRPr="00CF6DC4" w:rsidRDefault="00CF6DC4" w:rsidP="00CF6DC4">
      <w:pPr>
        <w:spacing w:after="160" w:line="259" w:lineRule="auto"/>
        <w:jc w:val="both"/>
        <w:rPr>
          <w:rFonts w:ascii="Arial" w:eastAsiaTheme="minorHAnsi" w:hAnsi="Arial" w:cs="Arial"/>
          <w:sz w:val="22"/>
          <w:szCs w:val="22"/>
          <w:lang w:val="en-GB"/>
        </w:rPr>
      </w:pPr>
    </w:p>
    <w:p w14:paraId="3B4A0C15" w14:textId="77777777" w:rsidR="00CF6DC4" w:rsidRPr="00CF6DC4" w:rsidRDefault="00CF6DC4" w:rsidP="00CF6DC4">
      <w:pPr>
        <w:numPr>
          <w:ilvl w:val="0"/>
          <w:numId w:val="25"/>
        </w:numPr>
        <w:spacing w:after="160" w:line="259" w:lineRule="auto"/>
        <w:jc w:val="both"/>
        <w:rPr>
          <w:rFonts w:ascii="Helvetica" w:eastAsiaTheme="minorHAnsi" w:hAnsi="Helvetica" w:cs="Helvetica"/>
          <w:sz w:val="22"/>
          <w:szCs w:val="22"/>
          <w:lang w:val="en-GB" w:eastAsia="en-GB"/>
        </w:rPr>
      </w:pPr>
      <w:r w:rsidRPr="00CF6DC4">
        <w:rPr>
          <w:rFonts w:ascii="Arial" w:eastAsiaTheme="minorHAnsi" w:hAnsi="Arial" w:cs="Arial"/>
          <w:sz w:val="22"/>
          <w:szCs w:val="22"/>
          <w:lang w:val="en-GB"/>
        </w:rPr>
        <w:t xml:space="preserve">Through liaison with the Site Services Officers, to establish and maintain a clean, secure, attractive and purposeful working environment, with responsibility for maintenance, development and security of the </w:t>
      </w:r>
      <w:proofErr w:type="gramStart"/>
      <w:r w:rsidRPr="00CF6DC4">
        <w:rPr>
          <w:rFonts w:ascii="Arial" w:eastAsiaTheme="minorHAnsi" w:hAnsi="Arial" w:cs="Arial"/>
          <w:sz w:val="22"/>
          <w:szCs w:val="22"/>
          <w:lang w:val="en-GB"/>
        </w:rPr>
        <w:t>School</w:t>
      </w:r>
      <w:proofErr w:type="gramEnd"/>
      <w:r w:rsidRPr="00CF6DC4">
        <w:rPr>
          <w:rFonts w:ascii="Arial" w:eastAsiaTheme="minorHAnsi" w:hAnsi="Arial" w:cs="Arial"/>
          <w:sz w:val="22"/>
          <w:szCs w:val="22"/>
          <w:lang w:val="en-GB"/>
        </w:rPr>
        <w:t xml:space="preserve"> site and buildings.</w:t>
      </w:r>
    </w:p>
    <w:p w14:paraId="22BE460A" w14:textId="77777777" w:rsidR="00CF6DC4" w:rsidRPr="00CF6DC4" w:rsidRDefault="00CF6DC4" w:rsidP="00CF6DC4">
      <w:pPr>
        <w:spacing w:after="160" w:line="259" w:lineRule="auto"/>
        <w:jc w:val="both"/>
        <w:rPr>
          <w:rFonts w:ascii="Helvetica" w:eastAsiaTheme="minorHAnsi" w:hAnsi="Helvetica" w:cs="Helvetica"/>
          <w:sz w:val="22"/>
          <w:szCs w:val="22"/>
          <w:lang w:val="en-GB" w:eastAsia="en-GB"/>
        </w:rPr>
      </w:pPr>
    </w:p>
    <w:p w14:paraId="7891C140" w14:textId="77777777" w:rsidR="00CF6DC4" w:rsidRPr="00CF6DC4" w:rsidRDefault="00CF6DC4" w:rsidP="00CF6DC4">
      <w:pPr>
        <w:numPr>
          <w:ilvl w:val="0"/>
          <w:numId w:val="25"/>
        </w:numPr>
        <w:spacing w:after="160" w:line="259" w:lineRule="auto"/>
        <w:jc w:val="both"/>
        <w:rPr>
          <w:rFonts w:ascii="Arial" w:eastAsiaTheme="minorHAnsi" w:hAnsi="Arial" w:cs="Arial"/>
          <w:sz w:val="22"/>
          <w:szCs w:val="22"/>
          <w:lang w:val="en-GB"/>
        </w:rPr>
      </w:pPr>
      <w:r w:rsidRPr="00CF6DC4">
        <w:rPr>
          <w:rFonts w:ascii="Arial" w:eastAsiaTheme="minorHAnsi" w:hAnsi="Arial" w:cs="Arial"/>
          <w:sz w:val="22"/>
          <w:szCs w:val="22"/>
          <w:lang w:val="en-GB"/>
        </w:rPr>
        <w:t xml:space="preserve">Be responsible for overseeing the preparation of maintenance schedules and efficient </w:t>
      </w:r>
    </w:p>
    <w:p w14:paraId="0AAFA95E" w14:textId="77777777" w:rsidR="00CF6DC4" w:rsidRPr="00CF6DC4" w:rsidRDefault="00CF6DC4" w:rsidP="00CF6DC4">
      <w:pPr>
        <w:spacing w:after="160" w:line="259" w:lineRule="auto"/>
        <w:ind w:left="502"/>
        <w:jc w:val="both"/>
        <w:rPr>
          <w:rFonts w:ascii="Arial" w:eastAsiaTheme="minorHAnsi" w:hAnsi="Arial" w:cs="Arial"/>
          <w:sz w:val="22"/>
          <w:szCs w:val="22"/>
          <w:lang w:val="en-GB"/>
        </w:rPr>
      </w:pPr>
      <w:r w:rsidRPr="00CF6DC4">
        <w:rPr>
          <w:rFonts w:ascii="Arial" w:eastAsiaTheme="minorHAnsi" w:hAnsi="Arial" w:cs="Arial"/>
          <w:sz w:val="22"/>
          <w:szCs w:val="22"/>
          <w:lang w:val="en-GB"/>
        </w:rPr>
        <w:t xml:space="preserve"> operation of all facilities on the property, ensuring that statutory inspections are managed </w:t>
      </w:r>
    </w:p>
    <w:p w14:paraId="10012B08" w14:textId="77777777" w:rsidR="00CF6DC4" w:rsidRPr="00CF6DC4" w:rsidRDefault="00CF6DC4" w:rsidP="00CF6DC4">
      <w:pPr>
        <w:spacing w:after="160" w:line="259" w:lineRule="auto"/>
        <w:ind w:left="502"/>
        <w:jc w:val="both"/>
        <w:rPr>
          <w:rFonts w:ascii="Helvetica" w:eastAsiaTheme="minorHAnsi" w:hAnsi="Helvetica" w:cs="Helvetica"/>
          <w:sz w:val="22"/>
          <w:szCs w:val="22"/>
          <w:lang w:val="en-GB" w:eastAsia="en-GB"/>
        </w:rPr>
      </w:pPr>
      <w:r w:rsidRPr="00CF6DC4">
        <w:rPr>
          <w:rFonts w:ascii="Arial" w:eastAsiaTheme="minorHAnsi" w:hAnsi="Arial" w:cs="Arial"/>
          <w:sz w:val="22"/>
          <w:szCs w:val="22"/>
          <w:lang w:val="en-GB"/>
        </w:rPr>
        <w:t xml:space="preserve"> within the correct time frames and compliant with the appropriate legislation.</w:t>
      </w:r>
    </w:p>
    <w:p w14:paraId="17DC8802" w14:textId="77777777" w:rsidR="00CF6DC4" w:rsidRPr="00CF6DC4" w:rsidRDefault="00CF6DC4" w:rsidP="00CF6DC4">
      <w:pPr>
        <w:spacing w:after="160" w:line="259" w:lineRule="auto"/>
        <w:rPr>
          <w:rFonts w:ascii="Helvetica" w:eastAsiaTheme="minorHAnsi" w:hAnsi="Helvetica" w:cs="Helvetica"/>
          <w:sz w:val="22"/>
          <w:szCs w:val="22"/>
          <w:lang w:val="en-GB" w:eastAsia="en-GB"/>
        </w:rPr>
      </w:pPr>
    </w:p>
    <w:p w14:paraId="025A6DC0" w14:textId="77777777" w:rsidR="00CF6DC4" w:rsidRPr="00CF6DC4" w:rsidRDefault="00CF6DC4" w:rsidP="00CF6DC4">
      <w:pPr>
        <w:numPr>
          <w:ilvl w:val="0"/>
          <w:numId w:val="25"/>
        </w:numPr>
        <w:spacing w:after="160" w:line="259" w:lineRule="auto"/>
        <w:jc w:val="both"/>
        <w:rPr>
          <w:rFonts w:ascii="Arial" w:eastAsiaTheme="minorHAnsi" w:hAnsi="Arial" w:cs="Arial"/>
          <w:sz w:val="22"/>
          <w:szCs w:val="22"/>
          <w:lang w:val="en-GB" w:eastAsia="en-GB"/>
        </w:rPr>
      </w:pPr>
      <w:r w:rsidRPr="00CF6DC4">
        <w:rPr>
          <w:rFonts w:ascii="Arial" w:eastAsiaTheme="minorHAnsi" w:hAnsi="Arial" w:cs="Arial"/>
          <w:sz w:val="22"/>
          <w:szCs w:val="22"/>
          <w:lang w:val="en-GB" w:eastAsia="en-GB"/>
        </w:rPr>
        <w:t xml:space="preserve">To prepare and submit capital bids for work to be undertaken on the </w:t>
      </w:r>
      <w:proofErr w:type="gramStart"/>
      <w:r w:rsidRPr="00CF6DC4">
        <w:rPr>
          <w:rFonts w:ascii="Arial" w:eastAsiaTheme="minorHAnsi" w:hAnsi="Arial" w:cs="Arial"/>
          <w:sz w:val="22"/>
          <w:szCs w:val="22"/>
          <w:lang w:val="en-GB" w:eastAsia="en-GB"/>
        </w:rPr>
        <w:t>School</w:t>
      </w:r>
      <w:proofErr w:type="gramEnd"/>
      <w:r w:rsidRPr="00CF6DC4">
        <w:rPr>
          <w:rFonts w:ascii="Arial" w:eastAsiaTheme="minorHAnsi" w:hAnsi="Arial" w:cs="Arial"/>
          <w:sz w:val="22"/>
          <w:szCs w:val="22"/>
          <w:lang w:val="en-GB" w:eastAsia="en-GB"/>
        </w:rPr>
        <w:t xml:space="preserve"> site. </w:t>
      </w:r>
    </w:p>
    <w:p w14:paraId="62311AFE" w14:textId="77777777" w:rsidR="00CF6DC4" w:rsidRPr="00CF6DC4" w:rsidRDefault="00CF6DC4" w:rsidP="00CF6DC4">
      <w:pPr>
        <w:tabs>
          <w:tab w:val="left" w:pos="6615"/>
        </w:tabs>
        <w:ind w:left="720"/>
        <w:rPr>
          <w:rFonts w:ascii="Helvetica" w:eastAsia="Times New Roman" w:hAnsi="Helvetica" w:cs="Helvetica"/>
          <w:sz w:val="22"/>
          <w:szCs w:val="22"/>
          <w:lang w:val="en-GB" w:eastAsia="en-GB"/>
        </w:rPr>
      </w:pPr>
      <w:r w:rsidRPr="00CF6DC4">
        <w:rPr>
          <w:rFonts w:ascii="Helvetica" w:eastAsia="Times New Roman" w:hAnsi="Helvetica" w:cs="Helvetica"/>
          <w:sz w:val="22"/>
          <w:szCs w:val="22"/>
          <w:lang w:val="en-GB" w:eastAsia="en-GB"/>
        </w:rPr>
        <w:tab/>
      </w:r>
    </w:p>
    <w:p w14:paraId="10E55D9E" w14:textId="77777777" w:rsidR="00CF6DC4" w:rsidRPr="00CF6DC4" w:rsidRDefault="00CF6DC4" w:rsidP="00CF6DC4">
      <w:pPr>
        <w:numPr>
          <w:ilvl w:val="0"/>
          <w:numId w:val="25"/>
        </w:numPr>
        <w:spacing w:after="160" w:line="259" w:lineRule="auto"/>
        <w:jc w:val="both"/>
        <w:rPr>
          <w:rFonts w:ascii="Arial" w:eastAsia="Times New Roman" w:hAnsi="Arial" w:cs="Arial"/>
          <w:sz w:val="22"/>
          <w:szCs w:val="22"/>
          <w:lang w:val="en-GB" w:eastAsia="en-GB"/>
        </w:rPr>
      </w:pPr>
      <w:r w:rsidRPr="00CF6DC4">
        <w:rPr>
          <w:rFonts w:ascii="Arial" w:eastAsia="Times New Roman" w:hAnsi="Arial" w:cs="Arial"/>
          <w:sz w:val="22"/>
          <w:szCs w:val="22"/>
          <w:lang w:val="en-GB" w:eastAsia="en-GB"/>
        </w:rPr>
        <w:t xml:space="preserve">To project manage or work in conjunction with a project manager (for larger projects) for </w:t>
      </w:r>
    </w:p>
    <w:p w14:paraId="4A452AA0" w14:textId="77777777" w:rsidR="00CF6DC4" w:rsidRPr="00CF6DC4" w:rsidRDefault="00CF6DC4" w:rsidP="00CF6DC4">
      <w:pPr>
        <w:ind w:left="539"/>
        <w:jc w:val="both"/>
        <w:rPr>
          <w:rFonts w:ascii="Arial" w:eastAsia="Times New Roman" w:hAnsi="Arial" w:cs="Arial"/>
          <w:sz w:val="22"/>
          <w:szCs w:val="22"/>
          <w:lang w:val="en-GB" w:eastAsia="en-GB"/>
        </w:rPr>
      </w:pPr>
      <w:r w:rsidRPr="00CF6DC4">
        <w:rPr>
          <w:rFonts w:ascii="Arial" w:eastAsia="Times New Roman" w:hAnsi="Arial" w:cs="Arial"/>
          <w:sz w:val="22"/>
          <w:szCs w:val="22"/>
          <w:lang w:val="en-GB" w:eastAsia="en-GB"/>
        </w:rPr>
        <w:t>schemes that include refurbishment or developmental work of the premises.</w:t>
      </w:r>
    </w:p>
    <w:p w14:paraId="5A8106C1" w14:textId="77777777" w:rsidR="00CF6DC4" w:rsidRPr="00CF6DC4" w:rsidRDefault="00CF6DC4" w:rsidP="00CF6DC4">
      <w:pPr>
        <w:spacing w:after="160" w:line="259" w:lineRule="auto"/>
        <w:jc w:val="both"/>
        <w:rPr>
          <w:rFonts w:ascii="Arial" w:eastAsiaTheme="minorHAnsi" w:hAnsi="Arial" w:cs="Arial"/>
          <w:sz w:val="22"/>
          <w:szCs w:val="22"/>
          <w:lang w:val="en-GB" w:eastAsia="en-GB"/>
        </w:rPr>
      </w:pPr>
    </w:p>
    <w:p w14:paraId="22ECF0A8" w14:textId="77777777" w:rsidR="00CF6DC4" w:rsidRPr="00CF6DC4" w:rsidRDefault="00CF6DC4" w:rsidP="00CF6DC4">
      <w:pPr>
        <w:numPr>
          <w:ilvl w:val="0"/>
          <w:numId w:val="25"/>
        </w:numPr>
        <w:spacing w:after="160" w:line="259" w:lineRule="auto"/>
        <w:jc w:val="both"/>
        <w:rPr>
          <w:rFonts w:ascii="Arial" w:eastAsiaTheme="minorHAnsi" w:hAnsi="Arial" w:cs="Arial"/>
          <w:sz w:val="22"/>
          <w:szCs w:val="22"/>
          <w:lang w:val="en-GB"/>
        </w:rPr>
      </w:pPr>
      <w:r w:rsidRPr="00CF6DC4">
        <w:rPr>
          <w:rFonts w:ascii="Arial" w:eastAsiaTheme="minorHAnsi" w:hAnsi="Arial" w:cs="Arial"/>
          <w:sz w:val="22"/>
          <w:szCs w:val="22"/>
          <w:lang w:val="en-GB"/>
        </w:rPr>
        <w:t>Oversee School lettings to external organisations and the development of extended School   activities.</w:t>
      </w:r>
    </w:p>
    <w:p w14:paraId="76D92F00" w14:textId="77777777" w:rsidR="00CF6DC4" w:rsidRPr="00CF6DC4" w:rsidRDefault="00CF6DC4" w:rsidP="00CF6DC4">
      <w:pPr>
        <w:spacing w:after="160" w:line="259" w:lineRule="auto"/>
        <w:ind w:left="539"/>
        <w:jc w:val="both"/>
        <w:rPr>
          <w:rFonts w:ascii="Arial" w:eastAsiaTheme="minorHAnsi" w:hAnsi="Arial" w:cs="Arial"/>
          <w:sz w:val="22"/>
          <w:szCs w:val="22"/>
          <w:lang w:val="en-GB"/>
        </w:rPr>
      </w:pPr>
    </w:p>
    <w:p w14:paraId="04ED0844" w14:textId="77777777" w:rsidR="00CF6DC4" w:rsidRPr="00CF6DC4" w:rsidRDefault="00CF6DC4" w:rsidP="00CF6DC4">
      <w:pPr>
        <w:numPr>
          <w:ilvl w:val="0"/>
          <w:numId w:val="25"/>
        </w:numPr>
        <w:spacing w:after="160" w:line="259" w:lineRule="auto"/>
        <w:jc w:val="both"/>
        <w:rPr>
          <w:rFonts w:ascii="Arial" w:eastAsiaTheme="minorHAnsi" w:hAnsi="Arial" w:cs="Arial"/>
          <w:sz w:val="22"/>
          <w:szCs w:val="22"/>
          <w:lang w:val="en-GB"/>
        </w:rPr>
      </w:pPr>
      <w:r w:rsidRPr="00CF6DC4">
        <w:rPr>
          <w:rFonts w:ascii="Arial" w:eastAsiaTheme="minorHAnsi" w:hAnsi="Arial" w:cs="Arial"/>
          <w:sz w:val="22"/>
          <w:szCs w:val="22"/>
          <w:lang w:val="en-GB"/>
        </w:rPr>
        <w:t xml:space="preserve">Be responsible for the development and implementation of appropriate management plans including the Premises Development Plan and the Asset Management Plan and implement risk management and loss prevention strategies in the </w:t>
      </w:r>
      <w:proofErr w:type="gramStart"/>
      <w:r w:rsidRPr="00CF6DC4">
        <w:rPr>
          <w:rFonts w:ascii="Arial" w:eastAsiaTheme="minorHAnsi" w:hAnsi="Arial" w:cs="Arial"/>
          <w:sz w:val="22"/>
          <w:szCs w:val="22"/>
          <w:lang w:val="en-GB"/>
        </w:rPr>
        <w:t>School</w:t>
      </w:r>
      <w:proofErr w:type="gramEnd"/>
      <w:r w:rsidRPr="00CF6DC4">
        <w:rPr>
          <w:rFonts w:ascii="Arial" w:eastAsiaTheme="minorHAnsi" w:hAnsi="Arial" w:cs="Arial"/>
          <w:sz w:val="22"/>
          <w:szCs w:val="22"/>
          <w:lang w:val="en-GB"/>
        </w:rPr>
        <w:t>.</w:t>
      </w:r>
    </w:p>
    <w:p w14:paraId="1462D686" w14:textId="77777777" w:rsidR="00CF6DC4" w:rsidRPr="00CF6DC4" w:rsidRDefault="00CF6DC4" w:rsidP="00CF6DC4">
      <w:pPr>
        <w:spacing w:after="160" w:line="259" w:lineRule="auto"/>
        <w:ind w:left="539"/>
        <w:jc w:val="both"/>
        <w:rPr>
          <w:rFonts w:ascii="Arial" w:eastAsiaTheme="minorHAnsi" w:hAnsi="Arial" w:cs="Arial"/>
          <w:sz w:val="22"/>
          <w:szCs w:val="22"/>
          <w:lang w:val="en-GB"/>
        </w:rPr>
      </w:pPr>
    </w:p>
    <w:p w14:paraId="2ECC808A" w14:textId="77777777" w:rsidR="00CF6DC4" w:rsidRPr="00CF6DC4" w:rsidRDefault="00CF6DC4" w:rsidP="00CF6DC4">
      <w:pPr>
        <w:numPr>
          <w:ilvl w:val="0"/>
          <w:numId w:val="25"/>
        </w:numPr>
        <w:spacing w:after="160" w:line="259" w:lineRule="auto"/>
        <w:jc w:val="both"/>
        <w:rPr>
          <w:rFonts w:ascii="Arial" w:eastAsiaTheme="minorHAnsi" w:hAnsi="Arial" w:cs="Arial"/>
          <w:sz w:val="22"/>
          <w:szCs w:val="22"/>
          <w:lang w:val="en-GB"/>
        </w:rPr>
      </w:pPr>
      <w:r w:rsidRPr="00CF6DC4">
        <w:rPr>
          <w:rFonts w:ascii="Arial" w:eastAsiaTheme="minorHAnsi" w:hAnsi="Arial" w:cs="Arial"/>
          <w:sz w:val="22"/>
          <w:szCs w:val="22"/>
          <w:lang w:val="en-GB"/>
        </w:rPr>
        <w:t xml:space="preserve">Monitor and oversee all contracts for services to the </w:t>
      </w:r>
      <w:proofErr w:type="gramStart"/>
      <w:r w:rsidRPr="00CF6DC4">
        <w:rPr>
          <w:rFonts w:ascii="Arial" w:eastAsiaTheme="minorHAnsi" w:hAnsi="Arial" w:cs="Arial"/>
          <w:sz w:val="22"/>
          <w:szCs w:val="22"/>
          <w:lang w:val="en-GB"/>
        </w:rPr>
        <w:t>School</w:t>
      </w:r>
      <w:proofErr w:type="gramEnd"/>
      <w:r w:rsidRPr="00CF6DC4">
        <w:rPr>
          <w:rFonts w:ascii="Arial" w:eastAsiaTheme="minorHAnsi" w:hAnsi="Arial" w:cs="Arial"/>
          <w:sz w:val="22"/>
          <w:szCs w:val="22"/>
          <w:lang w:val="en-GB"/>
        </w:rPr>
        <w:t xml:space="preserve"> including service level agreements, negotiating, determining and monitoring contract specifications to ensure best value. </w:t>
      </w:r>
    </w:p>
    <w:p w14:paraId="766BE7E6" w14:textId="77777777" w:rsidR="00CF6DC4" w:rsidRPr="00CF6DC4" w:rsidRDefault="00CF6DC4" w:rsidP="00CF6DC4">
      <w:pPr>
        <w:spacing w:after="160" w:line="259" w:lineRule="auto"/>
        <w:jc w:val="both"/>
        <w:rPr>
          <w:rFonts w:ascii="Arial" w:eastAsiaTheme="minorHAnsi" w:hAnsi="Arial" w:cs="Arial"/>
          <w:b/>
          <w:sz w:val="22"/>
          <w:szCs w:val="22"/>
          <w:lang w:val="en-GB"/>
        </w:rPr>
      </w:pPr>
    </w:p>
    <w:p w14:paraId="24AC647B" w14:textId="77777777" w:rsidR="00CF6DC4" w:rsidRPr="00CF6DC4" w:rsidRDefault="00CF6DC4" w:rsidP="00CF6DC4">
      <w:pPr>
        <w:spacing w:after="160" w:line="259" w:lineRule="auto"/>
        <w:jc w:val="both"/>
        <w:rPr>
          <w:rFonts w:ascii="Arial" w:eastAsiaTheme="minorHAnsi" w:hAnsi="Arial" w:cs="Arial"/>
          <w:b/>
          <w:sz w:val="22"/>
          <w:szCs w:val="22"/>
          <w:lang w:val="en-GB"/>
        </w:rPr>
      </w:pPr>
      <w:r w:rsidRPr="00CF6DC4">
        <w:rPr>
          <w:rFonts w:ascii="Arial" w:eastAsiaTheme="minorHAnsi" w:hAnsi="Arial" w:cs="Arial"/>
          <w:b/>
          <w:sz w:val="22"/>
          <w:szCs w:val="22"/>
          <w:lang w:val="en-GB"/>
        </w:rPr>
        <w:t>Catering</w:t>
      </w:r>
    </w:p>
    <w:p w14:paraId="04979B54" w14:textId="77777777" w:rsidR="00CF6DC4" w:rsidRPr="00CF6DC4" w:rsidRDefault="00CF6DC4" w:rsidP="00CF6DC4">
      <w:pPr>
        <w:spacing w:after="160" w:line="259" w:lineRule="auto"/>
        <w:jc w:val="both"/>
        <w:rPr>
          <w:rFonts w:ascii="Arial" w:eastAsiaTheme="minorHAnsi" w:hAnsi="Arial" w:cs="Arial"/>
          <w:b/>
          <w:sz w:val="22"/>
          <w:szCs w:val="22"/>
          <w:lang w:val="en-GB"/>
        </w:rPr>
      </w:pPr>
    </w:p>
    <w:p w14:paraId="472E946C" w14:textId="77777777" w:rsidR="00CF6DC4" w:rsidRPr="00CF6DC4" w:rsidRDefault="00CF6DC4" w:rsidP="00CF6DC4">
      <w:pPr>
        <w:numPr>
          <w:ilvl w:val="0"/>
          <w:numId w:val="25"/>
        </w:numPr>
        <w:spacing w:after="160" w:line="259" w:lineRule="auto"/>
        <w:jc w:val="both"/>
        <w:rPr>
          <w:rFonts w:ascii="Arial" w:eastAsiaTheme="minorHAnsi" w:hAnsi="Arial" w:cs="Arial"/>
          <w:sz w:val="22"/>
          <w:szCs w:val="22"/>
          <w:lang w:val="en-GB"/>
        </w:rPr>
      </w:pPr>
      <w:r w:rsidRPr="00CF6DC4">
        <w:rPr>
          <w:rFonts w:ascii="Arial" w:eastAsiaTheme="minorHAnsi" w:hAnsi="Arial" w:cs="Arial"/>
          <w:sz w:val="22"/>
          <w:szCs w:val="22"/>
          <w:lang w:val="en-GB"/>
        </w:rPr>
        <w:t>To oversee the school’s Catering Service provision alongside the Catering Manager ensuring that the school meal service is delivered to the specification.</w:t>
      </w:r>
    </w:p>
    <w:p w14:paraId="6100C1D5" w14:textId="77777777" w:rsidR="00CF6DC4" w:rsidRPr="00CF6DC4" w:rsidRDefault="00CF6DC4" w:rsidP="00CF6DC4">
      <w:pPr>
        <w:spacing w:after="160" w:line="259" w:lineRule="auto"/>
        <w:ind w:left="539"/>
        <w:jc w:val="both"/>
        <w:rPr>
          <w:rFonts w:ascii="Arial" w:eastAsiaTheme="minorHAnsi" w:hAnsi="Arial" w:cs="Arial"/>
          <w:sz w:val="22"/>
          <w:szCs w:val="22"/>
          <w:lang w:val="en-GB"/>
        </w:rPr>
      </w:pPr>
    </w:p>
    <w:p w14:paraId="7518F6F8" w14:textId="77777777" w:rsidR="00CF6DC4" w:rsidRPr="00CF6DC4" w:rsidRDefault="00CF6DC4" w:rsidP="00CF6DC4">
      <w:pPr>
        <w:numPr>
          <w:ilvl w:val="0"/>
          <w:numId w:val="25"/>
        </w:numPr>
        <w:spacing w:after="160" w:line="259" w:lineRule="auto"/>
        <w:jc w:val="both"/>
        <w:rPr>
          <w:rFonts w:ascii="Arial" w:eastAsiaTheme="minorHAnsi" w:hAnsi="Arial" w:cs="Arial"/>
          <w:sz w:val="22"/>
          <w:szCs w:val="22"/>
          <w:lang w:val="en-GB"/>
        </w:rPr>
      </w:pPr>
      <w:r w:rsidRPr="00CF6DC4">
        <w:rPr>
          <w:rFonts w:ascii="Arial" w:eastAsiaTheme="minorHAnsi" w:hAnsi="Arial" w:cs="Arial"/>
          <w:sz w:val="22"/>
          <w:szCs w:val="22"/>
          <w:lang w:val="en-GB"/>
        </w:rPr>
        <w:lastRenderedPageBreak/>
        <w:t>To oversee monitor performance, pricing, income generation and food standards</w:t>
      </w:r>
    </w:p>
    <w:p w14:paraId="59C78C31" w14:textId="77777777" w:rsidR="00CF6DC4" w:rsidRPr="00CF6DC4" w:rsidRDefault="00CF6DC4" w:rsidP="00CF6DC4">
      <w:pPr>
        <w:spacing w:after="160" w:line="259" w:lineRule="auto"/>
        <w:ind w:left="539"/>
        <w:jc w:val="both"/>
        <w:rPr>
          <w:rFonts w:ascii="Arial" w:eastAsiaTheme="minorHAnsi" w:hAnsi="Arial" w:cs="Arial"/>
          <w:sz w:val="22"/>
          <w:szCs w:val="22"/>
          <w:lang w:val="en-GB"/>
        </w:rPr>
      </w:pPr>
    </w:p>
    <w:p w14:paraId="575A16A1" w14:textId="77777777" w:rsidR="00CF6DC4" w:rsidRPr="00CF6DC4" w:rsidRDefault="00CF6DC4" w:rsidP="00CF6DC4">
      <w:pPr>
        <w:numPr>
          <w:ilvl w:val="0"/>
          <w:numId w:val="25"/>
        </w:numPr>
        <w:spacing w:after="160" w:line="259" w:lineRule="auto"/>
        <w:jc w:val="both"/>
        <w:rPr>
          <w:rFonts w:ascii="Arial" w:eastAsiaTheme="minorHAnsi" w:hAnsi="Arial" w:cs="Arial"/>
          <w:sz w:val="22"/>
          <w:szCs w:val="22"/>
          <w:lang w:val="en-GB"/>
        </w:rPr>
      </w:pPr>
      <w:r w:rsidRPr="00CF6DC4">
        <w:rPr>
          <w:rFonts w:ascii="Arial" w:eastAsiaTheme="minorHAnsi" w:hAnsi="Arial" w:cs="Arial"/>
          <w:sz w:val="22"/>
          <w:szCs w:val="22"/>
          <w:lang w:val="en-GB"/>
        </w:rPr>
        <w:t xml:space="preserve">Ensuring alongside the Catering Manager that statutory food safety requirements are met including statutory servicing of equipment. </w:t>
      </w:r>
    </w:p>
    <w:p w14:paraId="36230EBB" w14:textId="77777777" w:rsidR="00CF6DC4" w:rsidRPr="00CF6DC4" w:rsidRDefault="00CF6DC4" w:rsidP="00CF6DC4">
      <w:pPr>
        <w:spacing w:after="160" w:line="259" w:lineRule="auto"/>
        <w:ind w:left="539"/>
        <w:jc w:val="both"/>
        <w:rPr>
          <w:rFonts w:ascii="Arial" w:eastAsiaTheme="minorHAnsi" w:hAnsi="Arial" w:cs="Arial"/>
          <w:sz w:val="22"/>
          <w:szCs w:val="22"/>
          <w:lang w:val="en-GB"/>
        </w:rPr>
      </w:pPr>
    </w:p>
    <w:p w14:paraId="79F8F984" w14:textId="77777777" w:rsidR="00CF6DC4" w:rsidRPr="00CF6DC4" w:rsidRDefault="00CF6DC4" w:rsidP="00CF6DC4">
      <w:pPr>
        <w:spacing w:after="160" w:line="259" w:lineRule="auto"/>
        <w:jc w:val="both"/>
        <w:rPr>
          <w:rFonts w:ascii="Arial" w:eastAsiaTheme="minorHAnsi" w:hAnsi="Arial" w:cs="Arial"/>
          <w:b/>
          <w:sz w:val="22"/>
          <w:szCs w:val="22"/>
          <w:lang w:val="en-GB"/>
        </w:rPr>
      </w:pPr>
      <w:r w:rsidRPr="00CF6DC4">
        <w:rPr>
          <w:rFonts w:ascii="Arial" w:eastAsiaTheme="minorHAnsi" w:hAnsi="Arial" w:cs="Arial"/>
          <w:b/>
          <w:sz w:val="22"/>
          <w:szCs w:val="22"/>
          <w:lang w:val="en-GB"/>
        </w:rPr>
        <w:t>Cleaning</w:t>
      </w:r>
    </w:p>
    <w:p w14:paraId="5F893822" w14:textId="77777777" w:rsidR="00CF6DC4" w:rsidRPr="00CF6DC4" w:rsidRDefault="00CF6DC4" w:rsidP="00CF6DC4">
      <w:pPr>
        <w:spacing w:after="160" w:line="259" w:lineRule="auto"/>
        <w:jc w:val="both"/>
        <w:rPr>
          <w:rFonts w:ascii="Arial" w:eastAsiaTheme="minorHAnsi" w:hAnsi="Arial" w:cs="Arial"/>
          <w:b/>
          <w:sz w:val="22"/>
          <w:szCs w:val="22"/>
          <w:lang w:val="en-GB"/>
        </w:rPr>
      </w:pPr>
    </w:p>
    <w:p w14:paraId="2E3B61DF" w14:textId="77777777" w:rsidR="00CF6DC4" w:rsidRPr="00CF6DC4" w:rsidRDefault="00CF6DC4" w:rsidP="00CF6DC4">
      <w:pPr>
        <w:numPr>
          <w:ilvl w:val="0"/>
          <w:numId w:val="26"/>
        </w:numPr>
        <w:spacing w:after="160" w:line="259" w:lineRule="auto"/>
        <w:jc w:val="both"/>
        <w:rPr>
          <w:rFonts w:ascii="Arial" w:eastAsia="Times New Roman" w:hAnsi="Arial" w:cs="Arial"/>
          <w:sz w:val="22"/>
          <w:szCs w:val="22"/>
          <w:lang w:val="en-GB"/>
        </w:rPr>
      </w:pPr>
      <w:r w:rsidRPr="00CF6DC4">
        <w:rPr>
          <w:rFonts w:ascii="Arial" w:eastAsia="Times New Roman" w:hAnsi="Arial" w:cs="Arial"/>
          <w:sz w:val="22"/>
          <w:szCs w:val="22"/>
          <w:lang w:val="en-GB"/>
        </w:rPr>
        <w:t xml:space="preserve">Through the supervision of the </w:t>
      </w:r>
      <w:proofErr w:type="gramStart"/>
      <w:r w:rsidRPr="00CF6DC4">
        <w:rPr>
          <w:rFonts w:ascii="Arial" w:eastAsia="Times New Roman" w:hAnsi="Arial" w:cs="Arial"/>
          <w:sz w:val="22"/>
          <w:szCs w:val="22"/>
          <w:lang w:val="en-GB"/>
        </w:rPr>
        <w:t>Cleaning</w:t>
      </w:r>
      <w:proofErr w:type="gramEnd"/>
      <w:r w:rsidRPr="00CF6DC4">
        <w:rPr>
          <w:rFonts w:ascii="Arial" w:eastAsia="Times New Roman" w:hAnsi="Arial" w:cs="Arial"/>
          <w:sz w:val="22"/>
          <w:szCs w:val="22"/>
          <w:lang w:val="en-GB"/>
        </w:rPr>
        <w:t xml:space="preserve"> team ensure that the cleaning service is delivered to the specification.</w:t>
      </w:r>
    </w:p>
    <w:p w14:paraId="3726629B" w14:textId="77777777" w:rsidR="00CF6DC4" w:rsidRPr="00CF6DC4" w:rsidRDefault="00CF6DC4" w:rsidP="00CF6DC4">
      <w:pPr>
        <w:ind w:left="502"/>
        <w:jc w:val="both"/>
        <w:rPr>
          <w:rFonts w:ascii="Arial" w:eastAsia="Times New Roman" w:hAnsi="Arial" w:cs="Arial"/>
          <w:sz w:val="22"/>
          <w:szCs w:val="22"/>
          <w:lang w:val="en-GB"/>
        </w:rPr>
      </w:pPr>
    </w:p>
    <w:p w14:paraId="56A1AFCC" w14:textId="77777777" w:rsidR="00CF6DC4" w:rsidRPr="00CF6DC4" w:rsidRDefault="00CF6DC4" w:rsidP="00CF6DC4">
      <w:pPr>
        <w:numPr>
          <w:ilvl w:val="0"/>
          <w:numId w:val="26"/>
        </w:numPr>
        <w:spacing w:after="160" w:line="259" w:lineRule="auto"/>
        <w:jc w:val="both"/>
        <w:rPr>
          <w:rFonts w:ascii="Arial" w:eastAsia="Times New Roman" w:hAnsi="Arial" w:cs="Arial"/>
          <w:sz w:val="22"/>
          <w:szCs w:val="22"/>
          <w:lang w:val="en-GB"/>
        </w:rPr>
      </w:pPr>
      <w:r w:rsidRPr="00CF6DC4">
        <w:rPr>
          <w:rFonts w:ascii="Arial" w:eastAsia="Times New Roman" w:hAnsi="Arial" w:cs="Arial"/>
          <w:sz w:val="22"/>
          <w:szCs w:val="22"/>
          <w:lang w:val="en-GB"/>
        </w:rPr>
        <w:t>To monitor pricing of materials and hygiene standards</w:t>
      </w:r>
    </w:p>
    <w:p w14:paraId="13E1F6A2" w14:textId="77777777" w:rsidR="00CF6DC4" w:rsidRPr="00CF6DC4" w:rsidRDefault="00CF6DC4" w:rsidP="00CF6DC4">
      <w:pPr>
        <w:ind w:left="720"/>
        <w:rPr>
          <w:rFonts w:ascii="Arial" w:eastAsia="Times New Roman" w:hAnsi="Arial" w:cs="Arial"/>
          <w:sz w:val="22"/>
          <w:szCs w:val="22"/>
          <w:lang w:val="en-GB"/>
        </w:rPr>
      </w:pPr>
    </w:p>
    <w:p w14:paraId="5EBF704E" w14:textId="77777777" w:rsidR="00CF6DC4" w:rsidRPr="00CF6DC4" w:rsidRDefault="00CF6DC4" w:rsidP="00CF6DC4">
      <w:pPr>
        <w:numPr>
          <w:ilvl w:val="0"/>
          <w:numId w:val="26"/>
        </w:numPr>
        <w:spacing w:after="160" w:line="259" w:lineRule="auto"/>
        <w:jc w:val="both"/>
        <w:rPr>
          <w:rFonts w:ascii="Arial" w:eastAsia="Times New Roman" w:hAnsi="Arial" w:cs="Arial"/>
          <w:sz w:val="22"/>
          <w:szCs w:val="22"/>
          <w:lang w:val="en-GB"/>
        </w:rPr>
      </w:pPr>
      <w:r w:rsidRPr="00CF6DC4">
        <w:rPr>
          <w:rFonts w:ascii="Arial" w:eastAsia="Times New Roman" w:hAnsi="Arial" w:cs="Arial"/>
          <w:sz w:val="22"/>
          <w:szCs w:val="22"/>
          <w:lang w:val="en-GB"/>
        </w:rPr>
        <w:t>Ensure that COSHH standards are in place, arranging training where required.</w:t>
      </w:r>
    </w:p>
    <w:p w14:paraId="714436CD" w14:textId="77777777" w:rsidR="00CF6DC4" w:rsidRPr="00CF6DC4" w:rsidRDefault="00CF6DC4" w:rsidP="00CF6DC4">
      <w:pPr>
        <w:ind w:left="720"/>
        <w:rPr>
          <w:rFonts w:ascii="Arial" w:eastAsia="Times New Roman" w:hAnsi="Arial" w:cs="Arial"/>
          <w:sz w:val="22"/>
          <w:szCs w:val="22"/>
          <w:lang w:val="en-GB"/>
        </w:rPr>
      </w:pPr>
    </w:p>
    <w:p w14:paraId="60F747D6" w14:textId="77777777" w:rsidR="00CF6DC4" w:rsidRPr="00CF6DC4" w:rsidRDefault="00CF6DC4" w:rsidP="00CF6DC4">
      <w:pPr>
        <w:numPr>
          <w:ilvl w:val="0"/>
          <w:numId w:val="26"/>
        </w:numPr>
        <w:spacing w:after="160" w:line="259" w:lineRule="auto"/>
        <w:jc w:val="both"/>
        <w:rPr>
          <w:rFonts w:ascii="Arial" w:eastAsia="Times New Roman" w:hAnsi="Arial" w:cs="Arial"/>
          <w:sz w:val="22"/>
          <w:szCs w:val="22"/>
          <w:lang w:val="en-GB"/>
        </w:rPr>
      </w:pPr>
      <w:r w:rsidRPr="00CF6DC4">
        <w:rPr>
          <w:rFonts w:ascii="Arial" w:eastAsia="Times New Roman" w:hAnsi="Arial" w:cs="Arial"/>
          <w:sz w:val="22"/>
          <w:szCs w:val="22"/>
          <w:lang w:val="en-GB"/>
        </w:rPr>
        <w:t>Liaise with appropriate qualified staff seeking specialist advice where required.</w:t>
      </w:r>
    </w:p>
    <w:p w14:paraId="098BD634" w14:textId="77777777" w:rsidR="00CF6DC4" w:rsidRPr="00CF6DC4" w:rsidRDefault="00CF6DC4" w:rsidP="00CF6DC4">
      <w:pPr>
        <w:ind w:left="502"/>
        <w:jc w:val="both"/>
        <w:rPr>
          <w:rFonts w:ascii="Arial" w:eastAsia="Times New Roman" w:hAnsi="Arial" w:cs="Arial"/>
          <w:sz w:val="22"/>
          <w:szCs w:val="22"/>
          <w:lang w:val="en-GB"/>
        </w:rPr>
      </w:pPr>
    </w:p>
    <w:p w14:paraId="54A54D39" w14:textId="77777777" w:rsidR="00CF6DC4" w:rsidRPr="00CF6DC4" w:rsidRDefault="00CF6DC4" w:rsidP="00CF6DC4">
      <w:pPr>
        <w:spacing w:after="160" w:line="259" w:lineRule="auto"/>
        <w:jc w:val="both"/>
        <w:rPr>
          <w:rFonts w:ascii="Arial" w:eastAsiaTheme="minorHAnsi" w:hAnsi="Arial" w:cs="Arial"/>
          <w:b/>
          <w:sz w:val="22"/>
          <w:szCs w:val="22"/>
          <w:lang w:val="en-GB"/>
        </w:rPr>
      </w:pPr>
    </w:p>
    <w:p w14:paraId="649076B8" w14:textId="77777777" w:rsidR="00CF6DC4" w:rsidRPr="00CF6DC4" w:rsidRDefault="00CF6DC4" w:rsidP="00CF6DC4">
      <w:pPr>
        <w:spacing w:after="160" w:line="259" w:lineRule="auto"/>
        <w:jc w:val="both"/>
        <w:rPr>
          <w:rFonts w:ascii="Arial" w:eastAsiaTheme="minorHAnsi" w:hAnsi="Arial" w:cs="Arial"/>
          <w:b/>
          <w:sz w:val="22"/>
          <w:szCs w:val="22"/>
          <w:lang w:val="en-GB"/>
        </w:rPr>
      </w:pPr>
    </w:p>
    <w:p w14:paraId="15276A15" w14:textId="77777777" w:rsidR="00CF6DC4" w:rsidRPr="00CF6DC4" w:rsidRDefault="00CF6DC4" w:rsidP="00CF6DC4">
      <w:pPr>
        <w:spacing w:after="160" w:line="259" w:lineRule="auto"/>
        <w:jc w:val="both"/>
        <w:rPr>
          <w:rFonts w:ascii="Arial" w:eastAsiaTheme="minorHAnsi" w:hAnsi="Arial" w:cs="Arial"/>
          <w:b/>
          <w:sz w:val="22"/>
          <w:szCs w:val="22"/>
          <w:lang w:val="en-GB"/>
        </w:rPr>
      </w:pPr>
    </w:p>
    <w:p w14:paraId="241D5710" w14:textId="77777777" w:rsidR="00CF6DC4" w:rsidRPr="00CF6DC4" w:rsidRDefault="00CF6DC4" w:rsidP="00CF6DC4">
      <w:pPr>
        <w:spacing w:after="160" w:line="259" w:lineRule="auto"/>
        <w:jc w:val="both"/>
        <w:rPr>
          <w:rFonts w:ascii="Arial" w:eastAsiaTheme="minorHAnsi" w:hAnsi="Arial" w:cs="Arial"/>
          <w:sz w:val="22"/>
          <w:szCs w:val="22"/>
          <w:lang w:val="en-GB"/>
        </w:rPr>
      </w:pPr>
      <w:r w:rsidRPr="00CF6DC4">
        <w:rPr>
          <w:rFonts w:ascii="Arial" w:eastAsiaTheme="minorHAnsi" w:hAnsi="Arial" w:cs="Arial"/>
          <w:b/>
          <w:sz w:val="22"/>
          <w:szCs w:val="22"/>
          <w:lang w:val="en-GB"/>
        </w:rPr>
        <w:t>Health and Safety</w:t>
      </w:r>
    </w:p>
    <w:p w14:paraId="14A1B378" w14:textId="77777777" w:rsidR="00CF6DC4" w:rsidRPr="00CF6DC4" w:rsidRDefault="00CF6DC4" w:rsidP="00CF6DC4">
      <w:pPr>
        <w:spacing w:after="160" w:line="259" w:lineRule="auto"/>
        <w:jc w:val="both"/>
        <w:rPr>
          <w:rFonts w:ascii="Arial" w:eastAsiaTheme="minorHAnsi" w:hAnsi="Arial" w:cs="Arial"/>
          <w:b/>
          <w:sz w:val="22"/>
          <w:szCs w:val="22"/>
          <w:lang w:val="en-GB"/>
        </w:rPr>
      </w:pPr>
    </w:p>
    <w:p w14:paraId="1A6EADFB" w14:textId="77777777" w:rsidR="00CF6DC4" w:rsidRPr="00CF6DC4" w:rsidRDefault="00CF6DC4" w:rsidP="00CF6DC4">
      <w:pPr>
        <w:numPr>
          <w:ilvl w:val="0"/>
          <w:numId w:val="26"/>
        </w:numPr>
        <w:spacing w:after="160" w:line="259" w:lineRule="auto"/>
        <w:jc w:val="both"/>
        <w:rPr>
          <w:rFonts w:ascii="Arial" w:eastAsiaTheme="minorHAnsi" w:hAnsi="Arial" w:cs="Arial"/>
          <w:sz w:val="22"/>
          <w:szCs w:val="22"/>
          <w:lang w:val="en-GB"/>
        </w:rPr>
      </w:pPr>
      <w:r w:rsidRPr="00CF6DC4">
        <w:rPr>
          <w:rFonts w:ascii="Arial" w:eastAsiaTheme="minorHAnsi" w:hAnsi="Arial" w:cs="Arial"/>
          <w:sz w:val="22"/>
          <w:szCs w:val="22"/>
          <w:lang w:val="en-GB"/>
        </w:rPr>
        <w:t xml:space="preserve">To lead on health and safety and its co-ordination across the </w:t>
      </w:r>
      <w:proofErr w:type="gramStart"/>
      <w:r w:rsidRPr="00CF6DC4">
        <w:rPr>
          <w:rFonts w:ascii="Arial" w:eastAsiaTheme="minorHAnsi" w:hAnsi="Arial" w:cs="Arial"/>
          <w:sz w:val="22"/>
          <w:szCs w:val="22"/>
          <w:lang w:val="en-GB"/>
        </w:rPr>
        <w:t>School</w:t>
      </w:r>
      <w:proofErr w:type="gramEnd"/>
      <w:r w:rsidRPr="00CF6DC4">
        <w:rPr>
          <w:rFonts w:ascii="Arial" w:eastAsiaTheme="minorHAnsi" w:hAnsi="Arial" w:cs="Arial"/>
          <w:sz w:val="22"/>
          <w:szCs w:val="22"/>
          <w:lang w:val="en-GB"/>
        </w:rPr>
        <w:t>, ensuring that statutory requirements are met, including responsibility for health and safety development and implementation and review of School policies and procedures in partnership with Trust colleagues.</w:t>
      </w:r>
    </w:p>
    <w:p w14:paraId="2315302E" w14:textId="77777777" w:rsidR="00CF6DC4" w:rsidRPr="00CF6DC4" w:rsidRDefault="00CF6DC4" w:rsidP="00CF6DC4">
      <w:pPr>
        <w:spacing w:after="160" w:line="259" w:lineRule="auto"/>
        <w:ind w:left="397"/>
        <w:jc w:val="both"/>
        <w:rPr>
          <w:rFonts w:ascii="Arial" w:eastAsiaTheme="minorHAnsi" w:hAnsi="Arial" w:cs="Arial"/>
          <w:sz w:val="22"/>
          <w:szCs w:val="22"/>
          <w:lang w:val="en-GB"/>
        </w:rPr>
      </w:pPr>
    </w:p>
    <w:p w14:paraId="7EE61ED0" w14:textId="77777777" w:rsidR="00CF6DC4" w:rsidRPr="00CF6DC4" w:rsidRDefault="00CF6DC4" w:rsidP="00CF6DC4">
      <w:pPr>
        <w:numPr>
          <w:ilvl w:val="0"/>
          <w:numId w:val="26"/>
        </w:numPr>
        <w:spacing w:after="160" w:line="259" w:lineRule="auto"/>
        <w:jc w:val="both"/>
        <w:rPr>
          <w:rFonts w:ascii="Arial" w:eastAsiaTheme="minorHAnsi" w:hAnsi="Arial" w:cs="Arial"/>
          <w:sz w:val="22"/>
          <w:szCs w:val="22"/>
          <w:lang w:val="en-GB" w:eastAsia="en-GB"/>
        </w:rPr>
      </w:pPr>
      <w:r w:rsidRPr="00CF6DC4">
        <w:rPr>
          <w:rFonts w:ascii="Arial" w:eastAsiaTheme="minorHAnsi" w:hAnsi="Arial" w:cs="Arial"/>
          <w:sz w:val="22"/>
          <w:szCs w:val="22"/>
          <w:lang w:val="en-GB"/>
        </w:rPr>
        <w:t xml:space="preserve">Through liaison with the Site Manager, and in </w:t>
      </w:r>
      <w:r w:rsidRPr="00CF6DC4">
        <w:rPr>
          <w:rFonts w:ascii="Arial" w:eastAsiaTheme="minorHAnsi" w:hAnsi="Arial" w:cs="Arial"/>
          <w:sz w:val="22"/>
          <w:szCs w:val="22"/>
          <w:lang w:val="en-GB" w:eastAsia="en-GB"/>
        </w:rPr>
        <w:t xml:space="preserve">co-operation with the Fire Service, be responsible for the installation and maintenance of equipment for protection against and escape from fire. To make sure all records of and to ensure regular fire practices and alarm tests have taken place </w:t>
      </w:r>
      <w:proofErr w:type="gramStart"/>
      <w:r w:rsidRPr="00CF6DC4">
        <w:rPr>
          <w:rFonts w:ascii="Arial" w:eastAsiaTheme="minorHAnsi" w:hAnsi="Arial" w:cs="Arial"/>
          <w:sz w:val="22"/>
          <w:szCs w:val="22"/>
          <w:lang w:val="en-GB" w:eastAsia="en-GB"/>
        </w:rPr>
        <w:t>To</w:t>
      </w:r>
      <w:proofErr w:type="gramEnd"/>
      <w:r w:rsidRPr="00CF6DC4">
        <w:rPr>
          <w:rFonts w:ascii="Arial" w:eastAsiaTheme="minorHAnsi" w:hAnsi="Arial" w:cs="Arial"/>
          <w:sz w:val="22"/>
          <w:szCs w:val="22"/>
          <w:lang w:val="en-GB" w:eastAsia="en-GB"/>
        </w:rPr>
        <w:t xml:space="preserve"> ensure emergency procedures are current and timely.</w:t>
      </w:r>
    </w:p>
    <w:p w14:paraId="5D39040D" w14:textId="77777777" w:rsidR="00CF6DC4" w:rsidRPr="00CF6DC4" w:rsidRDefault="00CF6DC4" w:rsidP="00CF6DC4">
      <w:pPr>
        <w:spacing w:after="160" w:line="259" w:lineRule="auto"/>
        <w:jc w:val="both"/>
        <w:rPr>
          <w:rFonts w:ascii="Helvetica" w:eastAsiaTheme="minorHAnsi" w:hAnsi="Helvetica" w:cs="Helvetica"/>
          <w:sz w:val="22"/>
          <w:szCs w:val="22"/>
          <w:lang w:val="en-GB" w:eastAsia="en-GB"/>
        </w:rPr>
      </w:pPr>
    </w:p>
    <w:p w14:paraId="6F5D558A" w14:textId="77777777" w:rsidR="00CF6DC4" w:rsidRPr="00CF6DC4" w:rsidRDefault="00CF6DC4" w:rsidP="00CF6DC4">
      <w:pPr>
        <w:numPr>
          <w:ilvl w:val="0"/>
          <w:numId w:val="26"/>
        </w:numPr>
        <w:spacing w:after="160" w:line="259" w:lineRule="auto"/>
        <w:jc w:val="both"/>
        <w:rPr>
          <w:rFonts w:ascii="Arial" w:eastAsiaTheme="minorHAnsi" w:hAnsi="Arial" w:cs="Arial"/>
          <w:sz w:val="22"/>
          <w:szCs w:val="22"/>
          <w:lang w:val="en-GB" w:eastAsia="en-GB"/>
        </w:rPr>
      </w:pPr>
      <w:r w:rsidRPr="00CF6DC4">
        <w:rPr>
          <w:rFonts w:ascii="Arial" w:eastAsiaTheme="minorHAnsi" w:hAnsi="Arial" w:cs="Arial"/>
          <w:sz w:val="22"/>
          <w:szCs w:val="22"/>
          <w:lang w:val="en-GB" w:eastAsia="en-GB"/>
        </w:rPr>
        <w:t>To lead on all accident and assault reporting and investigations, liaising with the parents and the Trust as necessary.</w:t>
      </w:r>
    </w:p>
    <w:p w14:paraId="6AA781C5" w14:textId="77777777" w:rsidR="00CF6DC4" w:rsidRPr="00CF6DC4" w:rsidRDefault="00CF6DC4" w:rsidP="00CF6DC4">
      <w:pPr>
        <w:spacing w:after="160" w:line="259" w:lineRule="auto"/>
        <w:rPr>
          <w:rFonts w:ascii="Helvetica" w:eastAsiaTheme="minorHAnsi" w:hAnsi="Helvetica" w:cs="Helvetica"/>
          <w:sz w:val="22"/>
          <w:szCs w:val="22"/>
          <w:lang w:val="en-GB" w:eastAsia="en-GB"/>
        </w:rPr>
      </w:pPr>
    </w:p>
    <w:p w14:paraId="372A5F79" w14:textId="77777777" w:rsidR="00CF6DC4" w:rsidRPr="00CF6DC4" w:rsidRDefault="00CF6DC4" w:rsidP="00CF6DC4">
      <w:pPr>
        <w:numPr>
          <w:ilvl w:val="0"/>
          <w:numId w:val="26"/>
        </w:numPr>
        <w:spacing w:after="160" w:line="259" w:lineRule="auto"/>
        <w:jc w:val="both"/>
        <w:rPr>
          <w:rFonts w:ascii="Arial" w:eastAsiaTheme="minorHAnsi" w:hAnsi="Arial" w:cs="Arial"/>
          <w:sz w:val="22"/>
          <w:szCs w:val="22"/>
          <w:lang w:val="en-GB" w:eastAsia="en-GB"/>
        </w:rPr>
      </w:pPr>
      <w:r w:rsidRPr="00CF6DC4">
        <w:rPr>
          <w:rFonts w:ascii="Arial" w:eastAsiaTheme="minorHAnsi" w:hAnsi="Arial" w:cs="Arial"/>
          <w:sz w:val="22"/>
          <w:szCs w:val="22"/>
          <w:lang w:val="en-GB" w:eastAsia="en-GB"/>
        </w:rPr>
        <w:t xml:space="preserve">To work with colleagues to ensure that the </w:t>
      </w:r>
      <w:proofErr w:type="gramStart"/>
      <w:r w:rsidRPr="00CF6DC4">
        <w:rPr>
          <w:rFonts w:ascii="Arial" w:eastAsiaTheme="minorHAnsi" w:hAnsi="Arial" w:cs="Arial"/>
          <w:sz w:val="22"/>
          <w:szCs w:val="22"/>
          <w:lang w:val="en-GB" w:eastAsia="en-GB"/>
        </w:rPr>
        <w:t>School</w:t>
      </w:r>
      <w:proofErr w:type="gramEnd"/>
      <w:r w:rsidRPr="00CF6DC4">
        <w:rPr>
          <w:rFonts w:ascii="Arial" w:eastAsiaTheme="minorHAnsi" w:hAnsi="Arial" w:cs="Arial"/>
          <w:sz w:val="22"/>
          <w:szCs w:val="22"/>
          <w:lang w:val="en-GB" w:eastAsia="en-GB"/>
        </w:rPr>
        <w:t xml:space="preserve"> is compliant with health and safety legislation.</w:t>
      </w:r>
    </w:p>
    <w:p w14:paraId="6F9D76ED" w14:textId="77777777" w:rsidR="00CF6DC4" w:rsidRPr="00CF6DC4" w:rsidRDefault="00CF6DC4" w:rsidP="00CF6DC4">
      <w:pPr>
        <w:ind w:left="720"/>
        <w:rPr>
          <w:rFonts w:ascii="Arial" w:eastAsia="Times New Roman" w:hAnsi="Arial" w:cs="Arial"/>
          <w:sz w:val="22"/>
          <w:szCs w:val="22"/>
          <w:lang w:val="en-GB" w:eastAsia="en-GB"/>
        </w:rPr>
      </w:pPr>
    </w:p>
    <w:p w14:paraId="06E8575D" w14:textId="77777777" w:rsidR="00CF6DC4" w:rsidRPr="00CF6DC4" w:rsidRDefault="00CF6DC4" w:rsidP="00CF6DC4">
      <w:pPr>
        <w:numPr>
          <w:ilvl w:val="0"/>
          <w:numId w:val="26"/>
        </w:numPr>
        <w:spacing w:after="160" w:line="259" w:lineRule="auto"/>
        <w:jc w:val="both"/>
        <w:rPr>
          <w:rFonts w:ascii="Arial" w:eastAsiaTheme="minorHAnsi" w:hAnsi="Arial" w:cs="Arial"/>
          <w:sz w:val="22"/>
          <w:szCs w:val="22"/>
          <w:lang w:val="en-GB" w:eastAsia="en-GB"/>
        </w:rPr>
      </w:pPr>
      <w:r w:rsidRPr="00CF6DC4">
        <w:rPr>
          <w:rFonts w:ascii="Arial" w:eastAsiaTheme="minorHAnsi" w:hAnsi="Arial" w:cs="Arial"/>
          <w:sz w:val="22"/>
          <w:szCs w:val="22"/>
          <w:lang w:val="en-GB" w:eastAsia="en-GB"/>
        </w:rPr>
        <w:t>To maintain and update the Business Continuity Plan and the Risk Register</w:t>
      </w:r>
    </w:p>
    <w:p w14:paraId="1A6C489B" w14:textId="77777777" w:rsidR="00CF6DC4" w:rsidRPr="00CF6DC4" w:rsidRDefault="00CF6DC4" w:rsidP="00CF6DC4">
      <w:pPr>
        <w:spacing w:after="160" w:line="259" w:lineRule="auto"/>
        <w:jc w:val="both"/>
        <w:rPr>
          <w:rFonts w:ascii="Helvetica" w:eastAsiaTheme="minorHAnsi" w:hAnsi="Helvetica" w:cs="Helvetica"/>
          <w:sz w:val="22"/>
          <w:szCs w:val="22"/>
          <w:lang w:val="en-GB" w:eastAsia="en-GB"/>
        </w:rPr>
      </w:pPr>
    </w:p>
    <w:p w14:paraId="472A102A" w14:textId="77777777" w:rsidR="00CF6DC4" w:rsidRPr="00CF6DC4" w:rsidRDefault="00CF6DC4" w:rsidP="00CF6DC4">
      <w:pPr>
        <w:spacing w:after="160" w:line="259" w:lineRule="auto"/>
        <w:jc w:val="both"/>
        <w:rPr>
          <w:rFonts w:ascii="Arial" w:eastAsiaTheme="minorHAnsi" w:hAnsi="Arial" w:cs="Arial"/>
          <w:b/>
          <w:sz w:val="22"/>
          <w:szCs w:val="22"/>
          <w:lang w:val="en-GB"/>
        </w:rPr>
      </w:pPr>
      <w:r w:rsidRPr="00CF6DC4">
        <w:rPr>
          <w:rFonts w:ascii="Arial" w:eastAsiaTheme="minorHAnsi" w:hAnsi="Arial" w:cs="Arial"/>
          <w:b/>
          <w:sz w:val="22"/>
          <w:szCs w:val="22"/>
          <w:lang w:val="en-GB"/>
        </w:rPr>
        <w:t>Whole School Administration</w:t>
      </w:r>
    </w:p>
    <w:p w14:paraId="33BAFB64" w14:textId="77777777" w:rsidR="00CF6DC4" w:rsidRPr="00CF6DC4" w:rsidRDefault="00CF6DC4" w:rsidP="00CF6DC4">
      <w:pPr>
        <w:spacing w:after="160" w:line="259" w:lineRule="auto"/>
        <w:jc w:val="both"/>
        <w:rPr>
          <w:rFonts w:ascii="Arial" w:eastAsiaTheme="minorHAnsi" w:hAnsi="Arial" w:cs="Arial"/>
          <w:b/>
          <w:sz w:val="22"/>
          <w:szCs w:val="22"/>
          <w:lang w:val="en-GB"/>
        </w:rPr>
      </w:pPr>
    </w:p>
    <w:p w14:paraId="274B06E4" w14:textId="77777777" w:rsidR="00CF6DC4" w:rsidRPr="00CF6DC4" w:rsidRDefault="00CF6DC4" w:rsidP="00CF6DC4">
      <w:pPr>
        <w:numPr>
          <w:ilvl w:val="0"/>
          <w:numId w:val="26"/>
        </w:numPr>
        <w:spacing w:after="160" w:line="259" w:lineRule="auto"/>
        <w:jc w:val="both"/>
        <w:rPr>
          <w:rFonts w:ascii="Arial" w:eastAsiaTheme="minorHAnsi" w:hAnsi="Arial" w:cs="Arial"/>
          <w:sz w:val="22"/>
          <w:szCs w:val="22"/>
          <w:lang w:val="en-GB"/>
        </w:rPr>
      </w:pPr>
      <w:r w:rsidRPr="00CF6DC4">
        <w:rPr>
          <w:rFonts w:ascii="Arial" w:eastAsiaTheme="minorHAnsi" w:hAnsi="Arial" w:cs="Arial"/>
          <w:sz w:val="22"/>
          <w:szCs w:val="22"/>
          <w:lang w:val="en-GB"/>
        </w:rPr>
        <w:t xml:space="preserve">To establish and maintain appropriate internal communication, team meetings and briefing sessions, administrative and clerical support procedures and record systems throughout the </w:t>
      </w:r>
      <w:proofErr w:type="gramStart"/>
      <w:r w:rsidRPr="00CF6DC4">
        <w:rPr>
          <w:rFonts w:ascii="Arial" w:eastAsiaTheme="minorHAnsi" w:hAnsi="Arial" w:cs="Arial"/>
          <w:sz w:val="22"/>
          <w:szCs w:val="22"/>
          <w:lang w:val="en-GB"/>
        </w:rPr>
        <w:t>School</w:t>
      </w:r>
      <w:proofErr w:type="gramEnd"/>
      <w:r w:rsidRPr="00CF6DC4">
        <w:rPr>
          <w:rFonts w:ascii="Arial" w:eastAsiaTheme="minorHAnsi" w:hAnsi="Arial" w:cs="Arial"/>
          <w:sz w:val="22"/>
          <w:szCs w:val="22"/>
          <w:lang w:val="en-GB"/>
        </w:rPr>
        <w:t xml:space="preserve">, including the administration and operation of related IT systems. </w:t>
      </w:r>
    </w:p>
    <w:p w14:paraId="04543153" w14:textId="77777777" w:rsidR="00CF6DC4" w:rsidRPr="00CF6DC4" w:rsidRDefault="00CF6DC4" w:rsidP="00CF6DC4">
      <w:pPr>
        <w:spacing w:after="160" w:line="259" w:lineRule="auto"/>
        <w:ind w:left="502"/>
        <w:jc w:val="both"/>
        <w:rPr>
          <w:rFonts w:ascii="Arial" w:eastAsiaTheme="minorHAnsi" w:hAnsi="Arial" w:cs="Arial"/>
          <w:sz w:val="22"/>
          <w:szCs w:val="22"/>
          <w:lang w:val="en-GB"/>
        </w:rPr>
      </w:pPr>
    </w:p>
    <w:p w14:paraId="2CF4DE1F" w14:textId="77777777" w:rsidR="00CF6DC4" w:rsidRPr="00CF6DC4" w:rsidRDefault="00CF6DC4" w:rsidP="00CF6DC4">
      <w:pPr>
        <w:numPr>
          <w:ilvl w:val="0"/>
          <w:numId w:val="26"/>
        </w:numPr>
        <w:spacing w:after="160" w:line="259" w:lineRule="auto"/>
        <w:jc w:val="both"/>
        <w:rPr>
          <w:rFonts w:ascii="Arial" w:eastAsiaTheme="minorHAnsi" w:hAnsi="Arial" w:cs="Arial"/>
          <w:sz w:val="22"/>
          <w:szCs w:val="22"/>
          <w:lang w:val="en-GB"/>
        </w:rPr>
      </w:pPr>
      <w:r w:rsidRPr="00CF6DC4">
        <w:rPr>
          <w:rFonts w:ascii="Arial" w:eastAsiaTheme="minorHAnsi" w:hAnsi="Arial" w:cs="Arial"/>
          <w:sz w:val="22"/>
          <w:szCs w:val="22"/>
          <w:lang w:val="en-GB"/>
        </w:rPr>
        <w:t xml:space="preserve">Through leadership of the Administrative Team, ensure statistical returns to the DfE, Local Authority, the Trust and other outside agencies as required by the Headteacher. </w:t>
      </w:r>
    </w:p>
    <w:p w14:paraId="48FA221A" w14:textId="77777777" w:rsidR="00CF6DC4" w:rsidRPr="00CF6DC4" w:rsidRDefault="00CF6DC4" w:rsidP="00CF6DC4">
      <w:pPr>
        <w:ind w:left="720"/>
        <w:rPr>
          <w:rFonts w:ascii="Arial" w:eastAsia="Times New Roman" w:hAnsi="Arial" w:cs="Arial"/>
          <w:sz w:val="22"/>
          <w:szCs w:val="22"/>
          <w:lang w:val="en-GB"/>
        </w:rPr>
      </w:pPr>
    </w:p>
    <w:p w14:paraId="3EFB2D4A" w14:textId="77777777" w:rsidR="00CF6DC4" w:rsidRPr="00CF6DC4" w:rsidRDefault="00CF6DC4" w:rsidP="00CF6DC4">
      <w:pPr>
        <w:numPr>
          <w:ilvl w:val="0"/>
          <w:numId w:val="26"/>
        </w:numPr>
        <w:spacing w:after="160" w:line="259" w:lineRule="auto"/>
        <w:jc w:val="both"/>
        <w:rPr>
          <w:rFonts w:ascii="Arial" w:eastAsiaTheme="minorHAnsi" w:hAnsi="Arial" w:cs="Arial"/>
          <w:sz w:val="22"/>
          <w:szCs w:val="22"/>
          <w:lang w:val="en-GB"/>
        </w:rPr>
      </w:pPr>
      <w:r w:rsidRPr="00CF6DC4">
        <w:rPr>
          <w:rFonts w:ascii="Arial" w:eastAsiaTheme="minorHAnsi" w:hAnsi="Arial" w:cs="Arial"/>
          <w:sz w:val="22"/>
          <w:szCs w:val="22"/>
          <w:lang w:val="en-GB"/>
        </w:rPr>
        <w:t xml:space="preserve">Through the leadership of the </w:t>
      </w:r>
      <w:proofErr w:type="gramStart"/>
      <w:r w:rsidRPr="00CF6DC4">
        <w:rPr>
          <w:rFonts w:ascii="Arial" w:eastAsiaTheme="minorHAnsi" w:hAnsi="Arial" w:cs="Arial"/>
          <w:sz w:val="22"/>
          <w:szCs w:val="22"/>
          <w:lang w:val="en-GB"/>
        </w:rPr>
        <w:t>Administrative</w:t>
      </w:r>
      <w:proofErr w:type="gramEnd"/>
      <w:r w:rsidRPr="00CF6DC4">
        <w:rPr>
          <w:rFonts w:ascii="Arial" w:eastAsiaTheme="minorHAnsi" w:hAnsi="Arial" w:cs="Arial"/>
          <w:sz w:val="22"/>
          <w:szCs w:val="22"/>
          <w:lang w:val="en-GB"/>
        </w:rPr>
        <w:t xml:space="preserve"> team ensure that the school’s electronic payment system and messaging system is operating to its full potential and well maintained.</w:t>
      </w:r>
    </w:p>
    <w:p w14:paraId="450554A9" w14:textId="77777777" w:rsidR="00CF6DC4" w:rsidRPr="00CF6DC4" w:rsidRDefault="00CF6DC4" w:rsidP="00CF6DC4">
      <w:pPr>
        <w:ind w:left="720"/>
        <w:rPr>
          <w:rFonts w:ascii="Arial" w:eastAsia="Times New Roman" w:hAnsi="Arial" w:cs="Arial"/>
          <w:sz w:val="22"/>
          <w:szCs w:val="22"/>
          <w:lang w:val="en-GB"/>
        </w:rPr>
      </w:pPr>
    </w:p>
    <w:p w14:paraId="788DBCFF" w14:textId="77777777" w:rsidR="00CF6DC4" w:rsidRPr="00CF6DC4" w:rsidRDefault="00CF6DC4" w:rsidP="00CF6DC4">
      <w:pPr>
        <w:numPr>
          <w:ilvl w:val="0"/>
          <w:numId w:val="26"/>
        </w:numPr>
        <w:spacing w:after="160" w:line="259" w:lineRule="auto"/>
        <w:jc w:val="both"/>
        <w:rPr>
          <w:rFonts w:ascii="Arial" w:eastAsiaTheme="minorHAnsi" w:hAnsi="Arial" w:cs="Arial"/>
          <w:sz w:val="22"/>
          <w:szCs w:val="22"/>
          <w:lang w:val="en-GB"/>
        </w:rPr>
      </w:pPr>
      <w:r w:rsidRPr="00CF6DC4">
        <w:rPr>
          <w:rFonts w:ascii="Arial" w:eastAsiaTheme="minorHAnsi" w:hAnsi="Arial" w:cs="Arial"/>
          <w:sz w:val="22"/>
          <w:szCs w:val="22"/>
          <w:lang w:val="en-GB"/>
        </w:rPr>
        <w:t xml:space="preserve">Work with colleagues to secure the </w:t>
      </w:r>
      <w:proofErr w:type="gramStart"/>
      <w:r w:rsidRPr="00CF6DC4">
        <w:rPr>
          <w:rFonts w:ascii="Arial" w:eastAsiaTheme="minorHAnsi" w:hAnsi="Arial" w:cs="Arial"/>
          <w:sz w:val="22"/>
          <w:szCs w:val="22"/>
          <w:lang w:val="en-GB"/>
        </w:rPr>
        <w:t>School’s</w:t>
      </w:r>
      <w:proofErr w:type="gramEnd"/>
      <w:r w:rsidRPr="00CF6DC4">
        <w:rPr>
          <w:rFonts w:ascii="Arial" w:eastAsiaTheme="minorHAnsi" w:hAnsi="Arial" w:cs="Arial"/>
          <w:sz w:val="22"/>
          <w:szCs w:val="22"/>
          <w:lang w:val="en-GB"/>
        </w:rPr>
        <w:t xml:space="preserve"> compliance with Data Protection Regulations and to respond to Freedom of Information (FOI) requests; referring FOI requests which relate to staffing to the Trust’s HR Team.</w:t>
      </w:r>
      <w:bookmarkStart w:id="3" w:name="OLE_LINK41"/>
      <w:bookmarkStart w:id="4" w:name="OLE_LINK42"/>
    </w:p>
    <w:p w14:paraId="70986829" w14:textId="77777777" w:rsidR="00CF6DC4" w:rsidRPr="00CF6DC4" w:rsidRDefault="00CF6DC4" w:rsidP="00CF6DC4">
      <w:pPr>
        <w:shd w:val="clear" w:color="auto" w:fill="FFFFFF"/>
        <w:spacing w:after="160" w:line="259" w:lineRule="auto"/>
        <w:rPr>
          <w:rFonts w:ascii="Arial" w:eastAsiaTheme="minorHAnsi" w:hAnsi="Arial" w:cs="Arial"/>
          <w:sz w:val="22"/>
          <w:szCs w:val="22"/>
          <w:lang w:val="en-GB" w:eastAsia="en-GB"/>
        </w:rPr>
      </w:pPr>
      <w:r w:rsidRPr="00CF6DC4">
        <w:rPr>
          <w:rFonts w:ascii="Arial" w:eastAsiaTheme="minorHAnsi" w:hAnsi="Arial" w:cs="Arial"/>
          <w:sz w:val="22"/>
          <w:szCs w:val="22"/>
          <w:lang w:val="en-GB" w:eastAsia="en-GB"/>
        </w:rPr>
        <w:t xml:space="preserve">   </w:t>
      </w:r>
    </w:p>
    <w:p w14:paraId="21E0F1E5" w14:textId="77777777" w:rsidR="00CF6DC4" w:rsidRPr="00CF6DC4" w:rsidRDefault="00CF6DC4" w:rsidP="00CF6DC4">
      <w:pPr>
        <w:shd w:val="clear" w:color="auto" w:fill="FFFFFF"/>
        <w:spacing w:after="160" w:line="259" w:lineRule="auto"/>
        <w:ind w:left="142"/>
        <w:rPr>
          <w:rFonts w:ascii="Arial" w:eastAsiaTheme="minorHAnsi" w:hAnsi="Arial" w:cs="Arial"/>
          <w:sz w:val="22"/>
          <w:szCs w:val="22"/>
          <w:lang w:val="en" w:eastAsia="en-GB"/>
        </w:rPr>
      </w:pPr>
    </w:p>
    <w:bookmarkEnd w:id="3"/>
    <w:bookmarkEnd w:id="4"/>
    <w:p w14:paraId="4DACA18D" w14:textId="77777777" w:rsidR="00CF6DC4" w:rsidRPr="00CF6DC4" w:rsidRDefault="00CF6DC4" w:rsidP="00CF6DC4">
      <w:pPr>
        <w:spacing w:after="160" w:line="259" w:lineRule="auto"/>
        <w:jc w:val="both"/>
        <w:rPr>
          <w:rFonts w:ascii="Arial" w:eastAsiaTheme="minorHAnsi" w:hAnsi="Arial" w:cs="Arial"/>
          <w:sz w:val="22"/>
          <w:szCs w:val="22"/>
          <w:lang w:val="en-GB"/>
        </w:rPr>
      </w:pPr>
      <w:r w:rsidRPr="00CF6DC4">
        <w:rPr>
          <w:rFonts w:ascii="Arial" w:eastAsiaTheme="minorHAnsi" w:hAnsi="Arial" w:cs="Arial"/>
          <w:b/>
          <w:sz w:val="22"/>
          <w:szCs w:val="22"/>
          <w:lang w:val="en-GB"/>
        </w:rPr>
        <w:t>Responsible for:</w:t>
      </w:r>
      <w:r w:rsidRPr="00CF6DC4">
        <w:rPr>
          <w:rFonts w:eastAsiaTheme="minorHAnsi"/>
          <w:b/>
          <w:sz w:val="22"/>
          <w:szCs w:val="22"/>
          <w:lang w:val="en-GB"/>
        </w:rPr>
        <w:tab/>
      </w:r>
      <w:r w:rsidRPr="00CF6DC4">
        <w:rPr>
          <w:rFonts w:ascii="Arial" w:eastAsiaTheme="minorHAnsi" w:hAnsi="Arial" w:cs="Arial"/>
          <w:sz w:val="22"/>
          <w:szCs w:val="22"/>
          <w:lang w:val="en-GB"/>
        </w:rPr>
        <w:t>Line manage a range of support staff include Administrative and clerical staff</w:t>
      </w:r>
      <w:r w:rsidRPr="00CF6DC4">
        <w:rPr>
          <w:rFonts w:ascii="Arial" w:eastAsiaTheme="minorHAnsi" w:hAnsi="Arial" w:cs="Arial"/>
          <w:sz w:val="22"/>
          <w:szCs w:val="22"/>
          <w:lang w:val="en-GB" w:eastAsia="en-GB"/>
        </w:rPr>
        <w:t xml:space="preserve">, Site Manager, Cleaning Contactor and </w:t>
      </w:r>
      <w:r w:rsidRPr="00CF6DC4">
        <w:rPr>
          <w:rFonts w:ascii="Arial" w:eastAsiaTheme="minorHAnsi" w:hAnsi="Arial" w:cs="Arial"/>
          <w:sz w:val="22"/>
          <w:szCs w:val="22"/>
          <w:lang w:val="en-GB"/>
        </w:rPr>
        <w:t>Catering Manager.</w:t>
      </w:r>
    </w:p>
    <w:p w14:paraId="72BE8360" w14:textId="77777777" w:rsidR="00CF6DC4" w:rsidRPr="00CF6DC4" w:rsidRDefault="00CF6DC4" w:rsidP="00CF6DC4">
      <w:pPr>
        <w:spacing w:after="160" w:line="259" w:lineRule="auto"/>
        <w:ind w:left="2160" w:hanging="2160"/>
        <w:jc w:val="both"/>
        <w:rPr>
          <w:rFonts w:ascii="Arial" w:eastAsiaTheme="minorHAnsi" w:hAnsi="Arial" w:cs="Arial"/>
          <w:sz w:val="22"/>
          <w:szCs w:val="22"/>
          <w:lang w:val="en-GB"/>
        </w:rPr>
      </w:pPr>
    </w:p>
    <w:p w14:paraId="64763224" w14:textId="77777777" w:rsidR="00CF6DC4" w:rsidRDefault="00CF6DC4" w:rsidP="00CF6DC4">
      <w:pPr>
        <w:spacing w:after="160" w:line="276" w:lineRule="auto"/>
        <w:rPr>
          <w:rFonts w:ascii="Arial" w:eastAsiaTheme="minorHAnsi" w:hAnsi="Arial" w:cs="Arial"/>
          <w:b/>
          <w:sz w:val="22"/>
          <w:szCs w:val="22"/>
          <w:lang w:val="en-GB"/>
        </w:rPr>
      </w:pPr>
    </w:p>
    <w:p w14:paraId="08E84268" w14:textId="13E8C910" w:rsidR="00CF6DC4" w:rsidRPr="00CF6DC4" w:rsidRDefault="00CF6DC4" w:rsidP="00CF6DC4">
      <w:pPr>
        <w:spacing w:after="160" w:line="276" w:lineRule="auto"/>
        <w:rPr>
          <w:rFonts w:ascii="Arial" w:eastAsiaTheme="minorHAnsi" w:hAnsi="Arial" w:cs="Arial"/>
          <w:b/>
          <w:sz w:val="22"/>
          <w:szCs w:val="22"/>
          <w:lang w:val="en-GB"/>
        </w:rPr>
      </w:pPr>
      <w:r w:rsidRPr="00CF6DC4">
        <w:rPr>
          <w:rFonts w:ascii="Arial" w:eastAsiaTheme="minorHAnsi" w:hAnsi="Arial" w:cs="Arial"/>
          <w:b/>
          <w:sz w:val="22"/>
          <w:szCs w:val="22"/>
          <w:lang w:val="en-GB"/>
        </w:rPr>
        <w:t xml:space="preserve">Professional Development   </w:t>
      </w:r>
    </w:p>
    <w:p w14:paraId="5148365E" w14:textId="77777777" w:rsidR="00CF6DC4" w:rsidRPr="00CF6DC4" w:rsidRDefault="00CF6DC4" w:rsidP="00CF6DC4">
      <w:pPr>
        <w:spacing w:after="160" w:line="276" w:lineRule="auto"/>
        <w:rPr>
          <w:rFonts w:ascii="Arial" w:eastAsiaTheme="minorHAnsi" w:hAnsi="Arial" w:cs="Arial"/>
          <w:sz w:val="22"/>
          <w:szCs w:val="22"/>
          <w:lang w:val="en-GB"/>
        </w:rPr>
      </w:pPr>
    </w:p>
    <w:p w14:paraId="5A5AA2E4" w14:textId="77777777" w:rsidR="00CF6DC4" w:rsidRPr="00CF6DC4" w:rsidRDefault="00CF6DC4" w:rsidP="00CF6DC4">
      <w:pPr>
        <w:numPr>
          <w:ilvl w:val="0"/>
          <w:numId w:val="27"/>
        </w:numPr>
        <w:spacing w:after="160" w:line="259" w:lineRule="auto"/>
        <w:jc w:val="both"/>
        <w:rPr>
          <w:rFonts w:ascii="Arial" w:eastAsiaTheme="minorHAnsi" w:hAnsi="Arial" w:cs="Arial"/>
          <w:sz w:val="22"/>
          <w:szCs w:val="22"/>
          <w:lang w:val="en-GB"/>
        </w:rPr>
      </w:pPr>
      <w:r w:rsidRPr="00CF6DC4">
        <w:rPr>
          <w:rFonts w:ascii="Arial" w:eastAsiaTheme="minorHAnsi" w:hAnsi="Arial" w:cs="Arial"/>
          <w:sz w:val="22"/>
          <w:szCs w:val="22"/>
          <w:lang w:val="en-GB"/>
        </w:rPr>
        <w:t xml:space="preserve">Maintain personal professional development to ensure that the knowledge and skills required to fulfil the role of School Business and Operations Manager are up to date.   </w:t>
      </w:r>
    </w:p>
    <w:p w14:paraId="6227F080" w14:textId="77777777" w:rsidR="00CF6DC4" w:rsidRPr="00CF6DC4" w:rsidRDefault="00CF6DC4" w:rsidP="00CF6DC4">
      <w:pPr>
        <w:spacing w:after="160" w:line="259" w:lineRule="auto"/>
        <w:ind w:left="360"/>
        <w:jc w:val="both"/>
        <w:rPr>
          <w:rFonts w:ascii="Arial" w:eastAsiaTheme="minorHAnsi" w:hAnsi="Arial" w:cs="Arial"/>
          <w:sz w:val="22"/>
          <w:szCs w:val="22"/>
          <w:lang w:val="en-GB"/>
        </w:rPr>
      </w:pPr>
    </w:p>
    <w:p w14:paraId="31423904" w14:textId="77777777" w:rsidR="00CF6DC4" w:rsidRPr="00CF6DC4" w:rsidRDefault="00CF6DC4" w:rsidP="00CF6DC4">
      <w:pPr>
        <w:numPr>
          <w:ilvl w:val="0"/>
          <w:numId w:val="27"/>
        </w:numPr>
        <w:spacing w:after="160" w:line="259" w:lineRule="auto"/>
        <w:jc w:val="both"/>
        <w:rPr>
          <w:rFonts w:ascii="Arial" w:eastAsiaTheme="minorHAnsi" w:hAnsi="Arial" w:cs="Arial"/>
          <w:sz w:val="22"/>
          <w:szCs w:val="22"/>
          <w:lang w:val="en-GB"/>
        </w:rPr>
      </w:pPr>
      <w:r w:rsidRPr="00CF6DC4">
        <w:rPr>
          <w:rFonts w:ascii="Arial" w:eastAsiaTheme="minorHAnsi" w:hAnsi="Arial" w:cs="Arial"/>
          <w:sz w:val="22"/>
          <w:szCs w:val="22"/>
          <w:lang w:val="en-GB"/>
        </w:rPr>
        <w:t xml:space="preserve">Be a professional role </w:t>
      </w:r>
      <w:proofErr w:type="gramStart"/>
      <w:r w:rsidRPr="00CF6DC4">
        <w:rPr>
          <w:rFonts w:ascii="Arial" w:eastAsiaTheme="minorHAnsi" w:hAnsi="Arial" w:cs="Arial"/>
          <w:sz w:val="22"/>
          <w:szCs w:val="22"/>
          <w:lang w:val="en-GB"/>
        </w:rPr>
        <w:t>model, and</w:t>
      </w:r>
      <w:proofErr w:type="gramEnd"/>
      <w:r w:rsidRPr="00CF6DC4">
        <w:rPr>
          <w:rFonts w:ascii="Arial" w:eastAsiaTheme="minorHAnsi" w:hAnsi="Arial" w:cs="Arial"/>
          <w:sz w:val="22"/>
          <w:szCs w:val="22"/>
          <w:lang w:val="en-GB"/>
        </w:rPr>
        <w:t xml:space="preserve"> understand and promote the aims of the </w:t>
      </w:r>
      <w:proofErr w:type="gramStart"/>
      <w:r w:rsidRPr="00CF6DC4">
        <w:rPr>
          <w:rFonts w:ascii="Arial" w:eastAsiaTheme="minorHAnsi" w:hAnsi="Arial" w:cs="Arial"/>
          <w:sz w:val="22"/>
          <w:szCs w:val="22"/>
          <w:lang w:val="en-GB"/>
        </w:rPr>
        <w:t>School</w:t>
      </w:r>
      <w:proofErr w:type="gramEnd"/>
      <w:r w:rsidRPr="00CF6DC4">
        <w:rPr>
          <w:rFonts w:ascii="Arial" w:eastAsiaTheme="minorHAnsi" w:hAnsi="Arial" w:cs="Arial"/>
          <w:sz w:val="22"/>
          <w:szCs w:val="22"/>
          <w:lang w:val="en-GB"/>
        </w:rPr>
        <w:t xml:space="preserve"> and the values of the Trust. </w:t>
      </w:r>
    </w:p>
    <w:p w14:paraId="5492121D" w14:textId="77777777" w:rsidR="00CF6DC4" w:rsidRPr="00CF6DC4" w:rsidRDefault="00CF6DC4" w:rsidP="00CF6DC4">
      <w:pPr>
        <w:ind w:left="720"/>
        <w:rPr>
          <w:rFonts w:ascii="Arial" w:eastAsia="Times New Roman" w:hAnsi="Arial" w:cs="Arial"/>
          <w:lang w:val="en-GB"/>
        </w:rPr>
      </w:pPr>
    </w:p>
    <w:p w14:paraId="02CDBD34" w14:textId="77777777" w:rsidR="00CF6DC4" w:rsidRPr="00CF6DC4" w:rsidRDefault="00CF6DC4" w:rsidP="00CF6DC4">
      <w:pPr>
        <w:numPr>
          <w:ilvl w:val="0"/>
          <w:numId w:val="27"/>
        </w:numPr>
        <w:spacing w:after="160" w:line="259" w:lineRule="auto"/>
        <w:jc w:val="both"/>
        <w:rPr>
          <w:rFonts w:ascii="Arial" w:eastAsiaTheme="minorHAnsi" w:hAnsi="Arial" w:cs="Arial"/>
          <w:sz w:val="22"/>
          <w:szCs w:val="22"/>
          <w:lang w:val="en-GB"/>
        </w:rPr>
      </w:pPr>
      <w:r w:rsidRPr="00CF6DC4">
        <w:rPr>
          <w:rFonts w:ascii="Arial" w:eastAsiaTheme="minorHAnsi" w:hAnsi="Arial" w:cs="Arial"/>
          <w:sz w:val="22"/>
          <w:szCs w:val="22"/>
          <w:lang w:val="en-GB"/>
        </w:rPr>
        <w:t>Undertake, oversee and quality assure the appraisal process for all support staff.</w:t>
      </w:r>
    </w:p>
    <w:p w14:paraId="29E01F20" w14:textId="77777777" w:rsidR="00CF6DC4" w:rsidRPr="00CF6DC4" w:rsidRDefault="00CF6DC4" w:rsidP="00CF6DC4">
      <w:pPr>
        <w:spacing w:after="160" w:line="480" w:lineRule="auto"/>
        <w:jc w:val="both"/>
        <w:rPr>
          <w:rFonts w:ascii="Arial" w:eastAsiaTheme="minorHAnsi" w:hAnsi="Arial" w:cs="Arial"/>
          <w:sz w:val="22"/>
          <w:szCs w:val="22"/>
          <w:lang w:eastAsia="en-GB"/>
        </w:rPr>
      </w:pPr>
    </w:p>
    <w:tbl>
      <w:tblPr>
        <w:tblW w:w="0" w:type="auto"/>
        <w:tblInd w:w="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15"/>
      </w:tblGrid>
      <w:tr w:rsidR="00CF6DC4" w:rsidRPr="00CF6DC4" w14:paraId="06C472B6" w14:textId="77777777" w:rsidTr="00A63DD7">
        <w:trPr>
          <w:trHeight w:hRule="exact" w:val="227"/>
        </w:trPr>
        <w:tc>
          <w:tcPr>
            <w:tcW w:w="9915" w:type="dxa"/>
          </w:tcPr>
          <w:p w14:paraId="1616E10D" w14:textId="77777777" w:rsidR="00CF6DC4" w:rsidRPr="00CF6DC4" w:rsidRDefault="00CF6DC4" w:rsidP="00CF6DC4">
            <w:pPr>
              <w:spacing w:after="160" w:line="276" w:lineRule="auto"/>
              <w:jc w:val="center"/>
              <w:rPr>
                <w:rFonts w:ascii="Arial" w:eastAsiaTheme="minorHAnsi" w:hAnsi="Arial" w:cs="Arial"/>
                <w:sz w:val="22"/>
                <w:szCs w:val="22"/>
                <w:lang w:eastAsia="en-GB"/>
              </w:rPr>
            </w:pPr>
            <w:r w:rsidRPr="00CF6DC4">
              <w:rPr>
                <w:rFonts w:ascii="Arial" w:eastAsiaTheme="minorHAnsi" w:hAnsi="Arial" w:cs="Arial"/>
                <w:b/>
                <w:sz w:val="22"/>
                <w:szCs w:val="22"/>
                <w:lang w:eastAsia="en-GB"/>
              </w:rPr>
              <w:lastRenderedPageBreak/>
              <w:t>Special conditions of employment</w:t>
            </w:r>
          </w:p>
        </w:tc>
      </w:tr>
      <w:tr w:rsidR="00CF6DC4" w:rsidRPr="00CF6DC4" w14:paraId="18E08834" w14:textId="77777777" w:rsidTr="00A63DD7">
        <w:trPr>
          <w:trHeight w:val="349"/>
        </w:trPr>
        <w:tc>
          <w:tcPr>
            <w:tcW w:w="9915" w:type="dxa"/>
          </w:tcPr>
          <w:p w14:paraId="3971726E" w14:textId="77777777" w:rsidR="00CF6DC4" w:rsidRPr="00CF6DC4" w:rsidRDefault="00CF6DC4" w:rsidP="00CF6DC4">
            <w:pPr>
              <w:spacing w:after="160" w:line="276" w:lineRule="auto"/>
              <w:jc w:val="both"/>
              <w:rPr>
                <w:rFonts w:ascii="Arial" w:eastAsiaTheme="minorHAnsi" w:hAnsi="Arial" w:cs="Arial"/>
                <w:sz w:val="16"/>
                <w:szCs w:val="16"/>
                <w:lang w:eastAsia="en-GB"/>
              </w:rPr>
            </w:pPr>
          </w:p>
          <w:p w14:paraId="503FB649" w14:textId="77777777" w:rsidR="00CF6DC4" w:rsidRPr="00CF6DC4" w:rsidRDefault="00CF6DC4" w:rsidP="00CF6DC4">
            <w:pPr>
              <w:spacing w:after="160" w:line="276" w:lineRule="auto"/>
              <w:jc w:val="both"/>
              <w:rPr>
                <w:rFonts w:ascii="Arial" w:eastAsiaTheme="minorHAnsi" w:hAnsi="Arial" w:cs="Arial"/>
                <w:b/>
                <w:sz w:val="22"/>
                <w:szCs w:val="22"/>
                <w:lang w:eastAsia="en-GB"/>
              </w:rPr>
            </w:pPr>
            <w:r w:rsidRPr="00CF6DC4">
              <w:rPr>
                <w:rFonts w:ascii="Arial" w:eastAsiaTheme="minorHAnsi" w:hAnsi="Arial" w:cs="Arial"/>
                <w:b/>
                <w:sz w:val="22"/>
                <w:szCs w:val="22"/>
                <w:lang w:eastAsia="en-GB"/>
              </w:rPr>
              <w:t>Rehabilitation of Offenders Act 1974</w:t>
            </w:r>
          </w:p>
          <w:p w14:paraId="3740DD92" w14:textId="77777777" w:rsidR="00CF6DC4" w:rsidRPr="00CF6DC4" w:rsidRDefault="00CF6DC4" w:rsidP="00CF6DC4">
            <w:pPr>
              <w:spacing w:after="160" w:line="276" w:lineRule="auto"/>
              <w:jc w:val="both"/>
              <w:rPr>
                <w:rFonts w:ascii="Arial" w:eastAsiaTheme="minorHAnsi" w:hAnsi="Arial" w:cs="Arial"/>
                <w:sz w:val="22"/>
                <w:szCs w:val="22"/>
                <w:lang w:eastAsia="en-GB"/>
              </w:rPr>
            </w:pPr>
            <w:r w:rsidRPr="00CF6DC4">
              <w:rPr>
                <w:rFonts w:ascii="Arial" w:eastAsiaTheme="minorHAnsi" w:hAnsi="Arial" w:cs="Arial"/>
                <w:sz w:val="22"/>
                <w:szCs w:val="22"/>
                <w:lang w:eastAsia="en-GB"/>
              </w:rPr>
              <w:t xml:space="preserve">This job is exempt under the Exceptions Orders to the Rehabilitation of Offenders Act 1974. Appointment to this job is subject to an enhanced DBS disclosure being obtained, and any relevant cautions, convictions, </w:t>
            </w:r>
            <w:proofErr w:type="spellStart"/>
            <w:r w:rsidRPr="00CF6DC4">
              <w:rPr>
                <w:rFonts w:ascii="Arial" w:eastAsiaTheme="minorHAnsi" w:hAnsi="Arial" w:cs="Arial"/>
                <w:sz w:val="22"/>
                <w:szCs w:val="22"/>
                <w:lang w:eastAsia="en-GB"/>
              </w:rPr>
              <w:t>bindover</w:t>
            </w:r>
            <w:proofErr w:type="spellEnd"/>
            <w:r w:rsidRPr="00CF6DC4">
              <w:rPr>
                <w:rFonts w:ascii="Arial" w:eastAsiaTheme="minorHAnsi" w:hAnsi="Arial" w:cs="Arial"/>
                <w:sz w:val="22"/>
                <w:szCs w:val="22"/>
                <w:lang w:eastAsia="en-GB"/>
              </w:rPr>
              <w:t xml:space="preserve"> orders and warnings being considered. </w:t>
            </w:r>
          </w:p>
          <w:p w14:paraId="4E80F5B7" w14:textId="77777777" w:rsidR="00CF6DC4" w:rsidRPr="00CF6DC4" w:rsidRDefault="00CF6DC4" w:rsidP="00CF6DC4">
            <w:pPr>
              <w:spacing w:after="160" w:line="276" w:lineRule="auto"/>
              <w:jc w:val="both"/>
              <w:rPr>
                <w:rFonts w:ascii="Arial" w:eastAsiaTheme="minorHAnsi" w:hAnsi="Arial" w:cs="Arial"/>
                <w:sz w:val="16"/>
                <w:szCs w:val="16"/>
                <w:lang w:eastAsia="en-GB"/>
              </w:rPr>
            </w:pPr>
          </w:p>
          <w:p w14:paraId="445F58DA" w14:textId="77777777" w:rsidR="00CF6DC4" w:rsidRPr="00CF6DC4" w:rsidRDefault="00CF6DC4" w:rsidP="00CF6DC4">
            <w:pPr>
              <w:spacing w:after="160" w:line="276" w:lineRule="auto"/>
              <w:jc w:val="both"/>
              <w:rPr>
                <w:rFonts w:ascii="Arial" w:eastAsiaTheme="minorHAnsi" w:hAnsi="Arial" w:cs="Arial"/>
                <w:sz w:val="22"/>
                <w:szCs w:val="22"/>
                <w:lang w:eastAsia="en-GB"/>
              </w:rPr>
            </w:pPr>
            <w:r w:rsidRPr="00CF6DC4">
              <w:rPr>
                <w:rFonts w:ascii="Arial" w:eastAsiaTheme="minorHAnsi" w:hAnsi="Arial" w:cs="Arial"/>
                <w:sz w:val="22"/>
                <w:szCs w:val="22"/>
                <w:lang w:eastAsia="en-GB"/>
              </w:rPr>
              <w:t xml:space="preserve">If the jobholder is arrested, summonsed for an offence or receives a </w:t>
            </w:r>
            <w:proofErr w:type="gramStart"/>
            <w:r w:rsidRPr="00CF6DC4">
              <w:rPr>
                <w:rFonts w:ascii="Arial" w:eastAsiaTheme="minorHAnsi" w:hAnsi="Arial" w:cs="Arial"/>
                <w:sz w:val="22"/>
                <w:szCs w:val="22"/>
                <w:lang w:eastAsia="en-GB"/>
              </w:rPr>
              <w:t>conviction</w:t>
            </w:r>
            <w:proofErr w:type="gramEnd"/>
            <w:r w:rsidRPr="00CF6DC4">
              <w:rPr>
                <w:rFonts w:ascii="Arial" w:eastAsiaTheme="minorHAnsi" w:hAnsi="Arial" w:cs="Arial"/>
                <w:sz w:val="22"/>
                <w:szCs w:val="22"/>
                <w:lang w:eastAsia="en-GB"/>
              </w:rPr>
              <w:t xml:space="preserve"> a </w:t>
            </w:r>
            <w:proofErr w:type="spellStart"/>
            <w:r w:rsidRPr="00CF6DC4">
              <w:rPr>
                <w:rFonts w:ascii="Arial" w:eastAsiaTheme="minorHAnsi" w:hAnsi="Arial" w:cs="Arial"/>
                <w:sz w:val="22"/>
                <w:szCs w:val="22"/>
                <w:lang w:eastAsia="en-GB"/>
              </w:rPr>
              <w:t>bindover</w:t>
            </w:r>
            <w:proofErr w:type="spellEnd"/>
            <w:r w:rsidRPr="00CF6DC4">
              <w:rPr>
                <w:rFonts w:ascii="Arial" w:eastAsiaTheme="minorHAnsi" w:hAnsi="Arial" w:cs="Arial"/>
                <w:sz w:val="22"/>
                <w:szCs w:val="22"/>
                <w:lang w:eastAsia="en-GB"/>
              </w:rPr>
              <w:t xml:space="preserve"> order or a warning given by a police force, they are required to inform the Headteacher of this fact immediately. Such information will be treated </w:t>
            </w:r>
            <w:proofErr w:type="gramStart"/>
            <w:r w:rsidRPr="00CF6DC4">
              <w:rPr>
                <w:rFonts w:ascii="Arial" w:eastAsiaTheme="minorHAnsi" w:hAnsi="Arial" w:cs="Arial"/>
                <w:sz w:val="22"/>
                <w:szCs w:val="22"/>
                <w:lang w:eastAsia="en-GB"/>
              </w:rPr>
              <w:t>in</w:t>
            </w:r>
            <w:proofErr w:type="gramEnd"/>
            <w:r w:rsidRPr="00CF6DC4">
              <w:rPr>
                <w:rFonts w:ascii="Arial" w:eastAsiaTheme="minorHAnsi" w:hAnsi="Arial" w:cs="Arial"/>
                <w:sz w:val="22"/>
                <w:szCs w:val="22"/>
                <w:lang w:eastAsia="en-GB"/>
              </w:rPr>
              <w:t xml:space="preserve"> confidence, so far as this is consistent with the safety of children, compliance with statutory child protection procedures and the </w:t>
            </w:r>
            <w:proofErr w:type="gramStart"/>
            <w:r w:rsidRPr="00CF6DC4">
              <w:rPr>
                <w:rFonts w:ascii="Arial" w:eastAsiaTheme="minorHAnsi" w:hAnsi="Arial" w:cs="Arial"/>
                <w:sz w:val="22"/>
                <w:szCs w:val="22"/>
                <w:lang w:eastAsia="en-GB"/>
              </w:rPr>
              <w:t>School’s</w:t>
            </w:r>
            <w:proofErr w:type="gramEnd"/>
            <w:r w:rsidRPr="00CF6DC4">
              <w:rPr>
                <w:rFonts w:ascii="Arial" w:eastAsiaTheme="minorHAnsi" w:hAnsi="Arial" w:cs="Arial"/>
                <w:sz w:val="22"/>
                <w:szCs w:val="22"/>
                <w:lang w:eastAsia="en-GB"/>
              </w:rPr>
              <w:t xml:space="preserve"> relevant policies. Failure to disclose such information may result in disciplinary action which could lead to the termination of the jobholder’s employment. </w:t>
            </w:r>
          </w:p>
        </w:tc>
      </w:tr>
      <w:tr w:rsidR="00CF6DC4" w:rsidRPr="00CF6DC4" w14:paraId="1B2C1BC5" w14:textId="77777777" w:rsidTr="00A63DD7">
        <w:trPr>
          <w:trHeight w:val="958"/>
        </w:trPr>
        <w:tc>
          <w:tcPr>
            <w:tcW w:w="9915" w:type="dxa"/>
          </w:tcPr>
          <w:p w14:paraId="78D5E0AB" w14:textId="77777777" w:rsidR="00CF6DC4" w:rsidRPr="00CF6DC4" w:rsidRDefault="00CF6DC4" w:rsidP="00CF6DC4">
            <w:pPr>
              <w:spacing w:after="160" w:line="276" w:lineRule="auto"/>
              <w:jc w:val="both"/>
              <w:rPr>
                <w:rFonts w:ascii="Arial" w:eastAsiaTheme="minorHAnsi" w:hAnsi="Arial" w:cs="Arial"/>
                <w:b/>
                <w:sz w:val="16"/>
                <w:szCs w:val="16"/>
                <w:lang w:eastAsia="en-GB"/>
              </w:rPr>
            </w:pPr>
          </w:p>
          <w:p w14:paraId="4018FFA6" w14:textId="77777777" w:rsidR="00CF6DC4" w:rsidRPr="00CF6DC4" w:rsidRDefault="00CF6DC4" w:rsidP="00CF6DC4">
            <w:pPr>
              <w:spacing w:after="160" w:line="276" w:lineRule="auto"/>
              <w:jc w:val="both"/>
              <w:rPr>
                <w:rFonts w:ascii="Arial" w:eastAsiaTheme="minorHAnsi" w:hAnsi="Arial" w:cs="Arial"/>
                <w:b/>
                <w:sz w:val="22"/>
                <w:szCs w:val="22"/>
                <w:lang w:eastAsia="en-GB"/>
              </w:rPr>
            </w:pPr>
            <w:r w:rsidRPr="00CF6DC4">
              <w:rPr>
                <w:rFonts w:ascii="Arial" w:eastAsiaTheme="minorHAnsi" w:hAnsi="Arial" w:cs="Arial"/>
                <w:b/>
                <w:sz w:val="22"/>
                <w:szCs w:val="22"/>
                <w:lang w:eastAsia="en-GB"/>
              </w:rPr>
              <w:t xml:space="preserve">Safeguarding and Promoting the Welfare of Children and Young People </w:t>
            </w:r>
          </w:p>
          <w:p w14:paraId="1A146324" w14:textId="77777777" w:rsidR="00CF6DC4" w:rsidRPr="00CF6DC4" w:rsidRDefault="00CF6DC4" w:rsidP="00CF6DC4">
            <w:pPr>
              <w:spacing w:after="160" w:line="276" w:lineRule="auto"/>
              <w:jc w:val="both"/>
              <w:rPr>
                <w:rFonts w:ascii="Arial" w:eastAsiaTheme="minorHAnsi" w:hAnsi="Arial" w:cs="Arial"/>
                <w:sz w:val="16"/>
                <w:szCs w:val="16"/>
                <w:lang w:eastAsia="en-GB"/>
              </w:rPr>
            </w:pPr>
            <w:r w:rsidRPr="00CF6DC4">
              <w:rPr>
                <w:rFonts w:ascii="Arial" w:eastAsiaTheme="minorHAnsi" w:hAnsi="Arial" w:cs="Arial"/>
                <w:sz w:val="22"/>
                <w:szCs w:val="22"/>
                <w:lang w:eastAsia="en-GB"/>
              </w:rPr>
              <w:t xml:space="preserve">The jobholder is required to follow </w:t>
            </w:r>
            <w:proofErr w:type="gramStart"/>
            <w:r w:rsidRPr="00CF6DC4">
              <w:rPr>
                <w:rFonts w:ascii="Arial" w:eastAsiaTheme="minorHAnsi" w:hAnsi="Arial" w:cs="Arial"/>
                <w:sz w:val="22"/>
                <w:szCs w:val="22"/>
                <w:lang w:eastAsia="en-GB"/>
              </w:rPr>
              <w:t>all of</w:t>
            </w:r>
            <w:proofErr w:type="gramEnd"/>
            <w:r w:rsidRPr="00CF6DC4">
              <w:rPr>
                <w:rFonts w:ascii="Arial" w:eastAsiaTheme="minorHAnsi" w:hAnsi="Arial" w:cs="Arial"/>
                <w:sz w:val="22"/>
                <w:szCs w:val="22"/>
                <w:lang w:eastAsia="en-GB"/>
              </w:rPr>
              <w:t xml:space="preserve"> the </w:t>
            </w:r>
            <w:proofErr w:type="gramStart"/>
            <w:r w:rsidRPr="00CF6DC4">
              <w:rPr>
                <w:rFonts w:ascii="Arial" w:eastAsiaTheme="minorHAnsi" w:hAnsi="Arial" w:cs="Arial"/>
                <w:sz w:val="22"/>
                <w:szCs w:val="22"/>
                <w:lang w:eastAsia="en-GB"/>
              </w:rPr>
              <w:t>School’s</w:t>
            </w:r>
            <w:proofErr w:type="gramEnd"/>
            <w:r w:rsidRPr="00CF6DC4">
              <w:rPr>
                <w:rFonts w:ascii="Arial" w:eastAsiaTheme="minorHAnsi" w:hAnsi="Arial" w:cs="Arial"/>
                <w:sz w:val="22"/>
                <w:szCs w:val="22"/>
                <w:lang w:eastAsia="en-GB"/>
              </w:rPr>
              <w:t xml:space="preserve"> policies and procedures in relation to </w:t>
            </w:r>
            <w:proofErr w:type="gramStart"/>
            <w:r w:rsidRPr="00CF6DC4">
              <w:rPr>
                <w:rFonts w:ascii="Arial" w:eastAsiaTheme="minorHAnsi" w:hAnsi="Arial" w:cs="Arial"/>
                <w:sz w:val="22"/>
                <w:szCs w:val="22"/>
                <w:lang w:eastAsia="en-GB"/>
              </w:rPr>
              <w:t>safeguarding at all times</w:t>
            </w:r>
            <w:proofErr w:type="gramEnd"/>
            <w:r w:rsidRPr="00CF6DC4">
              <w:rPr>
                <w:rFonts w:ascii="Arial" w:eastAsiaTheme="minorHAnsi" w:hAnsi="Arial" w:cs="Arial"/>
                <w:sz w:val="22"/>
                <w:szCs w:val="22"/>
                <w:lang w:eastAsia="en-GB"/>
              </w:rPr>
              <w:t xml:space="preserve">, and to adhere to the statutory guidance ‘Keeping Children Safe in Education’. The jobholder must take appropriate action </w:t>
            </w:r>
            <w:proofErr w:type="gramStart"/>
            <w:r w:rsidRPr="00CF6DC4">
              <w:rPr>
                <w:rFonts w:ascii="Arial" w:eastAsiaTheme="minorHAnsi" w:hAnsi="Arial" w:cs="Arial"/>
                <w:sz w:val="22"/>
                <w:szCs w:val="22"/>
                <w:lang w:eastAsia="en-GB"/>
              </w:rPr>
              <w:t>in the event that</w:t>
            </w:r>
            <w:proofErr w:type="gramEnd"/>
            <w:r w:rsidRPr="00CF6DC4">
              <w:rPr>
                <w:rFonts w:ascii="Arial" w:eastAsiaTheme="minorHAnsi" w:hAnsi="Arial" w:cs="Arial"/>
                <w:sz w:val="22"/>
                <w:szCs w:val="22"/>
                <w:lang w:eastAsia="en-GB"/>
              </w:rPr>
              <w:t xml:space="preserve"> they have concerns, or are made aware of the concerns of others, regarding the safety or wellbeing of children or young people.  </w:t>
            </w:r>
          </w:p>
        </w:tc>
      </w:tr>
      <w:tr w:rsidR="00CF6DC4" w:rsidRPr="00CF6DC4" w14:paraId="4AB844C6" w14:textId="77777777" w:rsidTr="00A63DD7">
        <w:trPr>
          <w:trHeight w:val="1150"/>
        </w:trPr>
        <w:tc>
          <w:tcPr>
            <w:tcW w:w="9915" w:type="dxa"/>
          </w:tcPr>
          <w:p w14:paraId="0632172E" w14:textId="77777777" w:rsidR="00CF6DC4" w:rsidRPr="00CF6DC4" w:rsidRDefault="00CF6DC4" w:rsidP="00CF6DC4">
            <w:pPr>
              <w:spacing w:after="160" w:line="276" w:lineRule="auto"/>
              <w:jc w:val="both"/>
              <w:rPr>
                <w:rFonts w:ascii="Arial" w:eastAsiaTheme="minorHAnsi" w:hAnsi="Arial" w:cs="Arial"/>
                <w:sz w:val="16"/>
                <w:szCs w:val="16"/>
                <w:lang w:eastAsia="en-GB"/>
              </w:rPr>
            </w:pPr>
          </w:p>
          <w:p w14:paraId="4AB0058B" w14:textId="77777777" w:rsidR="00CF6DC4" w:rsidRPr="00CF6DC4" w:rsidRDefault="00CF6DC4" w:rsidP="00CF6DC4">
            <w:pPr>
              <w:spacing w:after="160" w:line="276" w:lineRule="auto"/>
              <w:jc w:val="both"/>
              <w:rPr>
                <w:rFonts w:ascii="Arial" w:eastAsiaTheme="minorHAnsi" w:hAnsi="Arial" w:cs="Arial"/>
                <w:b/>
                <w:sz w:val="22"/>
                <w:szCs w:val="22"/>
                <w:lang w:eastAsia="en-GB"/>
              </w:rPr>
            </w:pPr>
            <w:r w:rsidRPr="00CF6DC4">
              <w:rPr>
                <w:rFonts w:ascii="Arial" w:eastAsiaTheme="minorHAnsi" w:hAnsi="Arial" w:cs="Arial"/>
                <w:b/>
                <w:sz w:val="22"/>
                <w:szCs w:val="22"/>
                <w:lang w:eastAsia="en-GB"/>
              </w:rPr>
              <w:t>Health and Safety</w:t>
            </w:r>
          </w:p>
          <w:p w14:paraId="5DD18A6C" w14:textId="77777777" w:rsidR="00CF6DC4" w:rsidRPr="00CF6DC4" w:rsidRDefault="00CF6DC4" w:rsidP="00CF6DC4">
            <w:pPr>
              <w:spacing w:after="160" w:line="276" w:lineRule="auto"/>
              <w:jc w:val="both"/>
              <w:rPr>
                <w:rFonts w:ascii="Arial" w:eastAsiaTheme="minorHAnsi" w:hAnsi="Arial" w:cs="Arial"/>
                <w:sz w:val="22"/>
                <w:szCs w:val="22"/>
                <w:lang w:eastAsia="en-GB"/>
              </w:rPr>
            </w:pPr>
            <w:r w:rsidRPr="00CF6DC4">
              <w:rPr>
                <w:rFonts w:ascii="Arial" w:eastAsiaTheme="minorHAnsi" w:hAnsi="Arial" w:cs="Arial"/>
                <w:sz w:val="22"/>
                <w:szCs w:val="22"/>
                <w:lang w:eastAsia="en-GB"/>
              </w:rPr>
              <w:t xml:space="preserve">The jobholder is required to exercise their duty of care by taking responsibility for their own health and safety, and the health and safety of other people who may be affected by their acts or failure to act. Full guidance regarding health and safety is set out in the School’s Health and Safety Policy, and in any risk assessments relevant to the jobholder’s role or circumstances. Both can be accessed via the jobholder’s line manager, and the jobholder is </w:t>
            </w:r>
            <w:r w:rsidRPr="00CF6DC4">
              <w:rPr>
                <w:rFonts w:ascii="Arial" w:eastAsiaTheme="minorHAnsi" w:hAnsi="Arial" w:cs="Arial"/>
                <w:color w:val="000000"/>
                <w:sz w:val="22"/>
                <w:szCs w:val="22"/>
                <w:lang w:val="en-GB"/>
              </w:rPr>
              <w:t xml:space="preserve">required to comply with these and to use any protective clothing or equipment as </w:t>
            </w:r>
            <w:proofErr w:type="gramStart"/>
            <w:r w:rsidRPr="00CF6DC4">
              <w:rPr>
                <w:rFonts w:ascii="Arial" w:eastAsiaTheme="minorHAnsi" w:hAnsi="Arial" w:cs="Arial"/>
                <w:color w:val="000000"/>
                <w:sz w:val="22"/>
                <w:szCs w:val="22"/>
                <w:lang w:val="en-GB"/>
              </w:rPr>
              <w:t>instructed at all times</w:t>
            </w:r>
            <w:proofErr w:type="gramEnd"/>
            <w:r w:rsidRPr="00CF6DC4">
              <w:rPr>
                <w:rFonts w:ascii="Arial" w:eastAsiaTheme="minorHAnsi" w:hAnsi="Arial" w:cs="Arial"/>
                <w:color w:val="000000"/>
                <w:sz w:val="22"/>
                <w:szCs w:val="22"/>
                <w:lang w:val="en-GB"/>
              </w:rPr>
              <w:t>.</w:t>
            </w:r>
            <w:r w:rsidRPr="00CF6DC4">
              <w:rPr>
                <w:rFonts w:ascii="Arial" w:eastAsiaTheme="minorHAnsi" w:hAnsi="Arial" w:cs="Arial"/>
                <w:color w:val="FF0000"/>
                <w:sz w:val="22"/>
                <w:szCs w:val="22"/>
                <w:lang w:val="en-GB"/>
              </w:rPr>
              <w:t xml:space="preserve">      </w:t>
            </w:r>
          </w:p>
        </w:tc>
      </w:tr>
      <w:tr w:rsidR="00CF6DC4" w:rsidRPr="00CF6DC4" w14:paraId="4F64ADC6" w14:textId="77777777" w:rsidTr="00A63DD7">
        <w:trPr>
          <w:trHeight w:val="1150"/>
        </w:trPr>
        <w:tc>
          <w:tcPr>
            <w:tcW w:w="9915" w:type="dxa"/>
          </w:tcPr>
          <w:p w14:paraId="1A333D38" w14:textId="77777777" w:rsidR="00CF6DC4" w:rsidRPr="00CF6DC4" w:rsidRDefault="00CF6DC4" w:rsidP="00CF6DC4">
            <w:pPr>
              <w:spacing w:after="160" w:line="276" w:lineRule="auto"/>
              <w:jc w:val="both"/>
              <w:rPr>
                <w:rFonts w:ascii="Arial" w:eastAsiaTheme="minorHAnsi" w:hAnsi="Arial" w:cs="Arial"/>
                <w:sz w:val="16"/>
                <w:szCs w:val="16"/>
                <w:lang w:eastAsia="en-GB"/>
              </w:rPr>
            </w:pPr>
          </w:p>
          <w:p w14:paraId="3AC0464A" w14:textId="77777777" w:rsidR="00CF6DC4" w:rsidRPr="00CF6DC4" w:rsidRDefault="00CF6DC4" w:rsidP="00CF6DC4">
            <w:pPr>
              <w:spacing w:after="160" w:line="276" w:lineRule="auto"/>
              <w:jc w:val="both"/>
              <w:rPr>
                <w:rFonts w:ascii="Arial" w:eastAsiaTheme="minorHAnsi" w:hAnsi="Arial" w:cs="Arial"/>
                <w:b/>
                <w:sz w:val="22"/>
                <w:szCs w:val="22"/>
                <w:lang w:eastAsia="en-GB"/>
              </w:rPr>
            </w:pPr>
            <w:r w:rsidRPr="00CF6DC4">
              <w:rPr>
                <w:rFonts w:ascii="Arial" w:eastAsiaTheme="minorHAnsi" w:hAnsi="Arial" w:cs="Arial"/>
                <w:b/>
                <w:sz w:val="22"/>
                <w:szCs w:val="22"/>
                <w:lang w:eastAsia="en-GB"/>
              </w:rPr>
              <w:t xml:space="preserve">Confidentiality and Data Protection </w:t>
            </w:r>
          </w:p>
          <w:p w14:paraId="7D556084" w14:textId="77777777" w:rsidR="00CF6DC4" w:rsidRPr="00CF6DC4" w:rsidRDefault="00CF6DC4" w:rsidP="00CF6DC4">
            <w:pPr>
              <w:spacing w:after="160" w:line="276" w:lineRule="auto"/>
              <w:jc w:val="both"/>
              <w:rPr>
                <w:rFonts w:ascii="Arial" w:eastAsiaTheme="minorHAnsi" w:hAnsi="Arial" w:cs="Arial"/>
                <w:sz w:val="22"/>
                <w:szCs w:val="22"/>
                <w:lang w:eastAsia="en-GB"/>
              </w:rPr>
            </w:pPr>
            <w:r w:rsidRPr="00CF6DC4">
              <w:rPr>
                <w:rFonts w:ascii="Arial" w:eastAsiaTheme="minorHAnsi" w:hAnsi="Arial" w:cs="Arial"/>
                <w:sz w:val="22"/>
                <w:szCs w:val="22"/>
                <w:lang w:eastAsia="en-GB"/>
              </w:rPr>
              <w:t xml:space="preserve">The jobholder is expected to comply with the provisions of the Data Protection Act 2018. Any information they have access to, or are responsible for, must be managed appropriately and any requirements for confidentiality and security observed. Information must not be disclosed to any person or Authority, for example a parent or the Police, without observing the correct procedure for disclosure as set out in the School’s Data Protection Policy. Nothing shall prevent the jobholder from disclosing information that they are entitled to disclose under the Public Interest disclosure Act 1998 as amended, provided that the disclosure is made in accordance with the provisions of that Act/s.     </w:t>
            </w:r>
          </w:p>
        </w:tc>
      </w:tr>
      <w:tr w:rsidR="00CF6DC4" w:rsidRPr="00CF6DC4" w14:paraId="41E1686F" w14:textId="77777777" w:rsidTr="00A63DD7">
        <w:trPr>
          <w:trHeight w:val="1150"/>
        </w:trPr>
        <w:tc>
          <w:tcPr>
            <w:tcW w:w="9915" w:type="dxa"/>
          </w:tcPr>
          <w:p w14:paraId="646B6EA7" w14:textId="77777777" w:rsidR="00CF6DC4" w:rsidRPr="00CF6DC4" w:rsidRDefault="00CF6DC4" w:rsidP="00CF6DC4">
            <w:pPr>
              <w:spacing w:after="160" w:line="276" w:lineRule="auto"/>
              <w:jc w:val="both"/>
              <w:rPr>
                <w:rFonts w:ascii="Arial" w:eastAsiaTheme="minorHAnsi" w:hAnsi="Arial" w:cs="Arial"/>
                <w:sz w:val="16"/>
                <w:szCs w:val="16"/>
                <w:lang w:eastAsia="en-GB"/>
              </w:rPr>
            </w:pPr>
          </w:p>
          <w:p w14:paraId="0880E1D3" w14:textId="77777777" w:rsidR="00CF6DC4" w:rsidRPr="00CF6DC4" w:rsidRDefault="00CF6DC4" w:rsidP="00CF6DC4">
            <w:pPr>
              <w:spacing w:after="160" w:line="276" w:lineRule="auto"/>
              <w:jc w:val="both"/>
              <w:rPr>
                <w:rFonts w:ascii="Arial" w:eastAsiaTheme="minorHAnsi" w:hAnsi="Arial" w:cs="Arial"/>
                <w:b/>
                <w:color w:val="000000"/>
                <w:sz w:val="22"/>
                <w:szCs w:val="22"/>
                <w:lang w:eastAsia="en-GB"/>
              </w:rPr>
            </w:pPr>
            <w:r w:rsidRPr="00CF6DC4">
              <w:rPr>
                <w:rFonts w:ascii="Arial" w:eastAsiaTheme="minorHAnsi" w:hAnsi="Arial" w:cs="Arial"/>
                <w:b/>
                <w:color w:val="000000"/>
                <w:sz w:val="22"/>
                <w:szCs w:val="22"/>
                <w:lang w:eastAsia="en-GB"/>
              </w:rPr>
              <w:t xml:space="preserve">Equality and Diversity </w:t>
            </w:r>
          </w:p>
          <w:p w14:paraId="5364175F" w14:textId="77777777" w:rsidR="00CF6DC4" w:rsidRPr="00CF6DC4" w:rsidRDefault="00CF6DC4" w:rsidP="00CF6DC4">
            <w:pPr>
              <w:tabs>
                <w:tab w:val="left" w:pos="720"/>
                <w:tab w:val="left" w:pos="1440"/>
                <w:tab w:val="left" w:pos="2160"/>
                <w:tab w:val="left" w:pos="2880"/>
                <w:tab w:val="left" w:pos="3600"/>
              </w:tabs>
              <w:spacing w:after="120" w:line="276" w:lineRule="auto"/>
              <w:jc w:val="both"/>
              <w:rPr>
                <w:rFonts w:ascii="Arial" w:eastAsiaTheme="minorHAnsi" w:hAnsi="Arial" w:cs="Arial"/>
                <w:sz w:val="22"/>
                <w:szCs w:val="22"/>
                <w:lang w:eastAsia="en-GB"/>
              </w:rPr>
            </w:pPr>
            <w:r w:rsidRPr="00CF6DC4">
              <w:rPr>
                <w:rFonts w:ascii="Arial" w:eastAsiaTheme="minorHAnsi" w:hAnsi="Arial" w:cs="Arial"/>
                <w:color w:val="000000"/>
                <w:sz w:val="22"/>
                <w:szCs w:val="22"/>
                <w:lang w:eastAsia="en-GB"/>
              </w:rPr>
              <w:t xml:space="preserve">The School and the Trust are committed to equality and value diversity. </w:t>
            </w:r>
            <w:r w:rsidRPr="00CF6DC4">
              <w:rPr>
                <w:rFonts w:ascii="Arial" w:eastAsiaTheme="minorHAnsi" w:hAnsi="Arial" w:cs="Arial"/>
                <w:color w:val="000000"/>
                <w:sz w:val="22"/>
                <w:szCs w:val="22"/>
                <w:lang w:val="en-GB"/>
              </w:rPr>
              <w:t xml:space="preserve">As such the School and the Trust are committed to fulfilling their Equality Duty obligations and expect all employees to share this commitment. The Duty requires the School and Trust to have due regard to the need to eliminate unlawful discrimination, harassment and victimisation, advance equality of opportunity and foster good relations between people who share characteristics, such as age, gender, race and faith, and people who do not share them. The jobholder is required to treat all people they </w:t>
            </w:r>
            <w:proofErr w:type="gramStart"/>
            <w:r w:rsidRPr="00CF6DC4">
              <w:rPr>
                <w:rFonts w:ascii="Arial" w:eastAsiaTheme="minorHAnsi" w:hAnsi="Arial" w:cs="Arial"/>
                <w:color w:val="000000"/>
                <w:sz w:val="22"/>
                <w:szCs w:val="22"/>
                <w:lang w:val="en-GB"/>
              </w:rPr>
              <w:t>come into contact with</w:t>
            </w:r>
            <w:proofErr w:type="gramEnd"/>
            <w:r w:rsidRPr="00CF6DC4">
              <w:rPr>
                <w:rFonts w:ascii="Arial" w:eastAsiaTheme="minorHAnsi" w:hAnsi="Arial" w:cs="Arial"/>
                <w:color w:val="000000"/>
                <w:sz w:val="22"/>
                <w:szCs w:val="22"/>
                <w:lang w:val="en-GB"/>
              </w:rPr>
              <w:t>, with dignity and respect, and is entitled to expect this in return.</w:t>
            </w:r>
          </w:p>
        </w:tc>
      </w:tr>
      <w:tr w:rsidR="00CF6DC4" w:rsidRPr="00CF6DC4" w14:paraId="517EB201" w14:textId="77777777" w:rsidTr="00A63DD7">
        <w:trPr>
          <w:trHeight w:val="1150"/>
        </w:trPr>
        <w:tc>
          <w:tcPr>
            <w:tcW w:w="9915" w:type="dxa"/>
          </w:tcPr>
          <w:p w14:paraId="7F704AC1" w14:textId="77777777" w:rsidR="00CF6DC4" w:rsidRPr="00CF6DC4" w:rsidRDefault="00CF6DC4" w:rsidP="00CF6DC4">
            <w:pPr>
              <w:spacing w:after="160" w:line="276" w:lineRule="auto"/>
              <w:rPr>
                <w:rFonts w:ascii="Arial" w:eastAsiaTheme="minorHAnsi" w:hAnsi="Arial" w:cs="Arial"/>
                <w:b/>
                <w:sz w:val="16"/>
                <w:szCs w:val="16"/>
                <w:lang w:eastAsia="en-GB"/>
              </w:rPr>
            </w:pPr>
          </w:p>
          <w:p w14:paraId="11F0C58D" w14:textId="77777777" w:rsidR="00CF6DC4" w:rsidRPr="00CF6DC4" w:rsidRDefault="00CF6DC4" w:rsidP="00CF6DC4">
            <w:pPr>
              <w:spacing w:after="160" w:line="276" w:lineRule="auto"/>
              <w:rPr>
                <w:rFonts w:ascii="Arial" w:eastAsiaTheme="minorHAnsi" w:hAnsi="Arial" w:cs="Arial"/>
                <w:b/>
                <w:sz w:val="22"/>
                <w:szCs w:val="22"/>
                <w:lang w:eastAsia="en-GB"/>
              </w:rPr>
            </w:pPr>
            <w:r w:rsidRPr="00CF6DC4">
              <w:rPr>
                <w:rFonts w:ascii="Arial" w:eastAsiaTheme="minorHAnsi" w:hAnsi="Arial" w:cs="Arial"/>
                <w:b/>
                <w:sz w:val="22"/>
                <w:szCs w:val="22"/>
                <w:lang w:eastAsia="en-GB"/>
              </w:rPr>
              <w:t xml:space="preserve">Training and Development </w:t>
            </w:r>
          </w:p>
          <w:p w14:paraId="5CD77A61" w14:textId="77777777" w:rsidR="00CF6DC4" w:rsidRPr="00CF6DC4" w:rsidRDefault="00CF6DC4" w:rsidP="00CF6DC4">
            <w:pPr>
              <w:tabs>
                <w:tab w:val="left" w:pos="720"/>
                <w:tab w:val="left" w:pos="1440"/>
                <w:tab w:val="left" w:pos="2160"/>
                <w:tab w:val="left" w:pos="2880"/>
                <w:tab w:val="left" w:pos="3600"/>
              </w:tabs>
              <w:spacing w:after="120" w:line="259" w:lineRule="auto"/>
              <w:jc w:val="both"/>
              <w:rPr>
                <w:rFonts w:ascii="Arial" w:eastAsiaTheme="minorHAnsi" w:hAnsi="Arial" w:cs="Arial"/>
                <w:b/>
                <w:color w:val="000000"/>
                <w:sz w:val="22"/>
                <w:szCs w:val="22"/>
                <w:lang w:eastAsia="en-GB"/>
              </w:rPr>
            </w:pPr>
            <w:r w:rsidRPr="00CF6DC4">
              <w:rPr>
                <w:rFonts w:ascii="Arial" w:eastAsiaTheme="minorHAnsi" w:hAnsi="Arial" w:cs="Arial"/>
                <w:color w:val="000000"/>
                <w:sz w:val="22"/>
                <w:szCs w:val="22"/>
                <w:lang w:val="en-GB"/>
              </w:rPr>
              <w:t xml:space="preserve">The </w:t>
            </w:r>
            <w:proofErr w:type="gramStart"/>
            <w:r w:rsidRPr="00CF6DC4">
              <w:rPr>
                <w:rFonts w:ascii="Arial" w:eastAsiaTheme="minorHAnsi" w:hAnsi="Arial" w:cs="Arial"/>
                <w:color w:val="000000"/>
                <w:sz w:val="22"/>
                <w:szCs w:val="22"/>
                <w:lang w:val="en-GB"/>
              </w:rPr>
              <w:t>School</w:t>
            </w:r>
            <w:proofErr w:type="gramEnd"/>
            <w:r w:rsidRPr="00CF6DC4">
              <w:rPr>
                <w:rFonts w:ascii="Arial" w:eastAsiaTheme="minorHAnsi" w:hAnsi="Arial" w:cs="Arial"/>
                <w:color w:val="000000"/>
                <w:sz w:val="22"/>
                <w:szCs w:val="22"/>
                <w:lang w:val="en-GB"/>
              </w:rPr>
              <w:t xml:space="preserve"> has a shared responsibility with the jobholder for identifying and satisfying training and development needs. The jobholder is expected to actively contribute to their continuous professional development and learning, and to attend and participate in any training or development activities required to assist them in fulfilling their role and meeting their safeguarding and general obligations.   </w:t>
            </w:r>
          </w:p>
        </w:tc>
      </w:tr>
      <w:tr w:rsidR="00CF6DC4" w:rsidRPr="00CF6DC4" w14:paraId="205EB1E6" w14:textId="77777777" w:rsidTr="00A63DD7">
        <w:trPr>
          <w:trHeight w:val="887"/>
        </w:trPr>
        <w:tc>
          <w:tcPr>
            <w:tcW w:w="9915" w:type="dxa"/>
          </w:tcPr>
          <w:p w14:paraId="047FB73E" w14:textId="77777777" w:rsidR="00CF6DC4" w:rsidRPr="00CF6DC4" w:rsidRDefault="00CF6DC4" w:rsidP="00CF6DC4">
            <w:pPr>
              <w:spacing w:after="160" w:line="276" w:lineRule="auto"/>
              <w:rPr>
                <w:rFonts w:ascii="Arial" w:eastAsiaTheme="minorHAnsi" w:hAnsi="Arial" w:cs="Arial"/>
                <w:b/>
                <w:sz w:val="16"/>
                <w:szCs w:val="16"/>
                <w:lang w:eastAsia="en-GB"/>
              </w:rPr>
            </w:pPr>
          </w:p>
          <w:p w14:paraId="32A58810" w14:textId="77777777" w:rsidR="00CF6DC4" w:rsidRPr="00CF6DC4" w:rsidRDefault="00CF6DC4" w:rsidP="00CF6DC4">
            <w:pPr>
              <w:spacing w:after="160" w:line="276" w:lineRule="auto"/>
              <w:rPr>
                <w:rFonts w:ascii="Arial" w:eastAsiaTheme="minorHAnsi" w:hAnsi="Arial" w:cs="Arial"/>
                <w:b/>
                <w:sz w:val="16"/>
                <w:szCs w:val="16"/>
                <w:lang w:eastAsia="en-GB"/>
              </w:rPr>
            </w:pPr>
            <w:r w:rsidRPr="00CF6DC4">
              <w:rPr>
                <w:rFonts w:ascii="Arial" w:eastAsiaTheme="minorHAnsi" w:hAnsi="Arial" w:cs="Arial"/>
                <w:b/>
                <w:sz w:val="22"/>
                <w:szCs w:val="22"/>
                <w:lang w:eastAsia="en-GB"/>
              </w:rPr>
              <w:t>The Trust Operates a Strictly No Smoking Policy</w:t>
            </w:r>
            <w:r w:rsidRPr="00CF6DC4">
              <w:rPr>
                <w:rFonts w:ascii="Arial" w:eastAsiaTheme="minorHAnsi" w:hAnsi="Arial" w:cs="Arial"/>
                <w:b/>
                <w:sz w:val="16"/>
                <w:szCs w:val="16"/>
                <w:lang w:eastAsia="en-GB"/>
              </w:rPr>
              <w:t xml:space="preserve">  </w:t>
            </w:r>
          </w:p>
          <w:p w14:paraId="13618CAE" w14:textId="77777777" w:rsidR="00CF6DC4" w:rsidRPr="00CF6DC4" w:rsidRDefault="00CF6DC4" w:rsidP="00CF6DC4">
            <w:pPr>
              <w:spacing w:after="160" w:line="276" w:lineRule="auto"/>
              <w:rPr>
                <w:rFonts w:ascii="Arial" w:eastAsiaTheme="minorHAnsi" w:hAnsi="Arial" w:cs="Arial"/>
                <w:b/>
                <w:sz w:val="16"/>
                <w:szCs w:val="16"/>
                <w:lang w:eastAsia="en-GB"/>
              </w:rPr>
            </w:pPr>
            <w:r w:rsidRPr="00CF6DC4">
              <w:rPr>
                <w:rFonts w:ascii="Arial" w:eastAsiaTheme="minorHAnsi" w:hAnsi="Arial" w:cs="Arial"/>
                <w:color w:val="000000"/>
                <w:sz w:val="22"/>
                <w:szCs w:val="22"/>
                <w:lang w:val="en-GB"/>
              </w:rPr>
              <w:t>This applies to all School premises and those where School services are provided.</w:t>
            </w:r>
          </w:p>
        </w:tc>
      </w:tr>
    </w:tbl>
    <w:p w14:paraId="6BDB915B" w14:textId="77777777" w:rsidR="00CF6DC4" w:rsidRPr="00CF6DC4" w:rsidRDefault="00CF6DC4" w:rsidP="00CF6DC4">
      <w:pPr>
        <w:spacing w:after="160" w:line="259" w:lineRule="auto"/>
        <w:jc w:val="center"/>
        <w:rPr>
          <w:rFonts w:ascii="Arial" w:eastAsiaTheme="minorHAnsi" w:hAnsi="Arial" w:cs="Arial"/>
          <w:b/>
          <w:bCs/>
          <w:sz w:val="22"/>
          <w:szCs w:val="22"/>
          <w:lang w:val="en-GB"/>
        </w:rPr>
      </w:pPr>
    </w:p>
    <w:p w14:paraId="616430DD" w14:textId="77777777" w:rsidR="00CF6DC4" w:rsidRPr="00CF6DC4" w:rsidRDefault="00CF6DC4" w:rsidP="00CF6DC4">
      <w:pPr>
        <w:spacing w:after="160" w:line="259" w:lineRule="auto"/>
        <w:jc w:val="both"/>
        <w:rPr>
          <w:rFonts w:ascii="Arial" w:eastAsiaTheme="minorHAnsi" w:hAnsi="Arial" w:cs="Arial"/>
          <w:b/>
          <w:bCs/>
          <w:sz w:val="22"/>
          <w:szCs w:val="22"/>
          <w:lang w:val="en-GB"/>
        </w:rPr>
      </w:pPr>
      <w:r w:rsidRPr="00CF6DC4">
        <w:rPr>
          <w:rFonts w:ascii="Arial" w:eastAsiaTheme="minorHAnsi" w:hAnsi="Arial" w:cs="Arial"/>
          <w:b/>
          <w:bCs/>
          <w:sz w:val="22"/>
          <w:szCs w:val="22"/>
          <w:lang w:val="en-GB"/>
        </w:rPr>
        <w:t xml:space="preserve">This job description reflects the major tasks to be carried out by the jobholder and identifies the level of responsibility at which the jobholder will be required to work, as at the date on which the last review took place. </w:t>
      </w:r>
    </w:p>
    <w:p w14:paraId="5BB38233" w14:textId="77777777" w:rsidR="00CF6DC4" w:rsidRPr="00CF6DC4" w:rsidRDefault="00CF6DC4" w:rsidP="00CF6DC4">
      <w:pPr>
        <w:spacing w:after="160" w:line="259" w:lineRule="auto"/>
        <w:jc w:val="both"/>
        <w:rPr>
          <w:rFonts w:ascii="Arial" w:eastAsiaTheme="minorHAnsi" w:hAnsi="Arial" w:cs="Arial"/>
          <w:b/>
          <w:bCs/>
          <w:sz w:val="22"/>
          <w:szCs w:val="22"/>
          <w:lang w:val="en-GB"/>
        </w:rPr>
      </w:pPr>
    </w:p>
    <w:p w14:paraId="1096B84B" w14:textId="77777777" w:rsidR="00CF6DC4" w:rsidRPr="00CF6DC4" w:rsidRDefault="00CF6DC4" w:rsidP="00CF6DC4">
      <w:pPr>
        <w:spacing w:after="160" w:line="259" w:lineRule="auto"/>
        <w:jc w:val="both"/>
        <w:rPr>
          <w:rFonts w:ascii="Arial" w:eastAsiaTheme="minorHAnsi" w:hAnsi="Arial" w:cs="Arial"/>
          <w:b/>
          <w:bCs/>
          <w:sz w:val="22"/>
          <w:szCs w:val="22"/>
          <w:lang w:val="en-GB"/>
        </w:rPr>
      </w:pPr>
      <w:r w:rsidRPr="00CF6DC4">
        <w:rPr>
          <w:rFonts w:ascii="Arial" w:eastAsiaTheme="minorHAnsi" w:hAnsi="Arial" w:cs="Arial"/>
          <w:b/>
          <w:bCs/>
          <w:sz w:val="22"/>
          <w:szCs w:val="22"/>
          <w:lang w:val="en-GB"/>
        </w:rPr>
        <w:t xml:space="preserve">This job description may be subject to review and / or amendment at any time to reflect the requirements of the job. Any amendments will be made in consultation with any existing </w:t>
      </w:r>
      <w:proofErr w:type="gramStart"/>
      <w:r w:rsidRPr="00CF6DC4">
        <w:rPr>
          <w:rFonts w:ascii="Arial" w:eastAsiaTheme="minorHAnsi" w:hAnsi="Arial" w:cs="Arial"/>
          <w:b/>
          <w:bCs/>
          <w:sz w:val="22"/>
          <w:szCs w:val="22"/>
          <w:lang w:val="en-GB"/>
        </w:rPr>
        <w:t>jobholder, and</w:t>
      </w:r>
      <w:proofErr w:type="gramEnd"/>
      <w:r w:rsidRPr="00CF6DC4">
        <w:rPr>
          <w:rFonts w:ascii="Arial" w:eastAsiaTheme="minorHAnsi" w:hAnsi="Arial" w:cs="Arial"/>
          <w:b/>
          <w:bCs/>
          <w:sz w:val="22"/>
          <w:szCs w:val="22"/>
          <w:lang w:val="en-GB"/>
        </w:rPr>
        <w:t xml:space="preserve"> will be commensurate with the grade for the job. The jobholder is expected to comply with any reasonable management requests.   </w:t>
      </w:r>
    </w:p>
    <w:p w14:paraId="6B6B66BB" w14:textId="079E2F52" w:rsidR="00132CFC" w:rsidRPr="005B500C" w:rsidRDefault="00132CFC" w:rsidP="00CC7AA9">
      <w:pPr>
        <w:pStyle w:val="Title"/>
        <w:rPr>
          <w:rFonts w:ascii="Century Gothic" w:hAnsi="Century Gothic"/>
          <w:sz w:val="36"/>
          <w:szCs w:val="36"/>
          <w:u w:val="single"/>
        </w:rPr>
      </w:pPr>
    </w:p>
    <w:p w14:paraId="64ABC604" w14:textId="1385DB45" w:rsidR="00132CFC" w:rsidRDefault="00132CFC" w:rsidP="000D677A">
      <w:pPr>
        <w:pStyle w:val="ListBullet"/>
        <w:numPr>
          <w:ilvl w:val="0"/>
          <w:numId w:val="0"/>
        </w:numPr>
        <w:ind w:left="360"/>
      </w:pPr>
    </w:p>
    <w:p w14:paraId="2CA6B61B" w14:textId="07CCA887" w:rsidR="00E32FD5" w:rsidRPr="00F20B98" w:rsidRDefault="00E32FD5" w:rsidP="00F20B98">
      <w:pPr>
        <w:tabs>
          <w:tab w:val="left" w:pos="5280"/>
        </w:tabs>
        <w:spacing w:after="240"/>
        <w:ind w:left="284" w:right="425"/>
        <w:jc w:val="both"/>
        <w:rPr>
          <w:rFonts w:ascii="Century Gothic" w:hAnsi="Century Gothic" w:cs="Arial"/>
          <w:sz w:val="22"/>
          <w:szCs w:val="22"/>
        </w:rPr>
      </w:pPr>
    </w:p>
    <w:p w14:paraId="693A957F" w14:textId="6750C6F1" w:rsidR="00E32FD5" w:rsidRDefault="00E32FD5" w:rsidP="00196C98">
      <w:pPr>
        <w:tabs>
          <w:tab w:val="left" w:pos="5280"/>
        </w:tabs>
        <w:spacing w:after="120"/>
        <w:ind w:left="284" w:right="425"/>
        <w:jc w:val="both"/>
        <w:rPr>
          <w:rFonts w:ascii="Century Gothic" w:hAnsi="Century Gothic"/>
          <w:sz w:val="22"/>
          <w:szCs w:val="22"/>
          <w:lang w:val="en-GB"/>
        </w:rPr>
      </w:pPr>
    </w:p>
    <w:p w14:paraId="045250BC" w14:textId="06BFEDF5" w:rsidR="00DA6017" w:rsidRPr="00DA6017" w:rsidRDefault="00DA6017" w:rsidP="00E11778">
      <w:pPr>
        <w:tabs>
          <w:tab w:val="left" w:pos="5280"/>
        </w:tabs>
        <w:spacing w:after="120"/>
        <w:ind w:left="284" w:right="425"/>
        <w:jc w:val="both"/>
        <w:rPr>
          <w:lang w:val="en-GB"/>
        </w:rPr>
      </w:pPr>
    </w:p>
    <w:p w14:paraId="0C792400" w14:textId="1656E8D7" w:rsidR="006B2B55" w:rsidRPr="00206549" w:rsidRDefault="006B2B55" w:rsidP="00E11778">
      <w:pPr>
        <w:tabs>
          <w:tab w:val="left" w:pos="5280"/>
        </w:tabs>
        <w:spacing w:after="120"/>
        <w:ind w:left="284" w:right="425"/>
        <w:jc w:val="both"/>
      </w:pPr>
    </w:p>
    <w:sectPr w:rsidR="006B2B55" w:rsidRPr="00206549" w:rsidSect="00E65988">
      <w:headerReference w:type="even" r:id="rId10"/>
      <w:headerReference w:type="default" r:id="rId11"/>
      <w:footerReference w:type="even" r:id="rId12"/>
      <w:footerReference w:type="default" r:id="rId13"/>
      <w:headerReference w:type="first" r:id="rId14"/>
      <w:footerReference w:type="first" r:id="rId15"/>
      <w:pgSz w:w="11906" w:h="16838" w:code="9"/>
      <w:pgMar w:top="2410" w:right="567" w:bottom="1701" w:left="567" w:header="709" w:footer="13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A2F973" w14:textId="77777777" w:rsidR="00F07625" w:rsidRDefault="00F07625" w:rsidP="00724281">
      <w:r>
        <w:separator/>
      </w:r>
    </w:p>
  </w:endnote>
  <w:endnote w:type="continuationSeparator" w:id="0">
    <w:p w14:paraId="0E735BA4" w14:textId="77777777" w:rsidR="00F07625" w:rsidRDefault="00F07625" w:rsidP="007242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ionPro-Regular">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Helvetica Neue">
    <w:altName w:val="Arial"/>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67D2C" w14:textId="77777777" w:rsidR="00CC7AA9" w:rsidRDefault="00CC7A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2BBF5" w14:textId="5808D3C7" w:rsidR="00F75984" w:rsidRDefault="007A2224" w:rsidP="001262A1">
    <w:pPr>
      <w:pStyle w:val="Footer"/>
    </w:pPr>
    <w:r>
      <w:rPr>
        <w:noProof/>
      </w:rPr>
      <w:drawing>
        <wp:anchor distT="0" distB="0" distL="114300" distR="114300" simplePos="0" relativeHeight="251660800" behindDoc="1" locked="0" layoutInCell="1" allowOverlap="1" wp14:anchorId="65B159A6" wp14:editId="3EABA465">
          <wp:simplePos x="0" y="0"/>
          <wp:positionH relativeFrom="margin">
            <wp:posOffset>-210982</wp:posOffset>
          </wp:positionH>
          <wp:positionV relativeFrom="paragraph">
            <wp:posOffset>-988060</wp:posOffset>
          </wp:positionV>
          <wp:extent cx="7262037" cy="1129650"/>
          <wp:effectExtent l="0" t="0" r="0" b="0"/>
          <wp:wrapNone/>
          <wp:docPr id="18544677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4410742"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7262037" cy="112965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4E5C3" w14:textId="77777777" w:rsidR="00CC7AA9" w:rsidRDefault="00CC7A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48673F" w14:textId="77777777" w:rsidR="00F07625" w:rsidRDefault="00F07625" w:rsidP="00724281">
      <w:r>
        <w:separator/>
      </w:r>
    </w:p>
  </w:footnote>
  <w:footnote w:type="continuationSeparator" w:id="0">
    <w:p w14:paraId="5132B177" w14:textId="77777777" w:rsidR="00F07625" w:rsidRDefault="00F07625" w:rsidP="007242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7DDCF" w14:textId="77777777" w:rsidR="00CC7AA9" w:rsidRDefault="00CC7A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5CFF7" w14:textId="77777777" w:rsidR="00F75984" w:rsidRPr="0020128A" w:rsidRDefault="00F75984" w:rsidP="00623205">
    <w:pPr>
      <w:pStyle w:val="Header"/>
      <w:ind w:hanging="1276"/>
    </w:pPr>
    <w:r>
      <w:rPr>
        <w:noProof/>
        <w:lang w:val="en-GB" w:eastAsia="en-GB"/>
      </w:rPr>
      <w:drawing>
        <wp:anchor distT="0" distB="0" distL="114300" distR="114300" simplePos="0" relativeHeight="251659776" behindDoc="0" locked="0" layoutInCell="1" allowOverlap="1" wp14:anchorId="2A083510" wp14:editId="26D94A1B">
          <wp:simplePos x="0" y="0"/>
          <wp:positionH relativeFrom="page">
            <wp:align>right</wp:align>
          </wp:positionH>
          <wp:positionV relativeFrom="paragraph">
            <wp:posOffset>-430530</wp:posOffset>
          </wp:positionV>
          <wp:extent cx="7959214" cy="1596454"/>
          <wp:effectExtent l="0" t="0" r="0" b="0"/>
          <wp:wrapNone/>
          <wp:docPr id="2064856646" name="Picture 20648566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Picture 66"/>
                  <pic:cNvPicPr/>
                </pic:nvPicPr>
                <pic:blipFill>
                  <a:blip r:embed="rId1">
                    <a:extLst>
                      <a:ext uri="{28A0092B-C50C-407E-A947-70E740481C1C}">
                        <a14:useLocalDpi xmlns:a14="http://schemas.microsoft.com/office/drawing/2010/main"/>
                      </a:ext>
                    </a:extLst>
                  </a:blip>
                  <a:stretch>
                    <a:fillRect/>
                  </a:stretch>
                </pic:blipFill>
                <pic:spPr>
                  <a:xfrm>
                    <a:off x="0" y="0"/>
                    <a:ext cx="7959214" cy="1596454"/>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A8215" w14:textId="77777777" w:rsidR="00CC7AA9" w:rsidRDefault="00CC7A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C983C6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722D36"/>
    <w:multiLevelType w:val="hybridMultilevel"/>
    <w:tmpl w:val="35428D00"/>
    <w:styleLink w:val="Bullet"/>
    <w:lvl w:ilvl="0" w:tplc="B9B83860">
      <w:start w:val="1"/>
      <w:numFmt w:val="bullet"/>
      <w:lvlText w:val="•"/>
      <w:lvlJc w:val="left"/>
      <w:pPr>
        <w:ind w:left="720" w:hanging="500"/>
      </w:pPr>
      <w:rPr>
        <w:rFonts w:ascii="Tahoma" w:eastAsia="Tahoma" w:hAnsi="Tahoma" w:cs="Tahoma"/>
        <w:b w:val="0"/>
        <w:bCs w:val="0"/>
        <w:i w:val="0"/>
        <w:iCs w:val="0"/>
        <w:caps w:val="0"/>
        <w:smallCaps w:val="0"/>
        <w:strike w:val="0"/>
        <w:dstrike w:val="0"/>
        <w:outline w:val="0"/>
        <w:emboss w:val="0"/>
        <w:imprint w:val="0"/>
        <w:color w:val="1F1F1E"/>
        <w:spacing w:val="0"/>
        <w:w w:val="100"/>
        <w:kern w:val="0"/>
        <w:position w:val="0"/>
        <w:highlight w:val="none"/>
        <w:vertAlign w:val="baseline"/>
      </w:rPr>
    </w:lvl>
    <w:lvl w:ilvl="1" w:tplc="47A60D12">
      <w:start w:val="1"/>
      <w:numFmt w:val="bullet"/>
      <w:lvlText w:val="•"/>
      <w:lvlJc w:val="left"/>
      <w:pPr>
        <w:ind w:left="940" w:hanging="500"/>
      </w:pPr>
      <w:rPr>
        <w:rFonts w:ascii="Tahoma" w:eastAsia="Tahoma" w:hAnsi="Tahoma" w:cs="Tahoma"/>
        <w:b w:val="0"/>
        <w:bCs w:val="0"/>
        <w:i w:val="0"/>
        <w:iCs w:val="0"/>
        <w:caps w:val="0"/>
        <w:smallCaps w:val="0"/>
        <w:strike w:val="0"/>
        <w:dstrike w:val="0"/>
        <w:outline w:val="0"/>
        <w:emboss w:val="0"/>
        <w:imprint w:val="0"/>
        <w:color w:val="1F1F1E"/>
        <w:spacing w:val="0"/>
        <w:w w:val="100"/>
        <w:kern w:val="0"/>
        <w:position w:val="-2"/>
        <w:highlight w:val="none"/>
        <w:vertAlign w:val="baseline"/>
      </w:rPr>
    </w:lvl>
    <w:lvl w:ilvl="2" w:tplc="B01A5DFE">
      <w:start w:val="1"/>
      <w:numFmt w:val="bullet"/>
      <w:lvlText w:val="•"/>
      <w:lvlJc w:val="left"/>
      <w:pPr>
        <w:ind w:left="1160" w:hanging="500"/>
      </w:pPr>
      <w:rPr>
        <w:rFonts w:ascii="Tahoma" w:eastAsia="Tahoma" w:hAnsi="Tahoma" w:cs="Tahoma"/>
        <w:b w:val="0"/>
        <w:bCs w:val="0"/>
        <w:i w:val="0"/>
        <w:iCs w:val="0"/>
        <w:caps w:val="0"/>
        <w:smallCaps w:val="0"/>
        <w:strike w:val="0"/>
        <w:dstrike w:val="0"/>
        <w:outline w:val="0"/>
        <w:emboss w:val="0"/>
        <w:imprint w:val="0"/>
        <w:color w:val="1F1F1E"/>
        <w:spacing w:val="0"/>
        <w:w w:val="100"/>
        <w:kern w:val="0"/>
        <w:position w:val="-2"/>
        <w:highlight w:val="none"/>
        <w:vertAlign w:val="baseline"/>
      </w:rPr>
    </w:lvl>
    <w:lvl w:ilvl="3" w:tplc="3132AB56">
      <w:start w:val="1"/>
      <w:numFmt w:val="bullet"/>
      <w:lvlText w:val="•"/>
      <w:lvlJc w:val="left"/>
      <w:pPr>
        <w:ind w:left="1380" w:hanging="500"/>
      </w:pPr>
      <w:rPr>
        <w:rFonts w:ascii="Tahoma" w:eastAsia="Tahoma" w:hAnsi="Tahoma" w:cs="Tahoma"/>
        <w:b w:val="0"/>
        <w:bCs w:val="0"/>
        <w:i w:val="0"/>
        <w:iCs w:val="0"/>
        <w:caps w:val="0"/>
        <w:smallCaps w:val="0"/>
        <w:strike w:val="0"/>
        <w:dstrike w:val="0"/>
        <w:outline w:val="0"/>
        <w:emboss w:val="0"/>
        <w:imprint w:val="0"/>
        <w:color w:val="1F1F1E"/>
        <w:spacing w:val="0"/>
        <w:w w:val="100"/>
        <w:kern w:val="0"/>
        <w:position w:val="-2"/>
        <w:highlight w:val="none"/>
        <w:vertAlign w:val="baseline"/>
      </w:rPr>
    </w:lvl>
    <w:lvl w:ilvl="4" w:tplc="8B665534">
      <w:start w:val="1"/>
      <w:numFmt w:val="bullet"/>
      <w:lvlText w:val="•"/>
      <w:lvlJc w:val="left"/>
      <w:pPr>
        <w:ind w:left="1600" w:hanging="500"/>
      </w:pPr>
      <w:rPr>
        <w:rFonts w:ascii="Tahoma" w:eastAsia="Tahoma" w:hAnsi="Tahoma" w:cs="Tahoma"/>
        <w:b w:val="0"/>
        <w:bCs w:val="0"/>
        <w:i w:val="0"/>
        <w:iCs w:val="0"/>
        <w:caps w:val="0"/>
        <w:smallCaps w:val="0"/>
        <w:strike w:val="0"/>
        <w:dstrike w:val="0"/>
        <w:outline w:val="0"/>
        <w:emboss w:val="0"/>
        <w:imprint w:val="0"/>
        <w:color w:val="1F1F1E"/>
        <w:spacing w:val="0"/>
        <w:w w:val="100"/>
        <w:kern w:val="0"/>
        <w:position w:val="-2"/>
        <w:highlight w:val="none"/>
        <w:vertAlign w:val="baseline"/>
      </w:rPr>
    </w:lvl>
    <w:lvl w:ilvl="5" w:tplc="0FE87A0C">
      <w:start w:val="1"/>
      <w:numFmt w:val="bullet"/>
      <w:lvlText w:val="•"/>
      <w:lvlJc w:val="left"/>
      <w:pPr>
        <w:ind w:left="1820" w:hanging="500"/>
      </w:pPr>
      <w:rPr>
        <w:rFonts w:ascii="Tahoma" w:eastAsia="Tahoma" w:hAnsi="Tahoma" w:cs="Tahoma"/>
        <w:b w:val="0"/>
        <w:bCs w:val="0"/>
        <w:i w:val="0"/>
        <w:iCs w:val="0"/>
        <w:caps w:val="0"/>
        <w:smallCaps w:val="0"/>
        <w:strike w:val="0"/>
        <w:dstrike w:val="0"/>
        <w:outline w:val="0"/>
        <w:emboss w:val="0"/>
        <w:imprint w:val="0"/>
        <w:color w:val="1F1F1E"/>
        <w:spacing w:val="0"/>
        <w:w w:val="100"/>
        <w:kern w:val="0"/>
        <w:position w:val="-2"/>
        <w:highlight w:val="none"/>
        <w:vertAlign w:val="baseline"/>
      </w:rPr>
    </w:lvl>
    <w:lvl w:ilvl="6" w:tplc="C01EF986">
      <w:start w:val="1"/>
      <w:numFmt w:val="bullet"/>
      <w:lvlText w:val="•"/>
      <w:lvlJc w:val="left"/>
      <w:pPr>
        <w:ind w:left="2040" w:hanging="500"/>
      </w:pPr>
      <w:rPr>
        <w:rFonts w:ascii="Tahoma" w:eastAsia="Tahoma" w:hAnsi="Tahoma" w:cs="Tahoma"/>
        <w:b w:val="0"/>
        <w:bCs w:val="0"/>
        <w:i w:val="0"/>
        <w:iCs w:val="0"/>
        <w:caps w:val="0"/>
        <w:smallCaps w:val="0"/>
        <w:strike w:val="0"/>
        <w:dstrike w:val="0"/>
        <w:outline w:val="0"/>
        <w:emboss w:val="0"/>
        <w:imprint w:val="0"/>
        <w:color w:val="1F1F1E"/>
        <w:spacing w:val="0"/>
        <w:w w:val="100"/>
        <w:kern w:val="0"/>
        <w:position w:val="-2"/>
        <w:highlight w:val="none"/>
        <w:vertAlign w:val="baseline"/>
      </w:rPr>
    </w:lvl>
    <w:lvl w:ilvl="7" w:tplc="52C81554">
      <w:start w:val="1"/>
      <w:numFmt w:val="bullet"/>
      <w:lvlText w:val="•"/>
      <w:lvlJc w:val="left"/>
      <w:pPr>
        <w:ind w:left="2260" w:hanging="500"/>
      </w:pPr>
      <w:rPr>
        <w:rFonts w:ascii="Tahoma" w:eastAsia="Tahoma" w:hAnsi="Tahoma" w:cs="Tahoma"/>
        <w:b w:val="0"/>
        <w:bCs w:val="0"/>
        <w:i w:val="0"/>
        <w:iCs w:val="0"/>
        <w:caps w:val="0"/>
        <w:smallCaps w:val="0"/>
        <w:strike w:val="0"/>
        <w:dstrike w:val="0"/>
        <w:outline w:val="0"/>
        <w:emboss w:val="0"/>
        <w:imprint w:val="0"/>
        <w:color w:val="1F1F1E"/>
        <w:spacing w:val="0"/>
        <w:w w:val="100"/>
        <w:kern w:val="0"/>
        <w:position w:val="-2"/>
        <w:highlight w:val="none"/>
        <w:vertAlign w:val="baseline"/>
      </w:rPr>
    </w:lvl>
    <w:lvl w:ilvl="8" w:tplc="B2166DE4">
      <w:start w:val="1"/>
      <w:numFmt w:val="bullet"/>
      <w:lvlText w:val="•"/>
      <w:lvlJc w:val="left"/>
      <w:pPr>
        <w:ind w:left="2480" w:hanging="500"/>
      </w:pPr>
      <w:rPr>
        <w:rFonts w:ascii="Tahoma" w:eastAsia="Tahoma" w:hAnsi="Tahoma" w:cs="Tahoma"/>
        <w:b w:val="0"/>
        <w:bCs w:val="0"/>
        <w:i w:val="0"/>
        <w:iCs w:val="0"/>
        <w:caps w:val="0"/>
        <w:smallCaps w:val="0"/>
        <w:strike w:val="0"/>
        <w:dstrike w:val="0"/>
        <w:outline w:val="0"/>
        <w:emboss w:val="0"/>
        <w:imprint w:val="0"/>
        <w:color w:val="1F1F1E"/>
        <w:spacing w:val="0"/>
        <w:w w:val="100"/>
        <w:kern w:val="0"/>
        <w:position w:val="-2"/>
        <w:highlight w:val="none"/>
        <w:vertAlign w:val="baseline"/>
      </w:rPr>
    </w:lvl>
  </w:abstractNum>
  <w:abstractNum w:abstractNumId="2" w15:restartNumberingAfterBreak="0">
    <w:nsid w:val="06CE35BD"/>
    <w:multiLevelType w:val="hybridMultilevel"/>
    <w:tmpl w:val="BFC68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74356A"/>
    <w:multiLevelType w:val="hybridMultilevel"/>
    <w:tmpl w:val="A230B8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42F5B27"/>
    <w:multiLevelType w:val="hybridMultilevel"/>
    <w:tmpl w:val="6142BF5C"/>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 w15:restartNumberingAfterBreak="0">
    <w:nsid w:val="2DEA3818"/>
    <w:multiLevelType w:val="hybridMultilevel"/>
    <w:tmpl w:val="3222D330"/>
    <w:lvl w:ilvl="0" w:tplc="94EA42DA">
      <w:start w:val="28"/>
      <w:numFmt w:val="bullet"/>
      <w:lvlText w:val="-"/>
      <w:lvlJc w:val="left"/>
      <w:pPr>
        <w:ind w:left="720" w:hanging="360"/>
      </w:pPr>
      <w:rPr>
        <w:rFonts w:ascii="Calibri" w:eastAsia="Calibri"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30502212"/>
    <w:multiLevelType w:val="hybridMultilevel"/>
    <w:tmpl w:val="865CDE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97912FC"/>
    <w:multiLevelType w:val="hybridMultilevel"/>
    <w:tmpl w:val="6FBE6728"/>
    <w:lvl w:ilvl="0" w:tplc="08090009">
      <w:start w:val="1"/>
      <w:numFmt w:val="bullet"/>
      <w:lvlText w:val=""/>
      <w:lvlJc w:val="left"/>
      <w:pPr>
        <w:ind w:left="36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3BBC5E92"/>
    <w:multiLevelType w:val="hybridMultilevel"/>
    <w:tmpl w:val="A3C07D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3C4710D"/>
    <w:multiLevelType w:val="hybridMultilevel"/>
    <w:tmpl w:val="91469F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62D0139"/>
    <w:multiLevelType w:val="hybridMultilevel"/>
    <w:tmpl w:val="2E944C26"/>
    <w:lvl w:ilvl="0" w:tplc="08090001">
      <w:start w:val="1"/>
      <w:numFmt w:val="bullet"/>
      <w:lvlText w:val=""/>
      <w:lvlJc w:val="left"/>
      <w:pPr>
        <w:ind w:left="1104" w:hanging="360"/>
      </w:pPr>
      <w:rPr>
        <w:rFonts w:ascii="Symbol" w:hAnsi="Symbol" w:hint="default"/>
      </w:rPr>
    </w:lvl>
    <w:lvl w:ilvl="1" w:tplc="08090003" w:tentative="1">
      <w:start w:val="1"/>
      <w:numFmt w:val="bullet"/>
      <w:lvlText w:val="o"/>
      <w:lvlJc w:val="left"/>
      <w:pPr>
        <w:ind w:left="1824" w:hanging="360"/>
      </w:pPr>
      <w:rPr>
        <w:rFonts w:ascii="Courier New" w:hAnsi="Courier New" w:cs="Courier New" w:hint="default"/>
      </w:rPr>
    </w:lvl>
    <w:lvl w:ilvl="2" w:tplc="08090005" w:tentative="1">
      <w:start w:val="1"/>
      <w:numFmt w:val="bullet"/>
      <w:lvlText w:val=""/>
      <w:lvlJc w:val="left"/>
      <w:pPr>
        <w:ind w:left="2544" w:hanging="360"/>
      </w:pPr>
      <w:rPr>
        <w:rFonts w:ascii="Wingdings" w:hAnsi="Wingdings" w:hint="default"/>
      </w:rPr>
    </w:lvl>
    <w:lvl w:ilvl="3" w:tplc="08090001" w:tentative="1">
      <w:start w:val="1"/>
      <w:numFmt w:val="bullet"/>
      <w:lvlText w:val=""/>
      <w:lvlJc w:val="left"/>
      <w:pPr>
        <w:ind w:left="3264" w:hanging="360"/>
      </w:pPr>
      <w:rPr>
        <w:rFonts w:ascii="Symbol" w:hAnsi="Symbol" w:hint="default"/>
      </w:rPr>
    </w:lvl>
    <w:lvl w:ilvl="4" w:tplc="08090003" w:tentative="1">
      <w:start w:val="1"/>
      <w:numFmt w:val="bullet"/>
      <w:lvlText w:val="o"/>
      <w:lvlJc w:val="left"/>
      <w:pPr>
        <w:ind w:left="3984" w:hanging="360"/>
      </w:pPr>
      <w:rPr>
        <w:rFonts w:ascii="Courier New" w:hAnsi="Courier New" w:cs="Courier New" w:hint="default"/>
      </w:rPr>
    </w:lvl>
    <w:lvl w:ilvl="5" w:tplc="08090005" w:tentative="1">
      <w:start w:val="1"/>
      <w:numFmt w:val="bullet"/>
      <w:lvlText w:val=""/>
      <w:lvlJc w:val="left"/>
      <w:pPr>
        <w:ind w:left="4704" w:hanging="360"/>
      </w:pPr>
      <w:rPr>
        <w:rFonts w:ascii="Wingdings" w:hAnsi="Wingdings" w:hint="default"/>
      </w:rPr>
    </w:lvl>
    <w:lvl w:ilvl="6" w:tplc="08090001" w:tentative="1">
      <w:start w:val="1"/>
      <w:numFmt w:val="bullet"/>
      <w:lvlText w:val=""/>
      <w:lvlJc w:val="left"/>
      <w:pPr>
        <w:ind w:left="5424" w:hanging="360"/>
      </w:pPr>
      <w:rPr>
        <w:rFonts w:ascii="Symbol" w:hAnsi="Symbol" w:hint="default"/>
      </w:rPr>
    </w:lvl>
    <w:lvl w:ilvl="7" w:tplc="08090003" w:tentative="1">
      <w:start w:val="1"/>
      <w:numFmt w:val="bullet"/>
      <w:lvlText w:val="o"/>
      <w:lvlJc w:val="left"/>
      <w:pPr>
        <w:ind w:left="6144" w:hanging="360"/>
      </w:pPr>
      <w:rPr>
        <w:rFonts w:ascii="Courier New" w:hAnsi="Courier New" w:cs="Courier New" w:hint="default"/>
      </w:rPr>
    </w:lvl>
    <w:lvl w:ilvl="8" w:tplc="08090005" w:tentative="1">
      <w:start w:val="1"/>
      <w:numFmt w:val="bullet"/>
      <w:lvlText w:val=""/>
      <w:lvlJc w:val="left"/>
      <w:pPr>
        <w:ind w:left="6864" w:hanging="360"/>
      </w:pPr>
      <w:rPr>
        <w:rFonts w:ascii="Wingdings" w:hAnsi="Wingdings" w:hint="default"/>
      </w:rPr>
    </w:lvl>
  </w:abstractNum>
  <w:abstractNum w:abstractNumId="11" w15:restartNumberingAfterBreak="0">
    <w:nsid w:val="468F300E"/>
    <w:multiLevelType w:val="hybridMultilevel"/>
    <w:tmpl w:val="9C0AD1AA"/>
    <w:lvl w:ilvl="0" w:tplc="03C4C63A">
      <w:start w:val="33"/>
      <w:numFmt w:val="decimal"/>
      <w:lvlText w:val="%1."/>
      <w:lvlJc w:val="left"/>
      <w:pPr>
        <w:ind w:left="502" w:hanging="360"/>
      </w:pPr>
      <w:rPr>
        <w:rFonts w:hint="default"/>
        <w:b w:val="0"/>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2" w15:restartNumberingAfterBreak="0">
    <w:nsid w:val="46BB412D"/>
    <w:multiLevelType w:val="hybridMultilevel"/>
    <w:tmpl w:val="60202160"/>
    <w:lvl w:ilvl="0" w:tplc="94EA42DA">
      <w:start w:val="28"/>
      <w:numFmt w:val="bullet"/>
      <w:lvlText w:val="-"/>
      <w:lvlJc w:val="left"/>
      <w:pPr>
        <w:ind w:left="1104" w:hanging="360"/>
      </w:pPr>
      <w:rPr>
        <w:rFonts w:ascii="Calibri" w:eastAsia="Calibri" w:hAnsi="Calibri" w:cs="Times New Roman" w:hint="default"/>
      </w:rPr>
    </w:lvl>
    <w:lvl w:ilvl="1" w:tplc="08090003" w:tentative="1">
      <w:start w:val="1"/>
      <w:numFmt w:val="bullet"/>
      <w:lvlText w:val="o"/>
      <w:lvlJc w:val="left"/>
      <w:pPr>
        <w:ind w:left="1824" w:hanging="360"/>
      </w:pPr>
      <w:rPr>
        <w:rFonts w:ascii="Courier New" w:hAnsi="Courier New" w:cs="Courier New" w:hint="default"/>
      </w:rPr>
    </w:lvl>
    <w:lvl w:ilvl="2" w:tplc="08090005" w:tentative="1">
      <w:start w:val="1"/>
      <w:numFmt w:val="bullet"/>
      <w:lvlText w:val=""/>
      <w:lvlJc w:val="left"/>
      <w:pPr>
        <w:ind w:left="2544" w:hanging="360"/>
      </w:pPr>
      <w:rPr>
        <w:rFonts w:ascii="Wingdings" w:hAnsi="Wingdings" w:hint="default"/>
      </w:rPr>
    </w:lvl>
    <w:lvl w:ilvl="3" w:tplc="08090001" w:tentative="1">
      <w:start w:val="1"/>
      <w:numFmt w:val="bullet"/>
      <w:lvlText w:val=""/>
      <w:lvlJc w:val="left"/>
      <w:pPr>
        <w:ind w:left="3264" w:hanging="360"/>
      </w:pPr>
      <w:rPr>
        <w:rFonts w:ascii="Symbol" w:hAnsi="Symbol" w:hint="default"/>
      </w:rPr>
    </w:lvl>
    <w:lvl w:ilvl="4" w:tplc="08090003" w:tentative="1">
      <w:start w:val="1"/>
      <w:numFmt w:val="bullet"/>
      <w:lvlText w:val="o"/>
      <w:lvlJc w:val="left"/>
      <w:pPr>
        <w:ind w:left="3984" w:hanging="360"/>
      </w:pPr>
      <w:rPr>
        <w:rFonts w:ascii="Courier New" w:hAnsi="Courier New" w:cs="Courier New" w:hint="default"/>
      </w:rPr>
    </w:lvl>
    <w:lvl w:ilvl="5" w:tplc="08090005" w:tentative="1">
      <w:start w:val="1"/>
      <w:numFmt w:val="bullet"/>
      <w:lvlText w:val=""/>
      <w:lvlJc w:val="left"/>
      <w:pPr>
        <w:ind w:left="4704" w:hanging="360"/>
      </w:pPr>
      <w:rPr>
        <w:rFonts w:ascii="Wingdings" w:hAnsi="Wingdings" w:hint="default"/>
      </w:rPr>
    </w:lvl>
    <w:lvl w:ilvl="6" w:tplc="08090001" w:tentative="1">
      <w:start w:val="1"/>
      <w:numFmt w:val="bullet"/>
      <w:lvlText w:val=""/>
      <w:lvlJc w:val="left"/>
      <w:pPr>
        <w:ind w:left="5424" w:hanging="360"/>
      </w:pPr>
      <w:rPr>
        <w:rFonts w:ascii="Symbol" w:hAnsi="Symbol" w:hint="default"/>
      </w:rPr>
    </w:lvl>
    <w:lvl w:ilvl="7" w:tplc="08090003" w:tentative="1">
      <w:start w:val="1"/>
      <w:numFmt w:val="bullet"/>
      <w:lvlText w:val="o"/>
      <w:lvlJc w:val="left"/>
      <w:pPr>
        <w:ind w:left="6144" w:hanging="360"/>
      </w:pPr>
      <w:rPr>
        <w:rFonts w:ascii="Courier New" w:hAnsi="Courier New" w:cs="Courier New" w:hint="default"/>
      </w:rPr>
    </w:lvl>
    <w:lvl w:ilvl="8" w:tplc="08090005" w:tentative="1">
      <w:start w:val="1"/>
      <w:numFmt w:val="bullet"/>
      <w:lvlText w:val=""/>
      <w:lvlJc w:val="left"/>
      <w:pPr>
        <w:ind w:left="6864" w:hanging="360"/>
      </w:pPr>
      <w:rPr>
        <w:rFonts w:ascii="Wingdings" w:hAnsi="Wingdings" w:hint="default"/>
      </w:rPr>
    </w:lvl>
  </w:abstractNum>
  <w:abstractNum w:abstractNumId="13" w15:restartNumberingAfterBreak="0">
    <w:nsid w:val="4ADC2252"/>
    <w:multiLevelType w:val="hybridMultilevel"/>
    <w:tmpl w:val="CDD2AC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BDF659A"/>
    <w:multiLevelType w:val="hybridMultilevel"/>
    <w:tmpl w:val="417EDDD0"/>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2917"/>
        </w:tabs>
        <w:ind w:left="2917" w:hanging="360"/>
      </w:pPr>
      <w:rPr>
        <w:rFonts w:ascii="Courier New" w:hAnsi="Courier New" w:cs="Courier New" w:hint="default"/>
      </w:rPr>
    </w:lvl>
    <w:lvl w:ilvl="2" w:tplc="08090005" w:tentative="1">
      <w:start w:val="1"/>
      <w:numFmt w:val="bullet"/>
      <w:lvlText w:val=""/>
      <w:lvlJc w:val="left"/>
      <w:pPr>
        <w:tabs>
          <w:tab w:val="num" w:pos="3637"/>
        </w:tabs>
        <w:ind w:left="3637" w:hanging="360"/>
      </w:pPr>
      <w:rPr>
        <w:rFonts w:ascii="Wingdings" w:hAnsi="Wingdings" w:hint="default"/>
      </w:rPr>
    </w:lvl>
    <w:lvl w:ilvl="3" w:tplc="08090001" w:tentative="1">
      <w:start w:val="1"/>
      <w:numFmt w:val="bullet"/>
      <w:lvlText w:val=""/>
      <w:lvlJc w:val="left"/>
      <w:pPr>
        <w:tabs>
          <w:tab w:val="num" w:pos="4357"/>
        </w:tabs>
        <w:ind w:left="4357" w:hanging="360"/>
      </w:pPr>
      <w:rPr>
        <w:rFonts w:ascii="Symbol" w:hAnsi="Symbol" w:hint="default"/>
      </w:rPr>
    </w:lvl>
    <w:lvl w:ilvl="4" w:tplc="08090003" w:tentative="1">
      <w:start w:val="1"/>
      <w:numFmt w:val="bullet"/>
      <w:lvlText w:val="o"/>
      <w:lvlJc w:val="left"/>
      <w:pPr>
        <w:tabs>
          <w:tab w:val="num" w:pos="5077"/>
        </w:tabs>
        <w:ind w:left="5077" w:hanging="360"/>
      </w:pPr>
      <w:rPr>
        <w:rFonts w:ascii="Courier New" w:hAnsi="Courier New" w:cs="Courier New" w:hint="default"/>
      </w:rPr>
    </w:lvl>
    <w:lvl w:ilvl="5" w:tplc="08090005" w:tentative="1">
      <w:start w:val="1"/>
      <w:numFmt w:val="bullet"/>
      <w:lvlText w:val=""/>
      <w:lvlJc w:val="left"/>
      <w:pPr>
        <w:tabs>
          <w:tab w:val="num" w:pos="5797"/>
        </w:tabs>
        <w:ind w:left="5797" w:hanging="360"/>
      </w:pPr>
      <w:rPr>
        <w:rFonts w:ascii="Wingdings" w:hAnsi="Wingdings" w:hint="default"/>
      </w:rPr>
    </w:lvl>
    <w:lvl w:ilvl="6" w:tplc="08090001" w:tentative="1">
      <w:start w:val="1"/>
      <w:numFmt w:val="bullet"/>
      <w:lvlText w:val=""/>
      <w:lvlJc w:val="left"/>
      <w:pPr>
        <w:tabs>
          <w:tab w:val="num" w:pos="6517"/>
        </w:tabs>
        <w:ind w:left="6517" w:hanging="360"/>
      </w:pPr>
      <w:rPr>
        <w:rFonts w:ascii="Symbol" w:hAnsi="Symbol" w:hint="default"/>
      </w:rPr>
    </w:lvl>
    <w:lvl w:ilvl="7" w:tplc="08090003" w:tentative="1">
      <w:start w:val="1"/>
      <w:numFmt w:val="bullet"/>
      <w:lvlText w:val="o"/>
      <w:lvlJc w:val="left"/>
      <w:pPr>
        <w:tabs>
          <w:tab w:val="num" w:pos="7237"/>
        </w:tabs>
        <w:ind w:left="7237" w:hanging="360"/>
      </w:pPr>
      <w:rPr>
        <w:rFonts w:ascii="Courier New" w:hAnsi="Courier New" w:cs="Courier New" w:hint="default"/>
      </w:rPr>
    </w:lvl>
    <w:lvl w:ilvl="8" w:tplc="08090005" w:tentative="1">
      <w:start w:val="1"/>
      <w:numFmt w:val="bullet"/>
      <w:lvlText w:val=""/>
      <w:lvlJc w:val="left"/>
      <w:pPr>
        <w:tabs>
          <w:tab w:val="num" w:pos="7957"/>
        </w:tabs>
        <w:ind w:left="7957" w:hanging="360"/>
      </w:pPr>
      <w:rPr>
        <w:rFonts w:ascii="Wingdings" w:hAnsi="Wingdings" w:hint="default"/>
      </w:rPr>
    </w:lvl>
  </w:abstractNum>
  <w:abstractNum w:abstractNumId="15" w15:restartNumberingAfterBreak="0">
    <w:nsid w:val="4EAA056F"/>
    <w:multiLevelType w:val="hybridMultilevel"/>
    <w:tmpl w:val="49780AEA"/>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6" w15:restartNumberingAfterBreak="0">
    <w:nsid w:val="555742C3"/>
    <w:multiLevelType w:val="hybridMultilevel"/>
    <w:tmpl w:val="5CBABF28"/>
    <w:lvl w:ilvl="0" w:tplc="0EC885EA">
      <w:start w:val="1"/>
      <w:numFmt w:val="decimal"/>
      <w:lvlText w:val="%1."/>
      <w:lvlJc w:val="left"/>
      <w:pPr>
        <w:tabs>
          <w:tab w:val="num" w:pos="539"/>
        </w:tabs>
        <w:ind w:left="539" w:hanging="397"/>
      </w:pPr>
      <w:rPr>
        <w:rFonts w:hint="default"/>
        <w:b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56E30EBC"/>
    <w:multiLevelType w:val="hybridMultilevel"/>
    <w:tmpl w:val="C7DA8E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AEA1040"/>
    <w:multiLevelType w:val="hybridMultilevel"/>
    <w:tmpl w:val="57E8D2C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9" w15:restartNumberingAfterBreak="0">
    <w:nsid w:val="609A37B2"/>
    <w:multiLevelType w:val="hybridMultilevel"/>
    <w:tmpl w:val="DC8C6A48"/>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647C3334"/>
    <w:multiLevelType w:val="hybridMultilevel"/>
    <w:tmpl w:val="251C1432"/>
    <w:lvl w:ilvl="0" w:tplc="08090001">
      <w:start w:val="1"/>
      <w:numFmt w:val="bullet"/>
      <w:lvlText w:val=""/>
      <w:lvlJc w:val="left"/>
      <w:pPr>
        <w:ind w:left="1192" w:hanging="360"/>
      </w:pPr>
      <w:rPr>
        <w:rFonts w:ascii="Symbol" w:hAnsi="Symbol" w:hint="default"/>
      </w:rPr>
    </w:lvl>
    <w:lvl w:ilvl="1" w:tplc="08090019">
      <w:start w:val="1"/>
      <w:numFmt w:val="lowerLetter"/>
      <w:lvlText w:val="%2."/>
      <w:lvlJc w:val="left"/>
      <w:pPr>
        <w:ind w:left="1912" w:hanging="360"/>
      </w:pPr>
    </w:lvl>
    <w:lvl w:ilvl="2" w:tplc="0809001B">
      <w:start w:val="1"/>
      <w:numFmt w:val="lowerRoman"/>
      <w:lvlText w:val="%3."/>
      <w:lvlJc w:val="right"/>
      <w:pPr>
        <w:ind w:left="2632" w:hanging="180"/>
      </w:pPr>
    </w:lvl>
    <w:lvl w:ilvl="3" w:tplc="0809000F">
      <w:start w:val="1"/>
      <w:numFmt w:val="decimal"/>
      <w:lvlText w:val="%4."/>
      <w:lvlJc w:val="left"/>
      <w:pPr>
        <w:ind w:left="3352" w:hanging="360"/>
      </w:pPr>
    </w:lvl>
    <w:lvl w:ilvl="4" w:tplc="08090019">
      <w:start w:val="1"/>
      <w:numFmt w:val="lowerLetter"/>
      <w:lvlText w:val="%5."/>
      <w:lvlJc w:val="left"/>
      <w:pPr>
        <w:ind w:left="4072" w:hanging="360"/>
      </w:pPr>
    </w:lvl>
    <w:lvl w:ilvl="5" w:tplc="0809001B">
      <w:start w:val="1"/>
      <w:numFmt w:val="lowerRoman"/>
      <w:lvlText w:val="%6."/>
      <w:lvlJc w:val="right"/>
      <w:pPr>
        <w:ind w:left="4792" w:hanging="180"/>
      </w:pPr>
    </w:lvl>
    <w:lvl w:ilvl="6" w:tplc="0809000F">
      <w:start w:val="1"/>
      <w:numFmt w:val="decimal"/>
      <w:lvlText w:val="%7."/>
      <w:lvlJc w:val="left"/>
      <w:pPr>
        <w:ind w:left="5512" w:hanging="360"/>
      </w:pPr>
    </w:lvl>
    <w:lvl w:ilvl="7" w:tplc="08090019">
      <w:start w:val="1"/>
      <w:numFmt w:val="lowerLetter"/>
      <w:lvlText w:val="%8."/>
      <w:lvlJc w:val="left"/>
      <w:pPr>
        <w:ind w:left="6232" w:hanging="360"/>
      </w:pPr>
    </w:lvl>
    <w:lvl w:ilvl="8" w:tplc="0809001B">
      <w:start w:val="1"/>
      <w:numFmt w:val="lowerRoman"/>
      <w:lvlText w:val="%9."/>
      <w:lvlJc w:val="right"/>
      <w:pPr>
        <w:ind w:left="6952" w:hanging="180"/>
      </w:pPr>
    </w:lvl>
  </w:abstractNum>
  <w:abstractNum w:abstractNumId="21" w15:restartNumberingAfterBreak="0">
    <w:nsid w:val="6B1F5943"/>
    <w:multiLevelType w:val="hybridMultilevel"/>
    <w:tmpl w:val="43C2DA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E4E66F9"/>
    <w:multiLevelType w:val="hybridMultilevel"/>
    <w:tmpl w:val="652473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0703B26"/>
    <w:multiLevelType w:val="hybridMultilevel"/>
    <w:tmpl w:val="35428D00"/>
    <w:numStyleLink w:val="Bullet"/>
  </w:abstractNum>
  <w:abstractNum w:abstractNumId="24" w15:restartNumberingAfterBreak="0">
    <w:nsid w:val="73124197"/>
    <w:multiLevelType w:val="hybridMultilevel"/>
    <w:tmpl w:val="ED321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3D054E4"/>
    <w:multiLevelType w:val="hybridMultilevel"/>
    <w:tmpl w:val="10BA2D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3745413">
    <w:abstractNumId w:val="2"/>
  </w:num>
  <w:num w:numId="2" w16cid:durableId="351492486">
    <w:abstractNumId w:val="0"/>
  </w:num>
  <w:num w:numId="3" w16cid:durableId="891162906">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76967670">
    <w:abstractNumId w:val="20"/>
  </w:num>
  <w:num w:numId="5" w16cid:durableId="349530484">
    <w:abstractNumId w:val="15"/>
  </w:num>
  <w:num w:numId="6" w16cid:durableId="2097437341">
    <w:abstractNumId w:val="4"/>
  </w:num>
  <w:num w:numId="7" w16cid:durableId="1596473601">
    <w:abstractNumId w:val="21"/>
  </w:num>
  <w:num w:numId="8" w16cid:durableId="1374379351">
    <w:abstractNumId w:val="18"/>
  </w:num>
  <w:num w:numId="9" w16cid:durableId="836848295">
    <w:abstractNumId w:val="7"/>
  </w:num>
  <w:num w:numId="10" w16cid:durableId="1744061347">
    <w:abstractNumId w:val="5"/>
  </w:num>
  <w:num w:numId="11" w16cid:durableId="1632784307">
    <w:abstractNumId w:val="14"/>
  </w:num>
  <w:num w:numId="12" w16cid:durableId="2080711975">
    <w:abstractNumId w:val="12"/>
  </w:num>
  <w:num w:numId="13" w16cid:durableId="1659075696">
    <w:abstractNumId w:val="10"/>
  </w:num>
  <w:num w:numId="14" w16cid:durableId="1388917268">
    <w:abstractNumId w:val="8"/>
  </w:num>
  <w:num w:numId="15" w16cid:durableId="294871976">
    <w:abstractNumId w:val="25"/>
  </w:num>
  <w:num w:numId="16" w16cid:durableId="1438022091">
    <w:abstractNumId w:val="3"/>
  </w:num>
  <w:num w:numId="17" w16cid:durableId="465317701">
    <w:abstractNumId w:val="22"/>
  </w:num>
  <w:num w:numId="18" w16cid:durableId="818961037">
    <w:abstractNumId w:val="9"/>
  </w:num>
  <w:num w:numId="19" w16cid:durableId="1950239778">
    <w:abstractNumId w:val="19"/>
  </w:num>
  <w:num w:numId="20" w16cid:durableId="855193935">
    <w:abstractNumId w:val="13"/>
  </w:num>
  <w:num w:numId="21" w16cid:durableId="654727173">
    <w:abstractNumId w:val="1"/>
  </w:num>
  <w:num w:numId="22" w16cid:durableId="1921675916">
    <w:abstractNumId w:val="23"/>
  </w:num>
  <w:num w:numId="23" w16cid:durableId="614096488">
    <w:abstractNumId w:val="6"/>
  </w:num>
  <w:num w:numId="24" w16cid:durableId="1779523646">
    <w:abstractNumId w:val="24"/>
  </w:num>
  <w:num w:numId="25" w16cid:durableId="605582753">
    <w:abstractNumId w:val="16"/>
  </w:num>
  <w:num w:numId="26" w16cid:durableId="542866369">
    <w:abstractNumId w:val="11"/>
  </w:num>
  <w:num w:numId="27" w16cid:durableId="176240697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4281"/>
    <w:rsid w:val="00010F55"/>
    <w:rsid w:val="00014505"/>
    <w:rsid w:val="00017BBD"/>
    <w:rsid w:val="00040C85"/>
    <w:rsid w:val="00052E45"/>
    <w:rsid w:val="00076D35"/>
    <w:rsid w:val="000A6247"/>
    <w:rsid w:val="000B529D"/>
    <w:rsid w:val="000B7237"/>
    <w:rsid w:val="000C76FA"/>
    <w:rsid w:val="000D118F"/>
    <w:rsid w:val="000D60DE"/>
    <w:rsid w:val="000D677A"/>
    <w:rsid w:val="000F5880"/>
    <w:rsid w:val="001002A7"/>
    <w:rsid w:val="0010401D"/>
    <w:rsid w:val="0012214A"/>
    <w:rsid w:val="0012412C"/>
    <w:rsid w:val="001262A1"/>
    <w:rsid w:val="00132CFC"/>
    <w:rsid w:val="00140270"/>
    <w:rsid w:val="00196C98"/>
    <w:rsid w:val="001974C2"/>
    <w:rsid w:val="001F2B1A"/>
    <w:rsid w:val="0020128A"/>
    <w:rsid w:val="00202BA0"/>
    <w:rsid w:val="00206549"/>
    <w:rsid w:val="00217949"/>
    <w:rsid w:val="00233000"/>
    <w:rsid w:val="00284845"/>
    <w:rsid w:val="002A1DC1"/>
    <w:rsid w:val="002D1C8E"/>
    <w:rsid w:val="002F4E09"/>
    <w:rsid w:val="002F5687"/>
    <w:rsid w:val="002F78D9"/>
    <w:rsid w:val="003303CA"/>
    <w:rsid w:val="00334E2E"/>
    <w:rsid w:val="00343682"/>
    <w:rsid w:val="00347DFE"/>
    <w:rsid w:val="00360978"/>
    <w:rsid w:val="00383A10"/>
    <w:rsid w:val="00384316"/>
    <w:rsid w:val="00387089"/>
    <w:rsid w:val="003D6CD2"/>
    <w:rsid w:val="00401724"/>
    <w:rsid w:val="00406313"/>
    <w:rsid w:val="00406A5A"/>
    <w:rsid w:val="004179AF"/>
    <w:rsid w:val="004279C4"/>
    <w:rsid w:val="00433514"/>
    <w:rsid w:val="00440B83"/>
    <w:rsid w:val="004540C2"/>
    <w:rsid w:val="0045591B"/>
    <w:rsid w:val="004658D7"/>
    <w:rsid w:val="00470447"/>
    <w:rsid w:val="00476122"/>
    <w:rsid w:val="00476379"/>
    <w:rsid w:val="004A2221"/>
    <w:rsid w:val="004A2F68"/>
    <w:rsid w:val="004C25C5"/>
    <w:rsid w:val="004D1A72"/>
    <w:rsid w:val="004E2A9A"/>
    <w:rsid w:val="00517BDE"/>
    <w:rsid w:val="0052794B"/>
    <w:rsid w:val="00532833"/>
    <w:rsid w:val="005976E7"/>
    <w:rsid w:val="005B500C"/>
    <w:rsid w:val="005B52C7"/>
    <w:rsid w:val="006040E6"/>
    <w:rsid w:val="0062230A"/>
    <w:rsid w:val="00623205"/>
    <w:rsid w:val="00626A4D"/>
    <w:rsid w:val="006A2BD4"/>
    <w:rsid w:val="006B2B55"/>
    <w:rsid w:val="006C7BBB"/>
    <w:rsid w:val="006D1365"/>
    <w:rsid w:val="006D62E3"/>
    <w:rsid w:val="00724281"/>
    <w:rsid w:val="007271C5"/>
    <w:rsid w:val="00727919"/>
    <w:rsid w:val="007621E5"/>
    <w:rsid w:val="00770F42"/>
    <w:rsid w:val="00777D4A"/>
    <w:rsid w:val="0079654F"/>
    <w:rsid w:val="007A2224"/>
    <w:rsid w:val="007B2296"/>
    <w:rsid w:val="007D128B"/>
    <w:rsid w:val="007D4051"/>
    <w:rsid w:val="007E7D83"/>
    <w:rsid w:val="007F76A5"/>
    <w:rsid w:val="008154C8"/>
    <w:rsid w:val="00840F44"/>
    <w:rsid w:val="0086470D"/>
    <w:rsid w:val="00887CF9"/>
    <w:rsid w:val="008C195E"/>
    <w:rsid w:val="008C3561"/>
    <w:rsid w:val="008C3FDD"/>
    <w:rsid w:val="008F000C"/>
    <w:rsid w:val="009171F1"/>
    <w:rsid w:val="009348FE"/>
    <w:rsid w:val="00953704"/>
    <w:rsid w:val="00953F15"/>
    <w:rsid w:val="00956219"/>
    <w:rsid w:val="00961C90"/>
    <w:rsid w:val="009A019B"/>
    <w:rsid w:val="009D7F14"/>
    <w:rsid w:val="00A154CF"/>
    <w:rsid w:val="00A17ECF"/>
    <w:rsid w:val="00A56D04"/>
    <w:rsid w:val="00A6249A"/>
    <w:rsid w:val="00A70ED6"/>
    <w:rsid w:val="00A870FA"/>
    <w:rsid w:val="00AA1079"/>
    <w:rsid w:val="00AC2C61"/>
    <w:rsid w:val="00AF45CD"/>
    <w:rsid w:val="00AF7A1C"/>
    <w:rsid w:val="00B03FB5"/>
    <w:rsid w:val="00B13C1D"/>
    <w:rsid w:val="00B17B46"/>
    <w:rsid w:val="00B27861"/>
    <w:rsid w:val="00B4556D"/>
    <w:rsid w:val="00B5470F"/>
    <w:rsid w:val="00B61408"/>
    <w:rsid w:val="00B64A57"/>
    <w:rsid w:val="00B66C55"/>
    <w:rsid w:val="00B8368B"/>
    <w:rsid w:val="00B8607D"/>
    <w:rsid w:val="00BA4F6B"/>
    <w:rsid w:val="00BB19EA"/>
    <w:rsid w:val="00BB3CF3"/>
    <w:rsid w:val="00BB77F7"/>
    <w:rsid w:val="00BC19C7"/>
    <w:rsid w:val="00BC5936"/>
    <w:rsid w:val="00BD5F13"/>
    <w:rsid w:val="00C306D3"/>
    <w:rsid w:val="00C44F9D"/>
    <w:rsid w:val="00C56D65"/>
    <w:rsid w:val="00C760D7"/>
    <w:rsid w:val="00C952D2"/>
    <w:rsid w:val="00C96B37"/>
    <w:rsid w:val="00CA1BB6"/>
    <w:rsid w:val="00CA5653"/>
    <w:rsid w:val="00CA67AF"/>
    <w:rsid w:val="00CC7AA9"/>
    <w:rsid w:val="00CD2F43"/>
    <w:rsid w:val="00CD7AC4"/>
    <w:rsid w:val="00CE5448"/>
    <w:rsid w:val="00CF6DC4"/>
    <w:rsid w:val="00D43781"/>
    <w:rsid w:val="00D54FA3"/>
    <w:rsid w:val="00D73BD9"/>
    <w:rsid w:val="00D747C9"/>
    <w:rsid w:val="00DA6017"/>
    <w:rsid w:val="00DA7EE0"/>
    <w:rsid w:val="00DB182A"/>
    <w:rsid w:val="00DD79E9"/>
    <w:rsid w:val="00DE00D8"/>
    <w:rsid w:val="00DF1581"/>
    <w:rsid w:val="00E00E65"/>
    <w:rsid w:val="00E067F9"/>
    <w:rsid w:val="00E108AB"/>
    <w:rsid w:val="00E11778"/>
    <w:rsid w:val="00E27242"/>
    <w:rsid w:val="00E32E2F"/>
    <w:rsid w:val="00E32FD5"/>
    <w:rsid w:val="00E3767C"/>
    <w:rsid w:val="00E44BAC"/>
    <w:rsid w:val="00E520AE"/>
    <w:rsid w:val="00E54161"/>
    <w:rsid w:val="00E65988"/>
    <w:rsid w:val="00E7469F"/>
    <w:rsid w:val="00E92820"/>
    <w:rsid w:val="00EB3FE6"/>
    <w:rsid w:val="00EC674A"/>
    <w:rsid w:val="00ED0C43"/>
    <w:rsid w:val="00ED37DC"/>
    <w:rsid w:val="00F05133"/>
    <w:rsid w:val="00F07625"/>
    <w:rsid w:val="00F209A7"/>
    <w:rsid w:val="00F20B98"/>
    <w:rsid w:val="00F5234D"/>
    <w:rsid w:val="00F64D94"/>
    <w:rsid w:val="00F66FD5"/>
    <w:rsid w:val="00F71C90"/>
    <w:rsid w:val="00F75984"/>
    <w:rsid w:val="00F85086"/>
    <w:rsid w:val="00F8717A"/>
    <w:rsid w:val="00F93864"/>
    <w:rsid w:val="00F95E07"/>
    <w:rsid w:val="00FA2688"/>
    <w:rsid w:val="00FC68DA"/>
    <w:rsid w:val="00FD26B1"/>
    <w:rsid w:val="00FE58EF"/>
    <w:rsid w:val="00FE5D4C"/>
    <w:rsid w:val="00FE74BF"/>
    <w:rsid w:val="00FE7AF8"/>
    <w:rsid w:val="6D508D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4F903D"/>
  <w15:chartTrackingRefBased/>
  <w15:docId w15:val="{D64A15C2-2C02-42FB-87E8-3EC423A2B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5F13"/>
    <w:pPr>
      <w:spacing w:after="0" w:line="240" w:lineRule="auto"/>
    </w:pPr>
    <w:rPr>
      <w:rFonts w:eastAsiaTheme="minorEastAsia"/>
      <w:sz w:val="24"/>
      <w:szCs w:val="24"/>
      <w:lang w:val="en-US"/>
    </w:rPr>
  </w:style>
  <w:style w:type="paragraph" w:styleId="Heading1">
    <w:name w:val="heading 1"/>
    <w:basedOn w:val="Normal"/>
    <w:next w:val="Normal"/>
    <w:link w:val="Heading1Char"/>
    <w:uiPriority w:val="9"/>
    <w:qFormat/>
    <w:rsid w:val="00DD79E9"/>
    <w:pPr>
      <w:keepNext/>
      <w:keepLines/>
      <w:spacing w:before="240" w:line="259" w:lineRule="auto"/>
      <w:outlineLvl w:val="0"/>
    </w:pPr>
    <w:rPr>
      <w:rFonts w:asciiTheme="majorHAnsi" w:eastAsiaTheme="majorEastAsia" w:hAnsiTheme="majorHAnsi" w:cstheme="majorBidi"/>
      <w:color w:val="2E74B5" w:themeColor="accent1" w:themeShade="BF"/>
      <w:sz w:val="32"/>
      <w:szCs w:val="32"/>
      <w:lang w:val="en-GB"/>
    </w:rPr>
  </w:style>
  <w:style w:type="paragraph" w:styleId="Heading2">
    <w:name w:val="heading 2"/>
    <w:basedOn w:val="Normal"/>
    <w:link w:val="Heading2Char"/>
    <w:uiPriority w:val="9"/>
    <w:qFormat/>
    <w:rsid w:val="002F78D9"/>
    <w:pPr>
      <w:spacing w:before="100" w:beforeAutospacing="1" w:after="100" w:afterAutospacing="1"/>
      <w:outlineLvl w:val="1"/>
    </w:pPr>
    <w:rPr>
      <w:rFonts w:ascii="Times New Roman" w:eastAsia="Times New Roman" w:hAnsi="Times New Roman" w:cs="Times New Roman"/>
      <w:b/>
      <w:bCs/>
      <w:sz w:val="36"/>
      <w:szCs w:val="36"/>
      <w:lang w:val="en-GB" w:eastAsia="en-GB"/>
    </w:rPr>
  </w:style>
  <w:style w:type="paragraph" w:styleId="Heading3">
    <w:name w:val="heading 3"/>
    <w:basedOn w:val="Normal"/>
    <w:link w:val="Heading3Char"/>
    <w:uiPriority w:val="9"/>
    <w:qFormat/>
    <w:rsid w:val="002F78D9"/>
    <w:pPr>
      <w:spacing w:before="100" w:beforeAutospacing="1" w:after="100" w:afterAutospacing="1"/>
      <w:outlineLvl w:val="2"/>
    </w:pPr>
    <w:rPr>
      <w:rFonts w:ascii="Times New Roman" w:eastAsia="Times New Roman" w:hAnsi="Times New Roman" w:cs="Times New Roman"/>
      <w:b/>
      <w:bCs/>
      <w:sz w:val="27"/>
      <w:szCs w:val="27"/>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24281"/>
    <w:pPr>
      <w:tabs>
        <w:tab w:val="center" w:pos="4513"/>
        <w:tab w:val="right" w:pos="9026"/>
      </w:tabs>
    </w:pPr>
  </w:style>
  <w:style w:type="character" w:customStyle="1" w:styleId="HeaderChar">
    <w:name w:val="Header Char"/>
    <w:basedOn w:val="DefaultParagraphFont"/>
    <w:link w:val="Header"/>
    <w:uiPriority w:val="99"/>
    <w:rsid w:val="00724281"/>
  </w:style>
  <w:style w:type="paragraph" w:styleId="Footer">
    <w:name w:val="footer"/>
    <w:basedOn w:val="Normal"/>
    <w:link w:val="FooterChar"/>
    <w:uiPriority w:val="99"/>
    <w:unhideWhenUsed/>
    <w:rsid w:val="00724281"/>
    <w:pPr>
      <w:tabs>
        <w:tab w:val="center" w:pos="4513"/>
        <w:tab w:val="right" w:pos="9026"/>
      </w:tabs>
    </w:pPr>
  </w:style>
  <w:style w:type="character" w:customStyle="1" w:styleId="FooterChar">
    <w:name w:val="Footer Char"/>
    <w:basedOn w:val="DefaultParagraphFont"/>
    <w:link w:val="Footer"/>
    <w:uiPriority w:val="99"/>
    <w:rsid w:val="00724281"/>
  </w:style>
  <w:style w:type="paragraph" w:styleId="BalloonText">
    <w:name w:val="Balloon Text"/>
    <w:basedOn w:val="Normal"/>
    <w:link w:val="BalloonTextChar"/>
    <w:semiHidden/>
    <w:unhideWhenUsed/>
    <w:rsid w:val="0020128A"/>
    <w:rPr>
      <w:rFonts w:ascii="Segoe UI" w:hAnsi="Segoe UI" w:cs="Segoe UI"/>
      <w:sz w:val="18"/>
      <w:szCs w:val="18"/>
    </w:rPr>
  </w:style>
  <w:style w:type="character" w:customStyle="1" w:styleId="BalloonTextChar">
    <w:name w:val="Balloon Text Char"/>
    <w:basedOn w:val="DefaultParagraphFont"/>
    <w:link w:val="BalloonText"/>
    <w:semiHidden/>
    <w:rsid w:val="0020128A"/>
    <w:rPr>
      <w:rFonts w:ascii="Segoe UI" w:hAnsi="Segoe UI" w:cs="Segoe UI"/>
      <w:sz w:val="18"/>
      <w:szCs w:val="18"/>
    </w:rPr>
  </w:style>
  <w:style w:type="paragraph" w:styleId="ListParagraph">
    <w:name w:val="List Paragraph"/>
    <w:basedOn w:val="Normal"/>
    <w:uiPriority w:val="34"/>
    <w:qFormat/>
    <w:rsid w:val="00BD5F13"/>
    <w:pPr>
      <w:ind w:left="720"/>
      <w:contextualSpacing/>
    </w:pPr>
  </w:style>
  <w:style w:type="paragraph" w:customStyle="1" w:styleId="xmsonormal">
    <w:name w:val="x_msonormal"/>
    <w:basedOn w:val="Normal"/>
    <w:rsid w:val="00CA5653"/>
    <w:pPr>
      <w:spacing w:before="100" w:beforeAutospacing="1" w:after="100" w:afterAutospacing="1"/>
    </w:pPr>
    <w:rPr>
      <w:rFonts w:ascii="Times New Roman" w:eastAsia="Times New Roman" w:hAnsi="Times New Roman" w:cs="Times New Roman"/>
      <w:lang w:val="en-GB"/>
    </w:rPr>
  </w:style>
  <w:style w:type="paragraph" w:customStyle="1" w:styleId="BasicParagraph">
    <w:name w:val="[Basic Paragraph]"/>
    <w:basedOn w:val="Normal"/>
    <w:uiPriority w:val="99"/>
    <w:rsid w:val="00B17B46"/>
    <w:pPr>
      <w:widowControl w:val="0"/>
      <w:autoSpaceDE w:val="0"/>
      <w:autoSpaceDN w:val="0"/>
      <w:adjustRightInd w:val="0"/>
      <w:spacing w:line="288" w:lineRule="auto"/>
      <w:textAlignment w:val="center"/>
    </w:pPr>
    <w:rPr>
      <w:rFonts w:ascii="MinionPro-Regular" w:eastAsiaTheme="minorHAnsi" w:hAnsi="MinionPro-Regular" w:cs="MinionPro-Regular"/>
      <w:color w:val="000000"/>
      <w:lang w:val="en-GB"/>
    </w:rPr>
  </w:style>
  <w:style w:type="character" w:styleId="Emphasis">
    <w:name w:val="Emphasis"/>
    <w:uiPriority w:val="20"/>
    <w:qFormat/>
    <w:rsid w:val="00B17B46"/>
    <w:rPr>
      <w:b/>
      <w:bCs/>
      <w:i/>
      <w:iCs/>
      <w:color w:val="5A5A5A"/>
    </w:rPr>
  </w:style>
  <w:style w:type="character" w:customStyle="1" w:styleId="apple-style-span">
    <w:name w:val="apple-style-span"/>
    <w:basedOn w:val="DefaultParagraphFont"/>
    <w:rsid w:val="00B17B46"/>
  </w:style>
  <w:style w:type="table" w:customStyle="1" w:styleId="TableGrid1">
    <w:name w:val="Table Grid1"/>
    <w:basedOn w:val="TableNormal"/>
    <w:next w:val="TableGrid"/>
    <w:uiPriority w:val="59"/>
    <w:rsid w:val="00B17B46"/>
    <w:pPr>
      <w:spacing w:after="120" w:line="276" w:lineRule="auto"/>
    </w:pPr>
    <w:rPr>
      <w:rFonts w:ascii="Calibri" w:eastAsia="Times New Roman" w:hAnsi="Calibri"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B17B46"/>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17B46"/>
    <w:rPr>
      <w:color w:val="0000FF"/>
      <w:u w:val="single"/>
    </w:rPr>
  </w:style>
  <w:style w:type="paragraph" w:styleId="ListBullet">
    <w:name w:val="List Bullet"/>
    <w:basedOn w:val="Normal"/>
    <w:semiHidden/>
    <w:unhideWhenUsed/>
    <w:rsid w:val="00B17B46"/>
    <w:pPr>
      <w:numPr>
        <w:numId w:val="2"/>
      </w:numPr>
    </w:pPr>
    <w:rPr>
      <w:rFonts w:ascii="Arial" w:eastAsia="Times" w:hAnsi="Arial" w:cs="Times New Roman"/>
      <w:szCs w:val="20"/>
      <w:lang w:val="en-GB"/>
    </w:rPr>
  </w:style>
  <w:style w:type="character" w:styleId="UnresolvedMention">
    <w:name w:val="Unresolved Mention"/>
    <w:basedOn w:val="DefaultParagraphFont"/>
    <w:uiPriority w:val="99"/>
    <w:semiHidden/>
    <w:unhideWhenUsed/>
    <w:rsid w:val="00B17B46"/>
    <w:rPr>
      <w:color w:val="605E5C"/>
      <w:shd w:val="clear" w:color="auto" w:fill="E1DFDD"/>
    </w:rPr>
  </w:style>
  <w:style w:type="character" w:styleId="FollowedHyperlink">
    <w:name w:val="FollowedHyperlink"/>
    <w:basedOn w:val="DefaultParagraphFont"/>
    <w:uiPriority w:val="99"/>
    <w:semiHidden/>
    <w:unhideWhenUsed/>
    <w:rsid w:val="00433514"/>
    <w:rPr>
      <w:color w:val="954F72" w:themeColor="followedHyperlink"/>
      <w:u w:val="single"/>
    </w:rPr>
  </w:style>
  <w:style w:type="character" w:customStyle="1" w:styleId="Heading1Char">
    <w:name w:val="Heading 1 Char"/>
    <w:basedOn w:val="DefaultParagraphFont"/>
    <w:link w:val="Heading1"/>
    <w:uiPriority w:val="9"/>
    <w:rsid w:val="00DD79E9"/>
    <w:rPr>
      <w:rFonts w:asciiTheme="majorHAnsi" w:eastAsiaTheme="majorEastAsia" w:hAnsiTheme="majorHAnsi" w:cstheme="majorBidi"/>
      <w:color w:val="2E74B5" w:themeColor="accent1" w:themeShade="BF"/>
      <w:sz w:val="32"/>
      <w:szCs w:val="32"/>
    </w:rPr>
  </w:style>
  <w:style w:type="paragraph" w:customStyle="1" w:styleId="Default">
    <w:name w:val="Default"/>
    <w:rsid w:val="00440B83"/>
    <w:pPr>
      <w:pBdr>
        <w:top w:val="nil"/>
        <w:left w:val="nil"/>
        <w:bottom w:val="nil"/>
        <w:right w:val="nil"/>
        <w:between w:val="nil"/>
        <w:bar w:val="nil"/>
      </w:pBdr>
      <w:spacing w:before="160" w:after="0" w:line="240" w:lineRule="auto"/>
    </w:pPr>
    <w:rPr>
      <w:rFonts w:ascii="Helvetica Neue" w:eastAsia="Arial Unicode MS" w:hAnsi="Helvetica Neue" w:cs="Arial Unicode MS"/>
      <w:color w:val="000000"/>
      <w:sz w:val="24"/>
      <w:szCs w:val="24"/>
      <w:bdr w:val="nil"/>
      <w:lang w:val="de-DE" w:eastAsia="en-GB"/>
      <w14:textOutline w14:w="0" w14:cap="flat" w14:cmpd="sng" w14:algn="ctr">
        <w14:noFill/>
        <w14:prstDash w14:val="solid"/>
        <w14:bevel/>
      </w14:textOutline>
    </w:rPr>
  </w:style>
  <w:style w:type="numbering" w:customStyle="1" w:styleId="Bullet">
    <w:name w:val="Bullet"/>
    <w:rsid w:val="00440B83"/>
    <w:pPr>
      <w:numPr>
        <w:numId w:val="21"/>
      </w:numPr>
    </w:pPr>
  </w:style>
  <w:style w:type="character" w:customStyle="1" w:styleId="Heading2Char">
    <w:name w:val="Heading 2 Char"/>
    <w:basedOn w:val="DefaultParagraphFont"/>
    <w:link w:val="Heading2"/>
    <w:uiPriority w:val="9"/>
    <w:rsid w:val="002F78D9"/>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2F78D9"/>
    <w:rPr>
      <w:rFonts w:ascii="Times New Roman" w:eastAsia="Times New Roman" w:hAnsi="Times New Roman" w:cs="Times New Roman"/>
      <w:b/>
      <w:bCs/>
      <w:sz w:val="27"/>
      <w:szCs w:val="27"/>
      <w:lang w:eastAsia="en-GB"/>
    </w:rPr>
  </w:style>
  <w:style w:type="paragraph" w:styleId="NormalWeb">
    <w:name w:val="Normal (Web)"/>
    <w:basedOn w:val="Normal"/>
    <w:uiPriority w:val="99"/>
    <w:unhideWhenUsed/>
    <w:rsid w:val="002F78D9"/>
    <w:pPr>
      <w:spacing w:before="100" w:beforeAutospacing="1" w:after="100" w:afterAutospacing="1"/>
    </w:pPr>
    <w:rPr>
      <w:rFonts w:ascii="Times New Roman" w:eastAsia="Times New Roman" w:hAnsi="Times New Roman" w:cs="Times New Roman"/>
      <w:lang w:val="en-GB" w:eastAsia="en-GB"/>
    </w:rPr>
  </w:style>
  <w:style w:type="paragraph" w:styleId="NoSpacing">
    <w:name w:val="No Spacing"/>
    <w:uiPriority w:val="1"/>
    <w:qFormat/>
    <w:rsid w:val="00E44BAC"/>
    <w:pPr>
      <w:spacing w:after="0" w:line="240" w:lineRule="auto"/>
    </w:pPr>
    <w:rPr>
      <w:rFonts w:eastAsiaTheme="minorEastAsia"/>
      <w:sz w:val="24"/>
      <w:szCs w:val="24"/>
      <w:lang w:val="en-US"/>
    </w:rPr>
  </w:style>
  <w:style w:type="paragraph" w:styleId="Title">
    <w:name w:val="Title"/>
    <w:basedOn w:val="Normal"/>
    <w:next w:val="Normal"/>
    <w:link w:val="TitleChar"/>
    <w:uiPriority w:val="10"/>
    <w:qFormat/>
    <w:rsid w:val="00132CFC"/>
    <w:pPr>
      <w:spacing w:after="80"/>
      <w:contextualSpacing/>
    </w:pPr>
    <w:rPr>
      <w:rFonts w:asciiTheme="majorHAnsi" w:eastAsiaTheme="majorEastAsia" w:hAnsiTheme="majorHAnsi" w:cstheme="majorBidi"/>
      <w:spacing w:val="-10"/>
      <w:kern w:val="28"/>
      <w:sz w:val="56"/>
      <w:szCs w:val="56"/>
      <w:lang w:eastAsia="zh-CN"/>
      <w14:ligatures w14:val="standardContextual"/>
    </w:rPr>
  </w:style>
  <w:style w:type="character" w:customStyle="1" w:styleId="TitleChar">
    <w:name w:val="Title Char"/>
    <w:basedOn w:val="DefaultParagraphFont"/>
    <w:link w:val="Title"/>
    <w:uiPriority w:val="10"/>
    <w:rsid w:val="00132CFC"/>
    <w:rPr>
      <w:rFonts w:asciiTheme="majorHAnsi" w:eastAsiaTheme="majorEastAsia" w:hAnsiTheme="majorHAnsi" w:cstheme="majorBidi"/>
      <w:spacing w:val="-10"/>
      <w:kern w:val="28"/>
      <w:sz w:val="56"/>
      <w:szCs w:val="56"/>
      <w:lang w:val="en-US" w:eastAsia="zh-CN"/>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9289931">
      <w:bodyDiv w:val="1"/>
      <w:marLeft w:val="0"/>
      <w:marRight w:val="0"/>
      <w:marTop w:val="0"/>
      <w:marBottom w:val="0"/>
      <w:divBdr>
        <w:top w:val="none" w:sz="0" w:space="0" w:color="auto"/>
        <w:left w:val="none" w:sz="0" w:space="0" w:color="auto"/>
        <w:bottom w:val="none" w:sz="0" w:space="0" w:color="auto"/>
        <w:right w:val="none" w:sz="0" w:space="0" w:color="auto"/>
      </w:divBdr>
    </w:div>
    <w:div w:id="1824856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DED7085F496E4B97D8DBFA45BF7F2A" ma:contentTypeVersion="17" ma:contentTypeDescription="Create a new document." ma:contentTypeScope="" ma:versionID="b50af4ea7690364ac1b2708ab5deb029">
  <xsd:schema xmlns:xsd="http://www.w3.org/2001/XMLSchema" xmlns:xs="http://www.w3.org/2001/XMLSchema" xmlns:p="http://schemas.microsoft.com/office/2006/metadata/properties" xmlns:ns2="3caf927b-72ce-40c3-a34c-71892d9939b3" xmlns:ns3="053565bc-1c91-4c15-8f4b-ff0256871ab1" targetNamespace="http://schemas.microsoft.com/office/2006/metadata/properties" ma:root="true" ma:fieldsID="ae727c0052a371f1e8c479fa7aa3f122" ns2:_="" ns3:_="">
    <xsd:import namespace="3caf927b-72ce-40c3-a34c-71892d9939b3"/>
    <xsd:import namespace="053565bc-1c91-4c15-8f4b-ff0256871ab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SearchProperties" minOccurs="0"/>
                <xsd:element ref="ns3:MediaLengthInSecond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af927b-72ce-40c3-a34c-71892d9939b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6ae1161-e5c3-44a8-b0ab-efd70e888b93}" ma:internalName="TaxCatchAll" ma:showField="CatchAllData" ma:web="3caf927b-72ce-40c3-a34c-71892d9939b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53565bc-1c91-4c15-8f4b-ff0256871ab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5bf9953-8987-4cca-be41-8352360f813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53565bc-1c91-4c15-8f4b-ff0256871ab1">
      <Terms xmlns="http://schemas.microsoft.com/office/infopath/2007/PartnerControls"/>
    </lcf76f155ced4ddcb4097134ff3c332f>
    <TaxCatchAll xmlns="3caf927b-72ce-40c3-a34c-71892d9939b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0188C01-B7D7-46CA-A6CB-2472E2330329}"/>
</file>

<file path=customXml/itemProps2.xml><?xml version="1.0" encoding="utf-8"?>
<ds:datastoreItem xmlns:ds="http://schemas.openxmlformats.org/officeDocument/2006/customXml" ds:itemID="{DC1A20F1-D13F-41FA-9132-E383F561C8A7}">
  <ds:schemaRefs>
    <ds:schemaRef ds:uri="http://schemas.microsoft.com/office/2006/metadata/properties"/>
    <ds:schemaRef ds:uri="http://schemas.microsoft.com/office/infopath/2007/PartnerControls"/>
    <ds:schemaRef ds:uri="b6a400a8-6d60-4eec-beaf-4d11dabfbd7f"/>
    <ds:schemaRef ds:uri="cf3e8ce5-6aca-4aa7-aa93-26d131943a6f"/>
  </ds:schemaRefs>
</ds:datastoreItem>
</file>

<file path=customXml/itemProps3.xml><?xml version="1.0" encoding="utf-8"?>
<ds:datastoreItem xmlns:ds="http://schemas.openxmlformats.org/officeDocument/2006/customXml" ds:itemID="{46FE15F1-A596-4775-A918-F55D95831C4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2198</Words>
  <Characters>12531</Characters>
  <Application>Microsoft Office Word</Application>
  <DocSecurity>0</DocSecurity>
  <Lines>104</Lines>
  <Paragraphs>29</Paragraphs>
  <ScaleCrop>false</ScaleCrop>
  <Company>Grange Farm</Company>
  <LinksUpToDate>false</LinksUpToDate>
  <CharactersWithSpaces>14700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Bishop</dc:creator>
  <cp:keywords/>
  <dc:description/>
  <cp:lastModifiedBy>Peter Belham</cp:lastModifiedBy>
  <cp:revision>2</cp:revision>
  <cp:lastPrinted>2025-12-12T10:56:00Z</cp:lastPrinted>
  <dcterms:created xsi:type="dcterms:W3CDTF">2026-04-22T14:42:00Z</dcterms:created>
  <dcterms:modified xsi:type="dcterms:W3CDTF">2026-04-22T14:42:00Z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0x010100ABDED7085F496E4B97D8DBFA45BF7F2A</vt:lpwstr>
  </property>
  <property fmtid="{D5CDD505-2E9C-101B-9397-08002B2CF9AE}" pid="3" name="MediaServiceImageTags">
    <vt:lpwstr/>
  </property>
</Properties>
</file>