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465BD" w14:textId="3AB891C3" w:rsidR="000C514B" w:rsidRPr="00291A08" w:rsidRDefault="00356674" w:rsidP="000C514B">
      <w:pPr>
        <w:jc w:val="center"/>
        <w:rPr>
          <w:b/>
          <w:bCs/>
        </w:rPr>
      </w:pPr>
      <w:r w:rsidRPr="00291A08">
        <w:rPr>
          <w:b/>
          <w:bCs/>
        </w:rPr>
        <w:t>Senior Science Technician</w:t>
      </w:r>
    </w:p>
    <w:p w14:paraId="096FC35A" w14:textId="3DEFE2AF" w:rsidR="000C514B" w:rsidRPr="00291A08" w:rsidRDefault="000C514B" w:rsidP="000C514B">
      <w:pPr>
        <w:rPr>
          <w:b/>
          <w:bCs/>
        </w:rPr>
      </w:pPr>
      <w:r w:rsidRPr="00291A08">
        <w:rPr>
          <w:b/>
          <w:bCs/>
        </w:rPr>
        <w:t xml:space="preserve">GRADE: </w:t>
      </w:r>
      <w:r w:rsidR="00356674" w:rsidRPr="00291A08">
        <w:t xml:space="preserve">BP3 </w:t>
      </w:r>
      <w:r w:rsidR="006A3A61" w:rsidRPr="00291A08">
        <w:rPr>
          <w:b/>
          <w:bCs/>
        </w:rPr>
        <w:t xml:space="preserve"> </w:t>
      </w:r>
    </w:p>
    <w:p w14:paraId="1FA6164F" w14:textId="1BAECF74" w:rsidR="000C514B" w:rsidRPr="00291A08" w:rsidRDefault="000C514B" w:rsidP="000C514B">
      <w:r w:rsidRPr="00291A08">
        <w:rPr>
          <w:b/>
          <w:bCs/>
        </w:rPr>
        <w:t xml:space="preserve">RESPONSIBLE TO: </w:t>
      </w:r>
      <w:r w:rsidR="00356674" w:rsidRPr="00291A08">
        <w:t xml:space="preserve">CL of Science </w:t>
      </w:r>
    </w:p>
    <w:p w14:paraId="27A58E2F" w14:textId="56649295" w:rsidR="00356674" w:rsidRPr="00291A08" w:rsidRDefault="00356674" w:rsidP="000C514B">
      <w:r w:rsidRPr="00291A08">
        <w:rPr>
          <w:b/>
          <w:bCs/>
        </w:rPr>
        <w:t xml:space="preserve">PATTERN: </w:t>
      </w:r>
      <w:r w:rsidRPr="00291A08">
        <w:t>32.5 hours per week, 3</w:t>
      </w:r>
      <w:r w:rsidR="00140236" w:rsidRPr="00291A08">
        <w:t>9 weeks – inclusive of INSETS</w:t>
      </w:r>
    </w:p>
    <w:p w14:paraId="7BDF3855" w14:textId="720FCF8B" w:rsidR="000C514B" w:rsidRPr="00291A08" w:rsidRDefault="000C514B" w:rsidP="000C514B">
      <w:r w:rsidRPr="00291A08">
        <w:rPr>
          <w:b/>
          <w:bCs/>
        </w:rPr>
        <w:t xml:space="preserve">CONTRACT: </w:t>
      </w:r>
      <w:r w:rsidRPr="00291A08">
        <w:t xml:space="preserve">Permanent </w:t>
      </w:r>
    </w:p>
    <w:p w14:paraId="0D349EBA" w14:textId="77777777" w:rsidR="00B27559" w:rsidRPr="00291A08" w:rsidRDefault="00B27559" w:rsidP="000C514B">
      <w:pPr>
        <w:rPr>
          <w:b/>
          <w:bCs/>
        </w:rPr>
      </w:pPr>
    </w:p>
    <w:p w14:paraId="3D81086B" w14:textId="13D92A33" w:rsidR="000C514B" w:rsidRPr="00291A08" w:rsidRDefault="000C514B" w:rsidP="000C514B">
      <w:pPr>
        <w:rPr>
          <w:b/>
          <w:bCs/>
        </w:rPr>
      </w:pPr>
      <w:r w:rsidRPr="00291A08">
        <w:rPr>
          <w:b/>
          <w:bCs/>
        </w:rPr>
        <w:t xml:space="preserve">Key Purpose </w:t>
      </w:r>
    </w:p>
    <w:p w14:paraId="14DD5CB9" w14:textId="64747774" w:rsidR="00ED5963" w:rsidRPr="00291A08" w:rsidRDefault="00ED5963" w:rsidP="00ED5963">
      <w:r w:rsidRPr="00291A08">
        <w:t xml:space="preserve">To lead the provision of </w:t>
      </w:r>
      <w:r w:rsidR="005F09A2" w:rsidRPr="00291A08">
        <w:t xml:space="preserve">practical </w:t>
      </w:r>
      <w:r w:rsidRPr="00291A08">
        <w:t>support within the Science Department, ensuring the efficient preparation and maintenance of practical resources, compliance with health and safety requirements, and the smooth delivery of high-quality science teaching and learning.</w:t>
      </w:r>
    </w:p>
    <w:p w14:paraId="3EE2FA38" w14:textId="77777777" w:rsidR="0091442D" w:rsidRPr="00291A08" w:rsidRDefault="0091442D" w:rsidP="00BF59AD"/>
    <w:p w14:paraId="1EC978A5" w14:textId="77777777" w:rsidR="009F59E5" w:rsidRPr="00291A08" w:rsidRDefault="009F59E5" w:rsidP="009F59E5">
      <w:pPr>
        <w:rPr>
          <w:b/>
          <w:bCs/>
        </w:rPr>
      </w:pPr>
      <w:r w:rsidRPr="00291A08">
        <w:rPr>
          <w:b/>
          <w:bCs/>
        </w:rPr>
        <w:t>Core Duties and Responsibilities</w:t>
      </w:r>
    </w:p>
    <w:p w14:paraId="453132C7" w14:textId="77777777" w:rsidR="0025403C" w:rsidRPr="00291A08" w:rsidRDefault="0025403C" w:rsidP="0025403C">
      <w:pPr>
        <w:pStyle w:val="NoSpacing"/>
        <w:numPr>
          <w:ilvl w:val="0"/>
          <w:numId w:val="9"/>
        </w:numPr>
      </w:pPr>
      <w:r w:rsidRPr="00291A08">
        <w:t xml:space="preserve">To prepare equipment and materials for science lessons in the Academy. </w:t>
      </w:r>
    </w:p>
    <w:p w14:paraId="0B75E8DE" w14:textId="77777777" w:rsidR="0025403C" w:rsidRPr="00291A08" w:rsidRDefault="0025403C" w:rsidP="0025403C">
      <w:pPr>
        <w:pStyle w:val="NoSpacing"/>
        <w:numPr>
          <w:ilvl w:val="0"/>
          <w:numId w:val="9"/>
        </w:numPr>
      </w:pPr>
      <w:r w:rsidRPr="00291A08">
        <w:t xml:space="preserve">To set up experiments for assessments and examinations as required. </w:t>
      </w:r>
    </w:p>
    <w:p w14:paraId="45735614" w14:textId="77777777" w:rsidR="0025403C" w:rsidRPr="00291A08" w:rsidRDefault="0025403C" w:rsidP="0025403C">
      <w:pPr>
        <w:pStyle w:val="NoSpacing"/>
        <w:numPr>
          <w:ilvl w:val="0"/>
          <w:numId w:val="9"/>
        </w:numPr>
      </w:pPr>
      <w:r w:rsidRPr="00291A08">
        <w:t>Collecting, checking and returning equipment to storage.</w:t>
      </w:r>
    </w:p>
    <w:p w14:paraId="74BA1767" w14:textId="77777777" w:rsidR="0025403C" w:rsidRPr="00291A08" w:rsidRDefault="0025403C" w:rsidP="0025403C">
      <w:pPr>
        <w:pStyle w:val="NoSpacing"/>
        <w:numPr>
          <w:ilvl w:val="0"/>
          <w:numId w:val="9"/>
        </w:numPr>
      </w:pPr>
      <w:r w:rsidRPr="00291A08">
        <w:t xml:space="preserve">To maintain science equipment as required. </w:t>
      </w:r>
    </w:p>
    <w:p w14:paraId="2220B7F7" w14:textId="77777777" w:rsidR="0025403C" w:rsidRPr="00291A08" w:rsidRDefault="0025403C" w:rsidP="0025403C">
      <w:pPr>
        <w:pStyle w:val="NoSpacing"/>
        <w:numPr>
          <w:ilvl w:val="0"/>
          <w:numId w:val="9"/>
        </w:numPr>
      </w:pPr>
      <w:r w:rsidRPr="00291A08">
        <w:t>To care for plant and animal resources within the department.</w:t>
      </w:r>
    </w:p>
    <w:p w14:paraId="5C3E47C9" w14:textId="77777777" w:rsidR="0025403C" w:rsidRPr="00291A08" w:rsidRDefault="0025403C" w:rsidP="0025403C">
      <w:pPr>
        <w:pStyle w:val="NoSpacing"/>
        <w:numPr>
          <w:ilvl w:val="0"/>
          <w:numId w:val="9"/>
        </w:numPr>
      </w:pPr>
      <w:r w:rsidRPr="00291A08">
        <w:t>To advise teachers on H &amp; S, practical techniques, suitability of experiments and chemicals and safer alternatives</w:t>
      </w:r>
    </w:p>
    <w:p w14:paraId="5C54C7AE" w14:textId="77777777" w:rsidR="0025403C" w:rsidRPr="00291A08" w:rsidRDefault="0025403C" w:rsidP="0025403C">
      <w:pPr>
        <w:pStyle w:val="NoSpacing"/>
        <w:numPr>
          <w:ilvl w:val="0"/>
          <w:numId w:val="9"/>
        </w:numPr>
      </w:pPr>
      <w:r w:rsidRPr="00291A08">
        <w:t>To ensure the safe storage of chemicals and apparatus in accordance with the Academy’s safety procedures</w:t>
      </w:r>
    </w:p>
    <w:p w14:paraId="3B7D3A00" w14:textId="77777777" w:rsidR="0025403C" w:rsidRPr="00291A08" w:rsidRDefault="0025403C" w:rsidP="0025403C">
      <w:pPr>
        <w:pStyle w:val="NoSpacing"/>
        <w:numPr>
          <w:ilvl w:val="0"/>
          <w:numId w:val="9"/>
        </w:numPr>
      </w:pPr>
      <w:r w:rsidRPr="00291A08">
        <w:t xml:space="preserve">To share responsibility with other technicians for health and safety, general hygiene and orderly storage/access within science laboratories, the preparation room and the chemical store. </w:t>
      </w:r>
    </w:p>
    <w:p w14:paraId="4E26D908" w14:textId="77777777" w:rsidR="0025403C" w:rsidRPr="00291A08" w:rsidRDefault="0025403C" w:rsidP="0025403C">
      <w:pPr>
        <w:pStyle w:val="NoSpacing"/>
        <w:numPr>
          <w:ilvl w:val="0"/>
          <w:numId w:val="9"/>
        </w:numPr>
      </w:pPr>
      <w:r w:rsidRPr="00291A08">
        <w:t>Researching and trialling equipment and experiments for improved results and better health and safety.</w:t>
      </w:r>
    </w:p>
    <w:p w14:paraId="4360E93D" w14:textId="77777777" w:rsidR="0025403C" w:rsidRPr="00291A08" w:rsidRDefault="0025403C" w:rsidP="0025403C">
      <w:pPr>
        <w:pStyle w:val="NoSpacing"/>
        <w:numPr>
          <w:ilvl w:val="0"/>
          <w:numId w:val="9"/>
        </w:numPr>
      </w:pPr>
      <w:r w:rsidRPr="00291A08">
        <w:t xml:space="preserve">To obtain sundry articles where necessary for experiments and demonstrations. </w:t>
      </w:r>
    </w:p>
    <w:p w14:paraId="77E0A11F" w14:textId="77777777" w:rsidR="0025403C" w:rsidRPr="00291A08" w:rsidRDefault="0025403C" w:rsidP="0025403C">
      <w:pPr>
        <w:pStyle w:val="NoSpacing"/>
        <w:numPr>
          <w:ilvl w:val="0"/>
          <w:numId w:val="9"/>
        </w:numPr>
      </w:pPr>
      <w:r w:rsidRPr="00291A08">
        <w:t xml:space="preserve">To prepare and make teaching aids (this could include some photocopying or laminating) as required for use in the laboratories. </w:t>
      </w:r>
    </w:p>
    <w:p w14:paraId="7F922BE7" w14:textId="77777777" w:rsidR="0025403C" w:rsidRPr="00291A08" w:rsidRDefault="0025403C" w:rsidP="0025403C">
      <w:pPr>
        <w:pStyle w:val="NoSpacing"/>
        <w:numPr>
          <w:ilvl w:val="0"/>
          <w:numId w:val="9"/>
        </w:numPr>
      </w:pPr>
      <w:r w:rsidRPr="00291A08">
        <w:t>To support students in the classroom environment and assist in the learning process where appropriate.</w:t>
      </w:r>
    </w:p>
    <w:p w14:paraId="25AB30AF" w14:textId="77777777" w:rsidR="0025403C" w:rsidRPr="00291A08" w:rsidRDefault="0025403C" w:rsidP="0025403C">
      <w:pPr>
        <w:pStyle w:val="NoSpacing"/>
        <w:numPr>
          <w:ilvl w:val="0"/>
          <w:numId w:val="9"/>
        </w:numPr>
      </w:pPr>
      <w:r w:rsidRPr="00291A08">
        <w:t xml:space="preserve">To support the setting up of displays for </w:t>
      </w:r>
      <w:proofErr w:type="gramStart"/>
      <w:r w:rsidRPr="00291A08">
        <w:t>parents</w:t>
      </w:r>
      <w:proofErr w:type="gramEnd"/>
      <w:r w:rsidRPr="00291A08">
        <w:t xml:space="preserve"> evenings, open evenings and general displays in the department</w:t>
      </w:r>
    </w:p>
    <w:p w14:paraId="3377757A" w14:textId="77777777" w:rsidR="0025403C" w:rsidRPr="00291A08" w:rsidRDefault="0025403C" w:rsidP="0025403C">
      <w:pPr>
        <w:pStyle w:val="NoSpacing"/>
        <w:numPr>
          <w:ilvl w:val="0"/>
          <w:numId w:val="9"/>
        </w:numPr>
      </w:pPr>
      <w:r w:rsidRPr="00291A08">
        <w:t>To support in the upkeep of pupil records both computer and paper</w:t>
      </w:r>
    </w:p>
    <w:p w14:paraId="08E2A33D" w14:textId="77777777" w:rsidR="0025403C" w:rsidRPr="00291A08" w:rsidRDefault="0025403C" w:rsidP="0025403C">
      <w:pPr>
        <w:pStyle w:val="NoSpacing"/>
        <w:numPr>
          <w:ilvl w:val="0"/>
          <w:numId w:val="9"/>
        </w:numPr>
      </w:pPr>
      <w:r w:rsidRPr="00291A08">
        <w:t xml:space="preserve">To train other technical support staff as necessary. </w:t>
      </w:r>
    </w:p>
    <w:p w14:paraId="799D0D6F" w14:textId="3DC17D75" w:rsidR="0025403C" w:rsidRPr="00291A08" w:rsidRDefault="0025403C" w:rsidP="0025403C">
      <w:pPr>
        <w:pStyle w:val="NoSpacing"/>
        <w:numPr>
          <w:ilvl w:val="0"/>
          <w:numId w:val="9"/>
        </w:numPr>
      </w:pPr>
      <w:r w:rsidRPr="00291A08">
        <w:t>To line manage and lead other science technician staff.</w:t>
      </w:r>
      <w:r w:rsidR="00C16138" w:rsidRPr="00291A08">
        <w:t xml:space="preserve"> </w:t>
      </w:r>
    </w:p>
    <w:p w14:paraId="191956F5" w14:textId="77777777" w:rsidR="0025403C" w:rsidRPr="00291A08" w:rsidRDefault="0025403C" w:rsidP="0025403C">
      <w:pPr>
        <w:pStyle w:val="NoSpacing"/>
        <w:numPr>
          <w:ilvl w:val="0"/>
          <w:numId w:val="9"/>
        </w:numPr>
      </w:pPr>
      <w:r w:rsidRPr="00291A08">
        <w:t xml:space="preserve">To assist in ordering equipment and materials as directed. </w:t>
      </w:r>
    </w:p>
    <w:p w14:paraId="7C29C3C0" w14:textId="77777777" w:rsidR="0025403C" w:rsidRPr="00291A08" w:rsidRDefault="0025403C" w:rsidP="0025403C">
      <w:pPr>
        <w:pStyle w:val="NoSpacing"/>
        <w:numPr>
          <w:ilvl w:val="0"/>
          <w:numId w:val="9"/>
        </w:numPr>
      </w:pPr>
      <w:r w:rsidRPr="00291A08">
        <w:lastRenderedPageBreak/>
        <w:t>Keep up to date inventories and stock lists and ordering replacements as needed</w:t>
      </w:r>
    </w:p>
    <w:p w14:paraId="69479947" w14:textId="49A7788F" w:rsidR="0025403C" w:rsidRPr="00291A08" w:rsidRDefault="0025403C" w:rsidP="0025403C">
      <w:pPr>
        <w:pStyle w:val="NoSpacing"/>
        <w:numPr>
          <w:ilvl w:val="0"/>
          <w:numId w:val="9"/>
        </w:numPr>
      </w:pPr>
      <w:r w:rsidRPr="00291A08">
        <w:t xml:space="preserve">Support the </w:t>
      </w:r>
      <w:r w:rsidR="00291A08" w:rsidRPr="00291A08">
        <w:t xml:space="preserve">Curriculum lead and Lead practitioner of </w:t>
      </w:r>
      <w:proofErr w:type="gramStart"/>
      <w:r w:rsidR="00291A08" w:rsidRPr="00291A08">
        <w:t>Science</w:t>
      </w:r>
      <w:proofErr w:type="gramEnd"/>
      <w:r w:rsidR="00291A08" w:rsidRPr="00291A08">
        <w:t xml:space="preserve"> </w:t>
      </w:r>
      <w:r w:rsidRPr="00291A08">
        <w:t>in keeping records of the finances of the department.</w:t>
      </w:r>
      <w:r w:rsidR="00C16138" w:rsidRPr="00291A08">
        <w:t xml:space="preserve"> </w:t>
      </w:r>
    </w:p>
    <w:p w14:paraId="7AD034CC" w14:textId="77777777" w:rsidR="0025403C" w:rsidRPr="00291A08" w:rsidRDefault="0025403C" w:rsidP="0025403C">
      <w:pPr>
        <w:pStyle w:val="NoSpacing"/>
        <w:numPr>
          <w:ilvl w:val="0"/>
          <w:numId w:val="9"/>
        </w:numPr>
      </w:pPr>
      <w:r w:rsidRPr="00291A08">
        <w:t xml:space="preserve">To maintain an up-to-date knowledge of new technology and developments in the use of resources in the teaching of science. </w:t>
      </w:r>
    </w:p>
    <w:p w14:paraId="2086678E" w14:textId="77777777" w:rsidR="0025403C" w:rsidRPr="00291A08" w:rsidRDefault="0025403C" w:rsidP="0025403C">
      <w:pPr>
        <w:pStyle w:val="NoSpacing"/>
        <w:numPr>
          <w:ilvl w:val="0"/>
          <w:numId w:val="9"/>
        </w:numPr>
      </w:pPr>
      <w:r w:rsidRPr="00291A08">
        <w:t>To have full regard for the Academy’s Health and Safety Policy.</w:t>
      </w:r>
    </w:p>
    <w:p w14:paraId="5F3F665C" w14:textId="3389F5FB" w:rsidR="0025403C" w:rsidRPr="00291A08" w:rsidRDefault="0025403C" w:rsidP="0025403C">
      <w:pPr>
        <w:pStyle w:val="NoSpacing"/>
        <w:numPr>
          <w:ilvl w:val="0"/>
          <w:numId w:val="9"/>
        </w:numPr>
      </w:pPr>
      <w:r w:rsidRPr="00291A08">
        <w:t xml:space="preserve">To undertake such other duties as may be reasonably be determined by the </w:t>
      </w:r>
      <w:r w:rsidR="00291A08" w:rsidRPr="00291A08">
        <w:t>Curriculum lead and Lead practitioner</w:t>
      </w:r>
      <w:r w:rsidRPr="00291A08">
        <w:t xml:space="preserve"> of </w:t>
      </w:r>
      <w:proofErr w:type="gramStart"/>
      <w:r w:rsidRPr="00291A08">
        <w:t>Science</w:t>
      </w:r>
      <w:proofErr w:type="gramEnd"/>
      <w:r w:rsidRPr="00291A08">
        <w:t>.</w:t>
      </w:r>
      <w:r w:rsidR="00C16138" w:rsidRPr="00291A08">
        <w:t xml:space="preserve"> </w:t>
      </w:r>
    </w:p>
    <w:p w14:paraId="773C58ED" w14:textId="77777777" w:rsidR="0091442D" w:rsidRPr="00291A08" w:rsidRDefault="0091442D" w:rsidP="0091442D">
      <w:pPr>
        <w:rPr>
          <w:rFonts w:ascii="Calibri" w:hAnsi="Calibri" w:cs="Calibri"/>
          <w:iCs/>
          <w:sz w:val="22"/>
          <w:szCs w:val="22"/>
        </w:rPr>
      </w:pPr>
    </w:p>
    <w:p w14:paraId="568FD2CE" w14:textId="77777777" w:rsidR="0091442D" w:rsidRPr="00291A08" w:rsidRDefault="0091442D" w:rsidP="0091442D">
      <w:pPr>
        <w:rPr>
          <w:rFonts w:ascii="Calibri" w:hAnsi="Calibri" w:cs="Calibri"/>
          <w:iCs/>
          <w:sz w:val="22"/>
          <w:szCs w:val="22"/>
        </w:rPr>
      </w:pPr>
      <w:r w:rsidRPr="00291A08">
        <w:rPr>
          <w:rFonts w:ascii="Calibri" w:hAnsi="Calibri" w:cs="Calibri"/>
          <w:iCs/>
          <w:sz w:val="22"/>
          <w:szCs w:val="22"/>
        </w:rPr>
        <w:t xml:space="preserve">These duties and responsibilities should be regarded as neither exhaustive nor exclusive as the post holder may be required to undertake other reasonably determined duties and responsibilities. </w:t>
      </w:r>
    </w:p>
    <w:p w14:paraId="14BBB904" w14:textId="77777777" w:rsidR="00BF59AD" w:rsidRPr="00291A08" w:rsidRDefault="00BF59AD" w:rsidP="00064890"/>
    <w:p w14:paraId="3265BD96" w14:textId="77777777" w:rsidR="0091442D" w:rsidRPr="00291A08" w:rsidRDefault="0091442D" w:rsidP="0091442D">
      <w:pPr>
        <w:rPr>
          <w:rFonts w:ascii="Calibri" w:hAnsi="Calibri" w:cs="Calibri"/>
          <w:iCs/>
          <w:sz w:val="22"/>
          <w:szCs w:val="22"/>
        </w:rPr>
      </w:pPr>
      <w:r w:rsidRPr="00291A08">
        <w:rPr>
          <w:rFonts w:ascii="Calibri" w:hAnsi="Calibri" w:cs="Calibri"/>
          <w:iCs/>
          <w:sz w:val="22"/>
          <w:szCs w:val="22"/>
        </w:rPr>
        <w:t>We are committed to safeguarding and promoting the welfare of children and young people and expect all staff and volunteers to share in this commitment.</w:t>
      </w:r>
    </w:p>
    <w:p w14:paraId="0ABDE779" w14:textId="77777777" w:rsidR="0091442D" w:rsidRPr="00291A08" w:rsidRDefault="0091442D" w:rsidP="00064890"/>
    <w:p w14:paraId="77BD47C3" w14:textId="77777777" w:rsidR="00DA4B6D" w:rsidRPr="00291A08" w:rsidRDefault="00DA4B6D" w:rsidP="00DA4B6D">
      <w:pPr>
        <w:rPr>
          <w:b/>
          <w:bCs/>
        </w:rPr>
      </w:pPr>
      <w:r w:rsidRPr="00291A08">
        <w:rPr>
          <w:b/>
          <w:bCs/>
        </w:rPr>
        <w:t>I acknowledge that this Job Description outlines the current duties of the role and accept that these may be subject to change in line with the needs of the school.</w:t>
      </w:r>
    </w:p>
    <w:p w14:paraId="2307F117" w14:textId="77777777" w:rsidR="00DA4B6D" w:rsidRPr="00291A08" w:rsidRDefault="00DA4B6D" w:rsidP="00064890">
      <w:pPr>
        <w:rPr>
          <w:b/>
          <w:bCs/>
          <w:u w:val="single"/>
        </w:rPr>
      </w:pPr>
    </w:p>
    <w:p w14:paraId="35978607" w14:textId="77777777" w:rsidR="00552ACE" w:rsidRPr="00291A08" w:rsidRDefault="00552ACE" w:rsidP="00064890">
      <w:pPr>
        <w:rPr>
          <w:b/>
          <w:bCs/>
          <w:u w:val="single"/>
        </w:rPr>
      </w:pPr>
    </w:p>
    <w:p w14:paraId="56968A38" w14:textId="77777777" w:rsidR="00552ACE" w:rsidRPr="00291A08" w:rsidRDefault="00552ACE" w:rsidP="00552ACE">
      <w:pPr>
        <w:rPr>
          <w:u w:val="single"/>
        </w:rPr>
      </w:pPr>
      <w:r w:rsidRPr="00291A08">
        <w:rPr>
          <w:u w:val="single"/>
        </w:rPr>
        <w:t>Name: __________________________</w:t>
      </w:r>
    </w:p>
    <w:p w14:paraId="323B7868" w14:textId="77777777" w:rsidR="00552ACE" w:rsidRPr="00291A08" w:rsidRDefault="00552ACE" w:rsidP="00552ACE">
      <w:pPr>
        <w:rPr>
          <w:u w:val="single"/>
        </w:rPr>
      </w:pPr>
    </w:p>
    <w:p w14:paraId="61BFE83B" w14:textId="6841753C" w:rsidR="00552ACE" w:rsidRPr="00291A08" w:rsidRDefault="00552ACE" w:rsidP="00552ACE">
      <w:pPr>
        <w:rPr>
          <w:u w:val="single"/>
        </w:rPr>
      </w:pPr>
      <w:r w:rsidRPr="00291A08">
        <w:rPr>
          <w:u w:val="single"/>
        </w:rPr>
        <w:br/>
        <w:t>Signature: ______________________</w:t>
      </w:r>
    </w:p>
    <w:p w14:paraId="0C19DD80" w14:textId="77777777" w:rsidR="00552ACE" w:rsidRPr="00291A08" w:rsidRDefault="00552ACE" w:rsidP="00552ACE">
      <w:pPr>
        <w:rPr>
          <w:u w:val="single"/>
        </w:rPr>
      </w:pPr>
    </w:p>
    <w:p w14:paraId="766CEE40" w14:textId="575324C1" w:rsidR="00552ACE" w:rsidRPr="00552ACE" w:rsidRDefault="00552ACE" w:rsidP="00552ACE">
      <w:pPr>
        <w:rPr>
          <w:u w:val="single"/>
        </w:rPr>
      </w:pPr>
      <w:r w:rsidRPr="00291A08">
        <w:rPr>
          <w:u w:val="single"/>
        </w:rPr>
        <w:br/>
        <w:t>Date: ___________________________</w:t>
      </w:r>
    </w:p>
    <w:p w14:paraId="789934D9" w14:textId="77777777" w:rsidR="00552ACE" w:rsidRPr="00064890" w:rsidRDefault="00552ACE" w:rsidP="00064890"/>
    <w:sectPr w:rsidR="00552ACE" w:rsidRPr="00064890" w:rsidSect="00DD751C">
      <w:headerReference w:type="default" r:id="rId10"/>
      <w:footerReference w:type="default" r:id="rId11"/>
      <w:pgSz w:w="11900" w:h="16840"/>
      <w:pgMar w:top="1440" w:right="1440" w:bottom="1440" w:left="731" w:header="440" w:footer="3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8C90" w14:textId="77777777" w:rsidR="00FC2E12" w:rsidRDefault="00FC2E12" w:rsidP="00DD751C">
      <w:r>
        <w:separator/>
      </w:r>
    </w:p>
  </w:endnote>
  <w:endnote w:type="continuationSeparator" w:id="0">
    <w:p w14:paraId="59FB5726" w14:textId="77777777" w:rsidR="00FC2E12" w:rsidRDefault="00FC2E12" w:rsidP="00DD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E52A" w14:textId="77777777" w:rsidR="00DD751C" w:rsidRDefault="00DD751C" w:rsidP="00DD751C">
    <w:pPr>
      <w:pStyle w:val="Footer"/>
    </w:pPr>
    <w:r>
      <w:rPr>
        <w:noProof/>
        <w:lang w:eastAsia="en-GB"/>
      </w:rPr>
      <w:drawing>
        <wp:inline distT="0" distB="0" distL="0" distR="0" wp14:anchorId="502B7D5F" wp14:editId="2F75942F">
          <wp:extent cx="6707971" cy="15773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iltern Hills Academy LH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2471" cy="1578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21BD7" w14:textId="77777777" w:rsidR="00FC2E12" w:rsidRDefault="00FC2E12" w:rsidP="00DD751C">
      <w:r>
        <w:separator/>
      </w:r>
    </w:p>
  </w:footnote>
  <w:footnote w:type="continuationSeparator" w:id="0">
    <w:p w14:paraId="05C63538" w14:textId="77777777" w:rsidR="00FC2E12" w:rsidRDefault="00FC2E12" w:rsidP="00DD7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3DA3" w14:textId="77777777" w:rsidR="00DD751C" w:rsidRDefault="00DD751C">
    <w:pPr>
      <w:pStyle w:val="Header"/>
    </w:pPr>
  </w:p>
  <w:p w14:paraId="360F9991" w14:textId="77777777" w:rsidR="00DD751C" w:rsidRDefault="00DD751C">
    <w:pPr>
      <w:pStyle w:val="Header"/>
    </w:pPr>
    <w:r>
      <w:rPr>
        <w:noProof/>
        <w:lang w:eastAsia="en-GB"/>
      </w:rPr>
      <w:drawing>
        <wp:inline distT="0" distB="0" distL="0" distR="0" wp14:anchorId="5F150503" wp14:editId="446E226D">
          <wp:extent cx="6766606" cy="1284605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iltern Hills Academy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4585" cy="1286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5EDA"/>
    <w:multiLevelType w:val="multilevel"/>
    <w:tmpl w:val="1378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438FB"/>
    <w:multiLevelType w:val="hybridMultilevel"/>
    <w:tmpl w:val="47002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60DDA"/>
    <w:multiLevelType w:val="hybridMultilevel"/>
    <w:tmpl w:val="12886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C12A1"/>
    <w:multiLevelType w:val="hybridMultilevel"/>
    <w:tmpl w:val="AC48E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066C7"/>
    <w:multiLevelType w:val="hybridMultilevel"/>
    <w:tmpl w:val="38B873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24050"/>
    <w:multiLevelType w:val="hybridMultilevel"/>
    <w:tmpl w:val="20D03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8103B"/>
    <w:multiLevelType w:val="hybridMultilevel"/>
    <w:tmpl w:val="D062F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93762"/>
    <w:multiLevelType w:val="multilevel"/>
    <w:tmpl w:val="E644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1A6C8E"/>
    <w:multiLevelType w:val="hybridMultilevel"/>
    <w:tmpl w:val="A00A2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767720">
    <w:abstractNumId w:val="0"/>
  </w:num>
  <w:num w:numId="2" w16cid:durableId="554319108">
    <w:abstractNumId w:val="7"/>
  </w:num>
  <w:num w:numId="3" w16cid:durableId="631835966">
    <w:abstractNumId w:val="6"/>
  </w:num>
  <w:num w:numId="4" w16cid:durableId="204294035">
    <w:abstractNumId w:val="2"/>
  </w:num>
  <w:num w:numId="5" w16cid:durableId="1286423185">
    <w:abstractNumId w:val="1"/>
  </w:num>
  <w:num w:numId="6" w16cid:durableId="1158419446">
    <w:abstractNumId w:val="3"/>
  </w:num>
  <w:num w:numId="7" w16cid:durableId="1318537762">
    <w:abstractNumId w:val="5"/>
  </w:num>
  <w:num w:numId="8" w16cid:durableId="120419222">
    <w:abstractNumId w:val="4"/>
  </w:num>
  <w:num w:numId="9" w16cid:durableId="3156491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51C"/>
    <w:rsid w:val="000000A1"/>
    <w:rsid w:val="00001591"/>
    <w:rsid w:val="00016D2E"/>
    <w:rsid w:val="00064890"/>
    <w:rsid w:val="000C514B"/>
    <w:rsid w:val="000F1AE5"/>
    <w:rsid w:val="00140236"/>
    <w:rsid w:val="001761F0"/>
    <w:rsid w:val="001A793A"/>
    <w:rsid w:val="001D10EA"/>
    <w:rsid w:val="001F7D1C"/>
    <w:rsid w:val="00200BAB"/>
    <w:rsid w:val="0023184F"/>
    <w:rsid w:val="0025403C"/>
    <w:rsid w:val="00291A08"/>
    <w:rsid w:val="002A0E8D"/>
    <w:rsid w:val="003473DB"/>
    <w:rsid w:val="00356674"/>
    <w:rsid w:val="003B0817"/>
    <w:rsid w:val="003C25EA"/>
    <w:rsid w:val="00491A82"/>
    <w:rsid w:val="00552ACE"/>
    <w:rsid w:val="00565AAF"/>
    <w:rsid w:val="00583482"/>
    <w:rsid w:val="005A2F8F"/>
    <w:rsid w:val="005B2DA0"/>
    <w:rsid w:val="005F09A2"/>
    <w:rsid w:val="00614B19"/>
    <w:rsid w:val="006A3A61"/>
    <w:rsid w:val="00752BD3"/>
    <w:rsid w:val="007A630C"/>
    <w:rsid w:val="007E2B07"/>
    <w:rsid w:val="0084119C"/>
    <w:rsid w:val="008F1449"/>
    <w:rsid w:val="008F7306"/>
    <w:rsid w:val="0091442D"/>
    <w:rsid w:val="00993DF9"/>
    <w:rsid w:val="009B02C7"/>
    <w:rsid w:val="009F4B60"/>
    <w:rsid w:val="009F59E5"/>
    <w:rsid w:val="00A330F2"/>
    <w:rsid w:val="00A4715A"/>
    <w:rsid w:val="00A92EBC"/>
    <w:rsid w:val="00AD0912"/>
    <w:rsid w:val="00B27559"/>
    <w:rsid w:val="00B33C3A"/>
    <w:rsid w:val="00B34C59"/>
    <w:rsid w:val="00B6398E"/>
    <w:rsid w:val="00B9206E"/>
    <w:rsid w:val="00BF59AD"/>
    <w:rsid w:val="00C16138"/>
    <w:rsid w:val="00C62DD4"/>
    <w:rsid w:val="00C8170D"/>
    <w:rsid w:val="00D07DCD"/>
    <w:rsid w:val="00D616E7"/>
    <w:rsid w:val="00D97C8C"/>
    <w:rsid w:val="00DA4B6D"/>
    <w:rsid w:val="00DD751C"/>
    <w:rsid w:val="00E02096"/>
    <w:rsid w:val="00E70FD2"/>
    <w:rsid w:val="00EB2DE6"/>
    <w:rsid w:val="00EC24CA"/>
    <w:rsid w:val="00ED5963"/>
    <w:rsid w:val="00EF6EB4"/>
    <w:rsid w:val="00FB457B"/>
    <w:rsid w:val="00FC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28D6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5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51C"/>
  </w:style>
  <w:style w:type="paragraph" w:styleId="Footer">
    <w:name w:val="footer"/>
    <w:basedOn w:val="Normal"/>
    <w:link w:val="FooterChar"/>
    <w:uiPriority w:val="99"/>
    <w:unhideWhenUsed/>
    <w:rsid w:val="00DD75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51C"/>
  </w:style>
  <w:style w:type="paragraph" w:styleId="NoSpacing">
    <w:name w:val="No Spacing"/>
    <w:uiPriority w:val="1"/>
    <w:qFormat/>
    <w:rsid w:val="00C62DD4"/>
  </w:style>
  <w:style w:type="paragraph" w:styleId="ListParagraph">
    <w:name w:val="List Paragraph"/>
    <w:basedOn w:val="Normal"/>
    <w:uiPriority w:val="34"/>
    <w:qFormat/>
    <w:rsid w:val="00A92E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40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b02cc4-d0ac-4bea-b66b-38ce68903c89">
      <Terms xmlns="http://schemas.microsoft.com/office/infopath/2007/PartnerControls"/>
    </lcf76f155ced4ddcb4097134ff3c332f>
    <TaxCatchAll xmlns="62c29d6c-267e-466c-bde2-84d77ddc02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D99005AF8F548853A0FAFCA1AA520" ma:contentTypeVersion="13" ma:contentTypeDescription="Create a new document." ma:contentTypeScope="" ma:versionID="a305b1a39cc55e7392e4b2306401b288">
  <xsd:schema xmlns:xsd="http://www.w3.org/2001/XMLSchema" xmlns:xs="http://www.w3.org/2001/XMLSchema" xmlns:p="http://schemas.microsoft.com/office/2006/metadata/properties" xmlns:ns2="8ab02cc4-d0ac-4bea-b66b-38ce68903c89" xmlns:ns3="62c29d6c-267e-466c-bde2-84d77ddc020c" targetNamespace="http://schemas.microsoft.com/office/2006/metadata/properties" ma:root="true" ma:fieldsID="b175a692be16ac3b73b51c7ad4a77d7a" ns2:_="" ns3:_="">
    <xsd:import namespace="8ab02cc4-d0ac-4bea-b66b-38ce68903c89"/>
    <xsd:import namespace="62c29d6c-267e-466c-bde2-84d77ddc0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02cc4-d0ac-4bea-b66b-38ce6890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8b24f8-b75d-43bd-ace7-3a000512c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29d6c-267e-466c-bde2-84d77ddc02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3948ee-7558-433d-9225-5b1c80fdc5f8}" ma:internalName="TaxCatchAll" ma:showField="CatchAllData" ma:web="62c29d6c-267e-466c-bde2-84d77ddc0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5BF492-849F-43EC-A7A7-068A6BF0C2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07AD17-89EB-4320-AA35-6CCDE549E28D}">
  <ds:schemaRefs>
    <ds:schemaRef ds:uri="http://purl.org/dc/elements/1.1/"/>
    <ds:schemaRef ds:uri="http://schemas.microsoft.com/office/2006/documentManagement/types"/>
    <ds:schemaRef ds:uri="http://purl.org/dc/terms/"/>
    <ds:schemaRef ds:uri="8ab02cc4-d0ac-4bea-b66b-38ce68903c89"/>
    <ds:schemaRef ds:uri="http://purl.org/dc/dcmitype/"/>
    <ds:schemaRef ds:uri="62c29d6c-267e-466c-bde2-84d77ddc020c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D21A8EA-1A1F-49EF-92ED-EDAA05F73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02cc4-d0ac-4bea-b66b-38ce68903c89"/>
    <ds:schemaRef ds:uri="62c29d6c-267e-466c-bde2-84d77ddc0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Tench</dc:creator>
  <cp:keywords/>
  <dc:description/>
  <cp:lastModifiedBy>Pippa Ewings</cp:lastModifiedBy>
  <cp:revision>2</cp:revision>
  <dcterms:created xsi:type="dcterms:W3CDTF">2026-07-08T09:25:00Z</dcterms:created>
  <dcterms:modified xsi:type="dcterms:W3CDTF">2026-07-08T09:25:00Z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0x01010067ED99005AF8F548853A0FAFCA1AA520</vt:lpwstr>
  </property>
  <property fmtid="{D5CDD505-2E9C-101B-9397-08002B2CF9AE}" pid="3" name="MediaServiceImageTags">
    <vt:lpwstr/>
  </property>
</Properties>
</file>