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BB5E" w14:textId="3D4459CE" w:rsidR="00DE2F43" w:rsidRPr="00944893" w:rsidRDefault="002F5BDC" w:rsidP="00944893">
      <w:pPr>
        <w:spacing w:after="0" w:line="240" w:lineRule="auto"/>
        <w:jc w:val="center"/>
        <w:rPr>
          <w:rFonts w:ascii="Arial" w:hAnsi="Arial" w:cs="Arial"/>
          <w:b/>
          <w:shd w:val="clear" w:color="auto" w:fill="FFFFFF"/>
        </w:rPr>
      </w:pPr>
      <w:r w:rsidRPr="00944893">
        <w:rPr>
          <w:rFonts w:ascii="Arial" w:hAnsi="Arial" w:cs="Arial"/>
          <w:b/>
          <w:noProof/>
          <w:lang w:eastAsia="en-GB"/>
        </w:rPr>
        <w:drawing>
          <wp:anchor distT="0" distB="0" distL="114300" distR="114300" simplePos="0" relativeHeight="251659264" behindDoc="0" locked="0" layoutInCell="1" allowOverlap="1" wp14:anchorId="62BC6B8C" wp14:editId="7176C1B5">
            <wp:simplePos x="0" y="0"/>
            <wp:positionH relativeFrom="column">
              <wp:posOffset>8681720</wp:posOffset>
            </wp:positionH>
            <wp:positionV relativeFrom="paragraph">
              <wp:posOffset>-237490</wp:posOffset>
            </wp:positionV>
            <wp:extent cx="1371600" cy="10198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52F">
        <w:rPr>
          <w:rFonts w:ascii="Arial" w:hAnsi="Arial" w:cs="Arial"/>
          <w:b/>
          <w:noProof/>
          <w:lang w:eastAsia="en-GB"/>
        </w:rPr>
        <w:t>D’Eyncourt</w:t>
      </w:r>
      <w:r w:rsidR="00B0076B">
        <w:rPr>
          <w:rFonts w:ascii="Arial" w:hAnsi="Arial" w:cs="Arial"/>
          <w:b/>
          <w:noProof/>
          <w:lang w:eastAsia="en-GB"/>
        </w:rPr>
        <w:t xml:space="preserve"> </w:t>
      </w:r>
      <w:r w:rsidR="00C9252F">
        <w:rPr>
          <w:rFonts w:ascii="Arial" w:hAnsi="Arial" w:cs="Arial"/>
          <w:b/>
          <w:noProof/>
          <w:lang w:eastAsia="en-GB"/>
        </w:rPr>
        <w:t xml:space="preserve">Level 3 </w:t>
      </w:r>
      <w:r w:rsidR="00B0076B">
        <w:rPr>
          <w:rFonts w:ascii="Arial" w:hAnsi="Arial" w:cs="Arial"/>
          <w:b/>
          <w:noProof/>
          <w:lang w:eastAsia="en-GB"/>
        </w:rPr>
        <w:t>Teaching Assistant</w:t>
      </w:r>
    </w:p>
    <w:p w14:paraId="11F8FCBD" w14:textId="77777777" w:rsidR="00867F24" w:rsidRPr="005C6694" w:rsidRDefault="00867F24" w:rsidP="00944893">
      <w:pPr>
        <w:spacing w:after="0" w:line="240" w:lineRule="auto"/>
        <w:jc w:val="center"/>
        <w:rPr>
          <w:rFonts w:ascii="Arial" w:hAnsi="Arial" w:cs="Arial"/>
          <w:bCs/>
          <w:shd w:val="clear" w:color="auto" w:fill="FFFFFF"/>
        </w:rPr>
      </w:pPr>
    </w:p>
    <w:p w14:paraId="40367A6E" w14:textId="77777777" w:rsidR="00944893" w:rsidRPr="005C6694" w:rsidRDefault="00944893" w:rsidP="00944893">
      <w:pPr>
        <w:spacing w:after="0" w:line="240" w:lineRule="auto"/>
        <w:rPr>
          <w:rFonts w:ascii="Arial" w:hAnsi="Arial" w:cs="Arial"/>
        </w:rPr>
      </w:pPr>
    </w:p>
    <w:tbl>
      <w:tblPr>
        <w:tblStyle w:val="TableGrid"/>
        <w:tblW w:w="0" w:type="auto"/>
        <w:tblLook w:val="04A0" w:firstRow="1" w:lastRow="0" w:firstColumn="1" w:lastColumn="0" w:noHBand="0" w:noVBand="1"/>
      </w:tblPr>
      <w:tblGrid>
        <w:gridCol w:w="3539"/>
        <w:gridCol w:w="6917"/>
      </w:tblGrid>
      <w:tr w:rsidR="00944893" w:rsidRPr="005C6694" w14:paraId="720FFC07" w14:textId="79076D31" w:rsidTr="00AD5A21">
        <w:trPr>
          <w:trHeight w:val="283"/>
        </w:trPr>
        <w:tc>
          <w:tcPr>
            <w:tcW w:w="3539" w:type="dxa"/>
            <w:vAlign w:val="center"/>
          </w:tcPr>
          <w:p w14:paraId="6EBD5FC5" w14:textId="29F24BA9" w:rsidR="00944893" w:rsidRPr="005C6694" w:rsidRDefault="00944893" w:rsidP="00944893">
            <w:pPr>
              <w:rPr>
                <w:rFonts w:ascii="Arial" w:hAnsi="Arial" w:cs="Arial"/>
                <w:b/>
                <w:bCs/>
              </w:rPr>
            </w:pPr>
            <w:r w:rsidRPr="005C6694">
              <w:rPr>
                <w:rFonts w:ascii="Arial" w:hAnsi="Arial" w:cs="Arial"/>
                <w:b/>
                <w:bCs/>
              </w:rPr>
              <w:t xml:space="preserve">Name </w:t>
            </w:r>
            <w:r w:rsidR="00AD5A21" w:rsidRPr="005C6694">
              <w:rPr>
                <w:rFonts w:ascii="Arial" w:hAnsi="Arial" w:cs="Arial"/>
                <w:b/>
                <w:bCs/>
              </w:rPr>
              <w:t xml:space="preserve">and Location </w:t>
            </w:r>
            <w:r w:rsidRPr="005C6694">
              <w:rPr>
                <w:rFonts w:ascii="Arial" w:hAnsi="Arial" w:cs="Arial"/>
                <w:b/>
                <w:bCs/>
              </w:rPr>
              <w:t>of School:</w:t>
            </w:r>
          </w:p>
        </w:tc>
        <w:tc>
          <w:tcPr>
            <w:tcW w:w="6917" w:type="dxa"/>
            <w:vAlign w:val="center"/>
          </w:tcPr>
          <w:p w14:paraId="2CF4EC6F" w14:textId="640D1A82" w:rsidR="00944893" w:rsidRPr="005C6694" w:rsidRDefault="000F4DE9" w:rsidP="00944893">
            <w:pPr>
              <w:rPr>
                <w:rFonts w:ascii="Arial" w:hAnsi="Arial" w:cs="Arial"/>
              </w:rPr>
            </w:pPr>
            <w:proofErr w:type="spellStart"/>
            <w:r>
              <w:rPr>
                <w:rFonts w:ascii="Arial" w:hAnsi="Arial" w:cs="Arial"/>
              </w:rPr>
              <w:t>D’Eyncourt</w:t>
            </w:r>
            <w:proofErr w:type="spellEnd"/>
            <w:r>
              <w:rPr>
                <w:rFonts w:ascii="Arial" w:hAnsi="Arial" w:cs="Arial"/>
              </w:rPr>
              <w:t xml:space="preserve"> Primary</w:t>
            </w:r>
          </w:p>
        </w:tc>
      </w:tr>
      <w:tr w:rsidR="00944893" w:rsidRPr="005C6694" w14:paraId="64206F15" w14:textId="4B1F2D13" w:rsidTr="00AD5A21">
        <w:trPr>
          <w:trHeight w:val="283"/>
        </w:trPr>
        <w:tc>
          <w:tcPr>
            <w:tcW w:w="3539" w:type="dxa"/>
            <w:vAlign w:val="center"/>
          </w:tcPr>
          <w:p w14:paraId="6A44954C" w14:textId="3C81012D" w:rsidR="00944893" w:rsidRPr="005C6694" w:rsidRDefault="00944893" w:rsidP="00944893">
            <w:pPr>
              <w:rPr>
                <w:rFonts w:ascii="Arial" w:hAnsi="Arial" w:cs="Arial"/>
                <w:b/>
                <w:bCs/>
              </w:rPr>
            </w:pPr>
            <w:r w:rsidRPr="005C6694">
              <w:rPr>
                <w:rFonts w:ascii="Arial" w:hAnsi="Arial" w:cs="Arial"/>
                <w:b/>
                <w:bCs/>
              </w:rPr>
              <w:t>Salary Scale</w:t>
            </w:r>
            <w:r w:rsidR="00CD2203">
              <w:rPr>
                <w:rFonts w:ascii="Arial" w:hAnsi="Arial" w:cs="Arial"/>
                <w:b/>
                <w:bCs/>
              </w:rPr>
              <w:t xml:space="preserve"> and Point</w:t>
            </w:r>
            <w:r w:rsidRPr="005C6694">
              <w:rPr>
                <w:rFonts w:ascii="Arial" w:hAnsi="Arial" w:cs="Arial"/>
                <w:b/>
                <w:bCs/>
              </w:rPr>
              <w:t>:</w:t>
            </w:r>
          </w:p>
        </w:tc>
        <w:tc>
          <w:tcPr>
            <w:tcW w:w="6917" w:type="dxa"/>
            <w:vAlign w:val="center"/>
          </w:tcPr>
          <w:p w14:paraId="06110813" w14:textId="1CDA0127" w:rsidR="00944893" w:rsidRPr="005C6694" w:rsidRDefault="00B0076B" w:rsidP="00944893">
            <w:pPr>
              <w:rPr>
                <w:rFonts w:ascii="Arial" w:hAnsi="Arial" w:cs="Arial"/>
              </w:rPr>
            </w:pPr>
            <w:r>
              <w:rPr>
                <w:rFonts w:ascii="Arial" w:hAnsi="Arial" w:cs="Arial"/>
              </w:rPr>
              <w:t xml:space="preserve">CLPT </w:t>
            </w:r>
            <w:r w:rsidR="00C9252F">
              <w:rPr>
                <w:rFonts w:ascii="Arial" w:hAnsi="Arial" w:cs="Arial"/>
              </w:rPr>
              <w:t>07-11</w:t>
            </w:r>
          </w:p>
        </w:tc>
      </w:tr>
      <w:tr w:rsidR="00944893" w:rsidRPr="005C6694" w14:paraId="741C7380" w14:textId="39AD8C60" w:rsidTr="00AD5A21">
        <w:trPr>
          <w:trHeight w:val="283"/>
        </w:trPr>
        <w:tc>
          <w:tcPr>
            <w:tcW w:w="3539" w:type="dxa"/>
            <w:vAlign w:val="center"/>
          </w:tcPr>
          <w:p w14:paraId="2D8F78DD" w14:textId="4641A43C" w:rsidR="00944893" w:rsidRPr="005C6694" w:rsidRDefault="00944893" w:rsidP="00944893">
            <w:pPr>
              <w:rPr>
                <w:rFonts w:ascii="Arial" w:hAnsi="Arial" w:cs="Arial"/>
                <w:b/>
                <w:bCs/>
              </w:rPr>
            </w:pPr>
            <w:r w:rsidRPr="005C6694">
              <w:rPr>
                <w:rFonts w:ascii="Arial" w:hAnsi="Arial" w:cs="Arial"/>
                <w:b/>
                <w:bCs/>
              </w:rPr>
              <w:t>Job Term:</w:t>
            </w:r>
          </w:p>
        </w:tc>
        <w:tc>
          <w:tcPr>
            <w:tcW w:w="6917" w:type="dxa"/>
            <w:vAlign w:val="center"/>
          </w:tcPr>
          <w:p w14:paraId="51EF1DBC" w14:textId="6A0D659D" w:rsidR="00944893" w:rsidRPr="005C6694" w:rsidRDefault="000F4DE9" w:rsidP="00944893">
            <w:pPr>
              <w:rPr>
                <w:rFonts w:ascii="Arial" w:hAnsi="Arial" w:cs="Arial"/>
              </w:rPr>
            </w:pPr>
            <w:r>
              <w:rPr>
                <w:rFonts w:ascii="Arial" w:hAnsi="Arial" w:cs="Arial"/>
              </w:rPr>
              <w:t xml:space="preserve">Term Time Only </w:t>
            </w:r>
          </w:p>
        </w:tc>
      </w:tr>
      <w:tr w:rsidR="00944893" w:rsidRPr="005C6694" w14:paraId="317753C4" w14:textId="5D548D7C" w:rsidTr="00AD5A21">
        <w:trPr>
          <w:trHeight w:val="283"/>
        </w:trPr>
        <w:tc>
          <w:tcPr>
            <w:tcW w:w="3539" w:type="dxa"/>
            <w:vAlign w:val="center"/>
          </w:tcPr>
          <w:p w14:paraId="0287DEB4" w14:textId="46553E18" w:rsidR="00944893" w:rsidRPr="005C6694" w:rsidRDefault="00944893" w:rsidP="00944893">
            <w:pPr>
              <w:rPr>
                <w:rFonts w:ascii="Arial" w:hAnsi="Arial" w:cs="Arial"/>
                <w:b/>
                <w:bCs/>
              </w:rPr>
            </w:pPr>
            <w:r w:rsidRPr="005C6694">
              <w:rPr>
                <w:rFonts w:ascii="Arial" w:hAnsi="Arial" w:cs="Arial"/>
                <w:b/>
                <w:bCs/>
              </w:rPr>
              <w:t xml:space="preserve">Appointment Type: </w:t>
            </w:r>
          </w:p>
        </w:tc>
        <w:tc>
          <w:tcPr>
            <w:tcW w:w="6917" w:type="dxa"/>
            <w:vAlign w:val="center"/>
          </w:tcPr>
          <w:p w14:paraId="0FC4C63C" w14:textId="789FFA78" w:rsidR="00944893" w:rsidRPr="005C6694" w:rsidRDefault="00944893" w:rsidP="00944893">
            <w:pPr>
              <w:rPr>
                <w:rFonts w:ascii="Arial" w:hAnsi="Arial" w:cs="Arial"/>
              </w:rPr>
            </w:pPr>
            <w:r w:rsidRPr="005C6694">
              <w:rPr>
                <w:rFonts w:ascii="Arial" w:hAnsi="Arial" w:cs="Arial"/>
              </w:rPr>
              <w:t>Permanent</w:t>
            </w:r>
          </w:p>
        </w:tc>
      </w:tr>
      <w:tr w:rsidR="00944893" w:rsidRPr="005C6694" w14:paraId="19A190DF" w14:textId="0AF5ACC3" w:rsidTr="00AD5A21">
        <w:trPr>
          <w:trHeight w:val="283"/>
        </w:trPr>
        <w:tc>
          <w:tcPr>
            <w:tcW w:w="3539" w:type="dxa"/>
            <w:vAlign w:val="center"/>
          </w:tcPr>
          <w:p w14:paraId="49D55EC5" w14:textId="4AD25696" w:rsidR="00944893" w:rsidRPr="005C6694" w:rsidRDefault="00944893" w:rsidP="00944893">
            <w:pPr>
              <w:rPr>
                <w:rFonts w:ascii="Arial" w:hAnsi="Arial" w:cs="Arial"/>
                <w:b/>
                <w:bCs/>
              </w:rPr>
            </w:pPr>
            <w:r w:rsidRPr="005C6694">
              <w:rPr>
                <w:rFonts w:ascii="Arial" w:hAnsi="Arial" w:cs="Arial"/>
                <w:b/>
                <w:bCs/>
              </w:rPr>
              <w:t>Hours:</w:t>
            </w:r>
          </w:p>
        </w:tc>
        <w:tc>
          <w:tcPr>
            <w:tcW w:w="6917" w:type="dxa"/>
            <w:vAlign w:val="center"/>
          </w:tcPr>
          <w:p w14:paraId="0DF17AD4" w14:textId="3D0DFFDD" w:rsidR="00944893" w:rsidRPr="005C6694" w:rsidRDefault="000F4DE9" w:rsidP="00944893">
            <w:pPr>
              <w:rPr>
                <w:rFonts w:ascii="Arial" w:hAnsi="Arial" w:cs="Arial"/>
              </w:rPr>
            </w:pPr>
            <w:r>
              <w:rPr>
                <w:rFonts w:ascii="Arial" w:hAnsi="Arial" w:cs="Arial"/>
              </w:rPr>
              <w:t>3</w:t>
            </w:r>
            <w:r w:rsidR="00C9252F">
              <w:rPr>
                <w:rFonts w:ascii="Arial" w:hAnsi="Arial" w:cs="Arial"/>
              </w:rPr>
              <w:t>1.25</w:t>
            </w:r>
          </w:p>
        </w:tc>
      </w:tr>
      <w:tr w:rsidR="00944893" w:rsidRPr="005C6694" w14:paraId="20FFC810" w14:textId="2AC7EF44" w:rsidTr="00AD5A21">
        <w:trPr>
          <w:trHeight w:val="283"/>
        </w:trPr>
        <w:tc>
          <w:tcPr>
            <w:tcW w:w="3539" w:type="dxa"/>
            <w:vAlign w:val="center"/>
          </w:tcPr>
          <w:p w14:paraId="53E205A7" w14:textId="68C85003" w:rsidR="00944893" w:rsidRPr="005C6694" w:rsidRDefault="00944893" w:rsidP="00944893">
            <w:pPr>
              <w:rPr>
                <w:rFonts w:ascii="Arial" w:eastAsia="Times New Roman" w:hAnsi="Arial" w:cs="Arial"/>
                <w:b/>
                <w:bCs/>
                <w:color w:val="FD3877"/>
                <w:shd w:val="clear" w:color="auto" w:fill="FFFFFF"/>
                <w:lang w:eastAsia="en-GB"/>
              </w:rPr>
            </w:pPr>
            <w:r w:rsidRPr="005C6694">
              <w:rPr>
                <w:rFonts w:ascii="Arial" w:hAnsi="Arial" w:cs="Arial"/>
                <w:b/>
                <w:bCs/>
                <w:shd w:val="clear" w:color="auto" w:fill="FFFFFF"/>
                <w:lang w:eastAsia="en-GB"/>
              </w:rPr>
              <w:t>Start Date:</w:t>
            </w:r>
          </w:p>
        </w:tc>
        <w:tc>
          <w:tcPr>
            <w:tcW w:w="6917" w:type="dxa"/>
            <w:vAlign w:val="center"/>
          </w:tcPr>
          <w:p w14:paraId="5332DBF8" w14:textId="0BB6D0A0" w:rsidR="00944893" w:rsidRPr="005C6694" w:rsidRDefault="000F4DE9" w:rsidP="00944893">
            <w:pPr>
              <w:rPr>
                <w:rFonts w:ascii="Arial" w:hAnsi="Arial" w:cs="Arial"/>
                <w:shd w:val="clear" w:color="auto" w:fill="FFFFFF"/>
                <w:lang w:eastAsia="en-GB"/>
              </w:rPr>
            </w:pPr>
            <w:r>
              <w:rPr>
                <w:rFonts w:ascii="Arial" w:hAnsi="Arial" w:cs="Arial"/>
                <w:shd w:val="clear" w:color="auto" w:fill="FFFFFF"/>
                <w:lang w:eastAsia="en-GB"/>
              </w:rPr>
              <w:t>September 202</w:t>
            </w:r>
            <w:r w:rsidR="00E05F54">
              <w:rPr>
                <w:rFonts w:ascii="Arial" w:hAnsi="Arial" w:cs="Arial"/>
                <w:shd w:val="clear" w:color="auto" w:fill="FFFFFF"/>
                <w:lang w:eastAsia="en-GB"/>
              </w:rPr>
              <w:t>6</w:t>
            </w:r>
          </w:p>
        </w:tc>
      </w:tr>
    </w:tbl>
    <w:p w14:paraId="366EAEC5" w14:textId="2653323E" w:rsidR="00C9252F" w:rsidRPr="00C9252F" w:rsidRDefault="00C9252F" w:rsidP="00C9252F">
      <w:pPr>
        <w:pStyle w:val="NormalWeb"/>
        <w:spacing w:line="300" w:lineRule="atLeast"/>
        <w:rPr>
          <w:rFonts w:ascii="Arial" w:hAnsi="Arial" w:cs="Arial"/>
          <w:sz w:val="21"/>
          <w:szCs w:val="21"/>
        </w:rPr>
      </w:pPr>
      <w:proofErr w:type="spellStart"/>
      <w:r w:rsidRPr="00C9252F">
        <w:rPr>
          <w:rFonts w:ascii="Arial" w:hAnsi="Arial" w:cs="Arial"/>
          <w:sz w:val="21"/>
          <w:szCs w:val="21"/>
        </w:rPr>
        <w:t>D’Eyncourt</w:t>
      </w:r>
      <w:proofErr w:type="spellEnd"/>
      <w:r w:rsidRPr="00C9252F">
        <w:rPr>
          <w:rFonts w:ascii="Arial" w:hAnsi="Arial" w:cs="Arial"/>
          <w:sz w:val="21"/>
          <w:szCs w:val="21"/>
        </w:rPr>
        <w:t xml:space="preserve"> Primary School is seeking to appoint a dedicated and enthusiastic </w:t>
      </w:r>
      <w:r w:rsidRPr="00C9252F">
        <w:rPr>
          <w:rStyle w:val="Strong"/>
          <w:rFonts w:ascii="Arial" w:hAnsi="Arial" w:cs="Arial"/>
          <w:sz w:val="21"/>
          <w:szCs w:val="21"/>
        </w:rPr>
        <w:t>Level 3 Teaching Assistant</w:t>
      </w:r>
      <w:r w:rsidRPr="00C9252F">
        <w:rPr>
          <w:rFonts w:ascii="Arial" w:hAnsi="Arial" w:cs="Arial"/>
          <w:sz w:val="21"/>
          <w:szCs w:val="21"/>
        </w:rPr>
        <w:t xml:space="preserve"> to support teaching and learning within our </w:t>
      </w:r>
      <w:proofErr w:type="gramStart"/>
      <w:r w:rsidRPr="00C9252F">
        <w:rPr>
          <w:rFonts w:ascii="Arial" w:hAnsi="Arial" w:cs="Arial"/>
          <w:sz w:val="21"/>
          <w:szCs w:val="21"/>
        </w:rPr>
        <w:t>Reception</w:t>
      </w:r>
      <w:proofErr w:type="gramEnd"/>
      <w:r w:rsidRPr="00C9252F">
        <w:rPr>
          <w:rFonts w:ascii="Arial" w:hAnsi="Arial" w:cs="Arial"/>
          <w:sz w:val="21"/>
          <w:szCs w:val="21"/>
        </w:rPr>
        <w:t xml:space="preserve"> unit</w:t>
      </w:r>
      <w:r w:rsidRPr="00C9252F">
        <w:rPr>
          <w:rFonts w:ascii="Arial" w:hAnsi="Arial" w:cs="Arial"/>
          <w:sz w:val="21"/>
          <w:szCs w:val="21"/>
        </w:rPr>
        <w:t>.</w:t>
      </w:r>
    </w:p>
    <w:p w14:paraId="4F338405" w14:textId="3251CD40" w:rsidR="00C9252F" w:rsidRPr="00C9252F" w:rsidRDefault="00C9252F" w:rsidP="00C9252F">
      <w:pPr>
        <w:pStyle w:val="NormalWeb"/>
        <w:spacing w:line="300" w:lineRule="atLeast"/>
        <w:rPr>
          <w:rFonts w:ascii="Arial" w:hAnsi="Arial" w:cs="Arial"/>
          <w:sz w:val="21"/>
          <w:szCs w:val="21"/>
        </w:rPr>
      </w:pPr>
      <w:r w:rsidRPr="00C9252F">
        <w:rPr>
          <w:rFonts w:ascii="Arial" w:hAnsi="Arial" w:cs="Arial"/>
          <w:sz w:val="21"/>
          <w:szCs w:val="21"/>
        </w:rPr>
        <w:t xml:space="preserve">The successful candidate will play a key role in supporting the progress and attainment of pupils in </w:t>
      </w:r>
      <w:r w:rsidRPr="00C9252F">
        <w:rPr>
          <w:rFonts w:ascii="Arial" w:hAnsi="Arial" w:cs="Arial"/>
          <w:sz w:val="21"/>
          <w:szCs w:val="21"/>
        </w:rPr>
        <w:t>Reception</w:t>
      </w:r>
      <w:r w:rsidRPr="00C9252F">
        <w:rPr>
          <w:rFonts w:ascii="Arial" w:hAnsi="Arial" w:cs="Arial"/>
          <w:sz w:val="21"/>
          <w:szCs w:val="21"/>
        </w:rPr>
        <w:t>, working closely with EYFS teachers to help create an engaging, inclusive and nurturing learning environment. We are looking for someone who demonstrates enthusiasm, adaptability and a strong ability to engage young learners, alongside a commitment to high expectations and inspiring all pupils.</w:t>
      </w:r>
    </w:p>
    <w:p w14:paraId="065CA676" w14:textId="1A0F7774" w:rsidR="00C9252F" w:rsidRPr="00C9252F" w:rsidRDefault="00C9252F" w:rsidP="00C9252F">
      <w:pPr>
        <w:pStyle w:val="NormalWeb"/>
        <w:spacing w:line="300" w:lineRule="atLeast"/>
        <w:rPr>
          <w:rFonts w:ascii="Arial" w:hAnsi="Arial" w:cs="Arial"/>
          <w:sz w:val="21"/>
          <w:szCs w:val="21"/>
        </w:rPr>
      </w:pPr>
      <w:proofErr w:type="spellStart"/>
      <w:r w:rsidRPr="00C9252F">
        <w:rPr>
          <w:rFonts w:ascii="Arial" w:hAnsi="Arial" w:cs="Arial"/>
          <w:sz w:val="21"/>
          <w:szCs w:val="21"/>
        </w:rPr>
        <w:t>D’Eyncourt</w:t>
      </w:r>
      <w:proofErr w:type="spellEnd"/>
      <w:r w:rsidRPr="00C9252F">
        <w:rPr>
          <w:rFonts w:ascii="Arial" w:hAnsi="Arial" w:cs="Arial"/>
          <w:sz w:val="21"/>
          <w:szCs w:val="21"/>
        </w:rPr>
        <w:t xml:space="preserve"> Primary </w:t>
      </w:r>
      <w:r w:rsidRPr="00C9252F">
        <w:rPr>
          <w:rFonts w:ascii="Arial" w:hAnsi="Arial" w:cs="Arial"/>
          <w:sz w:val="21"/>
          <w:szCs w:val="21"/>
        </w:rPr>
        <w:t>is a vibrant school that i</w:t>
      </w:r>
      <w:r w:rsidRPr="00C9252F">
        <w:rPr>
          <w:rFonts w:ascii="Arial" w:hAnsi="Arial" w:cs="Arial"/>
          <w:sz w:val="21"/>
          <w:szCs w:val="21"/>
        </w:rPr>
        <w:t>s situated on the outskirts of Wolverhampton city centre. We are a one-and-a-half form entry primary school with a strong commitment to inclusion, high standards and continuous improvement.</w:t>
      </w:r>
    </w:p>
    <w:p w14:paraId="2B6AACE6" w14:textId="77777777" w:rsidR="00C9252F" w:rsidRPr="00C9252F" w:rsidRDefault="00C9252F" w:rsidP="00C9252F">
      <w:pPr>
        <w:pStyle w:val="NormalWeb"/>
        <w:spacing w:line="300" w:lineRule="atLeast"/>
        <w:rPr>
          <w:rFonts w:ascii="Arial" w:hAnsi="Arial" w:cs="Arial"/>
          <w:sz w:val="21"/>
          <w:szCs w:val="21"/>
        </w:rPr>
      </w:pPr>
      <w:r w:rsidRPr="00C9252F">
        <w:rPr>
          <w:rFonts w:ascii="Arial" w:hAnsi="Arial" w:cs="Arial"/>
          <w:sz w:val="21"/>
          <w:szCs w:val="21"/>
        </w:rPr>
        <w:t>We are a welcoming and diverse school at the heart of our community and are part of the Central Learning Partnership Trust (CLPT). We are dedicated to providing an inspiring education for our pupils and high-quality professional development for all staff.</w:t>
      </w:r>
    </w:p>
    <w:p w14:paraId="29CAF300" w14:textId="74AF6D1D" w:rsidR="00C9252F" w:rsidRPr="00C9252F" w:rsidRDefault="00C9252F" w:rsidP="00C9252F">
      <w:pPr>
        <w:spacing w:line="300" w:lineRule="atLeast"/>
        <w:rPr>
          <w:rFonts w:ascii="Arial" w:hAnsi="Arial" w:cs="Arial"/>
          <w:sz w:val="21"/>
          <w:szCs w:val="21"/>
        </w:rPr>
      </w:pPr>
      <w:r w:rsidRPr="00C9252F">
        <w:rPr>
          <w:rStyle w:val="Strong"/>
          <w:rFonts w:ascii="Arial" w:hAnsi="Arial" w:cs="Arial"/>
          <w:b w:val="0"/>
          <w:bCs w:val="0"/>
        </w:rPr>
        <w:t>Key Responsibilities of a Level 3 Teaching Assistant</w:t>
      </w:r>
    </w:p>
    <w:p w14:paraId="69D903FD"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Support the teacher in creating and maintaining a stimulating, safe and purposeful learning environment, ensuring resources are prepared and used effectively</w:t>
      </w:r>
    </w:p>
    <w:p w14:paraId="457AFB91"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Deliver planned learning activities to individuals, small groups or whole classes under the guidance of the teacher</w:t>
      </w:r>
    </w:p>
    <w:p w14:paraId="1A11D0C8"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Support the planning and delivery of engaging learning experiences in line with the EYFS curriculum</w:t>
      </w:r>
    </w:p>
    <w:p w14:paraId="388339BC"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Observe, assess and record pupil progress, providing feedback to the teacher to inform next steps in learning</w:t>
      </w:r>
    </w:p>
    <w:p w14:paraId="1D4ABA2A"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Provide clear feedback to pupils to support their development and understanding</w:t>
      </w:r>
    </w:p>
    <w:p w14:paraId="56D4A111"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Assist in the implementation of targeted interventions to support pupil progress, including working with pupils with SEND and additional needs</w:t>
      </w:r>
    </w:p>
    <w:p w14:paraId="3633F1C7"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Promote positive behaviour in line with the school’s behaviour policy, helping to create a respectful and inclusive environment</w:t>
      </w:r>
    </w:p>
    <w:p w14:paraId="01CF28A7"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Support the pastoral care and wellbeing of pupils, ensuring their individual needs are met</w:t>
      </w:r>
    </w:p>
    <w:p w14:paraId="03573B7B"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Work collaboratively with teachers and other staff to support learning, development and inclusion</w:t>
      </w:r>
    </w:p>
    <w:p w14:paraId="449182A0"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Contribute to the preparation and organisation of classroom activities, displays and learning resources</w:t>
      </w:r>
    </w:p>
    <w:p w14:paraId="1D4D13A7"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Maintain accurate records where required, in line with school policies</w:t>
      </w:r>
    </w:p>
    <w:p w14:paraId="30F7A890"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Support communication with parents and carers where appropriate</w:t>
      </w:r>
    </w:p>
    <w:p w14:paraId="280A6D50"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Contribute to wider school life, including school events, meetings and training</w:t>
      </w:r>
    </w:p>
    <w:p w14:paraId="3310571A" w14:textId="77777777" w:rsidR="00C9252F" w:rsidRPr="00C9252F" w:rsidRDefault="00C9252F" w:rsidP="00C9252F">
      <w:pPr>
        <w:numPr>
          <w:ilvl w:val="0"/>
          <w:numId w:val="36"/>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Adhere to all school policies, particularly those relating to safeguarding, behaviour and inclusion</w:t>
      </w:r>
    </w:p>
    <w:p w14:paraId="7BA80A6F" w14:textId="29BF1FF3" w:rsidR="00C9252F" w:rsidRPr="00C9252F" w:rsidRDefault="00C9252F" w:rsidP="00C9252F">
      <w:pPr>
        <w:spacing w:after="0" w:line="300" w:lineRule="atLeast"/>
        <w:rPr>
          <w:rFonts w:ascii="Arial" w:hAnsi="Arial" w:cs="Arial"/>
          <w:sz w:val="21"/>
          <w:szCs w:val="21"/>
        </w:rPr>
      </w:pPr>
      <w:r w:rsidRPr="00C9252F">
        <w:rPr>
          <w:rStyle w:val="Strong"/>
          <w:rFonts w:ascii="Arial" w:hAnsi="Arial" w:cs="Arial"/>
          <w:b w:val="0"/>
          <w:bCs w:val="0"/>
        </w:rPr>
        <w:t>We Are Looking for Someone Who Is:</w:t>
      </w:r>
    </w:p>
    <w:p w14:paraId="78A52FFE" w14:textId="77777777" w:rsidR="00C9252F" w:rsidRPr="00C9252F" w:rsidRDefault="00C9252F" w:rsidP="00C9252F">
      <w:pPr>
        <w:numPr>
          <w:ilvl w:val="0"/>
          <w:numId w:val="37"/>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Flexible, adaptable and proactive in supporting a dynamic EYFS environment</w:t>
      </w:r>
    </w:p>
    <w:p w14:paraId="742F2439" w14:textId="77777777" w:rsidR="00C9252F" w:rsidRPr="00C9252F" w:rsidRDefault="00C9252F" w:rsidP="00C9252F">
      <w:pPr>
        <w:numPr>
          <w:ilvl w:val="0"/>
          <w:numId w:val="37"/>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Passionate about supporting children’s learning, development and wellbeing</w:t>
      </w:r>
    </w:p>
    <w:p w14:paraId="4F8D8FC6" w14:textId="77777777" w:rsidR="00C9252F" w:rsidRPr="00C9252F" w:rsidRDefault="00C9252F" w:rsidP="00C9252F">
      <w:pPr>
        <w:numPr>
          <w:ilvl w:val="0"/>
          <w:numId w:val="37"/>
        </w:numPr>
        <w:spacing w:before="100" w:beforeAutospacing="1" w:after="100" w:afterAutospacing="1" w:line="300" w:lineRule="atLeast"/>
        <w:rPr>
          <w:rFonts w:ascii="Arial" w:hAnsi="Arial" w:cs="Arial"/>
          <w:sz w:val="21"/>
          <w:szCs w:val="21"/>
        </w:rPr>
      </w:pPr>
      <w:r w:rsidRPr="00C9252F">
        <w:rPr>
          <w:rFonts w:ascii="Arial" w:hAnsi="Arial" w:cs="Arial"/>
          <w:sz w:val="21"/>
          <w:szCs w:val="21"/>
        </w:rPr>
        <w:lastRenderedPageBreak/>
        <w:t>Able to engage and motivate young learners through positive relationships</w:t>
      </w:r>
    </w:p>
    <w:p w14:paraId="04D17C85" w14:textId="77777777" w:rsidR="00C9252F" w:rsidRPr="00C9252F" w:rsidRDefault="00C9252F" w:rsidP="00C9252F">
      <w:pPr>
        <w:numPr>
          <w:ilvl w:val="0"/>
          <w:numId w:val="37"/>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Organised, reliable and committed to high standards</w:t>
      </w:r>
    </w:p>
    <w:p w14:paraId="73A2A8C5" w14:textId="77777777" w:rsidR="00C9252F" w:rsidRPr="00C9252F" w:rsidRDefault="00C9252F" w:rsidP="00C9252F">
      <w:pPr>
        <w:numPr>
          <w:ilvl w:val="0"/>
          <w:numId w:val="37"/>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A strong team player who works effectively with colleagues</w:t>
      </w:r>
    </w:p>
    <w:p w14:paraId="42317F15" w14:textId="77777777" w:rsidR="00C9252F" w:rsidRPr="00C9252F" w:rsidRDefault="00C9252F" w:rsidP="00C9252F">
      <w:pPr>
        <w:numPr>
          <w:ilvl w:val="0"/>
          <w:numId w:val="37"/>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Committed to safeguarding and promoting the welfare of all pupils</w:t>
      </w:r>
    </w:p>
    <w:p w14:paraId="7FE529A8" w14:textId="77777777" w:rsidR="00C9252F" w:rsidRPr="00C9252F" w:rsidRDefault="00C9252F" w:rsidP="00C9252F">
      <w:pPr>
        <w:numPr>
          <w:ilvl w:val="0"/>
          <w:numId w:val="37"/>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Reflective and willing to engage in professional development</w:t>
      </w:r>
    </w:p>
    <w:p w14:paraId="157C1ADA" w14:textId="77777777" w:rsidR="00C9252F" w:rsidRPr="00C9252F" w:rsidRDefault="00C9252F" w:rsidP="00C9252F">
      <w:pPr>
        <w:numPr>
          <w:ilvl w:val="0"/>
          <w:numId w:val="37"/>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Dedicated to upholding the ethos, values and vision of the school</w:t>
      </w:r>
    </w:p>
    <w:p w14:paraId="1E207B27" w14:textId="6C8C6355" w:rsidR="00C9252F" w:rsidRPr="00C9252F" w:rsidRDefault="00C9252F" w:rsidP="00C9252F">
      <w:pPr>
        <w:spacing w:after="0" w:line="300" w:lineRule="atLeast"/>
        <w:rPr>
          <w:rFonts w:ascii="Arial" w:hAnsi="Arial" w:cs="Arial"/>
          <w:sz w:val="21"/>
          <w:szCs w:val="21"/>
        </w:rPr>
      </w:pPr>
      <w:r w:rsidRPr="00C9252F">
        <w:rPr>
          <w:rStyle w:val="Strong"/>
          <w:rFonts w:ascii="Arial" w:hAnsi="Arial" w:cs="Arial"/>
          <w:b w:val="0"/>
          <w:bCs w:val="0"/>
        </w:rPr>
        <w:t>In Return, We Offer:</w:t>
      </w:r>
    </w:p>
    <w:p w14:paraId="5F2151DF" w14:textId="77777777" w:rsidR="00C9252F" w:rsidRPr="00C9252F" w:rsidRDefault="00C9252F" w:rsidP="00C9252F">
      <w:pPr>
        <w:numPr>
          <w:ilvl w:val="0"/>
          <w:numId w:val="38"/>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Strong partnerships with parents and the wider community</w:t>
      </w:r>
    </w:p>
    <w:p w14:paraId="1C4EB586" w14:textId="77777777" w:rsidR="00C9252F" w:rsidRPr="00C9252F" w:rsidRDefault="00C9252F" w:rsidP="00C9252F">
      <w:pPr>
        <w:numPr>
          <w:ilvl w:val="0"/>
          <w:numId w:val="38"/>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A happy, stimulating and safe learning environment</w:t>
      </w:r>
    </w:p>
    <w:p w14:paraId="1296A389" w14:textId="77777777" w:rsidR="00C9252F" w:rsidRPr="00C9252F" w:rsidRDefault="00C9252F" w:rsidP="00C9252F">
      <w:pPr>
        <w:numPr>
          <w:ilvl w:val="0"/>
          <w:numId w:val="38"/>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Dedicated and supportive staff committed to high standards</w:t>
      </w:r>
    </w:p>
    <w:p w14:paraId="380C67AE" w14:textId="77777777" w:rsidR="00C9252F" w:rsidRPr="00C9252F" w:rsidRDefault="00C9252F" w:rsidP="00C9252F">
      <w:pPr>
        <w:numPr>
          <w:ilvl w:val="0"/>
          <w:numId w:val="38"/>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A supportive and experienced leadership team and governing body</w:t>
      </w:r>
    </w:p>
    <w:p w14:paraId="4EF25ECB" w14:textId="77777777" w:rsidR="00C9252F" w:rsidRPr="00C9252F" w:rsidRDefault="00C9252F" w:rsidP="00C9252F">
      <w:pPr>
        <w:numPr>
          <w:ilvl w:val="0"/>
          <w:numId w:val="38"/>
        </w:numPr>
        <w:spacing w:before="100" w:beforeAutospacing="1" w:after="100" w:afterAutospacing="1" w:line="300" w:lineRule="atLeast"/>
        <w:rPr>
          <w:rFonts w:ascii="Arial" w:hAnsi="Arial" w:cs="Arial"/>
          <w:sz w:val="21"/>
          <w:szCs w:val="21"/>
        </w:rPr>
      </w:pPr>
      <w:r w:rsidRPr="00C9252F">
        <w:rPr>
          <w:rFonts w:ascii="Arial" w:hAnsi="Arial" w:cs="Arial"/>
          <w:sz w:val="21"/>
          <w:szCs w:val="21"/>
        </w:rPr>
        <w:t>High-quality professional development, mentoring and career progression opportunities</w:t>
      </w:r>
    </w:p>
    <w:p w14:paraId="5B478BD5" w14:textId="77777777" w:rsidR="002302C2" w:rsidRPr="005C6694" w:rsidRDefault="002302C2" w:rsidP="00944893">
      <w:pPr>
        <w:pStyle w:val="NoSpacing"/>
        <w:jc w:val="both"/>
        <w:rPr>
          <w:rFonts w:ascii="Arial" w:hAnsi="Arial" w:cs="Arial"/>
        </w:rPr>
      </w:pPr>
    </w:p>
    <w:p w14:paraId="63C67F32" w14:textId="1CEE9012" w:rsidR="0022438E" w:rsidRPr="005C6694" w:rsidRDefault="0022438E" w:rsidP="006415BE">
      <w:pPr>
        <w:spacing w:after="0" w:line="240" w:lineRule="auto"/>
        <w:rPr>
          <w:rFonts w:ascii="Arial" w:hAnsi="Arial" w:cs="Arial"/>
          <w:color w:val="FF0000"/>
        </w:rPr>
      </w:pPr>
      <w:r w:rsidRPr="005C6694">
        <w:rPr>
          <w:rFonts w:ascii="Arial" w:hAnsi="Arial" w:cs="Arial"/>
        </w:rPr>
        <w:t xml:space="preserve">To apply for this vacancy, please complete the vacancy through the My New Term platform, accessible via the school website </w:t>
      </w:r>
      <w:hyperlink r:id="rId10" w:history="1">
        <w:r w:rsidR="009137C2" w:rsidRPr="002311DF">
          <w:rPr>
            <w:rStyle w:val="Hyperlink"/>
            <w:rFonts w:ascii="Arial" w:hAnsi="Arial" w:cs="Arial"/>
          </w:rPr>
          <w:t>www.deyncourtprimary.org</w:t>
        </w:r>
      </w:hyperlink>
      <w:r w:rsidR="009137C2">
        <w:rPr>
          <w:rFonts w:ascii="Arial" w:hAnsi="Arial" w:cs="Arial"/>
          <w:color w:val="FF0000"/>
        </w:rPr>
        <w:t xml:space="preserve"> </w:t>
      </w:r>
    </w:p>
    <w:p w14:paraId="1D8A5F98" w14:textId="77777777" w:rsidR="0022438E" w:rsidRPr="005C6694" w:rsidRDefault="0022438E" w:rsidP="006415BE">
      <w:pPr>
        <w:spacing w:after="0" w:line="240" w:lineRule="auto"/>
        <w:rPr>
          <w:rFonts w:ascii="Arial" w:hAnsi="Arial" w:cs="Arial"/>
        </w:rPr>
      </w:pPr>
    </w:p>
    <w:p w14:paraId="48A6C339" w14:textId="5415A46D" w:rsidR="0022438E" w:rsidRPr="005C6694" w:rsidRDefault="007853C8" w:rsidP="006415BE">
      <w:pPr>
        <w:spacing w:after="0" w:line="240" w:lineRule="auto"/>
        <w:rPr>
          <w:rFonts w:ascii="Arial" w:hAnsi="Arial" w:cs="Arial"/>
        </w:rPr>
      </w:pPr>
      <w:r w:rsidRPr="005C6694">
        <w:rPr>
          <w:rFonts w:ascii="Arial" w:hAnsi="Arial" w:cs="Arial"/>
        </w:rPr>
        <w:t xml:space="preserve">The school prides itself on its welcoming and positive environment and would warmly encourage you to visit the school </w:t>
      </w:r>
      <w:r w:rsidR="008A542C" w:rsidRPr="005C6694">
        <w:rPr>
          <w:rFonts w:ascii="Arial" w:hAnsi="Arial" w:cs="Arial"/>
        </w:rPr>
        <w:t>by prior arrangement.</w:t>
      </w:r>
      <w:r w:rsidR="004D5396" w:rsidRPr="005C6694">
        <w:rPr>
          <w:rFonts w:ascii="Arial" w:hAnsi="Arial" w:cs="Arial"/>
        </w:rPr>
        <w:t xml:space="preserve">  </w:t>
      </w:r>
      <w:r w:rsidR="008A542C" w:rsidRPr="005C6694">
        <w:rPr>
          <w:rFonts w:ascii="Arial" w:hAnsi="Arial" w:cs="Arial"/>
        </w:rPr>
        <w:t>P</w:t>
      </w:r>
      <w:r w:rsidR="004D5396" w:rsidRPr="005C6694">
        <w:rPr>
          <w:rFonts w:ascii="Arial" w:hAnsi="Arial" w:cs="Arial"/>
        </w:rPr>
        <w:t xml:space="preserve">lease contact </w:t>
      </w:r>
      <w:r w:rsidR="00D1365D" w:rsidRPr="005C6694">
        <w:rPr>
          <w:rFonts w:ascii="Arial" w:hAnsi="Arial" w:cs="Arial"/>
        </w:rPr>
        <w:t xml:space="preserve">our </w:t>
      </w:r>
      <w:r w:rsidR="009137C2">
        <w:rPr>
          <w:rFonts w:ascii="Arial" w:hAnsi="Arial" w:cs="Arial"/>
        </w:rPr>
        <w:t>HR Assistant</w:t>
      </w:r>
      <w:r w:rsidR="00D1365D" w:rsidRPr="005C6694">
        <w:rPr>
          <w:rFonts w:ascii="Arial" w:hAnsi="Arial" w:cs="Arial"/>
        </w:rPr>
        <w:t xml:space="preserve">, </w:t>
      </w:r>
      <w:r w:rsidR="009137C2" w:rsidRPr="009137C2">
        <w:rPr>
          <w:rFonts w:ascii="Arial" w:hAnsi="Arial" w:cs="Arial"/>
        </w:rPr>
        <w:t>Rebecca Weaver-Clarke</w:t>
      </w:r>
      <w:r w:rsidR="007A1271" w:rsidRPr="009137C2">
        <w:rPr>
          <w:rFonts w:ascii="Arial" w:hAnsi="Arial" w:cs="Arial"/>
        </w:rPr>
        <w:t xml:space="preserve"> at </w:t>
      </w:r>
      <w:r w:rsidR="003A6480" w:rsidRPr="009137C2">
        <w:rPr>
          <w:rFonts w:ascii="Arial" w:hAnsi="Arial" w:cs="Arial"/>
        </w:rPr>
        <w:t>(</w:t>
      </w:r>
      <w:r w:rsidR="009137C2" w:rsidRPr="004F4F7D">
        <w:rPr>
          <w:rFonts w:ascii="Arial" w:hAnsi="Arial" w:cs="Arial"/>
          <w:i/>
        </w:rPr>
        <w:t>office@deyncourtprimary.com</w:t>
      </w:r>
      <w:r w:rsidR="003A6480" w:rsidRPr="009137C2">
        <w:rPr>
          <w:rFonts w:ascii="Arial" w:hAnsi="Arial" w:cs="Arial"/>
        </w:rPr>
        <w:t xml:space="preserve">) </w:t>
      </w:r>
      <w:r w:rsidR="007A1271" w:rsidRPr="009137C2">
        <w:rPr>
          <w:rFonts w:ascii="Arial" w:hAnsi="Arial" w:cs="Arial"/>
        </w:rPr>
        <w:t>i</w:t>
      </w:r>
      <w:r w:rsidR="008E6E9A" w:rsidRPr="009137C2">
        <w:rPr>
          <w:rFonts w:ascii="Arial" w:hAnsi="Arial" w:cs="Arial"/>
        </w:rPr>
        <w:t>f you would like visit school</w:t>
      </w:r>
      <w:r w:rsidR="00867F24" w:rsidRPr="009137C2">
        <w:rPr>
          <w:rFonts w:ascii="Arial" w:hAnsi="Arial" w:cs="Arial"/>
        </w:rPr>
        <w:t>.</w:t>
      </w:r>
      <w:r w:rsidR="008E6E9A" w:rsidRPr="009137C2">
        <w:rPr>
          <w:rFonts w:ascii="Arial" w:hAnsi="Arial" w:cs="Arial"/>
        </w:rPr>
        <w:t xml:space="preserve"> </w:t>
      </w:r>
    </w:p>
    <w:p w14:paraId="4440A00F" w14:textId="77777777" w:rsidR="0022438E" w:rsidRPr="005C6694" w:rsidRDefault="0022438E" w:rsidP="006415BE">
      <w:pPr>
        <w:spacing w:after="0" w:line="240" w:lineRule="auto"/>
        <w:rPr>
          <w:rFonts w:ascii="Arial" w:hAnsi="Arial" w:cs="Arial"/>
        </w:rPr>
      </w:pPr>
    </w:p>
    <w:p w14:paraId="62CC486A" w14:textId="7971736F" w:rsidR="004D3E92" w:rsidRPr="005C6694" w:rsidRDefault="008E6E9A" w:rsidP="006415BE">
      <w:pPr>
        <w:spacing w:after="0" w:line="240" w:lineRule="auto"/>
        <w:rPr>
          <w:rFonts w:ascii="Arial" w:hAnsi="Arial" w:cs="Arial"/>
        </w:rPr>
      </w:pPr>
      <w:r w:rsidRPr="005C6694">
        <w:rPr>
          <w:rFonts w:ascii="Arial" w:hAnsi="Arial" w:cs="Arial"/>
        </w:rPr>
        <w:t>We are propos</w:t>
      </w:r>
      <w:r w:rsidR="0075180D" w:rsidRPr="005C6694">
        <w:rPr>
          <w:rFonts w:ascii="Arial" w:hAnsi="Arial" w:cs="Arial"/>
        </w:rPr>
        <w:t>ing that visits</w:t>
      </w:r>
      <w:r w:rsidRPr="005C6694">
        <w:rPr>
          <w:rFonts w:ascii="Arial" w:hAnsi="Arial" w:cs="Arial"/>
        </w:rPr>
        <w:t xml:space="preserve"> take place on </w:t>
      </w:r>
      <w:r w:rsidR="00B41D7C">
        <w:rPr>
          <w:rFonts w:ascii="Arial" w:hAnsi="Arial" w:cs="Arial"/>
          <w:b/>
          <w:bCs/>
        </w:rPr>
        <w:t>Thursday 4</w:t>
      </w:r>
      <w:r w:rsidR="00B41D7C" w:rsidRPr="00B41D7C">
        <w:rPr>
          <w:rFonts w:ascii="Arial" w:hAnsi="Arial" w:cs="Arial"/>
          <w:b/>
          <w:bCs/>
          <w:vertAlign w:val="superscript"/>
        </w:rPr>
        <w:t>th</w:t>
      </w:r>
      <w:r w:rsidR="00B41D7C">
        <w:rPr>
          <w:rFonts w:ascii="Arial" w:hAnsi="Arial" w:cs="Arial"/>
          <w:b/>
          <w:bCs/>
        </w:rPr>
        <w:t xml:space="preserve"> June 2026</w:t>
      </w:r>
      <w:r w:rsidR="004F4F7D" w:rsidRPr="004F4F7D">
        <w:rPr>
          <w:rFonts w:ascii="Arial" w:hAnsi="Arial" w:cs="Arial"/>
          <w:b/>
        </w:rPr>
        <w:t xml:space="preserve">. </w:t>
      </w:r>
    </w:p>
    <w:p w14:paraId="56F6B1E1" w14:textId="77777777" w:rsidR="006415BE" w:rsidRPr="005C6694" w:rsidRDefault="006415BE" w:rsidP="006415BE">
      <w:pPr>
        <w:spacing w:after="0" w:line="240" w:lineRule="auto"/>
        <w:rPr>
          <w:rFonts w:ascii="Arial" w:hAnsi="Arial" w:cs="Arial"/>
          <w:b/>
        </w:rPr>
      </w:pPr>
    </w:p>
    <w:tbl>
      <w:tblPr>
        <w:tblStyle w:val="TableGrid"/>
        <w:tblW w:w="0" w:type="auto"/>
        <w:tblLook w:val="04A0" w:firstRow="1" w:lastRow="0" w:firstColumn="1" w:lastColumn="0" w:noHBand="0" w:noVBand="1"/>
      </w:tblPr>
      <w:tblGrid>
        <w:gridCol w:w="2122"/>
        <w:gridCol w:w="8334"/>
      </w:tblGrid>
      <w:tr w:rsidR="00AD5A21" w:rsidRPr="005C6694" w14:paraId="738C928B" w14:textId="720EEDC4" w:rsidTr="000E7E45">
        <w:trPr>
          <w:trHeight w:val="283"/>
        </w:trPr>
        <w:tc>
          <w:tcPr>
            <w:tcW w:w="2122" w:type="dxa"/>
            <w:vAlign w:val="center"/>
          </w:tcPr>
          <w:p w14:paraId="469C4194" w14:textId="06583A62" w:rsidR="00AD5A21" w:rsidRPr="005C6694" w:rsidRDefault="00AD5A21" w:rsidP="000E7E45">
            <w:pPr>
              <w:rPr>
                <w:rFonts w:ascii="Arial" w:hAnsi="Arial" w:cs="Arial"/>
                <w:b/>
              </w:rPr>
            </w:pPr>
            <w:r w:rsidRPr="005C6694">
              <w:rPr>
                <w:rFonts w:ascii="Arial" w:hAnsi="Arial" w:cs="Arial"/>
                <w:b/>
              </w:rPr>
              <w:t>Closing date:</w:t>
            </w:r>
          </w:p>
        </w:tc>
        <w:tc>
          <w:tcPr>
            <w:tcW w:w="8334" w:type="dxa"/>
            <w:vAlign w:val="center"/>
          </w:tcPr>
          <w:p w14:paraId="41C477CE" w14:textId="7D47C63C" w:rsidR="00AD5A21" w:rsidRPr="005C6694" w:rsidRDefault="00AD5A21" w:rsidP="000E7E45">
            <w:pPr>
              <w:rPr>
                <w:rFonts w:ascii="Arial" w:hAnsi="Arial" w:cs="Arial"/>
                <w:bCs/>
              </w:rPr>
            </w:pPr>
            <w:r w:rsidRPr="005C6694">
              <w:rPr>
                <w:rFonts w:ascii="Arial" w:hAnsi="Arial" w:cs="Arial"/>
                <w:bCs/>
              </w:rPr>
              <w:t xml:space="preserve">12 Noon, </w:t>
            </w:r>
            <w:r w:rsidR="00B41D7C">
              <w:rPr>
                <w:rFonts w:ascii="Arial" w:hAnsi="Arial" w:cs="Arial"/>
                <w:bCs/>
              </w:rPr>
              <w:t>Wednesday 1</w:t>
            </w:r>
            <w:r w:rsidR="00C9252F">
              <w:rPr>
                <w:rFonts w:ascii="Arial" w:hAnsi="Arial" w:cs="Arial"/>
                <w:bCs/>
              </w:rPr>
              <w:t>7</w:t>
            </w:r>
            <w:r w:rsidR="00B41D7C" w:rsidRPr="00B41D7C">
              <w:rPr>
                <w:rFonts w:ascii="Arial" w:hAnsi="Arial" w:cs="Arial"/>
                <w:bCs/>
                <w:vertAlign w:val="superscript"/>
              </w:rPr>
              <w:t>th</w:t>
            </w:r>
            <w:r w:rsidR="00B41D7C">
              <w:rPr>
                <w:rFonts w:ascii="Arial" w:hAnsi="Arial" w:cs="Arial"/>
                <w:bCs/>
              </w:rPr>
              <w:t xml:space="preserve"> June 2026</w:t>
            </w:r>
          </w:p>
        </w:tc>
      </w:tr>
      <w:tr w:rsidR="00AD5A21" w:rsidRPr="005C6694" w14:paraId="6B2389FF" w14:textId="29350090" w:rsidTr="000E7E45">
        <w:trPr>
          <w:trHeight w:val="283"/>
        </w:trPr>
        <w:tc>
          <w:tcPr>
            <w:tcW w:w="2122" w:type="dxa"/>
            <w:vAlign w:val="center"/>
          </w:tcPr>
          <w:p w14:paraId="72DEDF25" w14:textId="48569604" w:rsidR="00AD5A21" w:rsidRPr="005C6694" w:rsidRDefault="00AD5A21" w:rsidP="000E7E45">
            <w:pPr>
              <w:rPr>
                <w:rFonts w:ascii="Arial" w:hAnsi="Arial" w:cs="Arial"/>
                <w:b/>
              </w:rPr>
            </w:pPr>
            <w:r w:rsidRPr="005C6694">
              <w:rPr>
                <w:rFonts w:ascii="Arial" w:hAnsi="Arial" w:cs="Arial"/>
                <w:b/>
              </w:rPr>
              <w:t xml:space="preserve">Shortlisting: </w:t>
            </w:r>
          </w:p>
        </w:tc>
        <w:tc>
          <w:tcPr>
            <w:tcW w:w="8334" w:type="dxa"/>
            <w:vAlign w:val="center"/>
          </w:tcPr>
          <w:p w14:paraId="71636F46" w14:textId="4A54ED06" w:rsidR="00AD5A21" w:rsidRPr="005C6694" w:rsidRDefault="00B41D7C" w:rsidP="000E7E45">
            <w:pPr>
              <w:rPr>
                <w:rFonts w:ascii="Arial" w:hAnsi="Arial" w:cs="Arial"/>
                <w:bCs/>
              </w:rPr>
            </w:pPr>
            <w:r>
              <w:rPr>
                <w:rFonts w:ascii="Arial" w:hAnsi="Arial" w:cs="Arial"/>
                <w:bCs/>
              </w:rPr>
              <w:t>Thursday 1</w:t>
            </w:r>
            <w:r w:rsidR="00C9252F">
              <w:rPr>
                <w:rFonts w:ascii="Arial" w:hAnsi="Arial" w:cs="Arial"/>
                <w:bCs/>
              </w:rPr>
              <w:t>8</w:t>
            </w:r>
            <w:r w:rsidRPr="00B41D7C">
              <w:rPr>
                <w:rFonts w:ascii="Arial" w:hAnsi="Arial" w:cs="Arial"/>
                <w:bCs/>
                <w:vertAlign w:val="superscript"/>
              </w:rPr>
              <w:t>th</w:t>
            </w:r>
            <w:r>
              <w:rPr>
                <w:rFonts w:ascii="Arial" w:hAnsi="Arial" w:cs="Arial"/>
                <w:bCs/>
              </w:rPr>
              <w:t xml:space="preserve"> June 2026</w:t>
            </w:r>
          </w:p>
        </w:tc>
      </w:tr>
      <w:tr w:rsidR="00AD5A21" w:rsidRPr="005C6694" w14:paraId="261F9827" w14:textId="0EB0BDE7" w:rsidTr="000E7E45">
        <w:trPr>
          <w:trHeight w:val="283"/>
        </w:trPr>
        <w:tc>
          <w:tcPr>
            <w:tcW w:w="2122" w:type="dxa"/>
            <w:vAlign w:val="center"/>
          </w:tcPr>
          <w:p w14:paraId="4D71E9B5" w14:textId="42B7E4D5" w:rsidR="00AD5A21" w:rsidRPr="005C6694" w:rsidRDefault="00AD5A21" w:rsidP="000E7E45">
            <w:pPr>
              <w:rPr>
                <w:rFonts w:ascii="Arial" w:hAnsi="Arial" w:cs="Arial"/>
                <w:b/>
              </w:rPr>
            </w:pPr>
            <w:r w:rsidRPr="005C6694">
              <w:rPr>
                <w:rFonts w:ascii="Arial" w:hAnsi="Arial" w:cs="Arial"/>
                <w:b/>
              </w:rPr>
              <w:t>Interviews:</w:t>
            </w:r>
          </w:p>
        </w:tc>
        <w:tc>
          <w:tcPr>
            <w:tcW w:w="8334" w:type="dxa"/>
            <w:vAlign w:val="center"/>
          </w:tcPr>
          <w:p w14:paraId="2D7208EE" w14:textId="5D11FADC" w:rsidR="00AD5A21" w:rsidRPr="005C6694" w:rsidRDefault="00B41D7C" w:rsidP="000E7E45">
            <w:pPr>
              <w:rPr>
                <w:rFonts w:ascii="Arial" w:hAnsi="Arial" w:cs="Arial"/>
                <w:bCs/>
              </w:rPr>
            </w:pPr>
            <w:r>
              <w:rPr>
                <w:rFonts w:ascii="Arial" w:hAnsi="Arial" w:cs="Arial"/>
                <w:bCs/>
              </w:rPr>
              <w:t>T</w:t>
            </w:r>
            <w:r w:rsidR="00C9252F">
              <w:rPr>
                <w:rFonts w:ascii="Arial" w:hAnsi="Arial" w:cs="Arial"/>
                <w:bCs/>
              </w:rPr>
              <w:t>hursday 2</w:t>
            </w:r>
            <w:r w:rsidR="00C9252F" w:rsidRPr="00C9252F">
              <w:rPr>
                <w:rFonts w:ascii="Arial" w:hAnsi="Arial" w:cs="Arial"/>
                <w:bCs/>
                <w:vertAlign w:val="superscript"/>
              </w:rPr>
              <w:t>nd</w:t>
            </w:r>
            <w:r w:rsidR="00C9252F">
              <w:rPr>
                <w:rFonts w:ascii="Arial" w:hAnsi="Arial" w:cs="Arial"/>
                <w:bCs/>
              </w:rPr>
              <w:t xml:space="preserve"> July 2026 or Friday 3</w:t>
            </w:r>
            <w:r w:rsidR="00C9252F" w:rsidRPr="00C9252F">
              <w:rPr>
                <w:rFonts w:ascii="Arial" w:hAnsi="Arial" w:cs="Arial"/>
                <w:bCs/>
                <w:vertAlign w:val="superscript"/>
              </w:rPr>
              <w:t>rd</w:t>
            </w:r>
            <w:r w:rsidR="00C9252F">
              <w:rPr>
                <w:rFonts w:ascii="Arial" w:hAnsi="Arial" w:cs="Arial"/>
                <w:bCs/>
              </w:rPr>
              <w:t xml:space="preserve"> July 2026</w:t>
            </w:r>
          </w:p>
        </w:tc>
      </w:tr>
    </w:tbl>
    <w:p w14:paraId="5EF6A3DD" w14:textId="5112DC7B" w:rsidR="005713E8" w:rsidRPr="005C6694" w:rsidRDefault="005713E8" w:rsidP="00944893">
      <w:pPr>
        <w:spacing w:after="0" w:line="240" w:lineRule="auto"/>
        <w:jc w:val="both"/>
        <w:rPr>
          <w:rFonts w:ascii="Arial" w:hAnsi="Arial" w:cs="Arial"/>
          <w:b/>
        </w:rPr>
      </w:pPr>
    </w:p>
    <w:p w14:paraId="00273CB7" w14:textId="7C50F7CB" w:rsidR="006415BE" w:rsidRPr="005C6694" w:rsidRDefault="006415BE" w:rsidP="00944893">
      <w:pPr>
        <w:spacing w:after="0" w:line="240" w:lineRule="auto"/>
        <w:jc w:val="both"/>
        <w:rPr>
          <w:rFonts w:ascii="Arial" w:hAnsi="Arial" w:cs="Arial"/>
          <w:b/>
        </w:rPr>
      </w:pPr>
    </w:p>
    <w:p w14:paraId="0DF48706" w14:textId="6CA39D36" w:rsidR="00106D47" w:rsidRPr="005C6694" w:rsidRDefault="00106D47" w:rsidP="00944893">
      <w:pPr>
        <w:spacing w:after="0" w:line="240" w:lineRule="auto"/>
        <w:jc w:val="both"/>
        <w:rPr>
          <w:rFonts w:ascii="Arial" w:hAnsi="Arial" w:cs="Arial"/>
          <w:b/>
          <w:i/>
          <w:iCs/>
        </w:rPr>
      </w:pPr>
      <w:r w:rsidRPr="005C6694">
        <w:rPr>
          <w:rFonts w:ascii="Arial" w:hAnsi="Arial" w:cs="Arial"/>
          <w:b/>
          <w:i/>
          <w:iCs/>
        </w:rPr>
        <w:t>C</w:t>
      </w:r>
      <w:r w:rsidR="006415BE" w:rsidRPr="005C6694">
        <w:rPr>
          <w:rFonts w:ascii="Arial" w:hAnsi="Arial" w:cs="Arial"/>
          <w:b/>
          <w:i/>
          <w:iCs/>
        </w:rPr>
        <w:t>OMPLIANCE AND SAFEGUARDING</w:t>
      </w:r>
    </w:p>
    <w:p w14:paraId="4B28F666" w14:textId="1D668174" w:rsidR="000374D9" w:rsidRPr="005C6694" w:rsidRDefault="000374D9" w:rsidP="006415BE">
      <w:pPr>
        <w:spacing w:after="0" w:line="240" w:lineRule="auto"/>
        <w:rPr>
          <w:rFonts w:ascii="Arial" w:hAnsi="Arial" w:cs="Arial"/>
        </w:rPr>
      </w:pPr>
    </w:p>
    <w:p w14:paraId="2C30C8EF" w14:textId="1FA7C334" w:rsidR="0022438E" w:rsidRPr="005C6694" w:rsidRDefault="0022438E" w:rsidP="0022438E">
      <w:pPr>
        <w:spacing w:after="0" w:line="240" w:lineRule="auto"/>
        <w:rPr>
          <w:rFonts w:ascii="Arial" w:hAnsi="Arial" w:cs="Arial"/>
        </w:rPr>
      </w:pPr>
      <w:r w:rsidRPr="005C6694">
        <w:rPr>
          <w:rFonts w:ascii="Arial" w:hAnsi="Arial" w:cs="Arial"/>
        </w:rPr>
        <w:t>To apply, completed application forms should be submitted via the My New Term platform.</w:t>
      </w:r>
    </w:p>
    <w:p w14:paraId="1FBF1AC8" w14:textId="77777777" w:rsidR="0022438E" w:rsidRPr="005C6694" w:rsidRDefault="0022438E" w:rsidP="0022438E">
      <w:pPr>
        <w:spacing w:after="0" w:line="240" w:lineRule="auto"/>
        <w:rPr>
          <w:rStyle w:val="Hyperlink"/>
          <w:rFonts w:ascii="Arial" w:hAnsi="Arial" w:cs="Arial"/>
        </w:rPr>
      </w:pPr>
    </w:p>
    <w:p w14:paraId="7738F876" w14:textId="77777777" w:rsidR="0022438E" w:rsidRPr="005C6694" w:rsidRDefault="000374D9" w:rsidP="006415BE">
      <w:pPr>
        <w:spacing w:after="0" w:line="240" w:lineRule="auto"/>
        <w:rPr>
          <w:rFonts w:ascii="Arial" w:hAnsi="Arial" w:cs="Arial"/>
          <w:shd w:val="clear" w:color="auto" w:fill="FFFFFF"/>
        </w:rPr>
      </w:pPr>
      <w:r w:rsidRPr="005C6694">
        <w:rPr>
          <w:rFonts w:ascii="Arial" w:hAnsi="Arial" w:cs="Arial"/>
          <w:shd w:val="clear" w:color="auto" w:fill="FFFFFF"/>
        </w:rPr>
        <w:t>Please note that by submitting an application, you acknowledge that we reserve the right to view any publicly available information published online (including social media platforms) as part of our shortlisting process, in line with current </w:t>
      </w:r>
      <w:hyperlink r:id="rId11" w:tgtFrame="_blank" w:history="1">
        <w:r w:rsidRPr="005C6694">
          <w:rPr>
            <w:rStyle w:val="Hyperlink"/>
            <w:rFonts w:ascii="Arial" w:hAnsi="Arial" w:cs="Arial"/>
            <w:color w:val="auto"/>
            <w:bdr w:val="none" w:sz="0" w:space="0" w:color="auto" w:frame="1"/>
          </w:rPr>
          <w:t>KCSIE guidelines</w:t>
        </w:r>
      </w:hyperlink>
      <w:r w:rsidRPr="005C6694">
        <w:rPr>
          <w:rFonts w:ascii="Arial" w:hAnsi="Arial" w:cs="Arial"/>
          <w:shd w:val="clear" w:color="auto" w:fill="FFFFFF"/>
        </w:rPr>
        <w:t>.</w:t>
      </w:r>
    </w:p>
    <w:p w14:paraId="6F7C2139" w14:textId="77777777" w:rsidR="00106D47" w:rsidRPr="005C6694" w:rsidRDefault="00106D47" w:rsidP="00944893">
      <w:pPr>
        <w:spacing w:after="0" w:line="240" w:lineRule="auto"/>
        <w:jc w:val="both"/>
        <w:rPr>
          <w:rFonts w:ascii="Arial" w:hAnsi="Arial" w:cs="Arial"/>
        </w:rPr>
      </w:pPr>
    </w:p>
    <w:p w14:paraId="2C4C1D6B" w14:textId="77777777"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CLPT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7F116F4E" w14:textId="77777777" w:rsidR="005C6694" w:rsidRPr="005C6694" w:rsidRDefault="005C6694" w:rsidP="005C6694">
      <w:pPr>
        <w:pStyle w:val="NormalWeb"/>
        <w:spacing w:before="0" w:beforeAutospacing="0" w:after="0" w:afterAutospacing="0"/>
        <w:rPr>
          <w:rFonts w:ascii="Arial" w:hAnsi="Arial" w:cs="Arial"/>
          <w:color w:val="000000"/>
          <w:sz w:val="22"/>
          <w:szCs w:val="22"/>
        </w:rPr>
      </w:pPr>
    </w:p>
    <w:p w14:paraId="5AE7F095" w14:textId="77777777"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If shortlisted for an interview you will be required to disclose to us information about any:</w:t>
      </w:r>
    </w:p>
    <w:p w14:paraId="0F0557AD" w14:textId="77777777" w:rsidR="005C6694" w:rsidRPr="005C6694" w:rsidRDefault="005C6694" w:rsidP="005C6694">
      <w:pPr>
        <w:pStyle w:val="TableParagraph"/>
        <w:numPr>
          <w:ilvl w:val="0"/>
          <w:numId w:val="31"/>
        </w:numPr>
        <w:tabs>
          <w:tab w:val="left" w:pos="468"/>
          <w:tab w:val="left" w:pos="469"/>
        </w:tabs>
        <w:ind w:left="0" w:firstLine="0"/>
        <w:rPr>
          <w:rFonts w:ascii="Arial" w:hAnsi="Arial" w:cs="Arial"/>
        </w:rPr>
      </w:pPr>
      <w:r w:rsidRPr="005C6694">
        <w:rPr>
          <w:rFonts w:ascii="Arial" w:hAnsi="Arial" w:cs="Arial"/>
        </w:rPr>
        <w:t>adult</w:t>
      </w:r>
      <w:r w:rsidRPr="005C6694">
        <w:rPr>
          <w:rFonts w:ascii="Arial" w:hAnsi="Arial" w:cs="Arial"/>
          <w:spacing w:val="4"/>
        </w:rPr>
        <w:t xml:space="preserve"> </w:t>
      </w:r>
      <w:r w:rsidRPr="005C6694">
        <w:rPr>
          <w:rFonts w:ascii="Arial" w:hAnsi="Arial" w:cs="Arial"/>
        </w:rPr>
        <w:t>cautions</w:t>
      </w:r>
      <w:r w:rsidRPr="005C6694">
        <w:rPr>
          <w:rFonts w:ascii="Arial" w:hAnsi="Arial" w:cs="Arial"/>
          <w:spacing w:val="4"/>
        </w:rPr>
        <w:t xml:space="preserve"> </w:t>
      </w:r>
      <w:r w:rsidRPr="005C6694">
        <w:rPr>
          <w:rFonts w:ascii="Arial" w:hAnsi="Arial" w:cs="Arial"/>
        </w:rPr>
        <w:t>(simple</w:t>
      </w:r>
      <w:r w:rsidRPr="005C6694">
        <w:rPr>
          <w:rFonts w:ascii="Arial" w:hAnsi="Arial" w:cs="Arial"/>
          <w:spacing w:val="4"/>
        </w:rPr>
        <w:t xml:space="preserve"> </w:t>
      </w:r>
      <w:r w:rsidRPr="005C6694">
        <w:rPr>
          <w:rFonts w:ascii="Arial" w:hAnsi="Arial" w:cs="Arial"/>
        </w:rPr>
        <w:t>or</w:t>
      </w:r>
      <w:r w:rsidRPr="005C6694">
        <w:rPr>
          <w:rFonts w:ascii="Arial" w:hAnsi="Arial" w:cs="Arial"/>
          <w:spacing w:val="5"/>
        </w:rPr>
        <w:t xml:space="preserve"> </w:t>
      </w:r>
      <w:r w:rsidRPr="005C6694">
        <w:rPr>
          <w:rFonts w:ascii="Arial" w:hAnsi="Arial" w:cs="Arial"/>
        </w:rPr>
        <w:t>conditional);</w:t>
      </w:r>
    </w:p>
    <w:p w14:paraId="5B014FA1" w14:textId="77777777" w:rsidR="005C6694" w:rsidRPr="005C6694" w:rsidRDefault="005C6694" w:rsidP="005C6694">
      <w:pPr>
        <w:pStyle w:val="TableParagraph"/>
        <w:numPr>
          <w:ilvl w:val="0"/>
          <w:numId w:val="31"/>
        </w:numPr>
        <w:tabs>
          <w:tab w:val="left" w:pos="468"/>
          <w:tab w:val="left" w:pos="469"/>
        </w:tabs>
        <w:ind w:left="0" w:firstLine="0"/>
        <w:rPr>
          <w:rFonts w:ascii="Arial" w:hAnsi="Arial" w:cs="Arial"/>
        </w:rPr>
      </w:pPr>
      <w:r w:rsidRPr="005C6694">
        <w:rPr>
          <w:rFonts w:ascii="Arial" w:hAnsi="Arial" w:cs="Arial"/>
        </w:rPr>
        <w:t>conditional</w:t>
      </w:r>
      <w:r w:rsidRPr="005C6694">
        <w:rPr>
          <w:rFonts w:ascii="Arial" w:hAnsi="Arial" w:cs="Arial"/>
          <w:spacing w:val="4"/>
        </w:rPr>
        <w:t xml:space="preserve"> </w:t>
      </w:r>
      <w:r w:rsidRPr="005C6694">
        <w:rPr>
          <w:rFonts w:ascii="Arial" w:hAnsi="Arial" w:cs="Arial"/>
        </w:rPr>
        <w:t>cautions;</w:t>
      </w:r>
    </w:p>
    <w:p w14:paraId="5C58ADC7" w14:textId="77777777" w:rsidR="005C6694" w:rsidRPr="005C6694" w:rsidRDefault="005C6694" w:rsidP="005C6694">
      <w:pPr>
        <w:pStyle w:val="TableParagraph"/>
        <w:numPr>
          <w:ilvl w:val="0"/>
          <w:numId w:val="31"/>
        </w:numPr>
        <w:tabs>
          <w:tab w:val="left" w:pos="468"/>
          <w:tab w:val="left" w:pos="469"/>
        </w:tabs>
        <w:spacing w:line="279" w:lineRule="exact"/>
        <w:ind w:left="0" w:firstLine="0"/>
        <w:rPr>
          <w:rFonts w:ascii="Arial" w:hAnsi="Arial" w:cs="Arial"/>
        </w:rPr>
      </w:pPr>
      <w:r w:rsidRPr="005C6694">
        <w:rPr>
          <w:rFonts w:ascii="Arial" w:hAnsi="Arial" w:cs="Arial"/>
        </w:rPr>
        <w:t>convictions</w:t>
      </w:r>
      <w:r w:rsidRPr="005C6694">
        <w:rPr>
          <w:rFonts w:ascii="Arial" w:hAnsi="Arial" w:cs="Arial"/>
          <w:spacing w:val="3"/>
        </w:rPr>
        <w:t xml:space="preserve"> </w:t>
      </w:r>
      <w:r w:rsidRPr="005C6694">
        <w:rPr>
          <w:rFonts w:ascii="Arial" w:hAnsi="Arial" w:cs="Arial"/>
        </w:rPr>
        <w:t>in</w:t>
      </w:r>
      <w:r w:rsidRPr="005C6694">
        <w:rPr>
          <w:rFonts w:ascii="Arial" w:hAnsi="Arial" w:cs="Arial"/>
          <w:spacing w:val="2"/>
        </w:rPr>
        <w:t xml:space="preserve"> </w:t>
      </w:r>
      <w:r w:rsidRPr="005C6694">
        <w:rPr>
          <w:rFonts w:ascii="Arial" w:hAnsi="Arial" w:cs="Arial"/>
        </w:rPr>
        <w:t>a</w:t>
      </w:r>
      <w:r w:rsidRPr="005C6694">
        <w:rPr>
          <w:rFonts w:ascii="Arial" w:hAnsi="Arial" w:cs="Arial"/>
          <w:spacing w:val="7"/>
        </w:rPr>
        <w:t xml:space="preserve"> </w:t>
      </w:r>
      <w:r w:rsidRPr="005C6694">
        <w:rPr>
          <w:rFonts w:ascii="Arial" w:hAnsi="Arial" w:cs="Arial"/>
        </w:rPr>
        <w:t>Court</w:t>
      </w:r>
      <w:r w:rsidRPr="005C6694">
        <w:rPr>
          <w:rFonts w:ascii="Arial" w:hAnsi="Arial" w:cs="Arial"/>
          <w:spacing w:val="3"/>
        </w:rPr>
        <w:t xml:space="preserve"> </w:t>
      </w:r>
      <w:r w:rsidRPr="005C6694">
        <w:rPr>
          <w:rFonts w:ascii="Arial" w:hAnsi="Arial" w:cs="Arial"/>
        </w:rPr>
        <w:t>of</w:t>
      </w:r>
      <w:r w:rsidRPr="005C6694">
        <w:rPr>
          <w:rFonts w:ascii="Arial" w:hAnsi="Arial" w:cs="Arial"/>
          <w:spacing w:val="2"/>
        </w:rPr>
        <w:t xml:space="preserve"> </w:t>
      </w:r>
      <w:r w:rsidRPr="005C6694">
        <w:rPr>
          <w:rFonts w:ascii="Arial" w:hAnsi="Arial" w:cs="Arial"/>
        </w:rPr>
        <w:t>Law;</w:t>
      </w:r>
      <w:r w:rsidRPr="005C6694">
        <w:rPr>
          <w:rFonts w:ascii="Arial" w:hAnsi="Arial" w:cs="Arial"/>
          <w:spacing w:val="3"/>
        </w:rPr>
        <w:t xml:space="preserve"> </w:t>
      </w:r>
      <w:r w:rsidRPr="005C6694">
        <w:rPr>
          <w:rFonts w:ascii="Arial" w:hAnsi="Arial" w:cs="Arial"/>
        </w:rPr>
        <w:t>and</w:t>
      </w:r>
    </w:p>
    <w:p w14:paraId="510F8069" w14:textId="77777777" w:rsidR="005C6694" w:rsidRPr="005C6694" w:rsidRDefault="005C6694" w:rsidP="005C6694">
      <w:pPr>
        <w:pStyle w:val="TableParagraph"/>
        <w:tabs>
          <w:tab w:val="left" w:pos="468"/>
          <w:tab w:val="left" w:pos="469"/>
        </w:tabs>
        <w:spacing w:line="279" w:lineRule="exact"/>
        <w:rPr>
          <w:rFonts w:ascii="Arial" w:hAnsi="Arial" w:cs="Arial"/>
        </w:rPr>
      </w:pPr>
    </w:p>
    <w:p w14:paraId="4F72FC81" w14:textId="3F145179"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 xml:space="preserve">This information can be disclosed either verbally at interview or by completing a relevant conviction form after interview if that is your preference. It is an offence for anyone to apply for a role if they are barred from engaging in regulated activity relevant to children. </w:t>
      </w:r>
    </w:p>
    <w:p w14:paraId="094DC62C" w14:textId="77777777" w:rsidR="005C6694" w:rsidRPr="005C6694" w:rsidRDefault="005C6694" w:rsidP="005C6694">
      <w:pPr>
        <w:spacing w:after="0" w:line="240" w:lineRule="auto"/>
        <w:rPr>
          <w:rFonts w:ascii="Arial" w:hAnsi="Arial" w:cs="Arial"/>
          <w:b/>
          <w:bCs/>
        </w:rPr>
      </w:pPr>
    </w:p>
    <w:p w14:paraId="2B115ED6" w14:textId="77777777" w:rsidR="005C6694" w:rsidRPr="005C6694" w:rsidRDefault="005C6694" w:rsidP="00B41D7C">
      <w:pPr>
        <w:pStyle w:val="NormalWeb"/>
        <w:spacing w:before="0" w:beforeAutospacing="0" w:after="0" w:afterAutospacing="0"/>
        <w:rPr>
          <w:rFonts w:ascii="Arial" w:hAnsi="Arial" w:cs="Arial"/>
          <w:color w:val="000000"/>
          <w:sz w:val="22"/>
          <w:szCs w:val="22"/>
        </w:rPr>
      </w:pPr>
    </w:p>
    <w:p w14:paraId="2C0E290F" w14:textId="15DFC3CD" w:rsidR="00262480" w:rsidRPr="005C6694" w:rsidRDefault="005C6694" w:rsidP="00944893">
      <w:pPr>
        <w:spacing w:after="0" w:line="240" w:lineRule="auto"/>
        <w:rPr>
          <w:rFonts w:ascii="Arial" w:hAnsi="Arial" w:cs="Arial"/>
          <w:b/>
          <w:bCs/>
        </w:rPr>
      </w:pPr>
      <w:r w:rsidRPr="005C6694">
        <w:rPr>
          <w:rFonts w:ascii="Arial" w:hAnsi="Arial" w:cs="Arial"/>
          <w:b/>
          <w:bCs/>
        </w:rPr>
        <w:t>CHILDCARE (DISQUALIFCATION) (Applicable to Primary aged Schools)</w:t>
      </w:r>
    </w:p>
    <w:p w14:paraId="23877507" w14:textId="304820DF" w:rsidR="005C6694" w:rsidRPr="005C6694" w:rsidRDefault="005C6694" w:rsidP="00944893">
      <w:pPr>
        <w:spacing w:after="0" w:line="240" w:lineRule="auto"/>
        <w:rPr>
          <w:rFonts w:ascii="Arial" w:hAnsi="Arial" w:cs="Arial"/>
        </w:rPr>
      </w:pPr>
      <w:r w:rsidRPr="005C6694">
        <w:rPr>
          <w:rFonts w:ascii="Arial" w:hAnsi="Arial" w:cs="Arial"/>
          <w:shd w:val="clear" w:color="auto" w:fill="FFFFFF"/>
        </w:rPr>
        <w:t>In accordance with the </w:t>
      </w:r>
      <w:hyperlink r:id="rId12" w:tgtFrame="_blank" w:tooltip="Original URL: http://www.legislation.gov.uk/ukpga/2006/21/contents. Click or tap if you trust this link." w:history="1">
        <w:r w:rsidRPr="005C6694">
          <w:rPr>
            <w:rStyle w:val="Hyperlink"/>
            <w:rFonts w:ascii="Arial" w:hAnsi="Arial" w:cs="Arial"/>
            <w:bdr w:val="none" w:sz="0" w:space="0" w:color="auto" w:frame="1"/>
            <w:shd w:val="clear" w:color="auto" w:fill="FFFFFF"/>
          </w:rPr>
          <w:t>Childcare Act 2006</w:t>
        </w:r>
      </w:hyperlink>
      <w:r w:rsidRPr="005C6694">
        <w:rPr>
          <w:rFonts w:ascii="Arial" w:hAnsi="Arial" w:cs="Arial"/>
          <w:shd w:val="clear" w:color="auto" w:fill="FFFFFF"/>
        </w:rPr>
        <w:t> and the </w:t>
      </w:r>
      <w:hyperlink r:id="rId13" w:tgtFrame="_blank" w:tooltip="Original URL: http://www.legislation.gov.uk/uksi/2009/1547/contents/made. Click or tap if you trust this link." w:history="1">
        <w:r w:rsidRPr="005C6694">
          <w:rPr>
            <w:rStyle w:val="Hyperlink"/>
            <w:rFonts w:ascii="Arial" w:hAnsi="Arial" w:cs="Arial"/>
            <w:bdr w:val="none" w:sz="0" w:space="0" w:color="auto" w:frame="1"/>
            <w:shd w:val="clear" w:color="auto" w:fill="FFFFFF"/>
          </w:rPr>
          <w:t>Childcare (Disqualification) Regulation 2009</w:t>
        </w:r>
      </w:hyperlink>
      <w:r w:rsidRPr="005C6694">
        <w:rPr>
          <w:rFonts w:ascii="Arial" w:hAnsi="Arial" w:cs="Arial"/>
          <w:shd w:val="clear" w:color="auto" w:fill="FFFFFF"/>
        </w:rPr>
        <w:t xml:space="preserve"> the Governors are required to obtain an additional staff disqualification declaration for employees within </w:t>
      </w:r>
      <w:r w:rsidRPr="005C6694">
        <w:rPr>
          <w:rFonts w:ascii="Arial" w:hAnsi="Arial" w:cs="Arial"/>
          <w:shd w:val="clear" w:color="auto" w:fill="FFFFFF"/>
        </w:rPr>
        <w:lastRenderedPageBreak/>
        <w:t>settings providing care for early years childcare (this covers the age range from birth until 1</w:t>
      </w:r>
      <w:r w:rsidRPr="005C6694">
        <w:rPr>
          <w:rFonts w:ascii="Arial" w:hAnsi="Arial" w:cs="Arial"/>
          <w:shd w:val="clear" w:color="auto" w:fill="FFFFFF"/>
          <w:vertAlign w:val="superscript"/>
        </w:rPr>
        <w:t>st</w:t>
      </w:r>
      <w:r w:rsidRPr="005C6694">
        <w:rPr>
          <w:rFonts w:ascii="Arial" w:hAnsi="Arial" w:cs="Arial"/>
          <w:shd w:val="clear" w:color="auto" w:fill="FFFFFF"/>
        </w:rPr>
        <w:t> September following a child’s fifth birthday i.e. up to and including reception age) or later years childcare (this covers children above reception age but who have not attained the age of 8) in nursery, primary or secondary school educational settings, or if when directly concerned with the management of such childcare related establishments. This declaration is to confirm that you are not disqualified ‘by association’ to anyone currently residing within your household who is disqualified under the </w:t>
      </w:r>
      <w:hyperlink r:id="rId14" w:tgtFrame="_blank" w:tooltip="Original URL: http://www.legislation.gov.uk/uksi/2009/1547/contents/made. Click or tap if you trust this link." w:history="1">
        <w:r w:rsidRPr="005C6694">
          <w:rPr>
            <w:rStyle w:val="Hyperlink"/>
            <w:rFonts w:ascii="Arial" w:hAnsi="Arial" w:cs="Arial"/>
            <w:bdr w:val="none" w:sz="0" w:space="0" w:color="auto" w:frame="1"/>
            <w:shd w:val="clear" w:color="auto" w:fill="FFFFFF"/>
          </w:rPr>
          <w:t>Childcare (Disqualification) Regulation 2009</w:t>
        </w:r>
      </w:hyperlink>
    </w:p>
    <w:p w14:paraId="2D1F9948" w14:textId="09A3C175" w:rsidR="005C6694" w:rsidRDefault="005C6694" w:rsidP="00944893">
      <w:pPr>
        <w:spacing w:after="0" w:line="240" w:lineRule="auto"/>
        <w:rPr>
          <w:rFonts w:ascii="Arial" w:hAnsi="Arial" w:cs="Arial"/>
        </w:rPr>
      </w:pPr>
    </w:p>
    <w:p w14:paraId="6A415F0C" w14:textId="77777777" w:rsidR="003A6480" w:rsidRPr="005C6694" w:rsidRDefault="003A6480" w:rsidP="00944893">
      <w:pPr>
        <w:spacing w:after="0" w:line="240" w:lineRule="auto"/>
        <w:rPr>
          <w:rFonts w:ascii="Arial" w:hAnsi="Arial" w:cs="Arial"/>
        </w:rPr>
      </w:pPr>
    </w:p>
    <w:p w14:paraId="4BA80A19" w14:textId="68624D83" w:rsidR="005C6694" w:rsidRPr="005C6694" w:rsidRDefault="005C6694" w:rsidP="00944893">
      <w:pPr>
        <w:spacing w:after="0" w:line="240" w:lineRule="auto"/>
        <w:rPr>
          <w:rFonts w:ascii="Arial" w:hAnsi="Arial" w:cs="Arial"/>
          <w:b/>
          <w:bCs/>
        </w:rPr>
      </w:pPr>
      <w:r w:rsidRPr="005C6694">
        <w:rPr>
          <w:rFonts w:ascii="Arial" w:hAnsi="Arial" w:cs="Arial"/>
          <w:b/>
          <w:bCs/>
        </w:rPr>
        <w:t>ELIGIBILITY TO WORK IN THE UK</w:t>
      </w:r>
    </w:p>
    <w:p w14:paraId="529AC719" w14:textId="7E94F949" w:rsidR="005C6694" w:rsidRPr="005C6694" w:rsidRDefault="005C6694" w:rsidP="00944893">
      <w:pPr>
        <w:spacing w:after="0" w:line="240" w:lineRule="auto"/>
        <w:rPr>
          <w:rFonts w:ascii="Arial" w:hAnsi="Arial" w:cs="Arial"/>
        </w:rPr>
      </w:pPr>
      <w:r w:rsidRPr="005C6694">
        <w:rPr>
          <w:rFonts w:ascii="Arial" w:hAnsi="Arial" w:cs="Arial"/>
        </w:rPr>
        <w:t>We are legally obliged to ask you to provide evidence of your right to live and work in the UK.  If you are successful, we will ask you to provide appropriate documents, such as a passport, visa of full birth certificate and national insurance number to confirm this.  (Further details are available from the UK Boarder Agency website).</w:t>
      </w:r>
    </w:p>
    <w:p w14:paraId="342C5923" w14:textId="246451AF" w:rsidR="005C6694" w:rsidRPr="005C6694" w:rsidRDefault="005C6694" w:rsidP="00944893">
      <w:pPr>
        <w:spacing w:after="0" w:line="240" w:lineRule="auto"/>
        <w:rPr>
          <w:rFonts w:ascii="Arial" w:hAnsi="Arial" w:cs="Arial"/>
        </w:rPr>
      </w:pPr>
    </w:p>
    <w:p w14:paraId="77EF7035" w14:textId="77777777" w:rsidR="003A6480" w:rsidRDefault="003A6480" w:rsidP="005C6694">
      <w:pPr>
        <w:spacing w:after="0" w:line="240" w:lineRule="auto"/>
        <w:rPr>
          <w:rFonts w:ascii="Arial" w:hAnsi="Arial" w:cs="Arial"/>
        </w:rPr>
      </w:pPr>
    </w:p>
    <w:p w14:paraId="7866DA15" w14:textId="638B7409" w:rsidR="005C6694" w:rsidRPr="005C6694" w:rsidRDefault="005C6694" w:rsidP="005C6694">
      <w:pPr>
        <w:spacing w:after="0" w:line="240" w:lineRule="auto"/>
        <w:rPr>
          <w:rFonts w:ascii="Arial" w:hAnsi="Arial" w:cs="Arial"/>
        </w:rPr>
      </w:pPr>
      <w:r w:rsidRPr="005C6694">
        <w:rPr>
          <w:rFonts w:ascii="Arial" w:hAnsi="Arial" w:cs="Arial"/>
        </w:rPr>
        <w:t xml:space="preserve">CLPT is committed to safeguarding and promoting the welfare of children, young people and vulnerable adults.  CLPT expects all staff and volunteers to share this commitment.  </w:t>
      </w:r>
    </w:p>
    <w:p w14:paraId="1CC951C4" w14:textId="77777777" w:rsidR="005C6694" w:rsidRPr="005C6694" w:rsidRDefault="005C6694" w:rsidP="005C6694">
      <w:pPr>
        <w:spacing w:after="0" w:line="240" w:lineRule="auto"/>
        <w:rPr>
          <w:rFonts w:ascii="Arial" w:hAnsi="Arial" w:cs="Arial"/>
        </w:rPr>
      </w:pPr>
    </w:p>
    <w:p w14:paraId="4EE3BC5A" w14:textId="68E83C61" w:rsid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sz w:val="22"/>
          <w:szCs w:val="22"/>
        </w:rPr>
        <w:t>Safer recruitment practice and pre-employment checks will be undertaken before any appointment is confirmed.  T</w:t>
      </w:r>
      <w:r w:rsidRPr="005C6694">
        <w:rPr>
          <w:rFonts w:ascii="Arial" w:hAnsi="Arial" w:cs="Arial"/>
          <w:sz w:val="22"/>
          <w:szCs w:val="22"/>
          <w:lang w:val="en"/>
        </w:rPr>
        <w:t xml:space="preserve">his post involves working with children and therefore will be subject to an enhanced Disclosure and Barring Service check (DBS). Further information about the Disclosure Scheme can be found at </w:t>
      </w:r>
      <w:hyperlink r:id="rId15" w:history="1">
        <w:r w:rsidRPr="005C6694">
          <w:rPr>
            <w:rFonts w:ascii="Arial" w:hAnsi="Arial" w:cs="Arial"/>
            <w:color w:val="0000FF"/>
            <w:sz w:val="22"/>
            <w:szCs w:val="22"/>
            <w:u w:val="single"/>
            <w:lang w:val="en"/>
          </w:rPr>
          <w:t>www.gov.uk/disclosure-barring-service-check</w:t>
        </w:r>
      </w:hyperlink>
      <w:r w:rsidRPr="005C6694">
        <w:rPr>
          <w:rFonts w:ascii="Arial" w:hAnsi="Arial" w:cs="Arial"/>
          <w:color w:val="0000FF"/>
          <w:sz w:val="22"/>
          <w:szCs w:val="22"/>
          <w:u w:val="single"/>
          <w:lang w:val="en"/>
        </w:rPr>
        <w:t>.</w:t>
      </w:r>
      <w:r w:rsidRPr="005C6694">
        <w:rPr>
          <w:rFonts w:ascii="Arial" w:hAnsi="Arial" w:cs="Arial"/>
          <w:color w:val="000000"/>
          <w:sz w:val="22"/>
          <w:szCs w:val="22"/>
        </w:rPr>
        <w:t xml:space="preserve"> </w:t>
      </w:r>
    </w:p>
    <w:p w14:paraId="30613A18" w14:textId="77777777" w:rsidR="003A6480" w:rsidRPr="005C6694" w:rsidRDefault="003A6480" w:rsidP="005C6694">
      <w:pPr>
        <w:pStyle w:val="NormalWeb"/>
        <w:spacing w:before="0" w:beforeAutospacing="0" w:after="0" w:afterAutospacing="0"/>
        <w:rPr>
          <w:rFonts w:ascii="Arial" w:hAnsi="Arial" w:cs="Arial"/>
          <w:color w:val="000000"/>
          <w:sz w:val="22"/>
          <w:szCs w:val="22"/>
        </w:rPr>
      </w:pPr>
    </w:p>
    <w:p w14:paraId="15B9B924" w14:textId="64F69A54"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 xml:space="preserve">If you are shortlisted for an interview, </w:t>
      </w:r>
      <w:r w:rsidR="003A6480">
        <w:rPr>
          <w:rFonts w:ascii="Arial" w:hAnsi="Arial" w:cs="Arial"/>
          <w:color w:val="000000"/>
          <w:sz w:val="22"/>
          <w:szCs w:val="22"/>
        </w:rPr>
        <w:t xml:space="preserve">we shall request two references at this stage to </w:t>
      </w:r>
      <w:r w:rsidRPr="005C6694">
        <w:rPr>
          <w:rFonts w:ascii="Arial" w:hAnsi="Arial" w:cs="Arial"/>
          <w:color w:val="000000"/>
          <w:sz w:val="22"/>
          <w:szCs w:val="22"/>
        </w:rPr>
        <w:t>comply with Keeping Children Safe in Education</w:t>
      </w:r>
      <w:r w:rsidR="003A6480">
        <w:rPr>
          <w:rFonts w:ascii="Arial" w:hAnsi="Arial" w:cs="Arial"/>
          <w:color w:val="000000"/>
          <w:sz w:val="22"/>
          <w:szCs w:val="22"/>
        </w:rPr>
        <w:t>.</w:t>
      </w:r>
    </w:p>
    <w:p w14:paraId="626C02B5" w14:textId="77777777" w:rsidR="005C6694" w:rsidRPr="005C6694" w:rsidRDefault="005C6694" w:rsidP="005C6694">
      <w:pPr>
        <w:spacing w:after="0" w:line="240" w:lineRule="auto"/>
        <w:rPr>
          <w:rFonts w:ascii="Arial" w:hAnsi="Arial" w:cs="Arial"/>
          <w:color w:val="0000FF"/>
          <w:u w:val="single"/>
          <w:lang w:val="en"/>
        </w:rPr>
      </w:pPr>
    </w:p>
    <w:p w14:paraId="64B0CE44" w14:textId="00E40AA6" w:rsidR="005C6694" w:rsidRPr="005C6694" w:rsidRDefault="005C6694" w:rsidP="005C6694">
      <w:pPr>
        <w:spacing w:after="0" w:line="240" w:lineRule="auto"/>
        <w:rPr>
          <w:rFonts w:ascii="Arial" w:hAnsi="Arial" w:cs="Arial"/>
        </w:rPr>
      </w:pPr>
      <w:r w:rsidRPr="005C6694">
        <w:rPr>
          <w:rFonts w:ascii="Arial" w:hAnsi="Arial" w:cs="Arial"/>
        </w:rPr>
        <w:t xml:space="preserve">The academy values diversity and </w:t>
      </w:r>
      <w:r w:rsidR="00630C69">
        <w:rPr>
          <w:rFonts w:ascii="Arial" w:hAnsi="Arial" w:cs="Arial"/>
        </w:rPr>
        <w:t>inclusion welcome applications from candidates with diverse backgrounds.  E</w:t>
      </w:r>
      <w:r w:rsidRPr="005C6694">
        <w:rPr>
          <w:rFonts w:ascii="Arial" w:hAnsi="Arial" w:cs="Arial"/>
        </w:rPr>
        <w:t>quality</w:t>
      </w:r>
      <w:r w:rsidR="00630C69">
        <w:rPr>
          <w:rFonts w:ascii="Arial" w:hAnsi="Arial" w:cs="Arial"/>
        </w:rPr>
        <w:t xml:space="preserve"> is promoted </w:t>
      </w:r>
      <w:r w:rsidRPr="005C6694">
        <w:rPr>
          <w:rFonts w:ascii="Arial" w:hAnsi="Arial" w:cs="Arial"/>
        </w:rPr>
        <w:t xml:space="preserve">and </w:t>
      </w:r>
      <w:r w:rsidR="00630C69">
        <w:rPr>
          <w:rFonts w:ascii="Arial" w:hAnsi="Arial" w:cs="Arial"/>
        </w:rPr>
        <w:t xml:space="preserve">the academy </w:t>
      </w:r>
      <w:r w:rsidRPr="005C6694">
        <w:rPr>
          <w:rFonts w:ascii="Arial" w:hAnsi="Arial" w:cs="Arial"/>
        </w:rPr>
        <w:t>will guarantee an interview to disabled candidates if the essential job criteria is met fully.</w:t>
      </w:r>
    </w:p>
    <w:p w14:paraId="6DE5F1D9" w14:textId="77777777" w:rsidR="005C6694" w:rsidRPr="005C6694" w:rsidRDefault="005C6694" w:rsidP="005C6694">
      <w:pPr>
        <w:spacing w:after="0" w:line="240" w:lineRule="auto"/>
        <w:rPr>
          <w:rFonts w:ascii="Arial" w:hAnsi="Arial" w:cs="Arial"/>
          <w:sz w:val="24"/>
          <w:szCs w:val="24"/>
          <w:lang w:val="en"/>
        </w:rPr>
      </w:pPr>
    </w:p>
    <w:p w14:paraId="3649E15E" w14:textId="77777777" w:rsidR="00262480" w:rsidRPr="005C6694" w:rsidRDefault="00262480" w:rsidP="00944893">
      <w:pPr>
        <w:spacing w:after="0" w:line="240" w:lineRule="auto"/>
        <w:rPr>
          <w:rFonts w:ascii="Arial" w:hAnsi="Arial" w:cs="Arial"/>
          <w:sz w:val="24"/>
          <w:szCs w:val="24"/>
        </w:rPr>
      </w:pPr>
    </w:p>
    <w:p w14:paraId="4B57A079" w14:textId="77777777" w:rsidR="00262480" w:rsidRPr="005C6694" w:rsidRDefault="00262480" w:rsidP="00944893">
      <w:pPr>
        <w:spacing w:after="0" w:line="240" w:lineRule="auto"/>
        <w:rPr>
          <w:rFonts w:ascii="Arial" w:hAnsi="Arial" w:cs="Arial"/>
          <w:sz w:val="24"/>
          <w:szCs w:val="24"/>
        </w:rPr>
      </w:pPr>
    </w:p>
    <w:p w14:paraId="7BB42D2D" w14:textId="77777777" w:rsidR="00262480" w:rsidRPr="005C6694" w:rsidRDefault="00262480" w:rsidP="00944893">
      <w:pPr>
        <w:spacing w:after="0" w:line="240" w:lineRule="auto"/>
        <w:rPr>
          <w:rFonts w:ascii="Arial" w:hAnsi="Arial" w:cs="Arial"/>
          <w:sz w:val="24"/>
          <w:szCs w:val="24"/>
        </w:rPr>
      </w:pPr>
    </w:p>
    <w:p w14:paraId="4A3614C7" w14:textId="77777777" w:rsidR="00262480" w:rsidRPr="005C6694" w:rsidRDefault="00262480" w:rsidP="00944893">
      <w:pPr>
        <w:spacing w:after="0" w:line="240" w:lineRule="auto"/>
        <w:rPr>
          <w:rFonts w:ascii="Arial" w:hAnsi="Arial" w:cs="Arial"/>
          <w:sz w:val="24"/>
          <w:szCs w:val="24"/>
        </w:rPr>
      </w:pPr>
    </w:p>
    <w:p w14:paraId="17C7F2D5" w14:textId="77777777" w:rsidR="00262480" w:rsidRPr="005C6694" w:rsidRDefault="00262480" w:rsidP="00944893">
      <w:pPr>
        <w:spacing w:after="0" w:line="240" w:lineRule="auto"/>
        <w:rPr>
          <w:rFonts w:ascii="Arial" w:hAnsi="Arial" w:cs="Arial"/>
          <w:sz w:val="24"/>
          <w:szCs w:val="24"/>
        </w:rPr>
      </w:pPr>
    </w:p>
    <w:p w14:paraId="7846FC87" w14:textId="5C05AB5A" w:rsidR="00262480" w:rsidRPr="00944893" w:rsidRDefault="00D1365D" w:rsidP="00944893">
      <w:pPr>
        <w:spacing w:after="0" w:line="240" w:lineRule="auto"/>
        <w:rPr>
          <w:rFonts w:ascii="Arial" w:hAnsi="Arial" w:cs="Arial"/>
          <w:b/>
        </w:rPr>
      </w:pPr>
      <w:r w:rsidRPr="00944893">
        <w:rPr>
          <w:rFonts w:ascii="Arial" w:hAnsi="Arial" w:cs="Arial"/>
          <w:b/>
        </w:rPr>
        <w:br w:type="page"/>
      </w:r>
    </w:p>
    <w:p w14:paraId="5652CAB1" w14:textId="77777777" w:rsidR="00262480" w:rsidRPr="00944893" w:rsidRDefault="00262480" w:rsidP="00944893">
      <w:pPr>
        <w:spacing w:after="0" w:line="240" w:lineRule="auto"/>
        <w:rPr>
          <w:rFonts w:ascii="Arial" w:hAnsi="Arial" w:cs="Arial"/>
          <w:b/>
        </w:rPr>
      </w:pPr>
    </w:p>
    <w:p w14:paraId="4136C7AF" w14:textId="77777777" w:rsidR="00262480" w:rsidRPr="00944893" w:rsidRDefault="00262480" w:rsidP="00944893">
      <w:pPr>
        <w:spacing w:after="0" w:line="240" w:lineRule="auto"/>
        <w:rPr>
          <w:rFonts w:ascii="Arial" w:hAnsi="Arial" w:cs="Arial"/>
        </w:rPr>
      </w:pPr>
    </w:p>
    <w:p w14:paraId="6D97672D" w14:textId="77777777" w:rsidR="00262480" w:rsidRPr="00944893" w:rsidRDefault="00262480" w:rsidP="00944893">
      <w:pPr>
        <w:spacing w:after="0" w:line="240" w:lineRule="auto"/>
        <w:rPr>
          <w:rFonts w:ascii="Arial" w:hAnsi="Arial" w:cs="Arial"/>
        </w:rPr>
      </w:pPr>
    </w:p>
    <w:sectPr w:rsidR="00262480" w:rsidRPr="00944893" w:rsidSect="002F5B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FC"/>
    <w:multiLevelType w:val="hybridMultilevel"/>
    <w:tmpl w:val="0734D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52676"/>
    <w:multiLevelType w:val="hybridMultilevel"/>
    <w:tmpl w:val="68F2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6034"/>
    <w:multiLevelType w:val="multilevel"/>
    <w:tmpl w:val="E44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C731E"/>
    <w:multiLevelType w:val="hybridMultilevel"/>
    <w:tmpl w:val="25B0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4DF7"/>
    <w:multiLevelType w:val="hybridMultilevel"/>
    <w:tmpl w:val="7270C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E36835"/>
    <w:multiLevelType w:val="multilevel"/>
    <w:tmpl w:val="2EF6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D0724"/>
    <w:multiLevelType w:val="multilevel"/>
    <w:tmpl w:val="41C46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C4E54"/>
    <w:multiLevelType w:val="hybridMultilevel"/>
    <w:tmpl w:val="55482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44728"/>
    <w:multiLevelType w:val="multilevel"/>
    <w:tmpl w:val="2B3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398A"/>
    <w:multiLevelType w:val="hybridMultilevel"/>
    <w:tmpl w:val="37423A3E"/>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9A2219"/>
    <w:multiLevelType w:val="multilevel"/>
    <w:tmpl w:val="B7F0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931C4"/>
    <w:multiLevelType w:val="hybridMultilevel"/>
    <w:tmpl w:val="31FE47DA"/>
    <w:lvl w:ilvl="0" w:tplc="B0DEC1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43F27"/>
    <w:multiLevelType w:val="hybridMultilevel"/>
    <w:tmpl w:val="DB4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9526E"/>
    <w:multiLevelType w:val="multilevel"/>
    <w:tmpl w:val="0854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26268"/>
    <w:multiLevelType w:val="multilevel"/>
    <w:tmpl w:val="DABA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23557"/>
    <w:multiLevelType w:val="hybridMultilevel"/>
    <w:tmpl w:val="F2BEF69E"/>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E30965"/>
    <w:multiLevelType w:val="hybridMultilevel"/>
    <w:tmpl w:val="40D245D6"/>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203CE5"/>
    <w:multiLevelType w:val="multilevel"/>
    <w:tmpl w:val="D96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44009"/>
    <w:multiLevelType w:val="hybridMultilevel"/>
    <w:tmpl w:val="9FAE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6307C4"/>
    <w:multiLevelType w:val="hybridMultilevel"/>
    <w:tmpl w:val="CF7EB70E"/>
    <w:lvl w:ilvl="0" w:tplc="08090001">
      <w:start w:val="1"/>
      <w:numFmt w:val="bullet"/>
      <w:lvlText w:val=""/>
      <w:lvlJc w:val="left"/>
      <w:pPr>
        <w:tabs>
          <w:tab w:val="num" w:pos="360"/>
        </w:tabs>
        <w:ind w:left="360" w:hanging="360"/>
      </w:pPr>
      <w:rPr>
        <w:rFonts w:ascii="Symbol" w:hAnsi="Symbol" w:hint="default"/>
      </w:rPr>
    </w:lvl>
    <w:lvl w:ilvl="1" w:tplc="7D56C25C">
      <w:start w:val="1"/>
      <w:numFmt w:val="upperLetter"/>
      <w:lvlText w:val="%2."/>
      <w:lvlJc w:val="left"/>
      <w:pPr>
        <w:tabs>
          <w:tab w:val="num" w:pos="360"/>
        </w:tabs>
        <w:ind w:left="360" w:hanging="360"/>
      </w:pPr>
    </w:lvl>
    <w:lvl w:ilvl="2" w:tplc="E4E48C88">
      <w:start w:val="1"/>
      <w:numFmt w:val="bullet"/>
      <w:lvlText w:val=""/>
      <w:lvlJc w:val="left"/>
      <w:pPr>
        <w:tabs>
          <w:tab w:val="num" w:pos="1800"/>
        </w:tabs>
        <w:ind w:left="1800" w:hanging="360"/>
      </w:pPr>
      <w:rPr>
        <w:rFonts w:ascii="Wingdings" w:hAnsi="Wingdings" w:hint="default"/>
      </w:rPr>
    </w:lvl>
    <w:lvl w:ilvl="3" w:tplc="A66883F2">
      <w:start w:val="1"/>
      <w:numFmt w:val="bullet"/>
      <w:lvlText w:val=""/>
      <w:lvlJc w:val="left"/>
      <w:pPr>
        <w:tabs>
          <w:tab w:val="num" w:pos="2520"/>
        </w:tabs>
        <w:ind w:left="2520" w:hanging="360"/>
      </w:pPr>
      <w:rPr>
        <w:rFonts w:ascii="Symbol" w:hAnsi="Symbol" w:hint="default"/>
      </w:rPr>
    </w:lvl>
    <w:lvl w:ilvl="4" w:tplc="79EA76D8">
      <w:start w:val="1"/>
      <w:numFmt w:val="bullet"/>
      <w:lvlText w:val="o"/>
      <w:lvlJc w:val="left"/>
      <w:pPr>
        <w:tabs>
          <w:tab w:val="num" w:pos="3240"/>
        </w:tabs>
        <w:ind w:left="3240" w:hanging="360"/>
      </w:pPr>
      <w:rPr>
        <w:rFonts w:ascii="Courier New" w:hAnsi="Courier New" w:cs="Times New Roman" w:hint="default"/>
      </w:rPr>
    </w:lvl>
    <w:lvl w:ilvl="5" w:tplc="C72436EE">
      <w:start w:val="1"/>
      <w:numFmt w:val="bullet"/>
      <w:lvlText w:val=""/>
      <w:lvlJc w:val="left"/>
      <w:pPr>
        <w:tabs>
          <w:tab w:val="num" w:pos="3960"/>
        </w:tabs>
        <w:ind w:left="3960" w:hanging="360"/>
      </w:pPr>
      <w:rPr>
        <w:rFonts w:ascii="Wingdings" w:hAnsi="Wingdings" w:hint="default"/>
      </w:rPr>
    </w:lvl>
    <w:lvl w:ilvl="6" w:tplc="9D0431F0">
      <w:start w:val="1"/>
      <w:numFmt w:val="bullet"/>
      <w:lvlText w:val=""/>
      <w:lvlJc w:val="left"/>
      <w:pPr>
        <w:tabs>
          <w:tab w:val="num" w:pos="4680"/>
        </w:tabs>
        <w:ind w:left="4680" w:hanging="360"/>
      </w:pPr>
      <w:rPr>
        <w:rFonts w:ascii="Symbol" w:hAnsi="Symbol" w:hint="default"/>
      </w:rPr>
    </w:lvl>
    <w:lvl w:ilvl="7" w:tplc="410CDB94">
      <w:start w:val="1"/>
      <w:numFmt w:val="bullet"/>
      <w:lvlText w:val="o"/>
      <w:lvlJc w:val="left"/>
      <w:pPr>
        <w:tabs>
          <w:tab w:val="num" w:pos="5400"/>
        </w:tabs>
        <w:ind w:left="5400" w:hanging="360"/>
      </w:pPr>
      <w:rPr>
        <w:rFonts w:ascii="Courier New" w:hAnsi="Courier New" w:cs="Times New Roman" w:hint="default"/>
      </w:rPr>
    </w:lvl>
    <w:lvl w:ilvl="8" w:tplc="3982BBD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8637B4"/>
    <w:multiLevelType w:val="multilevel"/>
    <w:tmpl w:val="73A8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B3BDF"/>
    <w:multiLevelType w:val="hybridMultilevel"/>
    <w:tmpl w:val="3C7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31A6B"/>
    <w:multiLevelType w:val="hybridMultilevel"/>
    <w:tmpl w:val="41A0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13F95"/>
    <w:multiLevelType w:val="hybridMultilevel"/>
    <w:tmpl w:val="DC08CF6C"/>
    <w:lvl w:ilvl="0" w:tplc="0E96F344">
      <w:numFmt w:val="bullet"/>
      <w:lvlText w:val=""/>
      <w:lvlJc w:val="left"/>
      <w:pPr>
        <w:ind w:left="468" w:hanging="359"/>
      </w:pPr>
      <w:rPr>
        <w:rFonts w:ascii="Symbol" w:eastAsia="Symbol" w:hAnsi="Symbol" w:cs="Symbol" w:hint="default"/>
        <w:w w:val="100"/>
        <w:sz w:val="22"/>
        <w:szCs w:val="22"/>
        <w:lang w:val="en-US" w:eastAsia="en-US" w:bidi="ar-SA"/>
      </w:rPr>
    </w:lvl>
    <w:lvl w:ilvl="1" w:tplc="2FAA022E">
      <w:numFmt w:val="bullet"/>
      <w:lvlText w:val="•"/>
      <w:lvlJc w:val="left"/>
      <w:pPr>
        <w:ind w:left="1427" w:hanging="359"/>
      </w:pPr>
      <w:rPr>
        <w:rFonts w:hint="default"/>
        <w:lang w:val="en-US" w:eastAsia="en-US" w:bidi="ar-SA"/>
      </w:rPr>
    </w:lvl>
    <w:lvl w:ilvl="2" w:tplc="E3BC2CA4">
      <w:numFmt w:val="bullet"/>
      <w:lvlText w:val="•"/>
      <w:lvlJc w:val="left"/>
      <w:pPr>
        <w:ind w:left="2394" w:hanging="359"/>
      </w:pPr>
      <w:rPr>
        <w:rFonts w:hint="default"/>
        <w:lang w:val="en-US" w:eastAsia="en-US" w:bidi="ar-SA"/>
      </w:rPr>
    </w:lvl>
    <w:lvl w:ilvl="3" w:tplc="FC76F30E">
      <w:numFmt w:val="bullet"/>
      <w:lvlText w:val="•"/>
      <w:lvlJc w:val="left"/>
      <w:pPr>
        <w:ind w:left="3361" w:hanging="359"/>
      </w:pPr>
      <w:rPr>
        <w:rFonts w:hint="default"/>
        <w:lang w:val="en-US" w:eastAsia="en-US" w:bidi="ar-SA"/>
      </w:rPr>
    </w:lvl>
    <w:lvl w:ilvl="4" w:tplc="E376A502">
      <w:numFmt w:val="bullet"/>
      <w:lvlText w:val="•"/>
      <w:lvlJc w:val="left"/>
      <w:pPr>
        <w:ind w:left="4329" w:hanging="359"/>
      </w:pPr>
      <w:rPr>
        <w:rFonts w:hint="default"/>
        <w:lang w:val="en-US" w:eastAsia="en-US" w:bidi="ar-SA"/>
      </w:rPr>
    </w:lvl>
    <w:lvl w:ilvl="5" w:tplc="A5B812FA">
      <w:numFmt w:val="bullet"/>
      <w:lvlText w:val="•"/>
      <w:lvlJc w:val="left"/>
      <w:pPr>
        <w:ind w:left="5296" w:hanging="359"/>
      </w:pPr>
      <w:rPr>
        <w:rFonts w:hint="default"/>
        <w:lang w:val="en-US" w:eastAsia="en-US" w:bidi="ar-SA"/>
      </w:rPr>
    </w:lvl>
    <w:lvl w:ilvl="6" w:tplc="7C44AB34">
      <w:numFmt w:val="bullet"/>
      <w:lvlText w:val="•"/>
      <w:lvlJc w:val="left"/>
      <w:pPr>
        <w:ind w:left="6263" w:hanging="359"/>
      </w:pPr>
      <w:rPr>
        <w:rFonts w:hint="default"/>
        <w:lang w:val="en-US" w:eastAsia="en-US" w:bidi="ar-SA"/>
      </w:rPr>
    </w:lvl>
    <w:lvl w:ilvl="7" w:tplc="9F502910">
      <w:numFmt w:val="bullet"/>
      <w:lvlText w:val="•"/>
      <w:lvlJc w:val="left"/>
      <w:pPr>
        <w:ind w:left="7231" w:hanging="359"/>
      </w:pPr>
      <w:rPr>
        <w:rFonts w:hint="default"/>
        <w:lang w:val="en-US" w:eastAsia="en-US" w:bidi="ar-SA"/>
      </w:rPr>
    </w:lvl>
    <w:lvl w:ilvl="8" w:tplc="C7A8EA80">
      <w:numFmt w:val="bullet"/>
      <w:lvlText w:val="•"/>
      <w:lvlJc w:val="left"/>
      <w:pPr>
        <w:ind w:left="8198" w:hanging="359"/>
      </w:pPr>
      <w:rPr>
        <w:rFonts w:hint="default"/>
        <w:lang w:val="en-US" w:eastAsia="en-US" w:bidi="ar-SA"/>
      </w:rPr>
    </w:lvl>
  </w:abstractNum>
  <w:abstractNum w:abstractNumId="24" w15:restartNumberingAfterBreak="0">
    <w:nsid w:val="5B5050B8"/>
    <w:multiLevelType w:val="hybridMultilevel"/>
    <w:tmpl w:val="E3109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99555D"/>
    <w:multiLevelType w:val="hybridMultilevel"/>
    <w:tmpl w:val="AE66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BAD45ED"/>
    <w:multiLevelType w:val="hybridMultilevel"/>
    <w:tmpl w:val="8EEEEDF0"/>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D54A4D"/>
    <w:multiLevelType w:val="multilevel"/>
    <w:tmpl w:val="63E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D0635"/>
    <w:multiLevelType w:val="hybridMultilevel"/>
    <w:tmpl w:val="960E0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911B3B"/>
    <w:multiLevelType w:val="multilevel"/>
    <w:tmpl w:val="D78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E5112E"/>
    <w:multiLevelType w:val="hybridMultilevel"/>
    <w:tmpl w:val="C158EDD0"/>
    <w:lvl w:ilvl="0" w:tplc="84FAF1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00E4C"/>
    <w:multiLevelType w:val="hybridMultilevel"/>
    <w:tmpl w:val="6A78E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7E424B"/>
    <w:multiLevelType w:val="multilevel"/>
    <w:tmpl w:val="0E64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C1A8E"/>
    <w:multiLevelType w:val="hybridMultilevel"/>
    <w:tmpl w:val="DD4EAF42"/>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F633C2"/>
    <w:multiLevelType w:val="hybridMultilevel"/>
    <w:tmpl w:val="B78CE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B45696"/>
    <w:multiLevelType w:val="multilevel"/>
    <w:tmpl w:val="18C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B473B0"/>
    <w:multiLevelType w:val="multilevel"/>
    <w:tmpl w:val="D33C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09056E"/>
    <w:multiLevelType w:val="multilevel"/>
    <w:tmpl w:val="EA1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31"/>
  </w:num>
  <w:num w:numId="4">
    <w:abstractNumId w:val="28"/>
  </w:num>
  <w:num w:numId="5">
    <w:abstractNumId w:val="37"/>
  </w:num>
  <w:num w:numId="6">
    <w:abstractNumId w:val="11"/>
  </w:num>
  <w:num w:numId="7">
    <w:abstractNumId w:val="16"/>
  </w:num>
  <w:num w:numId="8">
    <w:abstractNumId w:val="15"/>
  </w:num>
  <w:num w:numId="9">
    <w:abstractNumId w:val="26"/>
  </w:num>
  <w:num w:numId="10">
    <w:abstractNumId w:val="9"/>
  </w:num>
  <w:num w:numId="11">
    <w:abstractNumId w:val="33"/>
  </w:num>
  <w:num w:numId="12">
    <w:abstractNumId w:val="19"/>
    <w:lvlOverride w:ilvl="0"/>
    <w:lvlOverride w:ilvl="1">
      <w:startOverride w:val="1"/>
    </w:lvlOverride>
    <w:lvlOverride w:ilvl="2"/>
    <w:lvlOverride w:ilvl="3"/>
    <w:lvlOverride w:ilvl="4"/>
    <w:lvlOverride w:ilvl="5"/>
    <w:lvlOverride w:ilvl="6"/>
    <w:lvlOverride w:ilvl="7"/>
    <w:lvlOverride w:ilvl="8"/>
  </w:num>
  <w:num w:numId="13">
    <w:abstractNumId w:val="4"/>
  </w:num>
  <w:num w:numId="14">
    <w:abstractNumId w:val="25"/>
  </w:num>
  <w:num w:numId="15">
    <w:abstractNumId w:val="34"/>
  </w:num>
  <w:num w:numId="16">
    <w:abstractNumId w:val="18"/>
  </w:num>
  <w:num w:numId="17">
    <w:abstractNumId w:val="7"/>
  </w:num>
  <w:num w:numId="18">
    <w:abstractNumId w:val="14"/>
  </w:num>
  <w:num w:numId="19">
    <w:abstractNumId w:val="12"/>
  </w:num>
  <w:num w:numId="20">
    <w:abstractNumId w:val="5"/>
  </w:num>
  <w:num w:numId="21">
    <w:abstractNumId w:val="29"/>
  </w:num>
  <w:num w:numId="22">
    <w:abstractNumId w:val="3"/>
  </w:num>
  <w:num w:numId="23">
    <w:abstractNumId w:val="22"/>
  </w:num>
  <w:num w:numId="24">
    <w:abstractNumId w:val="30"/>
  </w:num>
  <w:num w:numId="25">
    <w:abstractNumId w:val="24"/>
  </w:num>
  <w:num w:numId="26">
    <w:abstractNumId w:val="21"/>
  </w:num>
  <w:num w:numId="27">
    <w:abstractNumId w:val="6"/>
  </w:num>
  <w:num w:numId="28">
    <w:abstractNumId w:val="36"/>
  </w:num>
  <w:num w:numId="29">
    <w:abstractNumId w:val="27"/>
  </w:num>
  <w:num w:numId="30">
    <w:abstractNumId w:val="1"/>
  </w:num>
  <w:num w:numId="31">
    <w:abstractNumId w:val="23"/>
  </w:num>
  <w:num w:numId="32">
    <w:abstractNumId w:val="0"/>
  </w:num>
  <w:num w:numId="33">
    <w:abstractNumId w:val="8"/>
  </w:num>
  <w:num w:numId="34">
    <w:abstractNumId w:val="10"/>
  </w:num>
  <w:num w:numId="35">
    <w:abstractNumId w:val="35"/>
  </w:num>
  <w:num w:numId="36">
    <w:abstractNumId w:val="17"/>
  </w:num>
  <w:num w:numId="37">
    <w:abstractNumId w:val="3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6"/>
    <w:rsid w:val="000152F7"/>
    <w:rsid w:val="000374D9"/>
    <w:rsid w:val="00042E0B"/>
    <w:rsid w:val="0007284B"/>
    <w:rsid w:val="000930FD"/>
    <w:rsid w:val="000B3611"/>
    <w:rsid w:val="000E1F15"/>
    <w:rsid w:val="000E7E45"/>
    <w:rsid w:val="000F4DE9"/>
    <w:rsid w:val="00104668"/>
    <w:rsid w:val="00106D47"/>
    <w:rsid w:val="00124930"/>
    <w:rsid w:val="001539EB"/>
    <w:rsid w:val="00210D63"/>
    <w:rsid w:val="0022438E"/>
    <w:rsid w:val="0022561A"/>
    <w:rsid w:val="002302C2"/>
    <w:rsid w:val="00252984"/>
    <w:rsid w:val="00262213"/>
    <w:rsid w:val="00262480"/>
    <w:rsid w:val="00266162"/>
    <w:rsid w:val="002A45B0"/>
    <w:rsid w:val="002B603B"/>
    <w:rsid w:val="002F0653"/>
    <w:rsid w:val="002F5BDC"/>
    <w:rsid w:val="00305206"/>
    <w:rsid w:val="003222C9"/>
    <w:rsid w:val="003228AE"/>
    <w:rsid w:val="00324415"/>
    <w:rsid w:val="0035111D"/>
    <w:rsid w:val="00375E41"/>
    <w:rsid w:val="003803BC"/>
    <w:rsid w:val="003844CD"/>
    <w:rsid w:val="003A6480"/>
    <w:rsid w:val="003B4C77"/>
    <w:rsid w:val="003C19DD"/>
    <w:rsid w:val="003D38AC"/>
    <w:rsid w:val="003E0321"/>
    <w:rsid w:val="003E5169"/>
    <w:rsid w:val="003F3FE3"/>
    <w:rsid w:val="00401889"/>
    <w:rsid w:val="00405EE6"/>
    <w:rsid w:val="004135FF"/>
    <w:rsid w:val="00417A35"/>
    <w:rsid w:val="00433160"/>
    <w:rsid w:val="004834F3"/>
    <w:rsid w:val="004A07B4"/>
    <w:rsid w:val="004A2052"/>
    <w:rsid w:val="004A3368"/>
    <w:rsid w:val="004D3E92"/>
    <w:rsid w:val="004D5396"/>
    <w:rsid w:val="004F4F7D"/>
    <w:rsid w:val="00511F5E"/>
    <w:rsid w:val="00515A67"/>
    <w:rsid w:val="005162F4"/>
    <w:rsid w:val="00516C78"/>
    <w:rsid w:val="00564C3A"/>
    <w:rsid w:val="0056737F"/>
    <w:rsid w:val="00567838"/>
    <w:rsid w:val="005713E8"/>
    <w:rsid w:val="00572E6E"/>
    <w:rsid w:val="0058068C"/>
    <w:rsid w:val="005B7FC5"/>
    <w:rsid w:val="005C6694"/>
    <w:rsid w:val="005D0BA6"/>
    <w:rsid w:val="005E15C2"/>
    <w:rsid w:val="006044CB"/>
    <w:rsid w:val="00630C69"/>
    <w:rsid w:val="00631081"/>
    <w:rsid w:val="00633AB9"/>
    <w:rsid w:val="006415BE"/>
    <w:rsid w:val="00655D91"/>
    <w:rsid w:val="006705D7"/>
    <w:rsid w:val="0067091A"/>
    <w:rsid w:val="00681479"/>
    <w:rsid w:val="006A6C9E"/>
    <w:rsid w:val="006C6E90"/>
    <w:rsid w:val="006D0BC9"/>
    <w:rsid w:val="006F3746"/>
    <w:rsid w:val="00716DB5"/>
    <w:rsid w:val="00716E40"/>
    <w:rsid w:val="00731BFC"/>
    <w:rsid w:val="00733EF7"/>
    <w:rsid w:val="00734156"/>
    <w:rsid w:val="0075180D"/>
    <w:rsid w:val="007749E8"/>
    <w:rsid w:val="0077627B"/>
    <w:rsid w:val="007853C8"/>
    <w:rsid w:val="00797CB2"/>
    <w:rsid w:val="007A1271"/>
    <w:rsid w:val="00816CAF"/>
    <w:rsid w:val="00822F31"/>
    <w:rsid w:val="00826A28"/>
    <w:rsid w:val="008271AB"/>
    <w:rsid w:val="00857CC9"/>
    <w:rsid w:val="00865491"/>
    <w:rsid w:val="00867B83"/>
    <w:rsid w:val="00867F24"/>
    <w:rsid w:val="008A542C"/>
    <w:rsid w:val="008B2D9E"/>
    <w:rsid w:val="008C3B7B"/>
    <w:rsid w:val="008E3E94"/>
    <w:rsid w:val="008E6E9A"/>
    <w:rsid w:val="009030CD"/>
    <w:rsid w:val="009137C2"/>
    <w:rsid w:val="00922FC5"/>
    <w:rsid w:val="00944893"/>
    <w:rsid w:val="00973BA2"/>
    <w:rsid w:val="00997F46"/>
    <w:rsid w:val="009A211D"/>
    <w:rsid w:val="009A322E"/>
    <w:rsid w:val="009A44CC"/>
    <w:rsid w:val="009B74BE"/>
    <w:rsid w:val="00A22CD8"/>
    <w:rsid w:val="00A74F97"/>
    <w:rsid w:val="00AA4486"/>
    <w:rsid w:val="00AD5A21"/>
    <w:rsid w:val="00AE0700"/>
    <w:rsid w:val="00B0076B"/>
    <w:rsid w:val="00B11AB6"/>
    <w:rsid w:val="00B302A5"/>
    <w:rsid w:val="00B30B42"/>
    <w:rsid w:val="00B41D7C"/>
    <w:rsid w:val="00B57ABE"/>
    <w:rsid w:val="00B80480"/>
    <w:rsid w:val="00BA01C9"/>
    <w:rsid w:val="00C16AAA"/>
    <w:rsid w:val="00C407EA"/>
    <w:rsid w:val="00C50F42"/>
    <w:rsid w:val="00C759E1"/>
    <w:rsid w:val="00C86CD9"/>
    <w:rsid w:val="00C9252F"/>
    <w:rsid w:val="00CA085D"/>
    <w:rsid w:val="00CD2043"/>
    <w:rsid w:val="00CD2203"/>
    <w:rsid w:val="00CF4946"/>
    <w:rsid w:val="00D1365D"/>
    <w:rsid w:val="00D3408D"/>
    <w:rsid w:val="00D42E19"/>
    <w:rsid w:val="00D66E37"/>
    <w:rsid w:val="00D72698"/>
    <w:rsid w:val="00D75098"/>
    <w:rsid w:val="00D750A8"/>
    <w:rsid w:val="00D9611C"/>
    <w:rsid w:val="00DE2549"/>
    <w:rsid w:val="00DE2F43"/>
    <w:rsid w:val="00DF1800"/>
    <w:rsid w:val="00DF7193"/>
    <w:rsid w:val="00DF71F2"/>
    <w:rsid w:val="00DF75D8"/>
    <w:rsid w:val="00E05F54"/>
    <w:rsid w:val="00E34EF5"/>
    <w:rsid w:val="00E834B8"/>
    <w:rsid w:val="00E85FF0"/>
    <w:rsid w:val="00E86E7D"/>
    <w:rsid w:val="00EA1A08"/>
    <w:rsid w:val="00EA74DF"/>
    <w:rsid w:val="00EB693B"/>
    <w:rsid w:val="00F00BAC"/>
    <w:rsid w:val="00F17697"/>
    <w:rsid w:val="00F342F0"/>
    <w:rsid w:val="00F37410"/>
    <w:rsid w:val="00F41BFA"/>
    <w:rsid w:val="00F42748"/>
    <w:rsid w:val="00F66A9A"/>
    <w:rsid w:val="00F8362E"/>
    <w:rsid w:val="00F84E78"/>
    <w:rsid w:val="00F9362C"/>
    <w:rsid w:val="00F96F7B"/>
    <w:rsid w:val="00FB6724"/>
    <w:rsid w:val="00FC2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B4BC"/>
  <w15:docId w15:val="{072EF583-622B-4E9E-8DCC-04926487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5BDC"/>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2F5BDC"/>
    <w:pPr>
      <w:keepNext/>
      <w:spacing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2F5BDC"/>
    <w:pPr>
      <w:keepNext/>
      <w:spacing w:after="0" w:line="240" w:lineRule="auto"/>
      <w:jc w:val="center"/>
      <w:outlineLvl w:val="2"/>
    </w:pPr>
    <w:rPr>
      <w:rFonts w:ascii="Arial" w:eastAsia="Times New Roman" w:hAnsi="Arial" w:cs="Arial"/>
      <w:b/>
      <w:bCs/>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A35"/>
    <w:pPr>
      <w:spacing w:after="0" w:line="240" w:lineRule="auto"/>
    </w:pPr>
  </w:style>
  <w:style w:type="paragraph" w:styleId="ListParagraph">
    <w:name w:val="List Paragraph"/>
    <w:basedOn w:val="Normal"/>
    <w:uiPriority w:val="1"/>
    <w:qFormat/>
    <w:rsid w:val="00417A35"/>
    <w:pPr>
      <w:ind w:left="720"/>
      <w:contextualSpacing/>
    </w:pPr>
  </w:style>
  <w:style w:type="character" w:customStyle="1" w:styleId="Heading1Char">
    <w:name w:val="Heading 1 Char"/>
    <w:basedOn w:val="DefaultParagraphFont"/>
    <w:link w:val="Heading1"/>
    <w:rsid w:val="002F5BDC"/>
    <w:rPr>
      <w:rFonts w:ascii="Arial" w:eastAsia="Times New Roman" w:hAnsi="Arial" w:cs="Arial"/>
      <w:b/>
      <w:bCs/>
      <w:sz w:val="24"/>
      <w:szCs w:val="24"/>
    </w:rPr>
  </w:style>
  <w:style w:type="character" w:customStyle="1" w:styleId="Heading2Char">
    <w:name w:val="Heading 2 Char"/>
    <w:basedOn w:val="DefaultParagraphFont"/>
    <w:link w:val="Heading2"/>
    <w:rsid w:val="002F5BDC"/>
    <w:rPr>
      <w:rFonts w:ascii="Arial" w:eastAsia="Times New Roman" w:hAnsi="Arial" w:cs="Arial"/>
      <w:b/>
      <w:bCs/>
      <w:sz w:val="18"/>
      <w:szCs w:val="24"/>
    </w:rPr>
  </w:style>
  <w:style w:type="character" w:customStyle="1" w:styleId="Heading3Char">
    <w:name w:val="Heading 3 Char"/>
    <w:basedOn w:val="DefaultParagraphFont"/>
    <w:link w:val="Heading3"/>
    <w:rsid w:val="002F5BDC"/>
    <w:rPr>
      <w:rFonts w:ascii="Arial" w:eastAsia="Times New Roman" w:hAnsi="Arial" w:cs="Arial"/>
      <w:b/>
      <w:bCs/>
      <w:sz w:val="17"/>
      <w:szCs w:val="24"/>
    </w:rPr>
  </w:style>
  <w:style w:type="paragraph" w:styleId="Header">
    <w:name w:val="header"/>
    <w:basedOn w:val="Normal"/>
    <w:link w:val="HeaderChar"/>
    <w:rsid w:val="002F5BD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F5BD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3FE3"/>
    <w:rPr>
      <w:color w:val="0000FF"/>
      <w:u w:val="single"/>
    </w:rPr>
  </w:style>
  <w:style w:type="paragraph" w:styleId="NormalWeb">
    <w:name w:val="Normal (Web)"/>
    <w:basedOn w:val="Normal"/>
    <w:uiPriority w:val="99"/>
    <w:unhideWhenUsed/>
    <w:rsid w:val="003F3F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3FE3"/>
  </w:style>
  <w:style w:type="paragraph" w:customStyle="1" w:styleId="Default">
    <w:name w:val="Default"/>
    <w:rsid w:val="00F96F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62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415"/>
    <w:rPr>
      <w:color w:val="605E5C"/>
      <w:shd w:val="clear" w:color="auto" w:fill="E1DFDD"/>
    </w:rPr>
  </w:style>
  <w:style w:type="character" w:styleId="Strong">
    <w:name w:val="Strong"/>
    <w:basedOn w:val="DefaultParagraphFont"/>
    <w:uiPriority w:val="22"/>
    <w:qFormat/>
    <w:rsid w:val="00AA4486"/>
    <w:rPr>
      <w:b/>
      <w:bCs/>
    </w:rPr>
  </w:style>
  <w:style w:type="paragraph" w:customStyle="1" w:styleId="TableParagraph">
    <w:name w:val="Table Paragraph"/>
    <w:basedOn w:val="Normal"/>
    <w:uiPriority w:val="1"/>
    <w:qFormat/>
    <w:rsid w:val="005C6694"/>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857">
      <w:bodyDiv w:val="1"/>
      <w:marLeft w:val="0"/>
      <w:marRight w:val="0"/>
      <w:marTop w:val="0"/>
      <w:marBottom w:val="0"/>
      <w:divBdr>
        <w:top w:val="none" w:sz="0" w:space="0" w:color="auto"/>
        <w:left w:val="none" w:sz="0" w:space="0" w:color="auto"/>
        <w:bottom w:val="none" w:sz="0" w:space="0" w:color="auto"/>
        <w:right w:val="none" w:sz="0" w:space="0" w:color="auto"/>
      </w:divBdr>
    </w:div>
    <w:div w:id="345906771">
      <w:bodyDiv w:val="1"/>
      <w:marLeft w:val="0"/>
      <w:marRight w:val="0"/>
      <w:marTop w:val="0"/>
      <w:marBottom w:val="0"/>
      <w:divBdr>
        <w:top w:val="none" w:sz="0" w:space="0" w:color="auto"/>
        <w:left w:val="none" w:sz="0" w:space="0" w:color="auto"/>
        <w:bottom w:val="none" w:sz="0" w:space="0" w:color="auto"/>
        <w:right w:val="none" w:sz="0" w:space="0" w:color="auto"/>
      </w:divBdr>
    </w:div>
    <w:div w:id="406810307">
      <w:bodyDiv w:val="1"/>
      <w:marLeft w:val="0"/>
      <w:marRight w:val="0"/>
      <w:marTop w:val="0"/>
      <w:marBottom w:val="0"/>
      <w:divBdr>
        <w:top w:val="none" w:sz="0" w:space="0" w:color="auto"/>
        <w:left w:val="none" w:sz="0" w:space="0" w:color="auto"/>
        <w:bottom w:val="none" w:sz="0" w:space="0" w:color="auto"/>
        <w:right w:val="none" w:sz="0" w:space="0" w:color="auto"/>
      </w:divBdr>
    </w:div>
    <w:div w:id="824129023">
      <w:bodyDiv w:val="1"/>
      <w:marLeft w:val="0"/>
      <w:marRight w:val="0"/>
      <w:marTop w:val="0"/>
      <w:marBottom w:val="0"/>
      <w:divBdr>
        <w:top w:val="none" w:sz="0" w:space="0" w:color="auto"/>
        <w:left w:val="none" w:sz="0" w:space="0" w:color="auto"/>
        <w:bottom w:val="none" w:sz="0" w:space="0" w:color="auto"/>
        <w:right w:val="none" w:sz="0" w:space="0" w:color="auto"/>
      </w:divBdr>
    </w:div>
    <w:div w:id="1013411334">
      <w:bodyDiv w:val="1"/>
      <w:marLeft w:val="0"/>
      <w:marRight w:val="0"/>
      <w:marTop w:val="0"/>
      <w:marBottom w:val="0"/>
      <w:divBdr>
        <w:top w:val="none" w:sz="0" w:space="0" w:color="auto"/>
        <w:left w:val="none" w:sz="0" w:space="0" w:color="auto"/>
        <w:bottom w:val="none" w:sz="0" w:space="0" w:color="auto"/>
        <w:right w:val="none" w:sz="0" w:space="0" w:color="auto"/>
      </w:divBdr>
    </w:div>
    <w:div w:id="1186746166">
      <w:bodyDiv w:val="1"/>
      <w:marLeft w:val="0"/>
      <w:marRight w:val="0"/>
      <w:marTop w:val="0"/>
      <w:marBottom w:val="0"/>
      <w:divBdr>
        <w:top w:val="none" w:sz="0" w:space="0" w:color="auto"/>
        <w:left w:val="none" w:sz="0" w:space="0" w:color="auto"/>
        <w:bottom w:val="none" w:sz="0" w:space="0" w:color="auto"/>
        <w:right w:val="none" w:sz="0" w:space="0" w:color="auto"/>
      </w:divBdr>
    </w:div>
    <w:div w:id="1296180846">
      <w:bodyDiv w:val="1"/>
      <w:marLeft w:val="0"/>
      <w:marRight w:val="0"/>
      <w:marTop w:val="0"/>
      <w:marBottom w:val="0"/>
      <w:divBdr>
        <w:top w:val="none" w:sz="0" w:space="0" w:color="auto"/>
        <w:left w:val="none" w:sz="0" w:space="0" w:color="auto"/>
        <w:bottom w:val="none" w:sz="0" w:space="0" w:color="auto"/>
        <w:right w:val="none" w:sz="0" w:space="0" w:color="auto"/>
      </w:divBdr>
      <w:divsChild>
        <w:div w:id="1763524931">
          <w:marLeft w:val="0"/>
          <w:marRight w:val="0"/>
          <w:marTop w:val="0"/>
          <w:marBottom w:val="0"/>
          <w:divBdr>
            <w:top w:val="none" w:sz="0" w:space="0" w:color="auto"/>
            <w:left w:val="none" w:sz="0" w:space="0" w:color="auto"/>
            <w:bottom w:val="none" w:sz="0" w:space="0" w:color="auto"/>
            <w:right w:val="none" w:sz="0" w:space="0" w:color="auto"/>
          </w:divBdr>
        </w:div>
      </w:divsChild>
    </w:div>
    <w:div w:id="1346905655">
      <w:bodyDiv w:val="1"/>
      <w:marLeft w:val="0"/>
      <w:marRight w:val="0"/>
      <w:marTop w:val="0"/>
      <w:marBottom w:val="0"/>
      <w:divBdr>
        <w:top w:val="none" w:sz="0" w:space="0" w:color="auto"/>
        <w:left w:val="none" w:sz="0" w:space="0" w:color="auto"/>
        <w:bottom w:val="none" w:sz="0" w:space="0" w:color="auto"/>
        <w:right w:val="none" w:sz="0" w:space="0" w:color="auto"/>
      </w:divBdr>
    </w:div>
    <w:div w:id="1532184508">
      <w:bodyDiv w:val="1"/>
      <w:marLeft w:val="0"/>
      <w:marRight w:val="0"/>
      <w:marTop w:val="0"/>
      <w:marBottom w:val="0"/>
      <w:divBdr>
        <w:top w:val="none" w:sz="0" w:space="0" w:color="auto"/>
        <w:left w:val="none" w:sz="0" w:space="0" w:color="auto"/>
        <w:bottom w:val="none" w:sz="0" w:space="0" w:color="auto"/>
        <w:right w:val="none" w:sz="0" w:space="0" w:color="auto"/>
      </w:divBdr>
    </w:div>
    <w:div w:id="1836602634">
      <w:bodyDiv w:val="1"/>
      <w:marLeft w:val="0"/>
      <w:marRight w:val="0"/>
      <w:marTop w:val="0"/>
      <w:marBottom w:val="0"/>
      <w:divBdr>
        <w:top w:val="none" w:sz="0" w:space="0" w:color="auto"/>
        <w:left w:val="none" w:sz="0" w:space="0" w:color="auto"/>
        <w:bottom w:val="none" w:sz="0" w:space="0" w:color="auto"/>
        <w:right w:val="none" w:sz="0" w:space="0" w:color="auto"/>
      </w:divBdr>
      <w:divsChild>
        <w:div w:id="1316688536">
          <w:marLeft w:val="0"/>
          <w:marRight w:val="0"/>
          <w:marTop w:val="0"/>
          <w:marBottom w:val="0"/>
          <w:divBdr>
            <w:top w:val="none" w:sz="0" w:space="0" w:color="auto"/>
            <w:left w:val="none" w:sz="0" w:space="0" w:color="auto"/>
            <w:bottom w:val="none" w:sz="0" w:space="0" w:color="auto"/>
            <w:right w:val="none" w:sz="0" w:space="0" w:color="auto"/>
          </w:divBdr>
        </w:div>
      </w:divsChild>
    </w:div>
    <w:div w:id="1973517289">
      <w:bodyDiv w:val="1"/>
      <w:marLeft w:val="0"/>
      <w:marRight w:val="0"/>
      <w:marTop w:val="0"/>
      <w:marBottom w:val="0"/>
      <w:divBdr>
        <w:top w:val="none" w:sz="0" w:space="0" w:color="auto"/>
        <w:left w:val="none" w:sz="0" w:space="0" w:color="auto"/>
        <w:bottom w:val="none" w:sz="0" w:space="0" w:color="auto"/>
        <w:right w:val="none" w:sz="0" w:space="0" w:color="auto"/>
      </w:divBdr>
    </w:div>
    <w:div w:id="2011984908">
      <w:bodyDiv w:val="1"/>
      <w:marLeft w:val="0"/>
      <w:marRight w:val="0"/>
      <w:marTop w:val="0"/>
      <w:marBottom w:val="0"/>
      <w:divBdr>
        <w:top w:val="none" w:sz="0" w:space="0" w:color="auto"/>
        <w:left w:val="none" w:sz="0" w:space="0" w:color="auto"/>
        <w:bottom w:val="none" w:sz="0" w:space="0" w:color="auto"/>
        <w:right w:val="none" w:sz="0" w:space="0" w:color="auto"/>
      </w:divBdr>
    </w:div>
    <w:div w:id="20203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099458%7CUnknown%7CTWFpbGZsb3d8eyJWIjoiMC4wLjAwMDAiLCJQIjoiV2luMzIiLCJBTiI6Ik1haWwiLCJXVCI6Mn0%3D%7C0%7C%7C%7C&amp;sdata=Z7cg1bj%2B7q41BTH7DFL1oN%2FGbOBDs7RzeS0FP6bvIfg%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legislation.gov.uk%2Fukpga%2F2006%2F21%2Fcontents&amp;data=05%7C02%7Cjane.elwell%40clpt.co.uk%7C3438515615bf4112cb4f08dc60970bee%7C055305179ae34a4a8fdfc1b626d16dfc%7C0%7C0%7C638491449062089190%7CUnknown%7CTWFpbGZsb3d8eyJWIjoiMC4wLjAwMDAiLCJQIjoiV2luMzIiLCJBTiI6Ik1haWwiLCJXVCI6Mn0%3D%7C0%7C%7C%7C&amp;sdata=F%2FYezKUvbggkPFukrHD8UR9YsVTIdJOwlPey4vH8Gw0%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hyperlink" Target="http://www.deyncourtprimary.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107269%7CUnknown%7CTWFpbGZsb3d8eyJWIjoiMC4wLjAwMDAiLCJQIjoiV2luMzIiLCJBTiI6Ik1haWwiLCJXVCI6Mn0%3D%7C0%7C%7C%7C&amp;sdata=8vPd0QmIgyuCUA0SS2GdVloSnTqQl9IRhoaA%2BCKPHT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baa644-7954-4470-9744-71859b7fd416" xsi:nil="true"/>
    <CloudMigratorOriginId xmlns="6ebaa644-7954-4470-9744-71859b7fd416" xsi:nil="true"/>
    <UniqueSourceRef xmlns="6ebaa644-7954-4470-9744-71859b7fd416" xsi:nil="true"/>
    <FileHash xmlns="6ebaa644-7954-4470-9744-71859b7fd416" xsi:nil="true"/>
    <CloudMigratorVersion xmlns="6ebaa644-7954-4470-9744-71859b7fd4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9F9E3A2E608444B95BF074E7DD2DEA" ma:contentTypeVersion="15" ma:contentTypeDescription="Create a new document." ma:contentTypeScope="" ma:versionID="50d5f458d1e421ea971064b1a02b238c">
  <xsd:schema xmlns:xsd="http://www.w3.org/2001/XMLSchema" xmlns:xs="http://www.w3.org/2001/XMLSchema" xmlns:p="http://schemas.microsoft.com/office/2006/metadata/properties" xmlns:ns3="6ebaa644-7954-4470-9744-71859b7fd416" targetNamespace="http://schemas.microsoft.com/office/2006/metadata/properties" ma:root="true" ma:fieldsID="9de1383cb35ba549a45a7eaafc344300" ns3:_="">
    <xsd:import namespace="6ebaa644-7954-4470-9744-71859b7fd416"/>
    <xsd:element name="properties">
      <xsd:complexType>
        <xsd:sequence>
          <xsd:element name="documentManagement">
            <xsd:complexType>
              <xsd:all>
                <xsd:element ref="ns3:MediaServiceDateTaken" minOccurs="0"/>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a644-7954-4470-9744-71859b7fd4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CloudMigratorOriginId" ma:index="9" nillable="true" ma:displayName="CloudMigratorOriginId" ma:description="" ma:internalName="CloudMigratorOriginId">
      <xsd:simpleType>
        <xsd:restriction base="dms:Note">
          <xsd:maxLength value="255"/>
        </xsd:restriction>
      </xsd:simpleType>
    </xsd:element>
    <xsd:element name="FileHash" ma:index="10" nillable="true" ma:displayName="FileHash" ma:description="" ma:internalName="FileHash">
      <xsd:simpleType>
        <xsd:restriction base="dms:Note">
          <xsd:maxLength value="255"/>
        </xsd:restriction>
      </xsd:simpleType>
    </xsd:element>
    <xsd:element name="CloudMigratorVersion" ma:index="11" nillable="true" ma:displayName="CloudMigratorVersion" ma:description="" ma:internalName="CloudMigratorVersion">
      <xsd:simpleType>
        <xsd:restriction base="dms:Note">
          <xsd:maxLength value="255"/>
        </xsd:restriction>
      </xsd:simpleType>
    </xsd:element>
    <xsd:element name="UniqueSourceRef" ma:index="12" nillable="true" ma:displayName="UniqueSourceRef" ma:description="" ma:internalName="UniqueSourceRef">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B3C9E-53C6-4BC7-B8F6-7CCFFB04CFC9}">
  <ds:schemaRefs>
    <ds:schemaRef ds:uri="http://schemas.microsoft.com/office/2006/metadata/properties"/>
    <ds:schemaRef ds:uri="http://schemas.microsoft.com/office/infopath/2007/PartnerControls"/>
    <ds:schemaRef ds:uri="6ebaa644-7954-4470-9744-71859b7fd416"/>
  </ds:schemaRefs>
</ds:datastoreItem>
</file>

<file path=customXml/itemProps2.xml><?xml version="1.0" encoding="utf-8"?>
<ds:datastoreItem xmlns:ds="http://schemas.openxmlformats.org/officeDocument/2006/customXml" ds:itemID="{174CF12B-EEA6-47C4-869E-1F65EAE0712B}">
  <ds:schemaRefs>
    <ds:schemaRef ds:uri="http://schemas.microsoft.com/sharepoint/v3/contenttype/forms"/>
  </ds:schemaRefs>
</ds:datastoreItem>
</file>

<file path=customXml/itemProps3.xml><?xml version="1.0" encoding="utf-8"?>
<ds:datastoreItem xmlns:ds="http://schemas.openxmlformats.org/officeDocument/2006/customXml" ds:itemID="{B3BF3A4E-AF29-4F6D-BF30-F9175E6B3155}">
  <ds:schemaRefs>
    <ds:schemaRef ds:uri="http://schemas.openxmlformats.org/officeDocument/2006/bibliography"/>
  </ds:schemaRefs>
</ds:datastoreItem>
</file>

<file path=customXml/itemProps4.xml><?xml version="1.0" encoding="utf-8"?>
<ds:datastoreItem xmlns:ds="http://schemas.openxmlformats.org/officeDocument/2006/customXml" ds:itemID="{3FF27605-A506-4C18-BC7E-774A111F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a644-7954-4470-9744-71859b7fd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Robinson</dc:creator>
  <cp:keywords/>
  <dc:description/>
  <cp:lastModifiedBy>Danielle Darby</cp:lastModifiedBy>
  <cp:revision>2</cp:revision>
  <cp:lastPrinted>2025-02-03T08:53:00Z</cp:lastPrinted>
  <dcterms:created xsi:type="dcterms:W3CDTF">2026-05-22T10:54:00Z</dcterms:created>
  <dcterms:modified xsi:type="dcterms:W3CDTF">2026-05-22T10:54:00Z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0x010100F79F9E3A2E608444B95BF074E7DD2DEA</vt:lpwstr>
  </property>
</Properties>
</file>