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6"/>
          <w:szCs w:val="26"/>
        </w:rPr>
        <w:t xml:space="preserve">     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     Cleaner Job Description</w:t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906780" cy="838200"/>
            <wp:effectExtent l="0" t="0" r="0" b="0"/>
            <wp:wrapSquare wrapText="bothSides" distT="0" distB="0" distL="0" distR="0"/>
            <wp:docPr id="5" name="image4.jpg" descr="Beech Hyde Logo Feb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Beech Hyde Logo Feb 201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0521" w:rsidRDefault="00550521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</w:p>
    <w:p w:rsidR="00550521" w:rsidRDefault="00550521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>Purpose of Role  To undertake cleaning duties to maintain a high standard of cleanliness within the school, as scheduled or required. Responsibilities will include undertaking of cleaning of allocated areas in line with specified standards and as directed.</w:t>
      </w:r>
    </w:p>
    <w:p w:rsidR="00550521" w:rsidRDefault="00392038">
      <w:pPr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Operate / use domestic and industrial cleaning equipment and materials, following                   </w:t>
      </w:r>
    </w:p>
    <w:p w:rsidR="00550521" w:rsidRDefault="00392038">
      <w:pPr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appropriate training.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Store allocated equipment and materials safely and se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>curely.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Perform duties in line with health and safety regulations (COSHH) and take action                                   </w:t>
      </w:r>
    </w:p>
    <w:p w:rsidR="00550521" w:rsidRDefault="00392038">
      <w:pPr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where hazards are identified, report serious hazards to line manager immediatel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y 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Collect and dispose of waste 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Refill and replace soap, towels and other materials.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Undertake specialised cleaning programmes during school closures or other </w:t>
      </w:r>
    </w:p>
    <w:p w:rsidR="00550521" w:rsidRDefault="00392038">
      <w:pPr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designated periods  </w:t>
      </w:r>
    </w:p>
    <w:p w:rsidR="00550521" w:rsidRDefault="00550521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32"/>
          <w:szCs w:val="32"/>
        </w:rPr>
        <w:t>Person Specification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>Personal Qualities: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The successful candidate will have: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Excellent verbal and written communication skills. 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Excellent time management and organi</w:t>
      </w: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sation skills.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A flexible approach towards working practices.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color w:val="20124D"/>
          <w:sz w:val="26"/>
          <w:szCs w:val="26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High expectations of self and a desire to maintain professional standards. </w:t>
      </w:r>
    </w:p>
    <w:p w:rsidR="00550521" w:rsidRDefault="00392038">
      <w:pPr>
        <w:spacing w:before="24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20124D"/>
          <w:sz w:val="26"/>
          <w:szCs w:val="26"/>
        </w:rPr>
        <w:t xml:space="preserve">                                                    </w:t>
      </w:r>
    </w:p>
    <w:sectPr w:rsidR="00550521">
      <w:headerReference w:type="default" r:id="rId7"/>
      <w:footerReference w:type="default" r:id="rId8"/>
      <w:pgSz w:w="11907" w:h="16840"/>
      <w:pgMar w:top="539" w:right="627" w:bottom="540" w:left="600" w:header="709" w:footer="2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38" w:rsidRDefault="00392038">
      <w:r>
        <w:separator/>
      </w:r>
    </w:p>
  </w:endnote>
  <w:endnote w:type="continuationSeparator" w:id="0">
    <w:p w:rsidR="00392038" w:rsidRDefault="003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21" w:rsidRDefault="00392038">
    <w:pPr>
      <w:jc w:val="center"/>
    </w:pPr>
    <w:r>
      <w:rPr>
        <w:noProof/>
        <w:lang w:val="en-US"/>
      </w:rPr>
      <w:drawing>
        <wp:inline distT="0" distB="0" distL="0" distR="0">
          <wp:extent cx="1152525" cy="1152525"/>
          <wp:effectExtent l="0" t="0" r="0" b="0"/>
          <wp:docPr id="2" name="image2.png" descr="https://lighthouseschools.co.uk/wp-content/uploads/2015/09/Lighthouse-School-Ofsted-Graded-Good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ighthouseschools.co.uk/wp-content/uploads/2015/09/Lighthouse-School-Ofsted-Graded-Good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324679" cy="1229378"/>
          <wp:effectExtent l="0" t="0" r="0" b="0"/>
          <wp:docPr id="1" name="image3.jpg" descr="G:\My Drive\C061DA16-89FD-4E02-8D79-8192EED0018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G:\My Drive\C061DA16-89FD-4E02-8D79-8192EED0018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679" cy="12293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097280" cy="1158240"/>
          <wp:effectExtent l="0" t="0" r="0" b="0"/>
          <wp:docPr id="4" name="image1.jpg" descr="Healthy Schools 2016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ealthy Schools 2016 (1)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1158240" cy="1158240"/>
          <wp:effectExtent l="0" t="0" r="0" b="0"/>
          <wp:docPr id="3" name="image5.jpg" descr="WQM award badge D4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WQM award badge D4 2019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50521" w:rsidRDefault="0039203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Beech Hyde Primary School &amp; Nursery is part of ATLAS Multi Academy Trust-Registered in England No: 07719076</w:t>
    </w:r>
  </w:p>
  <w:p w:rsidR="00550521" w:rsidRDefault="00550521"/>
  <w:p w:rsidR="00550521" w:rsidRDefault="0039203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16"/>
        <w:szCs w:val="16"/>
      </w:rPr>
    </w:pPr>
    <w:r>
      <w:rPr>
        <w:color w:val="00000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38" w:rsidRDefault="00392038">
      <w:r>
        <w:separator/>
      </w:r>
    </w:p>
  </w:footnote>
  <w:footnote w:type="continuationSeparator" w:id="0">
    <w:p w:rsidR="00392038" w:rsidRDefault="0039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21" w:rsidRDefault="003920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42"/>
      </w:tabs>
      <w:jc w:val="right"/>
      <w:rPr>
        <w:sz w:val="36"/>
        <w:szCs w:val="36"/>
      </w:rPr>
    </w:pPr>
    <w:r>
      <w:rPr>
        <w:rFonts w:ascii="Comic Sans MS" w:eastAsia="Comic Sans MS" w:hAnsi="Comic Sans MS" w:cs="Comic Sans MS"/>
        <w:color w:val="000000"/>
        <w:sz w:val="36"/>
        <w:szCs w:val="3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21"/>
    <w:rsid w:val="002A40B2"/>
    <w:rsid w:val="00392038"/>
    <w:rsid w:val="005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333B5-E32B-4B4C-84CE-A2100555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Admin</dc:creator>
  <cp:lastModifiedBy>Office Admin</cp:lastModifiedBy>
  <cp:revision>2</cp:revision>
  <dcterms:created xsi:type="dcterms:W3CDTF">2023-10-03T10:34:00Z</dcterms:created>
  <dcterms:modified xsi:type="dcterms:W3CDTF">2023-10-03T10:34:00Z</dcterms:modified>
</cp:coreProperties>
</file>