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A887F" w14:textId="77777777" w:rsidR="008523EE" w:rsidRPr="00953E8A" w:rsidRDefault="00E95A3F" w:rsidP="008523EE">
      <w:pPr>
        <w:rPr>
          <w:rFonts w:asciiTheme="majorHAnsi" w:hAnsiTheme="majorHAnsi" w:cstheme="majorHAnsi"/>
          <w:b/>
        </w:rPr>
      </w:pPr>
      <w:r w:rsidRPr="00953E8A">
        <w:rPr>
          <w:rFonts w:asciiTheme="majorHAnsi" w:hAnsiTheme="majorHAnsi" w:cstheme="majorHAnsi"/>
          <w:noProof/>
          <w:lang w:eastAsia="en-GB"/>
        </w:rPr>
        <w:drawing>
          <wp:anchor distT="0" distB="0" distL="114300" distR="114300" simplePos="0" relativeHeight="251661312" behindDoc="0" locked="0" layoutInCell="1" allowOverlap="1" wp14:anchorId="19715E3C" wp14:editId="2D38E8F5">
            <wp:simplePos x="0" y="0"/>
            <wp:positionH relativeFrom="margin">
              <wp:posOffset>3638550</wp:posOffset>
            </wp:positionH>
            <wp:positionV relativeFrom="margin">
              <wp:posOffset>-285750</wp:posOffset>
            </wp:positionV>
            <wp:extent cx="1897583" cy="1389380"/>
            <wp:effectExtent l="0" t="0" r="762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7583" cy="1389380"/>
                    </a:xfrm>
                    <a:prstGeom prst="rect">
                      <a:avLst/>
                    </a:prstGeom>
                  </pic:spPr>
                </pic:pic>
              </a:graphicData>
            </a:graphic>
            <wp14:sizeRelH relativeFrom="margin">
              <wp14:pctWidth>0</wp14:pctWidth>
            </wp14:sizeRelH>
            <wp14:sizeRelV relativeFrom="margin">
              <wp14:pctHeight>0</wp14:pctHeight>
            </wp14:sizeRelV>
          </wp:anchor>
        </w:drawing>
      </w:r>
    </w:p>
    <w:p w14:paraId="338330F3" w14:textId="77777777" w:rsidR="008523EE" w:rsidRPr="00953E8A" w:rsidRDefault="008523EE" w:rsidP="008523EE">
      <w:pPr>
        <w:rPr>
          <w:rFonts w:asciiTheme="majorHAnsi" w:hAnsiTheme="majorHAnsi" w:cstheme="majorHAnsi"/>
          <w:b/>
        </w:rPr>
      </w:pPr>
      <w:r w:rsidRPr="00953E8A">
        <w:rPr>
          <w:rFonts w:asciiTheme="majorHAnsi" w:hAnsiTheme="majorHAnsi" w:cstheme="majorHAnsi"/>
          <w:b/>
          <w:noProof/>
          <w:lang w:eastAsia="en-GB"/>
        </w:rPr>
        <w:drawing>
          <wp:anchor distT="0" distB="0" distL="114300" distR="114300" simplePos="0" relativeHeight="251659264" behindDoc="0" locked="0" layoutInCell="1" allowOverlap="1" wp14:anchorId="7B4DCB94" wp14:editId="7287DF07">
            <wp:simplePos x="0" y="0"/>
            <wp:positionH relativeFrom="margin">
              <wp:align>left</wp:align>
            </wp:positionH>
            <wp:positionV relativeFrom="paragraph">
              <wp:posOffset>9525</wp:posOffset>
            </wp:positionV>
            <wp:extent cx="1381125" cy="4762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MAT Logo (002).jpg"/>
                    <pic:cNvPicPr/>
                  </pic:nvPicPr>
                  <pic:blipFill>
                    <a:blip r:embed="rId6">
                      <a:extLst>
                        <a:ext uri="{28A0092B-C50C-407E-A947-70E740481C1C}">
                          <a14:useLocalDpi xmlns:a14="http://schemas.microsoft.com/office/drawing/2010/main" val="0"/>
                        </a:ext>
                      </a:extLst>
                    </a:blip>
                    <a:stretch>
                      <a:fillRect/>
                    </a:stretch>
                  </pic:blipFill>
                  <pic:spPr>
                    <a:xfrm>
                      <a:off x="0" y="0"/>
                      <a:ext cx="1381125" cy="476250"/>
                    </a:xfrm>
                    <a:prstGeom prst="rect">
                      <a:avLst/>
                    </a:prstGeom>
                  </pic:spPr>
                </pic:pic>
              </a:graphicData>
            </a:graphic>
            <wp14:sizeRelH relativeFrom="page">
              <wp14:pctWidth>0</wp14:pctWidth>
            </wp14:sizeRelH>
            <wp14:sizeRelV relativeFrom="page">
              <wp14:pctHeight>0</wp14:pctHeight>
            </wp14:sizeRelV>
          </wp:anchor>
        </w:drawing>
      </w:r>
    </w:p>
    <w:p w14:paraId="4AF9B8B0" w14:textId="77777777" w:rsidR="008523EE" w:rsidRPr="00953E8A" w:rsidRDefault="008523EE" w:rsidP="008523EE">
      <w:pPr>
        <w:rPr>
          <w:rFonts w:asciiTheme="majorHAnsi" w:hAnsiTheme="majorHAnsi" w:cstheme="majorHAnsi"/>
          <w:b/>
        </w:rPr>
      </w:pPr>
    </w:p>
    <w:p w14:paraId="692F0CAE" w14:textId="77777777" w:rsidR="008523EE" w:rsidRPr="00953E8A" w:rsidRDefault="008523EE" w:rsidP="008523EE">
      <w:pPr>
        <w:rPr>
          <w:rFonts w:asciiTheme="majorHAnsi" w:hAnsiTheme="majorHAnsi" w:cstheme="majorHAnsi"/>
          <w:b/>
        </w:rPr>
      </w:pPr>
    </w:p>
    <w:p w14:paraId="4D0659C2" w14:textId="77777777" w:rsidR="00D01B1B" w:rsidRDefault="00D01B1B" w:rsidP="008523EE">
      <w:pPr>
        <w:rPr>
          <w:rFonts w:asciiTheme="majorHAnsi" w:hAnsiTheme="majorHAnsi" w:cstheme="majorHAnsi"/>
          <w:b/>
          <w:sz w:val="28"/>
          <w:szCs w:val="28"/>
        </w:rPr>
      </w:pPr>
    </w:p>
    <w:p w14:paraId="07AE4C8F" w14:textId="3B12C019" w:rsidR="00D01B1B" w:rsidRPr="00D01B1B" w:rsidRDefault="008523EE" w:rsidP="008523EE">
      <w:pPr>
        <w:rPr>
          <w:rFonts w:asciiTheme="majorHAnsi" w:hAnsiTheme="majorHAnsi" w:cstheme="majorHAnsi"/>
          <w:b/>
          <w:sz w:val="28"/>
          <w:szCs w:val="28"/>
        </w:rPr>
      </w:pPr>
      <w:r w:rsidRPr="00953E8A">
        <w:rPr>
          <w:rFonts w:asciiTheme="majorHAnsi" w:hAnsiTheme="majorHAnsi" w:cstheme="majorHAnsi"/>
          <w:b/>
          <w:sz w:val="28"/>
          <w:szCs w:val="28"/>
        </w:rPr>
        <w:t xml:space="preserve">JOB DESCRIPTION: </w:t>
      </w:r>
      <w:r w:rsidR="005F4FBB">
        <w:rPr>
          <w:rFonts w:asciiTheme="majorHAnsi" w:hAnsiTheme="majorHAnsi" w:cstheme="majorHAnsi"/>
          <w:b/>
          <w:sz w:val="28"/>
          <w:szCs w:val="28"/>
        </w:rPr>
        <w:t>SEN Support</w:t>
      </w:r>
      <w:r w:rsidRPr="00953E8A">
        <w:rPr>
          <w:rFonts w:asciiTheme="majorHAnsi" w:hAnsiTheme="majorHAnsi" w:cstheme="majorHAnsi"/>
          <w:b/>
          <w:sz w:val="28"/>
          <w:szCs w:val="28"/>
        </w:rPr>
        <w:t xml:space="preserve"> A</w:t>
      </w:r>
      <w:r w:rsidR="005F4FBB">
        <w:rPr>
          <w:rFonts w:asciiTheme="majorHAnsi" w:hAnsiTheme="majorHAnsi" w:cstheme="majorHAnsi"/>
          <w:b/>
          <w:sz w:val="28"/>
          <w:szCs w:val="28"/>
        </w:rPr>
        <w:t>ssistant</w:t>
      </w:r>
      <w:r w:rsidR="00D01B1B">
        <w:rPr>
          <w:rFonts w:asciiTheme="majorHAnsi" w:hAnsiTheme="majorHAnsi" w:cstheme="majorHAnsi"/>
          <w:b/>
          <w:sz w:val="28"/>
          <w:szCs w:val="28"/>
        </w:rPr>
        <w:t xml:space="preserve"> including Lunchtime Supervisor</w:t>
      </w:r>
    </w:p>
    <w:p w14:paraId="3BAD287F" w14:textId="77777777" w:rsidR="005F4FBB" w:rsidRDefault="008523EE" w:rsidP="008523EE">
      <w:pPr>
        <w:rPr>
          <w:rFonts w:asciiTheme="majorHAnsi" w:hAnsiTheme="majorHAnsi" w:cstheme="majorHAnsi"/>
        </w:rPr>
      </w:pPr>
      <w:r w:rsidRPr="00953E8A">
        <w:rPr>
          <w:rFonts w:asciiTheme="majorHAnsi" w:hAnsiTheme="majorHAnsi" w:cstheme="majorHAnsi"/>
        </w:rPr>
        <w:t xml:space="preserve">Responsible to: SENCO and </w:t>
      </w:r>
      <w:r w:rsidR="005F4FBB">
        <w:rPr>
          <w:rFonts w:asciiTheme="majorHAnsi" w:hAnsiTheme="majorHAnsi" w:cstheme="majorHAnsi"/>
        </w:rPr>
        <w:t>Executive Headteacher, SLT</w:t>
      </w:r>
    </w:p>
    <w:p w14:paraId="718FAE11" w14:textId="17E15CAD" w:rsidR="008523EE" w:rsidRPr="00953E8A" w:rsidRDefault="008523EE" w:rsidP="008523EE">
      <w:pPr>
        <w:rPr>
          <w:rFonts w:asciiTheme="majorHAnsi" w:hAnsiTheme="majorHAnsi" w:cstheme="majorHAnsi"/>
        </w:rPr>
      </w:pPr>
      <w:r w:rsidRPr="00953E8A">
        <w:rPr>
          <w:rFonts w:asciiTheme="majorHAnsi" w:hAnsiTheme="majorHAnsi" w:cstheme="majorHAnsi"/>
        </w:rPr>
        <w:t>Liaises with: Class teacher and SENCO</w:t>
      </w:r>
    </w:p>
    <w:p w14:paraId="3015C899" w14:textId="77777777" w:rsidR="008523EE" w:rsidRPr="00953E8A" w:rsidRDefault="008523EE" w:rsidP="008523EE">
      <w:pPr>
        <w:rPr>
          <w:rFonts w:asciiTheme="majorHAnsi" w:hAnsiTheme="majorHAnsi" w:cstheme="majorHAnsi"/>
          <w:b/>
        </w:rPr>
      </w:pPr>
      <w:r w:rsidRPr="00953E8A">
        <w:rPr>
          <w:rFonts w:asciiTheme="majorHAnsi" w:hAnsiTheme="majorHAnsi" w:cstheme="majorHAnsi"/>
          <w:b/>
        </w:rPr>
        <w:t>Main purpose of job:</w:t>
      </w:r>
    </w:p>
    <w:p w14:paraId="5D0ADE76" w14:textId="77777777" w:rsidR="005F4FBB" w:rsidRDefault="005F4FBB" w:rsidP="008523EE">
      <w:pPr>
        <w:rPr>
          <w:rFonts w:asciiTheme="majorHAnsi" w:hAnsiTheme="majorHAnsi" w:cstheme="majorHAnsi"/>
        </w:rPr>
      </w:pPr>
      <w:r w:rsidRPr="005F4FBB">
        <w:rPr>
          <w:rFonts w:asciiTheme="majorHAnsi" w:hAnsiTheme="majorHAnsi" w:cstheme="majorHAnsi"/>
        </w:rPr>
        <w:t xml:space="preserve">To assist and support pupils with special educational, social, emotional and behaviour difficulties. </w:t>
      </w:r>
    </w:p>
    <w:p w14:paraId="53A4DCB3" w14:textId="3D36092D" w:rsidR="008523EE" w:rsidRPr="00953E8A" w:rsidRDefault="008523EE" w:rsidP="008523EE">
      <w:pPr>
        <w:rPr>
          <w:rFonts w:asciiTheme="majorHAnsi" w:hAnsiTheme="majorHAnsi" w:cstheme="majorHAnsi"/>
        </w:rPr>
      </w:pPr>
      <w:r w:rsidRPr="00953E8A">
        <w:rPr>
          <w:rFonts w:asciiTheme="majorHAnsi" w:hAnsiTheme="majorHAnsi" w:cstheme="majorHAnsi"/>
        </w:rPr>
        <w:t>To work under the instruction/guidance of senior/teaching staff to support the delivery of quality learning and teaching and to help raise standards of achievement for all pupils.</w:t>
      </w:r>
    </w:p>
    <w:p w14:paraId="76B3A41A" w14:textId="77777777" w:rsidR="008523EE" w:rsidRPr="00953E8A" w:rsidRDefault="00462C45" w:rsidP="008523EE">
      <w:pPr>
        <w:rPr>
          <w:rFonts w:asciiTheme="majorHAnsi" w:hAnsiTheme="majorHAnsi" w:cstheme="majorHAnsi"/>
        </w:rPr>
      </w:pPr>
      <w:r w:rsidRPr="00953E8A">
        <w:rPr>
          <w:rFonts w:asciiTheme="majorHAnsi" w:hAnsiTheme="majorHAnsi" w:cstheme="majorHAnsi"/>
        </w:rPr>
        <w:t xml:space="preserve">To work either in or out of the </w:t>
      </w:r>
      <w:r w:rsidR="008523EE" w:rsidRPr="00953E8A">
        <w:rPr>
          <w:rFonts w:asciiTheme="majorHAnsi" w:hAnsiTheme="majorHAnsi" w:cstheme="majorHAnsi"/>
        </w:rPr>
        <w:t xml:space="preserve">classrooms </w:t>
      </w:r>
      <w:r w:rsidRPr="00953E8A">
        <w:rPr>
          <w:rFonts w:asciiTheme="majorHAnsi" w:hAnsiTheme="majorHAnsi" w:cstheme="majorHAnsi"/>
        </w:rPr>
        <w:t>to support the child as d</w:t>
      </w:r>
      <w:r w:rsidR="00F629BE" w:rsidRPr="00953E8A">
        <w:rPr>
          <w:rFonts w:asciiTheme="majorHAnsi" w:hAnsiTheme="majorHAnsi" w:cstheme="majorHAnsi"/>
        </w:rPr>
        <w:t xml:space="preserve">irected by the class teacher, </w:t>
      </w:r>
      <w:r w:rsidRPr="00953E8A">
        <w:rPr>
          <w:rFonts w:asciiTheme="majorHAnsi" w:hAnsiTheme="majorHAnsi" w:cstheme="majorHAnsi"/>
        </w:rPr>
        <w:t>SENCo</w:t>
      </w:r>
      <w:r w:rsidR="00F629BE" w:rsidRPr="00953E8A">
        <w:rPr>
          <w:rFonts w:asciiTheme="majorHAnsi" w:hAnsiTheme="majorHAnsi" w:cstheme="majorHAnsi"/>
        </w:rPr>
        <w:t xml:space="preserve"> or member of senior leadership in order to meet the needs of specific children / groups of children</w:t>
      </w:r>
      <w:r w:rsidRPr="00953E8A">
        <w:rPr>
          <w:rFonts w:asciiTheme="majorHAnsi" w:hAnsiTheme="majorHAnsi" w:cstheme="majorHAnsi"/>
        </w:rPr>
        <w:t>.</w:t>
      </w:r>
    </w:p>
    <w:p w14:paraId="3225AFB4" w14:textId="672B4BD1" w:rsidR="005F4FBB" w:rsidRPr="00953E8A" w:rsidRDefault="008523EE" w:rsidP="008523EE">
      <w:pPr>
        <w:rPr>
          <w:rFonts w:asciiTheme="majorHAnsi" w:hAnsiTheme="majorHAnsi" w:cstheme="majorHAnsi"/>
          <w:b/>
        </w:rPr>
      </w:pPr>
      <w:r w:rsidRPr="00953E8A">
        <w:rPr>
          <w:rFonts w:asciiTheme="majorHAnsi" w:hAnsiTheme="majorHAnsi" w:cstheme="majorHAnsi"/>
          <w:b/>
        </w:rPr>
        <w:t>DUTIES AND RESPONSIBILITIES</w:t>
      </w:r>
    </w:p>
    <w:p w14:paraId="4B741C77" w14:textId="5F04EC25" w:rsidR="00BD1A38" w:rsidRDefault="008523EE" w:rsidP="005F4FBB">
      <w:pPr>
        <w:rPr>
          <w:rFonts w:asciiTheme="majorHAnsi" w:hAnsiTheme="majorHAnsi" w:cstheme="majorHAnsi"/>
          <w:b/>
        </w:rPr>
      </w:pPr>
      <w:r w:rsidRPr="00953E8A">
        <w:rPr>
          <w:rFonts w:asciiTheme="majorHAnsi" w:hAnsiTheme="majorHAnsi" w:cstheme="majorHAnsi"/>
          <w:b/>
        </w:rPr>
        <w:t>Support for Pupils:</w:t>
      </w:r>
    </w:p>
    <w:p w14:paraId="21DB5E7A" w14:textId="77777777"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To provide learning support in 1:1 situation.</w:t>
      </w:r>
    </w:p>
    <w:p w14:paraId="3CD543D0" w14:textId="3AAEF636"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To develop knowledge of the particular needs of the child and seek advice from the</w:t>
      </w:r>
      <w:r>
        <w:rPr>
          <w:rFonts w:asciiTheme="majorHAnsi" w:hAnsiTheme="majorHAnsi" w:cstheme="majorHAnsi"/>
          <w:bCs/>
        </w:rPr>
        <w:t xml:space="preserve"> </w:t>
      </w:r>
      <w:r w:rsidRPr="005F4FBB">
        <w:rPr>
          <w:rFonts w:asciiTheme="majorHAnsi" w:hAnsiTheme="majorHAnsi" w:cstheme="majorHAnsi"/>
          <w:bCs/>
        </w:rPr>
        <w:t>SENCo, class teacher and outside agencies as required.</w:t>
      </w:r>
    </w:p>
    <w:p w14:paraId="39D640AF" w14:textId="3F2CDF29"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 xml:space="preserve">To aid access to the full range of learning experiences both inside and outside </w:t>
      </w:r>
      <w:proofErr w:type="spellStart"/>
      <w:r w:rsidRPr="005F4FBB">
        <w:rPr>
          <w:rFonts w:asciiTheme="majorHAnsi" w:hAnsiTheme="majorHAnsi" w:cstheme="majorHAnsi"/>
          <w:bCs/>
        </w:rPr>
        <w:t>theclassroom</w:t>
      </w:r>
      <w:proofErr w:type="spellEnd"/>
      <w:r w:rsidRPr="005F4FBB">
        <w:rPr>
          <w:rFonts w:asciiTheme="majorHAnsi" w:hAnsiTheme="majorHAnsi" w:cstheme="majorHAnsi"/>
          <w:bCs/>
        </w:rPr>
        <w:t xml:space="preserve"> and provide modified materials as required e.g. worksheets, games, visual</w:t>
      </w:r>
      <w:r>
        <w:rPr>
          <w:rFonts w:asciiTheme="majorHAnsi" w:hAnsiTheme="majorHAnsi" w:cstheme="majorHAnsi"/>
          <w:bCs/>
        </w:rPr>
        <w:t xml:space="preserve"> </w:t>
      </w:r>
      <w:r w:rsidRPr="005F4FBB">
        <w:rPr>
          <w:rFonts w:asciiTheme="majorHAnsi" w:hAnsiTheme="majorHAnsi" w:cstheme="majorHAnsi"/>
          <w:bCs/>
        </w:rPr>
        <w:t>prompt cards etc.</w:t>
      </w:r>
    </w:p>
    <w:p w14:paraId="17D5E682" w14:textId="66C30328"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 xml:space="preserve">To make or modify resources as suggested and advised by the SENCo, </w:t>
      </w:r>
      <w:proofErr w:type="spellStart"/>
      <w:r w:rsidRPr="005F4FBB">
        <w:rPr>
          <w:rFonts w:asciiTheme="majorHAnsi" w:hAnsiTheme="majorHAnsi" w:cstheme="majorHAnsi"/>
          <w:bCs/>
        </w:rPr>
        <w:t>Educationa</w:t>
      </w:r>
      <w:proofErr w:type="spellEnd"/>
      <w:r>
        <w:rPr>
          <w:rFonts w:asciiTheme="majorHAnsi" w:hAnsiTheme="majorHAnsi" w:cstheme="majorHAnsi"/>
          <w:bCs/>
        </w:rPr>
        <w:t xml:space="preserve"> </w:t>
      </w:r>
      <w:r w:rsidRPr="005F4FBB">
        <w:rPr>
          <w:rFonts w:asciiTheme="majorHAnsi" w:hAnsiTheme="majorHAnsi" w:cstheme="majorHAnsi"/>
          <w:bCs/>
        </w:rPr>
        <w:t>Psychologist or other outside agencies.</w:t>
      </w:r>
    </w:p>
    <w:p w14:paraId="7849989C" w14:textId="50C1494C"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To organise and maintain an inclusive learning environment across the whole school</w:t>
      </w:r>
      <w:r>
        <w:rPr>
          <w:rFonts w:asciiTheme="majorHAnsi" w:hAnsiTheme="majorHAnsi" w:cstheme="majorHAnsi"/>
          <w:bCs/>
        </w:rPr>
        <w:t xml:space="preserve"> </w:t>
      </w:r>
      <w:r w:rsidRPr="005F4FBB">
        <w:rPr>
          <w:rFonts w:asciiTheme="majorHAnsi" w:hAnsiTheme="majorHAnsi" w:cstheme="majorHAnsi"/>
          <w:bCs/>
        </w:rPr>
        <w:t>environment.</w:t>
      </w:r>
    </w:p>
    <w:p w14:paraId="3A70A384" w14:textId="3B47E4E3"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Provide positive reinforcements, praise and rewards to pupils.</w:t>
      </w:r>
    </w:p>
    <w:p w14:paraId="734B9117" w14:textId="5568023A"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Facilitate inclusion in small group activities with peers and support interaction between</w:t>
      </w:r>
      <w:r>
        <w:rPr>
          <w:rFonts w:asciiTheme="majorHAnsi" w:hAnsiTheme="majorHAnsi" w:cstheme="majorHAnsi"/>
          <w:bCs/>
        </w:rPr>
        <w:t xml:space="preserve"> </w:t>
      </w:r>
      <w:r w:rsidRPr="005F4FBB">
        <w:rPr>
          <w:rFonts w:asciiTheme="majorHAnsi" w:hAnsiTheme="majorHAnsi" w:cstheme="majorHAnsi"/>
          <w:bCs/>
        </w:rPr>
        <w:t>them.</w:t>
      </w:r>
    </w:p>
    <w:p w14:paraId="364FBB8B" w14:textId="45C9DC0D" w:rsid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To attend in service training and relevant meetings relevant to the post in order to keep</w:t>
      </w:r>
      <w:r>
        <w:rPr>
          <w:rFonts w:asciiTheme="majorHAnsi" w:hAnsiTheme="majorHAnsi" w:cstheme="majorHAnsi"/>
          <w:bCs/>
        </w:rPr>
        <w:t xml:space="preserve"> </w:t>
      </w:r>
      <w:r w:rsidRPr="005F4FBB">
        <w:rPr>
          <w:rFonts w:asciiTheme="majorHAnsi" w:hAnsiTheme="majorHAnsi" w:cstheme="majorHAnsi"/>
          <w:bCs/>
        </w:rPr>
        <w:t>up to date with developments in working with children with special educational needs.</w:t>
      </w:r>
    </w:p>
    <w:p w14:paraId="1A88C8E8" w14:textId="08A1954B" w:rsidR="005F4FBB" w:rsidRDefault="005F4FBB" w:rsidP="005F4FBB">
      <w:pPr>
        <w:pStyle w:val="ListParagraph"/>
        <w:numPr>
          <w:ilvl w:val="0"/>
          <w:numId w:val="4"/>
        </w:numPr>
        <w:rPr>
          <w:rFonts w:asciiTheme="majorHAnsi" w:hAnsiTheme="majorHAnsi" w:cstheme="majorHAnsi"/>
          <w:bCs/>
        </w:rPr>
      </w:pPr>
      <w:r>
        <w:rPr>
          <w:rFonts w:asciiTheme="majorHAnsi" w:hAnsiTheme="majorHAnsi" w:cstheme="majorHAnsi"/>
          <w:bCs/>
        </w:rPr>
        <w:t>To work in different classes, depending on need</w:t>
      </w:r>
    </w:p>
    <w:p w14:paraId="3CF7FC47" w14:textId="6C929343" w:rsidR="005F4FBB" w:rsidRDefault="005F4FBB" w:rsidP="005F4FBB">
      <w:pPr>
        <w:pStyle w:val="ListParagraph"/>
        <w:numPr>
          <w:ilvl w:val="0"/>
          <w:numId w:val="4"/>
        </w:numPr>
        <w:rPr>
          <w:rFonts w:asciiTheme="majorHAnsi" w:hAnsiTheme="majorHAnsi" w:cstheme="majorHAnsi"/>
          <w:bCs/>
        </w:rPr>
      </w:pPr>
      <w:r>
        <w:rPr>
          <w:rFonts w:asciiTheme="majorHAnsi" w:hAnsiTheme="majorHAnsi" w:cstheme="majorHAnsi"/>
          <w:bCs/>
        </w:rPr>
        <w:t>To support pupils with their behaviour at lunchtimes</w:t>
      </w:r>
    </w:p>
    <w:p w14:paraId="3B2507EF" w14:textId="493429BF" w:rsidR="005F4FBB" w:rsidRDefault="005F4FBB" w:rsidP="005F4FBB">
      <w:pPr>
        <w:rPr>
          <w:rFonts w:asciiTheme="majorHAnsi" w:hAnsiTheme="majorHAnsi" w:cstheme="majorHAnsi"/>
          <w:b/>
        </w:rPr>
      </w:pPr>
      <w:r w:rsidRPr="005F4FBB">
        <w:rPr>
          <w:rFonts w:asciiTheme="majorHAnsi" w:hAnsiTheme="majorHAnsi" w:cstheme="majorHAnsi"/>
          <w:b/>
        </w:rPr>
        <w:t>Support for SENCo</w:t>
      </w:r>
      <w:r>
        <w:rPr>
          <w:rFonts w:asciiTheme="majorHAnsi" w:hAnsiTheme="majorHAnsi" w:cstheme="majorHAnsi"/>
          <w:b/>
        </w:rPr>
        <w:t>:</w:t>
      </w:r>
    </w:p>
    <w:p w14:paraId="561BC1B4" w14:textId="036D5CE4" w:rsidR="005F4FBB" w:rsidRPr="005F4FBB" w:rsidRDefault="005F4FBB" w:rsidP="005F4FBB">
      <w:pPr>
        <w:pStyle w:val="ListParagraph"/>
        <w:numPr>
          <w:ilvl w:val="0"/>
          <w:numId w:val="5"/>
        </w:numPr>
        <w:rPr>
          <w:rFonts w:asciiTheme="majorHAnsi" w:hAnsiTheme="majorHAnsi" w:cstheme="majorHAnsi"/>
          <w:bCs/>
        </w:rPr>
      </w:pPr>
      <w:r w:rsidRPr="005F4FBB">
        <w:rPr>
          <w:rFonts w:asciiTheme="majorHAnsi" w:hAnsiTheme="majorHAnsi" w:cstheme="majorHAnsi"/>
          <w:bCs/>
        </w:rPr>
        <w:t xml:space="preserve">To work as part of the team to ensure that the </w:t>
      </w:r>
      <w:proofErr w:type="spellStart"/>
      <w:r w:rsidRPr="005F4FBB">
        <w:rPr>
          <w:rFonts w:asciiTheme="majorHAnsi" w:hAnsiTheme="majorHAnsi" w:cstheme="majorHAnsi"/>
          <w:bCs/>
        </w:rPr>
        <w:t>well being</w:t>
      </w:r>
      <w:proofErr w:type="spellEnd"/>
      <w:r w:rsidRPr="005F4FBB">
        <w:rPr>
          <w:rFonts w:asciiTheme="majorHAnsi" w:hAnsiTheme="majorHAnsi" w:cstheme="majorHAnsi"/>
          <w:bCs/>
        </w:rPr>
        <w:t xml:space="preserve"> and personal development of</w:t>
      </w:r>
      <w:r>
        <w:rPr>
          <w:rFonts w:asciiTheme="majorHAnsi" w:hAnsiTheme="majorHAnsi" w:cstheme="majorHAnsi"/>
          <w:bCs/>
        </w:rPr>
        <w:t xml:space="preserve"> </w:t>
      </w:r>
      <w:r w:rsidRPr="005F4FBB">
        <w:rPr>
          <w:rFonts w:asciiTheme="majorHAnsi" w:hAnsiTheme="majorHAnsi" w:cstheme="majorHAnsi"/>
          <w:bCs/>
        </w:rPr>
        <w:t>the pupil enhances their learning opportunities and life skills.</w:t>
      </w:r>
    </w:p>
    <w:p w14:paraId="45378380" w14:textId="047F5D98" w:rsidR="005F4FBB" w:rsidRPr="005F4FBB" w:rsidRDefault="005F4FBB" w:rsidP="005F4FBB">
      <w:pPr>
        <w:pStyle w:val="ListParagraph"/>
        <w:numPr>
          <w:ilvl w:val="0"/>
          <w:numId w:val="5"/>
        </w:numPr>
        <w:rPr>
          <w:rFonts w:asciiTheme="majorHAnsi" w:hAnsiTheme="majorHAnsi" w:cstheme="majorHAnsi"/>
          <w:bCs/>
        </w:rPr>
      </w:pPr>
      <w:r w:rsidRPr="005F4FBB">
        <w:rPr>
          <w:rFonts w:asciiTheme="majorHAnsi" w:hAnsiTheme="majorHAnsi" w:cstheme="majorHAnsi"/>
          <w:bCs/>
        </w:rPr>
        <w:t>To attend planning meetings with the SENCo to develop learning programmes and to</w:t>
      </w:r>
      <w:r>
        <w:rPr>
          <w:rFonts w:asciiTheme="majorHAnsi" w:hAnsiTheme="majorHAnsi" w:cstheme="majorHAnsi"/>
          <w:bCs/>
        </w:rPr>
        <w:t xml:space="preserve"> </w:t>
      </w:r>
      <w:r w:rsidRPr="005F4FBB">
        <w:rPr>
          <w:rFonts w:asciiTheme="majorHAnsi" w:hAnsiTheme="majorHAnsi" w:cstheme="majorHAnsi"/>
          <w:bCs/>
        </w:rPr>
        <w:t>assist in the delivery of the individual learning programmes on a daily basis to promote</w:t>
      </w:r>
      <w:r>
        <w:rPr>
          <w:rFonts w:asciiTheme="majorHAnsi" w:hAnsiTheme="majorHAnsi" w:cstheme="majorHAnsi"/>
          <w:bCs/>
        </w:rPr>
        <w:t xml:space="preserve"> </w:t>
      </w:r>
      <w:proofErr w:type="gramStart"/>
      <w:r w:rsidRPr="005F4FBB">
        <w:rPr>
          <w:rFonts w:asciiTheme="majorHAnsi" w:hAnsiTheme="majorHAnsi" w:cstheme="majorHAnsi"/>
          <w:bCs/>
        </w:rPr>
        <w:t>learning ,behaviour</w:t>
      </w:r>
      <w:proofErr w:type="gramEnd"/>
      <w:r w:rsidRPr="005F4FBB">
        <w:rPr>
          <w:rFonts w:asciiTheme="majorHAnsi" w:hAnsiTheme="majorHAnsi" w:cstheme="majorHAnsi"/>
          <w:bCs/>
        </w:rPr>
        <w:t xml:space="preserve"> and communication skills.</w:t>
      </w:r>
    </w:p>
    <w:p w14:paraId="469BB0E6" w14:textId="7ED46BBC" w:rsidR="005F4FBB" w:rsidRPr="005F4FBB" w:rsidRDefault="005F4FBB" w:rsidP="005F4FBB">
      <w:pPr>
        <w:pStyle w:val="ListParagraph"/>
        <w:numPr>
          <w:ilvl w:val="0"/>
          <w:numId w:val="5"/>
        </w:numPr>
        <w:rPr>
          <w:rFonts w:asciiTheme="majorHAnsi" w:hAnsiTheme="majorHAnsi" w:cstheme="majorHAnsi"/>
          <w:bCs/>
        </w:rPr>
      </w:pPr>
      <w:r w:rsidRPr="005F4FBB">
        <w:rPr>
          <w:rFonts w:asciiTheme="majorHAnsi" w:hAnsiTheme="majorHAnsi" w:cstheme="majorHAnsi"/>
          <w:bCs/>
        </w:rPr>
        <w:t>To provide regular feedback to the SENCo and, where necessary, relevant outside</w:t>
      </w:r>
      <w:r>
        <w:rPr>
          <w:rFonts w:asciiTheme="majorHAnsi" w:hAnsiTheme="majorHAnsi" w:cstheme="majorHAnsi"/>
          <w:bCs/>
        </w:rPr>
        <w:t xml:space="preserve"> </w:t>
      </w:r>
      <w:r w:rsidRPr="005F4FBB">
        <w:rPr>
          <w:rFonts w:asciiTheme="majorHAnsi" w:hAnsiTheme="majorHAnsi" w:cstheme="majorHAnsi"/>
          <w:bCs/>
        </w:rPr>
        <w:t>agencies about any pupil’s difficulties and progress.</w:t>
      </w:r>
    </w:p>
    <w:p w14:paraId="3660D135" w14:textId="59EF62E2" w:rsidR="005F4FBB" w:rsidRPr="005F4FBB" w:rsidRDefault="005F4FBB" w:rsidP="005F4FBB">
      <w:pPr>
        <w:pStyle w:val="ListParagraph"/>
        <w:numPr>
          <w:ilvl w:val="0"/>
          <w:numId w:val="5"/>
        </w:numPr>
        <w:rPr>
          <w:rFonts w:asciiTheme="majorHAnsi" w:hAnsiTheme="majorHAnsi" w:cstheme="majorHAnsi"/>
          <w:bCs/>
        </w:rPr>
      </w:pPr>
      <w:r w:rsidRPr="005F4FBB">
        <w:rPr>
          <w:rFonts w:asciiTheme="majorHAnsi" w:hAnsiTheme="majorHAnsi" w:cstheme="majorHAnsi"/>
          <w:bCs/>
        </w:rPr>
        <w:t>To contribute to the pupils’ annual review by writing a brief report and attending the</w:t>
      </w:r>
      <w:r>
        <w:rPr>
          <w:rFonts w:asciiTheme="majorHAnsi" w:hAnsiTheme="majorHAnsi" w:cstheme="majorHAnsi"/>
          <w:bCs/>
        </w:rPr>
        <w:t xml:space="preserve"> </w:t>
      </w:r>
      <w:r w:rsidRPr="005F4FBB">
        <w:rPr>
          <w:rFonts w:asciiTheme="majorHAnsi" w:hAnsiTheme="majorHAnsi" w:cstheme="majorHAnsi"/>
          <w:bCs/>
        </w:rPr>
        <w:t>meeting.</w:t>
      </w:r>
      <w:r w:rsidRPr="005F4FBB">
        <w:rPr>
          <w:rFonts w:asciiTheme="majorHAnsi" w:hAnsiTheme="majorHAnsi" w:cstheme="majorHAnsi"/>
          <w:bCs/>
        </w:rPr>
        <w:cr/>
      </w:r>
    </w:p>
    <w:p w14:paraId="4074E6FC" w14:textId="77777777" w:rsidR="008523EE" w:rsidRPr="00953E8A" w:rsidRDefault="008523EE" w:rsidP="008523EE">
      <w:pPr>
        <w:rPr>
          <w:rFonts w:asciiTheme="majorHAnsi" w:hAnsiTheme="majorHAnsi" w:cstheme="majorHAnsi"/>
          <w:b/>
        </w:rPr>
      </w:pPr>
      <w:r w:rsidRPr="00953E8A">
        <w:rPr>
          <w:rFonts w:asciiTheme="majorHAnsi" w:hAnsiTheme="majorHAnsi" w:cstheme="majorHAnsi"/>
          <w:b/>
        </w:rPr>
        <w:t>Support for Teachers:</w:t>
      </w:r>
    </w:p>
    <w:p w14:paraId="5FCE1EA5"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Assist with the class teacher (and other professionals as appropriate), in the development and planning of a suitable programme of support for pupils;</w:t>
      </w:r>
    </w:p>
    <w:p w14:paraId="017A9CA0"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Monitor pupil’s responses to learning activities and accurately record achievement as directed;</w:t>
      </w:r>
    </w:p>
    <w:p w14:paraId="57D76331"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Provide detailed and regular feedback about the children to the teacher;</w:t>
      </w:r>
    </w:p>
    <w:p w14:paraId="7D052A10"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Participate in the evaluation of the support programme</w:t>
      </w:r>
      <w:r w:rsidR="00462C45" w:rsidRPr="005F4FBB">
        <w:rPr>
          <w:rFonts w:asciiTheme="majorHAnsi" w:hAnsiTheme="majorHAnsi" w:cstheme="majorHAnsi"/>
        </w:rPr>
        <w:t xml:space="preserve"> discussing with the SENCo</w:t>
      </w:r>
      <w:r w:rsidRPr="005F4FBB">
        <w:rPr>
          <w:rFonts w:asciiTheme="majorHAnsi" w:hAnsiTheme="majorHAnsi" w:cstheme="majorHAnsi"/>
        </w:rPr>
        <w:t>;</w:t>
      </w:r>
    </w:p>
    <w:p w14:paraId="4A2B9642"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 xml:space="preserve">Promote good behaviour, dealing promptly with conflicts and incidents in line with </w:t>
      </w:r>
      <w:r w:rsidR="003F5B9D" w:rsidRPr="005F4FBB">
        <w:rPr>
          <w:rFonts w:asciiTheme="majorHAnsi" w:hAnsiTheme="majorHAnsi" w:cstheme="majorHAnsi"/>
        </w:rPr>
        <w:t xml:space="preserve">our Behaviour </w:t>
      </w:r>
      <w:r w:rsidRPr="005F4FBB">
        <w:rPr>
          <w:rFonts w:asciiTheme="majorHAnsi" w:hAnsiTheme="majorHAnsi" w:cstheme="majorHAnsi"/>
        </w:rPr>
        <w:t>policy, and encourage</w:t>
      </w:r>
      <w:r w:rsidR="00462C45" w:rsidRPr="005F4FBB">
        <w:rPr>
          <w:rFonts w:asciiTheme="majorHAnsi" w:hAnsiTheme="majorHAnsi" w:cstheme="majorHAnsi"/>
        </w:rPr>
        <w:t xml:space="preserve"> and support</w:t>
      </w:r>
      <w:r w:rsidRPr="005F4FBB">
        <w:rPr>
          <w:rFonts w:asciiTheme="majorHAnsi" w:hAnsiTheme="majorHAnsi" w:cstheme="majorHAnsi"/>
        </w:rPr>
        <w:t xml:space="preserve"> children to take responsibility for their own behaviour;</w:t>
      </w:r>
    </w:p>
    <w:p w14:paraId="5E7D3767"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Be aware of and comply with the procedures relating to child protection, health, safety and security, confidentiality and data protection, reporting all concerns to an appropriate person;</w:t>
      </w:r>
    </w:p>
    <w:p w14:paraId="04C353EC"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Contribute to the overall ethos/work/aims of the academy;</w:t>
      </w:r>
    </w:p>
    <w:p w14:paraId="54772E9E"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Where appropriate develop a relationship to foster links between home and academy;</w:t>
      </w:r>
    </w:p>
    <w:p w14:paraId="7B4451D7"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Contribute to reviews of children’s progress as appropriate</w:t>
      </w:r>
      <w:r w:rsidR="00F629BE" w:rsidRPr="005F4FBB">
        <w:rPr>
          <w:rFonts w:asciiTheme="majorHAnsi" w:hAnsiTheme="majorHAnsi" w:cstheme="majorHAnsi"/>
        </w:rPr>
        <w:t xml:space="preserve"> collating evidence to support performance management targets</w:t>
      </w:r>
      <w:r w:rsidRPr="005F4FBB">
        <w:rPr>
          <w:rFonts w:asciiTheme="majorHAnsi" w:hAnsiTheme="majorHAnsi" w:cstheme="majorHAnsi"/>
        </w:rPr>
        <w:t>,</w:t>
      </w:r>
    </w:p>
    <w:p w14:paraId="07049B45"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Set a good example in terms of dress, punctuality and attendance</w:t>
      </w:r>
      <w:r w:rsidR="003F5B9D" w:rsidRPr="005F4FBB">
        <w:rPr>
          <w:rFonts w:asciiTheme="majorHAnsi" w:hAnsiTheme="majorHAnsi" w:cstheme="majorHAnsi"/>
        </w:rPr>
        <w:t xml:space="preserve"> following the school’s staff handbook</w:t>
      </w:r>
      <w:r w:rsidRPr="005F4FBB">
        <w:rPr>
          <w:rFonts w:asciiTheme="majorHAnsi" w:hAnsiTheme="majorHAnsi" w:cstheme="majorHAnsi"/>
        </w:rPr>
        <w:t>;</w:t>
      </w:r>
    </w:p>
    <w:p w14:paraId="56C56AC6"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Prepare and present displays of children’s work as required;</w:t>
      </w:r>
    </w:p>
    <w:p w14:paraId="6E9E1D6C"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Undertake other duties as required by the Head Teacher.</w:t>
      </w:r>
    </w:p>
    <w:p w14:paraId="42DB9CDD" w14:textId="77777777" w:rsidR="00D01B1B" w:rsidRDefault="00D01B1B" w:rsidP="00D01B1B">
      <w:pPr>
        <w:autoSpaceDE w:val="0"/>
        <w:autoSpaceDN w:val="0"/>
        <w:adjustRightInd w:val="0"/>
        <w:spacing w:after="0" w:line="240" w:lineRule="auto"/>
        <w:rPr>
          <w:rFonts w:asciiTheme="majorHAnsi" w:hAnsiTheme="majorHAnsi" w:cstheme="majorHAnsi"/>
          <w:b/>
          <w:color w:val="000000"/>
          <w:sz w:val="24"/>
          <w:szCs w:val="24"/>
        </w:rPr>
      </w:pPr>
      <w:r w:rsidRPr="00D01B1B">
        <w:rPr>
          <w:rFonts w:asciiTheme="majorHAnsi" w:hAnsiTheme="majorHAnsi" w:cstheme="majorHAnsi"/>
          <w:b/>
          <w:color w:val="000000"/>
          <w:sz w:val="24"/>
          <w:szCs w:val="24"/>
        </w:rPr>
        <w:t>Duties for lunchtime supervisor (30mins)</w:t>
      </w:r>
      <w:r>
        <w:rPr>
          <w:rFonts w:asciiTheme="majorHAnsi" w:hAnsiTheme="majorHAnsi" w:cstheme="majorHAnsi"/>
          <w:b/>
          <w:color w:val="000000"/>
          <w:sz w:val="24"/>
          <w:szCs w:val="24"/>
        </w:rPr>
        <w:t>:</w:t>
      </w:r>
    </w:p>
    <w:p w14:paraId="7E1DA206" w14:textId="77777777" w:rsidR="00D01B1B" w:rsidRPr="00D01B1B" w:rsidRDefault="00D01B1B" w:rsidP="00D01B1B">
      <w:pPr>
        <w:autoSpaceDE w:val="0"/>
        <w:autoSpaceDN w:val="0"/>
        <w:adjustRightInd w:val="0"/>
        <w:spacing w:after="0" w:line="240" w:lineRule="auto"/>
        <w:rPr>
          <w:rFonts w:asciiTheme="majorHAnsi" w:hAnsiTheme="majorHAnsi" w:cstheme="majorHAnsi"/>
          <w:b/>
          <w:color w:val="000000"/>
          <w:sz w:val="24"/>
          <w:szCs w:val="24"/>
        </w:rPr>
      </w:pPr>
    </w:p>
    <w:p w14:paraId="51DDB4EB" w14:textId="77777777" w:rsidR="00D01B1B" w:rsidRPr="005F4FBB" w:rsidRDefault="00D01B1B" w:rsidP="005F4FBB">
      <w:pPr>
        <w:pStyle w:val="ListParagraph"/>
        <w:numPr>
          <w:ilvl w:val="0"/>
          <w:numId w:val="7"/>
        </w:numPr>
        <w:rPr>
          <w:rFonts w:asciiTheme="majorHAnsi" w:hAnsiTheme="majorHAnsi" w:cstheme="majorHAnsi"/>
        </w:rPr>
      </w:pPr>
      <w:r w:rsidRPr="005F4FBB">
        <w:rPr>
          <w:rFonts w:asciiTheme="majorHAnsi" w:hAnsiTheme="majorHAnsi" w:cstheme="majorHAnsi"/>
        </w:rPr>
        <w:t xml:space="preserve">Make sure the children have washed their hands and been to the toilet if needed and supervise this; </w:t>
      </w:r>
    </w:p>
    <w:p w14:paraId="41727536" w14:textId="77777777" w:rsidR="00D01B1B" w:rsidRPr="005F4FBB" w:rsidRDefault="00D01B1B" w:rsidP="005F4FBB">
      <w:pPr>
        <w:pStyle w:val="ListParagraph"/>
        <w:numPr>
          <w:ilvl w:val="0"/>
          <w:numId w:val="7"/>
        </w:numPr>
        <w:rPr>
          <w:rFonts w:asciiTheme="majorHAnsi" w:hAnsiTheme="majorHAnsi" w:cstheme="majorHAnsi"/>
        </w:rPr>
      </w:pPr>
      <w:r w:rsidRPr="005F4FBB">
        <w:rPr>
          <w:rFonts w:asciiTheme="majorHAnsi" w:hAnsiTheme="majorHAnsi" w:cstheme="majorHAnsi"/>
        </w:rPr>
        <w:t xml:space="preserve">Supervise table manners and encourage the children to eat their meal; </w:t>
      </w:r>
    </w:p>
    <w:p w14:paraId="5F076A4A" w14:textId="77777777" w:rsidR="00D01B1B" w:rsidRPr="005F4FBB" w:rsidRDefault="00D01B1B" w:rsidP="005F4FBB">
      <w:pPr>
        <w:pStyle w:val="ListParagraph"/>
        <w:numPr>
          <w:ilvl w:val="0"/>
          <w:numId w:val="7"/>
        </w:numPr>
        <w:rPr>
          <w:rFonts w:asciiTheme="majorHAnsi" w:hAnsiTheme="majorHAnsi" w:cstheme="majorHAnsi"/>
        </w:rPr>
      </w:pPr>
      <w:r w:rsidRPr="005F4FBB">
        <w:rPr>
          <w:rFonts w:asciiTheme="majorHAnsi" w:hAnsiTheme="majorHAnsi" w:cstheme="majorHAnsi"/>
        </w:rPr>
        <w:t xml:space="preserve">Supervise the children putting coats on in the cold weather; </w:t>
      </w:r>
    </w:p>
    <w:p w14:paraId="2C7DB5A8" w14:textId="3CDBA2A4" w:rsidR="00D01B1B" w:rsidRPr="005F4FBB" w:rsidRDefault="00D01B1B" w:rsidP="00D01B1B">
      <w:pPr>
        <w:pStyle w:val="ListParagraph"/>
        <w:numPr>
          <w:ilvl w:val="0"/>
          <w:numId w:val="7"/>
        </w:numPr>
        <w:rPr>
          <w:rFonts w:asciiTheme="majorHAnsi" w:hAnsiTheme="majorHAnsi" w:cstheme="majorHAnsi"/>
        </w:rPr>
      </w:pPr>
      <w:r w:rsidRPr="005F4FBB">
        <w:rPr>
          <w:rFonts w:asciiTheme="majorHAnsi" w:hAnsiTheme="majorHAnsi" w:cstheme="majorHAnsi"/>
        </w:rPr>
        <w:t xml:space="preserve">Take the children to play/bring them in to lunch in an orderly group; </w:t>
      </w:r>
    </w:p>
    <w:p w14:paraId="6DAEB9C8" w14:textId="77777777" w:rsidR="00D01B1B" w:rsidRPr="005F4FBB" w:rsidRDefault="00D01B1B" w:rsidP="005F4FBB">
      <w:pPr>
        <w:pStyle w:val="ListParagraph"/>
        <w:numPr>
          <w:ilvl w:val="0"/>
          <w:numId w:val="7"/>
        </w:numPr>
        <w:rPr>
          <w:rFonts w:asciiTheme="majorHAnsi" w:hAnsiTheme="majorHAnsi" w:cstheme="majorHAnsi"/>
        </w:rPr>
      </w:pPr>
      <w:r w:rsidRPr="005F4FBB">
        <w:rPr>
          <w:rFonts w:asciiTheme="majorHAnsi" w:hAnsiTheme="majorHAnsi" w:cstheme="majorHAnsi"/>
        </w:rPr>
        <w:t xml:space="preserve">Supervise outdoor play, particularly ensuring that you monitor the area you are instructed to cover; </w:t>
      </w:r>
    </w:p>
    <w:p w14:paraId="631A1FFF" w14:textId="77777777" w:rsidR="00D01B1B" w:rsidRPr="005F4FBB" w:rsidRDefault="00D01B1B" w:rsidP="005F4FBB">
      <w:pPr>
        <w:pStyle w:val="ListParagraph"/>
        <w:numPr>
          <w:ilvl w:val="0"/>
          <w:numId w:val="7"/>
        </w:numPr>
        <w:rPr>
          <w:rFonts w:asciiTheme="majorHAnsi" w:hAnsiTheme="majorHAnsi" w:cstheme="majorHAnsi"/>
        </w:rPr>
      </w:pPr>
      <w:r w:rsidRPr="005F4FBB">
        <w:rPr>
          <w:rFonts w:asciiTheme="majorHAnsi" w:hAnsiTheme="majorHAnsi" w:cstheme="majorHAnsi"/>
        </w:rPr>
        <w:t xml:space="preserve">Return children to the class/hall in a calm manner; </w:t>
      </w:r>
    </w:p>
    <w:p w14:paraId="7C4A5AAA" w14:textId="77777777" w:rsidR="00D01B1B" w:rsidRPr="005F4FBB" w:rsidRDefault="00D01B1B" w:rsidP="005F4FBB">
      <w:pPr>
        <w:pStyle w:val="ListParagraph"/>
        <w:numPr>
          <w:ilvl w:val="0"/>
          <w:numId w:val="7"/>
        </w:numPr>
        <w:rPr>
          <w:rFonts w:asciiTheme="majorHAnsi" w:hAnsiTheme="majorHAnsi" w:cstheme="majorHAnsi"/>
        </w:rPr>
      </w:pPr>
      <w:r w:rsidRPr="005F4FBB">
        <w:rPr>
          <w:rFonts w:asciiTheme="majorHAnsi" w:hAnsiTheme="majorHAnsi" w:cstheme="majorHAnsi"/>
        </w:rPr>
        <w:t xml:space="preserve">Liaise with the class teacher before leaving and make them aware of any significant issues such as head bumps, other injuries/illness and behaviour. </w:t>
      </w:r>
    </w:p>
    <w:p w14:paraId="75B62280" w14:textId="77777777" w:rsidR="008523EE" w:rsidRPr="00953E8A" w:rsidRDefault="008523EE" w:rsidP="008523EE">
      <w:pPr>
        <w:rPr>
          <w:rFonts w:asciiTheme="majorHAnsi" w:hAnsiTheme="majorHAnsi" w:cstheme="majorHAnsi"/>
        </w:rPr>
      </w:pPr>
    </w:p>
    <w:p w14:paraId="67568C5F" w14:textId="77777777" w:rsidR="00D01B1B" w:rsidRDefault="00D01B1B" w:rsidP="005C3D74">
      <w:pPr>
        <w:rPr>
          <w:rFonts w:asciiTheme="majorHAnsi" w:hAnsiTheme="majorHAnsi" w:cstheme="majorHAnsi"/>
          <w:b/>
          <w:sz w:val="28"/>
          <w:szCs w:val="28"/>
        </w:rPr>
      </w:pPr>
    </w:p>
    <w:p w14:paraId="5F952CCC" w14:textId="77777777" w:rsidR="00D01B1B" w:rsidRDefault="00D01B1B" w:rsidP="005C3D74">
      <w:pPr>
        <w:rPr>
          <w:rFonts w:asciiTheme="majorHAnsi" w:hAnsiTheme="majorHAnsi" w:cstheme="majorHAnsi"/>
          <w:b/>
          <w:sz w:val="28"/>
          <w:szCs w:val="28"/>
        </w:rPr>
      </w:pPr>
    </w:p>
    <w:p w14:paraId="78E4755B" w14:textId="77777777" w:rsidR="00D01B1B" w:rsidRDefault="00D01B1B" w:rsidP="005C3D74">
      <w:pPr>
        <w:rPr>
          <w:rFonts w:asciiTheme="majorHAnsi" w:hAnsiTheme="majorHAnsi" w:cstheme="majorHAnsi"/>
          <w:b/>
          <w:sz w:val="28"/>
          <w:szCs w:val="28"/>
        </w:rPr>
      </w:pPr>
    </w:p>
    <w:p w14:paraId="6F772FCC" w14:textId="500FC6A6" w:rsidR="005C3D74" w:rsidRPr="00953E8A" w:rsidRDefault="005C3D74" w:rsidP="005C3D74">
      <w:pPr>
        <w:rPr>
          <w:rFonts w:asciiTheme="majorHAnsi" w:hAnsiTheme="majorHAnsi" w:cstheme="majorHAnsi"/>
        </w:rPr>
      </w:pPr>
      <w:r w:rsidRPr="00953E8A">
        <w:rPr>
          <w:rFonts w:asciiTheme="majorHAnsi" w:hAnsiTheme="majorHAnsi" w:cstheme="majorHAnsi"/>
          <w:b/>
          <w:sz w:val="28"/>
          <w:szCs w:val="28"/>
        </w:rPr>
        <w:t>Job Specificat</w:t>
      </w:r>
      <w:r w:rsidR="005F4FBB">
        <w:rPr>
          <w:rFonts w:asciiTheme="majorHAnsi" w:hAnsiTheme="majorHAnsi" w:cstheme="majorHAnsi"/>
          <w:b/>
          <w:sz w:val="28"/>
          <w:szCs w:val="28"/>
        </w:rPr>
        <w:t>i</w:t>
      </w:r>
      <w:r w:rsidRPr="00953E8A">
        <w:rPr>
          <w:rFonts w:asciiTheme="majorHAnsi" w:hAnsiTheme="majorHAnsi" w:cstheme="majorHAnsi"/>
          <w:b/>
          <w:sz w:val="28"/>
          <w:szCs w:val="28"/>
        </w:rPr>
        <w:t>on</w:t>
      </w:r>
    </w:p>
    <w:p w14:paraId="4A719C2C" w14:textId="77777777" w:rsidR="005C3D74" w:rsidRPr="00953E8A" w:rsidRDefault="005C3D74" w:rsidP="005C3D74">
      <w:pPr>
        <w:rPr>
          <w:rFonts w:asciiTheme="majorHAnsi" w:hAnsiTheme="majorHAnsi" w:cstheme="majorHAnsi"/>
        </w:rPr>
      </w:pPr>
      <w:r w:rsidRPr="00953E8A">
        <w:rPr>
          <w:rFonts w:asciiTheme="majorHAnsi" w:hAnsiTheme="majorHAnsi" w:cstheme="majorHAnsi"/>
        </w:rPr>
        <w:t>The person specification shows the abilities and skills you will need to carry out the duties in the job description. Short listing is carried out based on how well you meet the requirements of the person specification. You should mention any experience you have had which shows how you meet the requirements when you fill in the application form.</w:t>
      </w:r>
    </w:p>
    <w:tbl>
      <w:tblPr>
        <w:tblStyle w:val="TableGrid"/>
        <w:tblW w:w="9498" w:type="dxa"/>
        <w:tblInd w:w="-147" w:type="dxa"/>
        <w:tblLook w:val="04A0" w:firstRow="1" w:lastRow="0" w:firstColumn="1" w:lastColumn="0" w:noHBand="0" w:noVBand="1"/>
      </w:tblPr>
      <w:tblGrid>
        <w:gridCol w:w="4537"/>
        <w:gridCol w:w="4961"/>
      </w:tblGrid>
      <w:tr w:rsidR="00953E8A" w:rsidRPr="00953E8A" w14:paraId="70642750" w14:textId="77777777" w:rsidTr="00CB45AF">
        <w:tc>
          <w:tcPr>
            <w:tcW w:w="4537" w:type="dxa"/>
          </w:tcPr>
          <w:p w14:paraId="03810F97" w14:textId="77777777" w:rsidR="005C3D74" w:rsidRPr="00953E8A" w:rsidRDefault="005C3D74" w:rsidP="00CB45AF">
            <w:pPr>
              <w:jc w:val="center"/>
              <w:rPr>
                <w:rFonts w:asciiTheme="majorHAnsi" w:hAnsiTheme="majorHAnsi" w:cstheme="majorHAnsi"/>
                <w:b/>
              </w:rPr>
            </w:pPr>
            <w:r w:rsidRPr="00953E8A">
              <w:rPr>
                <w:rFonts w:asciiTheme="majorHAnsi" w:hAnsiTheme="majorHAnsi" w:cstheme="majorHAnsi"/>
                <w:b/>
              </w:rPr>
              <w:t>Essential</w:t>
            </w:r>
          </w:p>
        </w:tc>
        <w:tc>
          <w:tcPr>
            <w:tcW w:w="4961" w:type="dxa"/>
          </w:tcPr>
          <w:p w14:paraId="093FD1E6" w14:textId="77777777" w:rsidR="005C3D74" w:rsidRPr="00953E8A" w:rsidRDefault="005C3D74" w:rsidP="00CB45AF">
            <w:pPr>
              <w:jc w:val="center"/>
              <w:rPr>
                <w:rFonts w:asciiTheme="majorHAnsi" w:hAnsiTheme="majorHAnsi" w:cstheme="majorHAnsi"/>
                <w:b/>
              </w:rPr>
            </w:pPr>
            <w:r w:rsidRPr="00953E8A">
              <w:rPr>
                <w:rFonts w:asciiTheme="majorHAnsi" w:hAnsiTheme="majorHAnsi" w:cstheme="majorHAnsi"/>
                <w:b/>
              </w:rPr>
              <w:t>Desirable</w:t>
            </w:r>
          </w:p>
        </w:tc>
      </w:tr>
      <w:tr w:rsidR="00953E8A" w:rsidRPr="00953E8A" w14:paraId="796E5692" w14:textId="77777777" w:rsidTr="00CB45AF">
        <w:tc>
          <w:tcPr>
            <w:tcW w:w="4537" w:type="dxa"/>
          </w:tcPr>
          <w:p w14:paraId="4D452232"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 demonstrable commitment to the welfare and safety of children.</w:t>
            </w:r>
          </w:p>
          <w:p w14:paraId="703DB4FF" w14:textId="77777777" w:rsidR="005C3D74" w:rsidRPr="00953E8A" w:rsidRDefault="005C3D74" w:rsidP="00CB45AF">
            <w:pPr>
              <w:rPr>
                <w:rFonts w:asciiTheme="majorHAnsi" w:hAnsiTheme="majorHAnsi" w:cstheme="majorHAnsi"/>
              </w:rPr>
            </w:pPr>
          </w:p>
          <w:p w14:paraId="0A559CDE"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Good understanding of equal opportunities</w:t>
            </w:r>
          </w:p>
          <w:p w14:paraId="116F9870" w14:textId="77777777" w:rsidR="005C3D74" w:rsidRPr="00953E8A" w:rsidRDefault="005C3D74" w:rsidP="00CB45AF">
            <w:pPr>
              <w:rPr>
                <w:rFonts w:asciiTheme="majorHAnsi" w:hAnsiTheme="majorHAnsi" w:cstheme="majorHAnsi"/>
              </w:rPr>
            </w:pPr>
          </w:p>
          <w:p w14:paraId="0137C57A"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Excellent numeracy and literacy skills – equivalent to NVQ level 2 in English and Maths.</w:t>
            </w:r>
          </w:p>
          <w:p w14:paraId="539F830E" w14:textId="77777777" w:rsidR="005C3D74" w:rsidRPr="00953E8A" w:rsidRDefault="005C3D74" w:rsidP="00CB45AF">
            <w:pPr>
              <w:rPr>
                <w:rFonts w:asciiTheme="majorHAnsi" w:hAnsiTheme="majorHAnsi" w:cstheme="majorHAnsi"/>
              </w:rPr>
            </w:pPr>
          </w:p>
          <w:p w14:paraId="29739099"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Able to use ICT effectively to support learning.</w:t>
            </w:r>
          </w:p>
          <w:p w14:paraId="517EFAB9" w14:textId="77777777" w:rsidR="005C3D74" w:rsidRPr="00953E8A" w:rsidRDefault="005C3D74" w:rsidP="00CB45AF">
            <w:pPr>
              <w:rPr>
                <w:rFonts w:asciiTheme="majorHAnsi" w:hAnsiTheme="majorHAnsi" w:cstheme="majorHAnsi"/>
              </w:rPr>
            </w:pPr>
          </w:p>
          <w:p w14:paraId="0F656D71"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Able to demonstrate an awareness of assertive behaviour management.</w:t>
            </w:r>
          </w:p>
          <w:p w14:paraId="4124408C" w14:textId="77777777" w:rsidR="005C3D74" w:rsidRPr="00953E8A" w:rsidRDefault="005C3D74" w:rsidP="00CB45AF">
            <w:pPr>
              <w:rPr>
                <w:rFonts w:asciiTheme="majorHAnsi" w:hAnsiTheme="majorHAnsi" w:cstheme="majorHAnsi"/>
              </w:rPr>
            </w:pPr>
          </w:p>
          <w:p w14:paraId="26CD130D"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Able to provide objective, accurate and constructive feedback on pupil progress to teachers and the SENCo.</w:t>
            </w:r>
          </w:p>
          <w:p w14:paraId="2460AB8C" w14:textId="77777777" w:rsidR="005C3D74" w:rsidRPr="00953E8A" w:rsidRDefault="005C3D74" w:rsidP="00CB45AF">
            <w:pPr>
              <w:rPr>
                <w:rFonts w:asciiTheme="majorHAnsi" w:hAnsiTheme="majorHAnsi" w:cstheme="majorHAnsi"/>
              </w:rPr>
            </w:pPr>
          </w:p>
          <w:p w14:paraId="2BA1DAD3"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Demonstrates a good understanding of how to promote independent learning.</w:t>
            </w:r>
          </w:p>
          <w:p w14:paraId="7B5496A2" w14:textId="77777777" w:rsidR="005C3D74" w:rsidRPr="00953E8A" w:rsidRDefault="005C3D74" w:rsidP="00CB45AF">
            <w:pPr>
              <w:rPr>
                <w:rFonts w:asciiTheme="majorHAnsi" w:hAnsiTheme="majorHAnsi" w:cstheme="majorHAnsi"/>
              </w:rPr>
            </w:pPr>
          </w:p>
          <w:p w14:paraId="7723B7B7"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Able to implement individual learning plans in consultation with the SENCo.</w:t>
            </w:r>
          </w:p>
          <w:p w14:paraId="304BD2DB" w14:textId="77777777" w:rsidR="005C3D74" w:rsidRPr="00953E8A" w:rsidRDefault="005C3D74" w:rsidP="00CB45AF">
            <w:pPr>
              <w:rPr>
                <w:rFonts w:asciiTheme="majorHAnsi" w:hAnsiTheme="majorHAnsi" w:cstheme="majorHAnsi"/>
              </w:rPr>
            </w:pPr>
          </w:p>
          <w:p w14:paraId="67E4DA45"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 xml:space="preserve">Able to prepare and deliver learning activities for individuals/small groups. </w:t>
            </w:r>
          </w:p>
          <w:p w14:paraId="51968A8B" w14:textId="77777777" w:rsidR="000B57F2" w:rsidRPr="00953E8A" w:rsidRDefault="000B57F2" w:rsidP="00CB45AF">
            <w:pPr>
              <w:rPr>
                <w:rFonts w:asciiTheme="majorHAnsi" w:hAnsiTheme="majorHAnsi" w:cstheme="majorHAnsi"/>
              </w:rPr>
            </w:pPr>
          </w:p>
          <w:p w14:paraId="174DCB8B" w14:textId="77777777" w:rsidR="000B57F2" w:rsidRPr="00953E8A" w:rsidRDefault="000B57F2" w:rsidP="00CB45AF">
            <w:pPr>
              <w:rPr>
                <w:rFonts w:asciiTheme="majorHAnsi" w:hAnsiTheme="majorHAnsi" w:cstheme="majorHAnsi"/>
              </w:rPr>
            </w:pPr>
            <w:r w:rsidRPr="00953E8A">
              <w:rPr>
                <w:rFonts w:asciiTheme="majorHAnsi" w:hAnsiTheme="majorHAnsi" w:cstheme="majorHAnsi"/>
              </w:rPr>
              <w:t>Evidence of working with children with Speech and Language difficulties</w:t>
            </w:r>
          </w:p>
          <w:p w14:paraId="1E864D31" w14:textId="77777777" w:rsidR="000B57F2" w:rsidRPr="00953E8A" w:rsidRDefault="000B57F2" w:rsidP="00CB45AF">
            <w:pPr>
              <w:rPr>
                <w:rFonts w:asciiTheme="majorHAnsi" w:hAnsiTheme="majorHAnsi" w:cstheme="majorHAnsi"/>
              </w:rPr>
            </w:pPr>
          </w:p>
          <w:p w14:paraId="214C2566" w14:textId="77777777" w:rsidR="000B57F2" w:rsidRPr="00953E8A" w:rsidRDefault="000B57F2" w:rsidP="000B57F2">
            <w:pPr>
              <w:rPr>
                <w:rFonts w:asciiTheme="majorHAnsi" w:hAnsiTheme="majorHAnsi" w:cstheme="majorHAnsi"/>
              </w:rPr>
            </w:pPr>
            <w:r w:rsidRPr="00953E8A">
              <w:rPr>
                <w:rFonts w:asciiTheme="majorHAnsi" w:hAnsiTheme="majorHAnsi" w:cstheme="majorHAnsi"/>
              </w:rPr>
              <w:t xml:space="preserve">Willingness to aid children in different aspects of their self-care </w:t>
            </w:r>
            <w:r w:rsidR="00953E8A" w:rsidRPr="00953E8A">
              <w:rPr>
                <w:rFonts w:asciiTheme="majorHAnsi" w:hAnsiTheme="majorHAnsi" w:cstheme="majorHAnsi"/>
              </w:rPr>
              <w:t>and intimate care</w:t>
            </w:r>
            <w:r w:rsidRPr="00953E8A">
              <w:rPr>
                <w:rFonts w:asciiTheme="majorHAnsi" w:hAnsiTheme="majorHAnsi" w:cstheme="majorHAnsi"/>
              </w:rPr>
              <w:t xml:space="preserve">. </w:t>
            </w:r>
          </w:p>
          <w:p w14:paraId="0143704F" w14:textId="77777777" w:rsidR="000B57F2" w:rsidRPr="00953E8A" w:rsidRDefault="000B57F2" w:rsidP="000B57F2">
            <w:pPr>
              <w:rPr>
                <w:rFonts w:asciiTheme="majorHAnsi" w:hAnsiTheme="majorHAnsi" w:cstheme="majorHAnsi"/>
              </w:rPr>
            </w:pPr>
          </w:p>
        </w:tc>
        <w:tc>
          <w:tcPr>
            <w:tcW w:w="4961" w:type="dxa"/>
          </w:tcPr>
          <w:p w14:paraId="1338274C"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Experie</w:t>
            </w:r>
            <w:r w:rsidR="00F629BE" w:rsidRPr="00953E8A">
              <w:rPr>
                <w:rFonts w:asciiTheme="majorHAnsi" w:hAnsiTheme="majorHAnsi" w:cstheme="majorHAnsi"/>
              </w:rPr>
              <w:t xml:space="preserve">nce of working with children in EYFS and / or </w:t>
            </w:r>
            <w:r w:rsidRPr="00953E8A">
              <w:rPr>
                <w:rFonts w:asciiTheme="majorHAnsi" w:hAnsiTheme="majorHAnsi" w:cstheme="majorHAnsi"/>
              </w:rPr>
              <w:t>Key Stage 1.</w:t>
            </w:r>
          </w:p>
          <w:p w14:paraId="6C48429C" w14:textId="77777777" w:rsidR="005C3D74" w:rsidRPr="00953E8A" w:rsidRDefault="005C3D74" w:rsidP="00CB45AF">
            <w:pPr>
              <w:rPr>
                <w:rFonts w:asciiTheme="majorHAnsi" w:hAnsiTheme="majorHAnsi" w:cstheme="majorHAnsi"/>
              </w:rPr>
            </w:pPr>
          </w:p>
          <w:p w14:paraId="2B304243"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Minimum of GCSE English and Maths, grade A* - C</w:t>
            </w:r>
          </w:p>
          <w:p w14:paraId="756ACFA4" w14:textId="77777777" w:rsidR="005C3D74" w:rsidRPr="00953E8A" w:rsidRDefault="005C3D74" w:rsidP="00CB45AF">
            <w:pPr>
              <w:rPr>
                <w:rFonts w:asciiTheme="majorHAnsi" w:hAnsiTheme="majorHAnsi" w:cstheme="majorHAnsi"/>
              </w:rPr>
            </w:pPr>
          </w:p>
          <w:p w14:paraId="1DACB579"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Able to develop pupils’ competence and independence in the use of ICT.</w:t>
            </w:r>
          </w:p>
          <w:p w14:paraId="05BAB635" w14:textId="77777777" w:rsidR="005C3D74" w:rsidRPr="00953E8A" w:rsidRDefault="005C3D74" w:rsidP="00CB45AF">
            <w:pPr>
              <w:rPr>
                <w:rFonts w:asciiTheme="majorHAnsi" w:hAnsiTheme="majorHAnsi" w:cstheme="majorHAnsi"/>
              </w:rPr>
            </w:pPr>
          </w:p>
          <w:p w14:paraId="66ECBB29"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Skilled at managing behaviour constructively in small group situations.</w:t>
            </w:r>
          </w:p>
          <w:p w14:paraId="22D4FEAB" w14:textId="77777777" w:rsidR="005C3D74" w:rsidRPr="00953E8A" w:rsidRDefault="005C3D74" w:rsidP="00CB45AF">
            <w:pPr>
              <w:rPr>
                <w:rFonts w:asciiTheme="majorHAnsi" w:hAnsiTheme="majorHAnsi" w:cstheme="majorHAnsi"/>
              </w:rPr>
            </w:pPr>
          </w:p>
          <w:p w14:paraId="603AB9BD"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Able to monitor and evaluate pupil responses to learning activities through a range of strategies and give effective feedback to class teachers.</w:t>
            </w:r>
          </w:p>
          <w:p w14:paraId="47F47CC6" w14:textId="77777777" w:rsidR="005C3D74" w:rsidRPr="00953E8A" w:rsidRDefault="005C3D74" w:rsidP="00CB45AF">
            <w:pPr>
              <w:rPr>
                <w:rFonts w:asciiTheme="majorHAnsi" w:hAnsiTheme="majorHAnsi" w:cstheme="majorHAnsi"/>
              </w:rPr>
            </w:pPr>
          </w:p>
          <w:p w14:paraId="09638E1A"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 xml:space="preserve">Skilled at employing a </w:t>
            </w:r>
            <w:proofErr w:type="gramStart"/>
            <w:r w:rsidRPr="00953E8A">
              <w:rPr>
                <w:rFonts w:asciiTheme="majorHAnsi" w:hAnsiTheme="majorHAnsi" w:cstheme="majorHAnsi"/>
              </w:rPr>
              <w:t>range strategies</w:t>
            </w:r>
            <w:proofErr w:type="gramEnd"/>
            <w:r w:rsidRPr="00953E8A">
              <w:rPr>
                <w:rFonts w:asciiTheme="majorHAnsi" w:hAnsiTheme="majorHAnsi" w:cstheme="majorHAnsi"/>
              </w:rPr>
              <w:t xml:space="preserve"> which promote independence and teach self-reliance.</w:t>
            </w:r>
          </w:p>
          <w:p w14:paraId="4B4F2A93" w14:textId="77777777" w:rsidR="005C3D74" w:rsidRPr="00953E8A" w:rsidRDefault="005C3D74" w:rsidP="00CB45AF">
            <w:pPr>
              <w:rPr>
                <w:rFonts w:asciiTheme="majorHAnsi" w:hAnsiTheme="majorHAnsi" w:cstheme="majorHAnsi"/>
              </w:rPr>
            </w:pPr>
          </w:p>
          <w:p w14:paraId="37212CE8"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An understanding of relevant policies and codes of practice.</w:t>
            </w:r>
          </w:p>
          <w:p w14:paraId="0EC4A284" w14:textId="77777777" w:rsidR="005C3D74" w:rsidRPr="00953E8A" w:rsidRDefault="005C3D74" w:rsidP="00CB45AF">
            <w:pPr>
              <w:rPr>
                <w:rFonts w:asciiTheme="majorHAnsi" w:hAnsiTheme="majorHAnsi" w:cstheme="majorHAnsi"/>
              </w:rPr>
            </w:pPr>
          </w:p>
          <w:p w14:paraId="289B5A73"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Willingness to undertake further training.</w:t>
            </w:r>
          </w:p>
          <w:p w14:paraId="6AE9C5F7" w14:textId="77777777" w:rsidR="005C3D74" w:rsidRPr="00953E8A" w:rsidRDefault="005C3D74" w:rsidP="00CB45AF">
            <w:pPr>
              <w:rPr>
                <w:rFonts w:asciiTheme="majorHAnsi" w:hAnsiTheme="majorHAnsi" w:cstheme="majorHAnsi"/>
              </w:rPr>
            </w:pPr>
          </w:p>
          <w:p w14:paraId="255C8CEB" w14:textId="77777777" w:rsidR="005C3D74" w:rsidRPr="00953E8A" w:rsidRDefault="000B57F2" w:rsidP="00CB45AF">
            <w:pPr>
              <w:rPr>
                <w:rFonts w:asciiTheme="majorHAnsi" w:hAnsiTheme="majorHAnsi" w:cstheme="majorHAnsi"/>
              </w:rPr>
            </w:pPr>
            <w:r w:rsidRPr="00953E8A">
              <w:rPr>
                <w:rFonts w:asciiTheme="majorHAnsi" w:hAnsiTheme="majorHAnsi" w:cstheme="majorHAnsi"/>
              </w:rPr>
              <w:t>An understanding of how to help develop children’s early learning and play skills.</w:t>
            </w:r>
          </w:p>
          <w:p w14:paraId="6A96D455" w14:textId="77777777" w:rsidR="000B57F2" w:rsidRPr="00953E8A" w:rsidRDefault="000B57F2" w:rsidP="00CB45AF">
            <w:pPr>
              <w:rPr>
                <w:rFonts w:asciiTheme="majorHAnsi" w:hAnsiTheme="majorHAnsi" w:cstheme="majorHAnsi"/>
              </w:rPr>
            </w:pPr>
          </w:p>
          <w:p w14:paraId="375CAD3A" w14:textId="77777777" w:rsidR="000B57F2" w:rsidRPr="00953E8A" w:rsidRDefault="000B57F2" w:rsidP="00CB45AF">
            <w:pPr>
              <w:rPr>
                <w:rFonts w:asciiTheme="majorHAnsi" w:hAnsiTheme="majorHAnsi" w:cstheme="majorHAnsi"/>
                <w:b/>
              </w:rPr>
            </w:pPr>
          </w:p>
        </w:tc>
      </w:tr>
    </w:tbl>
    <w:p w14:paraId="18FC0A57" w14:textId="77777777" w:rsidR="005C3D74" w:rsidRDefault="005C3D74" w:rsidP="00953E8A">
      <w:pPr>
        <w:rPr>
          <w:rFonts w:asciiTheme="majorHAnsi" w:hAnsiTheme="majorHAnsi" w:cstheme="majorHAnsi"/>
          <w:b/>
          <w:szCs w:val="24"/>
        </w:rPr>
      </w:pPr>
    </w:p>
    <w:p w14:paraId="18256348" w14:textId="77777777" w:rsidR="00D01B1B" w:rsidRDefault="00D01B1B" w:rsidP="00953E8A">
      <w:pPr>
        <w:rPr>
          <w:rFonts w:asciiTheme="majorHAnsi" w:hAnsiTheme="majorHAnsi" w:cstheme="majorHAnsi"/>
          <w:b/>
          <w:szCs w:val="24"/>
        </w:rPr>
      </w:pPr>
    </w:p>
    <w:p w14:paraId="6D5E730E" w14:textId="77777777" w:rsidR="00D01B1B" w:rsidRDefault="00D01B1B" w:rsidP="00953E8A">
      <w:pPr>
        <w:rPr>
          <w:rFonts w:asciiTheme="majorHAnsi" w:hAnsiTheme="majorHAnsi" w:cstheme="majorHAnsi"/>
          <w:b/>
          <w:szCs w:val="24"/>
        </w:rPr>
      </w:pPr>
    </w:p>
    <w:p w14:paraId="5B70DF3D" w14:textId="77777777" w:rsidR="00D01B1B" w:rsidRDefault="00D01B1B" w:rsidP="00953E8A">
      <w:pPr>
        <w:rPr>
          <w:rFonts w:asciiTheme="majorHAnsi" w:hAnsiTheme="majorHAnsi" w:cstheme="majorHAnsi"/>
          <w:b/>
          <w:szCs w:val="24"/>
        </w:rPr>
      </w:pPr>
    </w:p>
    <w:p w14:paraId="14310A71" w14:textId="77777777" w:rsidR="00D01B1B" w:rsidRPr="00953E8A" w:rsidRDefault="00D01B1B" w:rsidP="00953E8A">
      <w:pPr>
        <w:rPr>
          <w:rFonts w:asciiTheme="majorHAnsi" w:hAnsiTheme="majorHAnsi" w:cstheme="majorHAnsi"/>
          <w:b/>
          <w:szCs w:val="24"/>
        </w:rPr>
      </w:pPr>
    </w:p>
    <w:p w14:paraId="386A5E61" w14:textId="77777777" w:rsidR="005C3D74" w:rsidRPr="00953E8A" w:rsidRDefault="005C3D74" w:rsidP="005C3D74">
      <w:pPr>
        <w:jc w:val="center"/>
        <w:rPr>
          <w:rFonts w:asciiTheme="majorHAnsi" w:hAnsiTheme="majorHAnsi" w:cstheme="majorHAnsi"/>
          <w:b/>
          <w:szCs w:val="24"/>
        </w:rPr>
      </w:pPr>
    </w:p>
    <w:p w14:paraId="63B37418" w14:textId="77777777" w:rsidR="005C3D74" w:rsidRPr="00953E8A" w:rsidRDefault="005C3D74" w:rsidP="005C3D74">
      <w:pPr>
        <w:jc w:val="center"/>
        <w:rPr>
          <w:rFonts w:asciiTheme="majorHAnsi" w:hAnsiTheme="majorHAnsi" w:cstheme="majorHAnsi"/>
          <w:b/>
          <w:szCs w:val="24"/>
        </w:rPr>
      </w:pPr>
    </w:p>
    <w:p w14:paraId="7679BA25" w14:textId="77777777" w:rsidR="005C3D74" w:rsidRPr="00953E8A" w:rsidRDefault="005C3D74" w:rsidP="005C3D74">
      <w:pPr>
        <w:jc w:val="center"/>
        <w:rPr>
          <w:rFonts w:asciiTheme="majorHAnsi" w:hAnsiTheme="majorHAnsi" w:cstheme="majorHAnsi"/>
          <w:b/>
          <w:szCs w:val="24"/>
        </w:rPr>
      </w:pPr>
      <w:r w:rsidRPr="00953E8A">
        <w:rPr>
          <w:rFonts w:asciiTheme="majorHAnsi" w:hAnsiTheme="majorHAnsi" w:cstheme="majorHAnsi"/>
          <w:b/>
          <w:szCs w:val="24"/>
        </w:rPr>
        <w:t>Safeguarding and Child Protection</w:t>
      </w:r>
    </w:p>
    <w:p w14:paraId="36E72031" w14:textId="77777777" w:rsidR="005C3D74" w:rsidRPr="00953E8A" w:rsidRDefault="005C3D74" w:rsidP="005C3D74">
      <w:pPr>
        <w:pStyle w:val="Default"/>
        <w:rPr>
          <w:rFonts w:asciiTheme="majorHAnsi" w:hAnsiTheme="majorHAnsi" w:cstheme="majorHAnsi"/>
          <w:color w:val="auto"/>
        </w:rPr>
      </w:pPr>
    </w:p>
    <w:p w14:paraId="5BCAD04A" w14:textId="77777777" w:rsidR="005C3D74" w:rsidRPr="00953E8A" w:rsidRDefault="005C3D74" w:rsidP="005C3D74">
      <w:pPr>
        <w:pStyle w:val="Default"/>
        <w:rPr>
          <w:rFonts w:asciiTheme="majorHAnsi" w:hAnsiTheme="majorHAnsi" w:cstheme="majorHAnsi"/>
          <w:color w:val="auto"/>
        </w:rPr>
      </w:pPr>
      <w:r w:rsidRPr="00953E8A">
        <w:rPr>
          <w:rFonts w:asciiTheme="majorHAnsi" w:hAnsiTheme="majorHAnsi" w:cstheme="majorHAnsi"/>
          <w:color w:val="auto"/>
        </w:rPr>
        <w:t>Kettering Park Infant Academy fully recognises the contribution it makes to the safeguarding of children and Child Protection procedures. We practise safe recruitment by checking the suitability of staff to work with children in order to provide protection for our pupils against those who might wish to harm them. Our Safe Recruitment checks include:</w:t>
      </w:r>
    </w:p>
    <w:p w14:paraId="0EA59495" w14:textId="77777777" w:rsidR="005C3D74" w:rsidRPr="00953E8A" w:rsidRDefault="005C3D74" w:rsidP="005C3D74">
      <w:pPr>
        <w:pStyle w:val="Default"/>
        <w:rPr>
          <w:rFonts w:asciiTheme="majorHAnsi" w:hAnsiTheme="majorHAnsi" w:cstheme="majorHAnsi"/>
          <w:color w:val="auto"/>
        </w:rPr>
      </w:pPr>
    </w:p>
    <w:p w14:paraId="0141C89D" w14:textId="77777777" w:rsidR="005C3D74" w:rsidRPr="00953E8A" w:rsidRDefault="005C3D74" w:rsidP="005C3D74">
      <w:pPr>
        <w:pStyle w:val="Default"/>
        <w:numPr>
          <w:ilvl w:val="0"/>
          <w:numId w:val="2"/>
        </w:numPr>
        <w:rPr>
          <w:rFonts w:asciiTheme="majorHAnsi" w:hAnsiTheme="majorHAnsi" w:cstheme="majorHAnsi"/>
          <w:color w:val="auto"/>
        </w:rPr>
      </w:pPr>
      <w:r w:rsidRPr="00953E8A">
        <w:rPr>
          <w:rFonts w:asciiTheme="majorHAnsi" w:hAnsiTheme="majorHAnsi" w:cstheme="majorHAnsi"/>
          <w:color w:val="auto"/>
        </w:rPr>
        <w:t>Applicants must complete our application form in full – CVs will not be accepted.</w:t>
      </w:r>
    </w:p>
    <w:p w14:paraId="53B9D027"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Applicants must include a full employment history including satisfactory explanations for any gaps in employment. A candidate’s employment history will be checked.</w:t>
      </w:r>
    </w:p>
    <w:p w14:paraId="1A734CF3"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 xml:space="preserve">Candidates will be asked to declare any convictions or cautions* if shortlisted for interview.  </w:t>
      </w:r>
    </w:p>
    <w:p w14:paraId="545BD0FB"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Proof of the candidate’s identity at interview stage.</w:t>
      </w:r>
    </w:p>
    <w:p w14:paraId="616D0AB1"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 xml:space="preserve">The production of original evidence that the candidate is eligible to work in the United Kingdom. </w:t>
      </w:r>
    </w:p>
    <w:p w14:paraId="2F401C84"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 xml:space="preserve">The production of original evidence of educational qualifications (certificates). </w:t>
      </w:r>
    </w:p>
    <w:p w14:paraId="4992C33A" w14:textId="77777777" w:rsidR="005C3D74" w:rsidRPr="00953E8A" w:rsidRDefault="005C3D74" w:rsidP="005C3D74">
      <w:pPr>
        <w:pStyle w:val="Default"/>
        <w:numPr>
          <w:ilvl w:val="0"/>
          <w:numId w:val="2"/>
        </w:numPr>
        <w:rPr>
          <w:rFonts w:asciiTheme="majorHAnsi" w:hAnsiTheme="majorHAnsi" w:cstheme="majorHAnsi"/>
          <w:color w:val="auto"/>
        </w:rPr>
      </w:pPr>
      <w:r w:rsidRPr="00953E8A">
        <w:rPr>
          <w:rFonts w:asciiTheme="majorHAnsi" w:hAnsiTheme="majorHAnsi" w:cstheme="majorHAnsi"/>
          <w:color w:val="auto"/>
        </w:rPr>
        <w:t>Two satisfactory references** including one from the candidate’s last employer, which are taken up if the candidate is shortlisted for interview.</w:t>
      </w:r>
    </w:p>
    <w:p w14:paraId="1E5868A8"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 xml:space="preserve">A satisfactory Enhanced DBS check and Barred List check. </w:t>
      </w:r>
    </w:p>
    <w:p w14:paraId="40B3ADAD"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A satisfactory medical assessment (once</w:t>
      </w:r>
      <w:r w:rsidRPr="00953E8A">
        <w:rPr>
          <w:rFonts w:asciiTheme="majorHAnsi" w:hAnsiTheme="majorHAnsi" w:cstheme="majorHAnsi"/>
          <w:bCs/>
          <w:color w:val="auto"/>
        </w:rPr>
        <w:t xml:space="preserve"> an offer of employment has been made).</w:t>
      </w:r>
    </w:p>
    <w:p w14:paraId="481AABFA" w14:textId="77777777" w:rsidR="005C3D74" w:rsidRPr="00953E8A" w:rsidRDefault="005C3D74" w:rsidP="005C3D74">
      <w:pPr>
        <w:pStyle w:val="Default"/>
        <w:ind w:left="360"/>
        <w:rPr>
          <w:rFonts w:asciiTheme="majorHAnsi" w:hAnsiTheme="majorHAnsi" w:cstheme="majorHAnsi"/>
          <w:color w:val="auto"/>
        </w:rPr>
      </w:pPr>
    </w:p>
    <w:p w14:paraId="42445F66" w14:textId="77777777" w:rsidR="005C3D74" w:rsidRPr="00953E8A" w:rsidRDefault="005C3D74" w:rsidP="005C3D74">
      <w:pPr>
        <w:pStyle w:val="Default"/>
        <w:rPr>
          <w:rFonts w:asciiTheme="majorHAnsi" w:hAnsiTheme="majorHAnsi" w:cstheme="majorHAnsi"/>
          <w:color w:val="auto"/>
        </w:rPr>
      </w:pPr>
    </w:p>
    <w:p w14:paraId="540CB421" w14:textId="77777777" w:rsidR="005C3D74" w:rsidRPr="00953E8A" w:rsidRDefault="005C3D74" w:rsidP="005C3D74">
      <w:pPr>
        <w:pStyle w:val="Default"/>
        <w:rPr>
          <w:rFonts w:asciiTheme="majorHAnsi" w:hAnsiTheme="majorHAnsi" w:cstheme="majorHAnsi"/>
          <w:color w:val="auto"/>
        </w:rPr>
      </w:pPr>
      <w:r w:rsidRPr="00953E8A">
        <w:rPr>
          <w:rFonts w:asciiTheme="majorHAnsi" w:hAnsiTheme="majorHAnsi" w:cstheme="majorHAnsi"/>
          <w:color w:val="auto"/>
        </w:rPr>
        <w:t xml:space="preserve">*[This post is exempt from Section 42 of the Rehabilitation of Offenders Act 1974 (Exceptions) Order 1975 amended by the Rehabilitation of Offenders Act 1974 (Exceptions) (Amendment) Order 1986 and any convictions or cautions must be declared, even if they would otherwise be regarded as spent.] </w:t>
      </w:r>
    </w:p>
    <w:p w14:paraId="06673B4C" w14:textId="77777777" w:rsidR="005C3D74" w:rsidRPr="00953E8A" w:rsidRDefault="005C3D74" w:rsidP="005C3D74">
      <w:pPr>
        <w:rPr>
          <w:rFonts w:asciiTheme="majorHAnsi" w:hAnsiTheme="majorHAnsi" w:cstheme="majorHAnsi"/>
          <w:szCs w:val="24"/>
        </w:rPr>
      </w:pPr>
    </w:p>
    <w:p w14:paraId="415A75E7" w14:textId="77777777" w:rsidR="005C3D74" w:rsidRPr="00953E8A" w:rsidRDefault="005C3D74" w:rsidP="005C3D74">
      <w:pPr>
        <w:pStyle w:val="Default"/>
        <w:rPr>
          <w:rFonts w:asciiTheme="majorHAnsi" w:hAnsiTheme="majorHAnsi" w:cstheme="majorHAnsi"/>
          <w:color w:val="auto"/>
        </w:rPr>
      </w:pPr>
      <w:r w:rsidRPr="00953E8A">
        <w:rPr>
          <w:rFonts w:asciiTheme="majorHAnsi" w:hAnsiTheme="majorHAnsi" w:cstheme="majorHAnsi"/>
          <w:color w:val="auto"/>
        </w:rPr>
        <w:t>*</w:t>
      </w:r>
      <w:r w:rsidR="00F629BE" w:rsidRPr="00953E8A">
        <w:rPr>
          <w:rFonts w:asciiTheme="majorHAnsi" w:hAnsiTheme="majorHAnsi" w:cstheme="majorHAnsi"/>
          <w:color w:val="auto"/>
        </w:rPr>
        <w:t>* [</w:t>
      </w:r>
      <w:r w:rsidRPr="00953E8A">
        <w:rPr>
          <w:rFonts w:asciiTheme="majorHAnsi" w:hAnsiTheme="majorHAnsi" w:cstheme="majorHAnsi"/>
          <w:color w:val="auto"/>
        </w:rPr>
        <w:t xml:space="preserve">The academy does not accept “open references” or references from friends and relatives or people with whom the candidate lives.] </w:t>
      </w:r>
    </w:p>
    <w:p w14:paraId="4669E799" w14:textId="77777777" w:rsidR="005C3D74" w:rsidRPr="00953E8A" w:rsidRDefault="005C3D74" w:rsidP="005C3D74">
      <w:pPr>
        <w:rPr>
          <w:rFonts w:asciiTheme="majorHAnsi" w:hAnsiTheme="majorHAnsi" w:cstheme="majorHAnsi"/>
        </w:rPr>
      </w:pPr>
    </w:p>
    <w:p w14:paraId="67E6B9C3" w14:textId="77777777" w:rsidR="005C3D74" w:rsidRPr="00953E8A" w:rsidRDefault="005C3D74" w:rsidP="008523EE">
      <w:pPr>
        <w:rPr>
          <w:rFonts w:asciiTheme="majorHAnsi" w:hAnsiTheme="majorHAnsi" w:cstheme="majorHAnsi"/>
          <w:b/>
        </w:rPr>
      </w:pPr>
    </w:p>
    <w:sectPr w:rsidR="005C3D74" w:rsidRPr="00953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718C9"/>
    <w:multiLevelType w:val="hybridMultilevel"/>
    <w:tmpl w:val="219C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3C7B96"/>
    <w:multiLevelType w:val="hybridMultilevel"/>
    <w:tmpl w:val="0F08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07AC2"/>
    <w:multiLevelType w:val="hybridMultilevel"/>
    <w:tmpl w:val="93361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D60A5"/>
    <w:multiLevelType w:val="hybridMultilevel"/>
    <w:tmpl w:val="EE70D4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E436B63"/>
    <w:multiLevelType w:val="hybridMultilevel"/>
    <w:tmpl w:val="E440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5795E"/>
    <w:multiLevelType w:val="hybridMultilevel"/>
    <w:tmpl w:val="8FF8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2552B"/>
    <w:multiLevelType w:val="hybridMultilevel"/>
    <w:tmpl w:val="4216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932183">
    <w:abstractNumId w:val="2"/>
  </w:num>
  <w:num w:numId="2" w16cid:durableId="302663584">
    <w:abstractNumId w:val="3"/>
  </w:num>
  <w:num w:numId="3" w16cid:durableId="2019116148">
    <w:abstractNumId w:val="4"/>
  </w:num>
  <w:num w:numId="4" w16cid:durableId="1252660814">
    <w:abstractNumId w:val="5"/>
  </w:num>
  <w:num w:numId="5" w16cid:durableId="1200781553">
    <w:abstractNumId w:val="6"/>
  </w:num>
  <w:num w:numId="6" w16cid:durableId="527449659">
    <w:abstractNumId w:val="0"/>
  </w:num>
  <w:num w:numId="7" w16cid:durableId="84852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3EE"/>
    <w:rsid w:val="00096008"/>
    <w:rsid w:val="000B57F2"/>
    <w:rsid w:val="00215B07"/>
    <w:rsid w:val="003F5B9D"/>
    <w:rsid w:val="00456B4A"/>
    <w:rsid w:val="00462C45"/>
    <w:rsid w:val="005C3D74"/>
    <w:rsid w:val="005F4FBB"/>
    <w:rsid w:val="00753BE7"/>
    <w:rsid w:val="00774375"/>
    <w:rsid w:val="00846308"/>
    <w:rsid w:val="008523EE"/>
    <w:rsid w:val="00953E8A"/>
    <w:rsid w:val="009B7061"/>
    <w:rsid w:val="00AF5615"/>
    <w:rsid w:val="00BD1A38"/>
    <w:rsid w:val="00CC07D4"/>
    <w:rsid w:val="00D01B1B"/>
    <w:rsid w:val="00D22326"/>
    <w:rsid w:val="00E95A3F"/>
    <w:rsid w:val="00ED3DB2"/>
    <w:rsid w:val="00F00B36"/>
    <w:rsid w:val="00F629BE"/>
    <w:rsid w:val="00FE35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A3E1"/>
  <w15:chartTrackingRefBased/>
  <w15:docId w15:val="{44734DEC-26B0-4E92-9333-95E906D1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E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3EE"/>
    <w:pPr>
      <w:ind w:left="720"/>
      <w:contextualSpacing/>
    </w:pPr>
  </w:style>
  <w:style w:type="paragraph" w:styleId="BalloonText">
    <w:name w:val="Balloon Text"/>
    <w:basedOn w:val="Normal"/>
    <w:link w:val="BalloonTextChar"/>
    <w:uiPriority w:val="99"/>
    <w:semiHidden/>
    <w:unhideWhenUsed/>
    <w:rsid w:val="00852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3EE"/>
    <w:rPr>
      <w:rFonts w:ascii="Segoe UI" w:hAnsi="Segoe UI" w:cs="Segoe UI"/>
      <w:sz w:val="18"/>
      <w:szCs w:val="18"/>
    </w:rPr>
  </w:style>
  <w:style w:type="table" w:styleId="TableGrid">
    <w:name w:val="Table Grid"/>
    <w:basedOn w:val="TableNormal"/>
    <w:uiPriority w:val="59"/>
    <w:rsid w:val="005C3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3D74"/>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D01B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Berwick</dc:creator>
  <cp:keywords/>
  <dc:description/>
  <cp:lastModifiedBy>Liam Cox</cp:lastModifiedBy>
  <cp:revision>2</cp:revision>
  <cp:lastPrinted>2019-07-22T15:16:00Z</cp:lastPrinted>
  <dcterms:created xsi:type="dcterms:W3CDTF">2024-09-13T13:28:00Z</dcterms:created>
  <dcterms:modified xsi:type="dcterms:W3CDTF">2024-09-13T13:28:00Z</dcterms:modified>
</cp:coreProperties>
</file>