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4EEBF8E2" w:rsidP="57D1236D" w:rsidRDefault="4EEBF8E2" w14:paraId="551790DF" w14:textId="430A9FD2">
      <w:pPr>
        <w:spacing w:before="0" w:beforeAutospacing="off" w:after="0" w:afterAutospacing="off" w:line="257" w:lineRule="auto"/>
        <w:ind w:left="107" w:right="0"/>
        <w:jc w:val="center"/>
      </w:pPr>
      <w:r w:rsidR="4EEBF8E2">
        <w:drawing>
          <wp:inline wp14:editId="13F79E8F" wp14:anchorId="3122EAE3">
            <wp:extent cx="1352550" cy="1352550"/>
            <wp:effectExtent l="0" t="0" r="0" b="0"/>
            <wp:docPr id="7720655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2065512" name="Picture 772065512"/>
                    <pic:cNvPicPr/>
                  </pic:nvPicPr>
                  <pic:blipFill>
                    <a:blip xmlns:r="http://schemas.openxmlformats.org/officeDocument/2006/relationships" r:embed="rId2120782120">
                      <a:extLst>
                        <a:ext uri="{28A0092B-C50C-407E-A947-70E740481C1C}">
                          <a14:useLocalDpi xmlns:a14="http://schemas.microsoft.com/office/drawing/2010/main"/>
                        </a:ext>
                      </a:extLst>
                    </a:blip>
                    <a:stretch>
                      <a:fillRect/>
                    </a:stretch>
                  </pic:blipFill>
                  <pic:spPr>
                    <a:xfrm>
                      <a:off x="0" y="0"/>
                      <a:ext cx="1352550" cy="1352550"/>
                    </a:xfrm>
                    <a:prstGeom prst="rect">
                      <a:avLst/>
                    </a:prstGeom>
                  </pic:spPr>
                </pic:pic>
              </a:graphicData>
            </a:graphic>
          </wp:inline>
        </w:drawing>
      </w:r>
      <w:r w:rsidRPr="57D1236D" w:rsidR="4EEBF8E2">
        <w:rPr>
          <w:rFonts w:ascii="Trebuchet MS" w:hAnsi="Trebuchet MS" w:eastAsia="Trebuchet MS" w:cs="Trebuchet MS"/>
          <w:b w:val="1"/>
          <w:bCs w:val="1"/>
          <w:noProof w:val="0"/>
          <w:color w:val="76923C"/>
          <w:sz w:val="28"/>
          <w:szCs w:val="28"/>
          <w:lang w:val="en-GB"/>
        </w:rPr>
        <w:t xml:space="preserve"> </w:t>
      </w:r>
    </w:p>
    <w:p w:rsidR="4EEBF8E2" w:rsidP="57D1236D" w:rsidRDefault="4EEBF8E2" w14:paraId="4BE3AB9F" w14:textId="2F536B32">
      <w:pPr>
        <w:spacing w:before="0" w:beforeAutospacing="off" w:after="0" w:afterAutospacing="off" w:line="257" w:lineRule="auto"/>
        <w:ind w:left="95" w:right="0"/>
        <w:jc w:val="center"/>
      </w:pPr>
      <w:r w:rsidRPr="57D1236D" w:rsidR="4EEBF8E2">
        <w:rPr>
          <w:rFonts w:ascii="Tahoma" w:hAnsi="Tahoma" w:eastAsia="Tahoma" w:cs="Tahoma"/>
          <w:noProof w:val="0"/>
          <w:color w:val="000000" w:themeColor="text1" w:themeTint="FF" w:themeShade="FF"/>
          <w:sz w:val="22"/>
          <w:szCs w:val="22"/>
          <w:lang w:val="en-GB"/>
        </w:rPr>
        <w:t xml:space="preserve"> </w:t>
      </w:r>
    </w:p>
    <w:p w:rsidR="4EEBF8E2" w:rsidP="57D1236D" w:rsidRDefault="4EEBF8E2" w14:paraId="74DF4F82" w14:textId="4FF0D780">
      <w:pPr>
        <w:spacing w:before="0" w:beforeAutospacing="off" w:after="5" w:afterAutospacing="off" w:line="247" w:lineRule="auto"/>
        <w:ind w:left="38" w:right="0" w:hanging="10"/>
        <w:jc w:val="center"/>
      </w:pPr>
      <w:r w:rsidRPr="57D1236D" w:rsidR="4EEBF8E2">
        <w:rPr>
          <w:rFonts w:ascii="Tahoma" w:hAnsi="Tahoma" w:eastAsia="Tahoma" w:cs="Tahoma"/>
          <w:noProof w:val="0"/>
          <w:color w:val="000000" w:themeColor="text1" w:themeTint="FF" w:themeShade="FF"/>
          <w:sz w:val="20"/>
          <w:szCs w:val="20"/>
          <w:lang w:val="en-GB"/>
        </w:rPr>
        <w:t xml:space="preserve">Woodstock Road, Witney, Oxon, OX28 1DX </w:t>
      </w:r>
    </w:p>
    <w:p w:rsidR="4EEBF8E2" w:rsidP="57D1236D" w:rsidRDefault="4EEBF8E2" w14:paraId="60CD1561" w14:textId="20E207EC">
      <w:pPr>
        <w:spacing w:before="0" w:beforeAutospacing="off" w:after="5" w:afterAutospacing="off" w:line="247" w:lineRule="auto"/>
        <w:ind w:left="38" w:right="2" w:hanging="10"/>
        <w:jc w:val="center"/>
      </w:pPr>
      <w:r w:rsidRPr="57D1236D" w:rsidR="4EEBF8E2">
        <w:rPr>
          <w:rFonts w:ascii="Tahoma" w:hAnsi="Tahoma" w:eastAsia="Tahoma" w:cs="Tahoma"/>
          <w:noProof w:val="0"/>
          <w:color w:val="000000" w:themeColor="text1" w:themeTint="FF" w:themeShade="FF"/>
          <w:sz w:val="20"/>
          <w:szCs w:val="20"/>
          <w:lang w:val="en-GB"/>
        </w:rPr>
        <w:t xml:space="preserve">Web Address: </w:t>
      </w:r>
      <w:hyperlink r:id="R195a1c3156fa43d0">
        <w:r w:rsidRPr="57D1236D" w:rsidR="4EEBF8E2">
          <w:rPr>
            <w:rStyle w:val="Hyperlink"/>
            <w:noProof w:val="0"/>
            <w:lang w:val="en-GB"/>
          </w:rPr>
          <w:t>www.wgswitney.org.uk</w:t>
        </w:r>
      </w:hyperlink>
      <w:r w:rsidRPr="57D1236D" w:rsidR="4EEBF8E2">
        <w:rPr>
          <w:rFonts w:ascii="Tahoma" w:hAnsi="Tahoma" w:eastAsia="Tahoma" w:cs="Tahoma"/>
          <w:noProof w:val="0"/>
          <w:color w:val="000000" w:themeColor="text1" w:themeTint="FF" w:themeShade="FF"/>
          <w:sz w:val="20"/>
          <w:szCs w:val="20"/>
          <w:lang w:val="en-GB"/>
        </w:rPr>
        <w:t xml:space="preserve"> </w:t>
      </w:r>
    </w:p>
    <w:p w:rsidR="4EEBF8E2" w:rsidP="57D1236D" w:rsidRDefault="4EEBF8E2" w14:paraId="7E9A5C0E" w14:textId="48021C57">
      <w:pPr>
        <w:spacing w:before="0" w:beforeAutospacing="off" w:after="5" w:afterAutospacing="off" w:line="247" w:lineRule="auto"/>
        <w:ind w:left="38" w:right="5" w:hanging="10"/>
        <w:jc w:val="center"/>
      </w:pPr>
      <w:r w:rsidRPr="57D1236D" w:rsidR="4EEBF8E2">
        <w:rPr>
          <w:rFonts w:ascii="Tahoma" w:hAnsi="Tahoma" w:eastAsia="Tahoma" w:cs="Tahoma"/>
          <w:noProof w:val="0"/>
          <w:color w:val="000000" w:themeColor="text1" w:themeTint="FF" w:themeShade="FF"/>
          <w:sz w:val="20"/>
          <w:szCs w:val="20"/>
          <w:lang w:val="en-GB"/>
        </w:rPr>
        <w:t xml:space="preserve">Tel: 01993 702355 Email: </w:t>
      </w:r>
      <w:hyperlink r:id="R7ccf82f971c744d7">
        <w:r w:rsidRPr="57D1236D" w:rsidR="4EEBF8E2">
          <w:rPr>
            <w:rStyle w:val="Hyperlink"/>
            <w:noProof w:val="0"/>
            <w:lang w:val="en-GB"/>
          </w:rPr>
          <w:t>office@wgswitney.org.uk</w:t>
        </w:r>
      </w:hyperlink>
      <w:r w:rsidRPr="57D1236D" w:rsidR="4EEBF8E2">
        <w:rPr>
          <w:rFonts w:ascii="Tahoma" w:hAnsi="Tahoma" w:eastAsia="Tahoma" w:cs="Tahoma"/>
          <w:noProof w:val="0"/>
          <w:color w:val="0000FF"/>
          <w:sz w:val="20"/>
          <w:szCs w:val="20"/>
          <w:lang w:val="en-GB"/>
        </w:rPr>
        <w:t xml:space="preserve"> </w:t>
      </w:r>
    </w:p>
    <w:p w:rsidR="4EEBF8E2" w:rsidP="57D1236D" w:rsidRDefault="4EEBF8E2" w14:paraId="47FE92D5" w14:textId="09F8645A">
      <w:pPr>
        <w:spacing w:before="0" w:beforeAutospacing="off" w:after="5" w:afterAutospacing="off" w:line="247" w:lineRule="auto"/>
        <w:ind w:left="38" w:right="2" w:hanging="10"/>
        <w:jc w:val="center"/>
      </w:pPr>
      <w:r w:rsidRPr="57D1236D" w:rsidR="4EEBF8E2">
        <w:rPr>
          <w:rFonts w:ascii="Tahoma" w:hAnsi="Tahoma" w:eastAsia="Tahoma" w:cs="Tahoma"/>
          <w:noProof w:val="0"/>
          <w:color w:val="000000" w:themeColor="text1" w:themeTint="FF" w:themeShade="FF"/>
          <w:sz w:val="20"/>
          <w:szCs w:val="20"/>
          <w:lang w:val="en-GB"/>
        </w:rPr>
        <w:t xml:space="preserve">Head Teacher:  Mr R W Shadbolt </w:t>
      </w:r>
    </w:p>
    <w:p w:rsidR="4EEBF8E2" w:rsidP="57D1236D" w:rsidRDefault="4EEBF8E2" w14:paraId="0B9581A1" w14:textId="65A4E296">
      <w:pPr>
        <w:spacing w:before="0" w:beforeAutospacing="off" w:after="5" w:afterAutospacing="off" w:line="247" w:lineRule="auto"/>
        <w:ind w:left="38" w:right="5" w:hanging="10"/>
        <w:jc w:val="center"/>
      </w:pPr>
      <w:r w:rsidRPr="57D1236D" w:rsidR="4EEBF8E2">
        <w:rPr>
          <w:rFonts w:ascii="Tahoma" w:hAnsi="Tahoma" w:eastAsia="Tahoma" w:cs="Tahoma"/>
          <w:noProof w:val="0"/>
          <w:color w:val="000000" w:themeColor="text1" w:themeTint="FF" w:themeShade="FF"/>
          <w:sz w:val="20"/>
          <w:szCs w:val="20"/>
          <w:lang w:val="en-GB"/>
        </w:rPr>
        <w:t xml:space="preserve">Contact:  </w:t>
      </w:r>
      <w:hyperlink r:id="Rf7bd3169d8ef4a47">
        <w:r w:rsidRPr="57D1236D" w:rsidR="4EEBF8E2">
          <w:rPr>
            <w:rStyle w:val="Hyperlink"/>
            <w:noProof w:val="0"/>
            <w:lang w:val="en-GB"/>
          </w:rPr>
          <w:t>hrwest@acertrust.org.uk</w:t>
        </w:r>
      </w:hyperlink>
    </w:p>
    <w:p w:rsidR="4EEBF8E2" w:rsidP="57D1236D" w:rsidRDefault="4EEBF8E2" w14:paraId="7139C263" w14:textId="6CB557AB">
      <w:pPr>
        <w:spacing w:before="0" w:beforeAutospacing="off" w:after="0" w:afterAutospacing="off" w:line="257" w:lineRule="auto"/>
        <w:ind w:left="87" w:right="0"/>
        <w:jc w:val="center"/>
      </w:pPr>
      <w:r w:rsidRPr="57D1236D" w:rsidR="4EEBF8E2">
        <w:rPr>
          <w:rFonts w:ascii="Tahoma" w:hAnsi="Tahoma" w:eastAsia="Tahoma" w:cs="Tahoma"/>
          <w:b w:val="1"/>
          <w:bCs w:val="1"/>
          <w:noProof w:val="0"/>
          <w:color w:val="000000" w:themeColor="text1" w:themeTint="FF" w:themeShade="FF"/>
          <w:sz w:val="21"/>
          <w:szCs w:val="21"/>
          <w:lang w:val="en-GB"/>
        </w:rPr>
        <w:t xml:space="preserve"> </w:t>
      </w:r>
    </w:p>
    <w:p w:rsidR="4EEBF8E2" w:rsidP="57D1236D" w:rsidRDefault="4EEBF8E2" w14:paraId="63F7D589" w14:textId="488D28AE">
      <w:pPr>
        <w:spacing w:before="0" w:beforeAutospacing="off" w:after="160" w:afterAutospacing="off" w:line="257" w:lineRule="auto"/>
        <w:ind w:left="-567" w:right="-472"/>
        <w:jc w:val="center"/>
      </w:pPr>
      <w:r w:rsidRPr="57D1236D" w:rsidR="4EEBF8E2">
        <w:rPr>
          <w:rFonts w:ascii="Open Sans" w:hAnsi="Open Sans" w:eastAsia="Open Sans" w:cs="Open Sans"/>
          <w:b w:val="1"/>
          <w:bCs w:val="1"/>
          <w:noProof w:val="0"/>
          <w:color w:val="000000" w:themeColor="text1" w:themeTint="FF" w:themeShade="FF"/>
          <w:sz w:val="40"/>
          <w:szCs w:val="40"/>
          <w:lang w:val="en-GB"/>
        </w:rPr>
        <w:t>Higher Level Teaching Assistant</w:t>
      </w:r>
    </w:p>
    <w:p w:rsidR="4EEBF8E2" w:rsidP="57D1236D" w:rsidRDefault="4EEBF8E2" w14:paraId="57AD0241" w14:textId="0D123E5C">
      <w:pPr>
        <w:spacing w:before="0" w:beforeAutospacing="off" w:after="160" w:afterAutospacing="off" w:line="257" w:lineRule="auto"/>
        <w:ind w:left="-567" w:right="-472"/>
        <w:jc w:val="center"/>
      </w:pPr>
      <w:r w:rsidRPr="57D1236D" w:rsidR="4EEBF8E2">
        <w:rPr>
          <w:rFonts w:ascii="Open Sans" w:hAnsi="Open Sans" w:eastAsia="Open Sans" w:cs="Open Sans"/>
          <w:b w:val="1"/>
          <w:bCs w:val="1"/>
          <w:noProof w:val="0"/>
          <w:color w:val="000000" w:themeColor="text1" w:themeTint="FF" w:themeShade="FF"/>
          <w:sz w:val="28"/>
          <w:szCs w:val="28"/>
          <w:lang w:val="en-GB"/>
        </w:rPr>
        <w:t>Grade 8 - Term time + 5 INSET Days (39 Weeks)</w:t>
      </w:r>
    </w:p>
    <w:p w:rsidR="4EEBF8E2" w:rsidP="57D1236D" w:rsidRDefault="4EEBF8E2" w14:paraId="0CC8DC81" w14:textId="606513C6">
      <w:pPr>
        <w:pStyle w:val="Normal"/>
        <w:spacing w:before="0" w:beforeAutospacing="off" w:after="0" w:afterAutospacing="off" w:line="240" w:lineRule="auto"/>
        <w:ind w:left="0" w:right="0" w:hanging="0"/>
        <w:jc w:val="left"/>
      </w:pP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 xml:space="preserve">We are </w:t>
      </w: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seeking</w:t>
      </w: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 xml:space="preserve"> to appoint a compassionate and skilled </w:t>
      </w:r>
      <w:r w:rsidRPr="57D1236D" w:rsidR="4EEBF8E2">
        <w:rPr>
          <w:rFonts w:ascii="Calibri" w:hAnsi="Calibri" w:eastAsia="Calibri" w:cs="Calibri" w:asciiTheme="minorAscii" w:hAnsiTheme="minorAscii" w:eastAsiaTheme="minorAscii" w:cstheme="minorAscii"/>
          <w:b w:val="1"/>
          <w:bCs w:val="1"/>
          <w:i w:val="0"/>
          <w:iCs w:val="0"/>
          <w:caps w:val="0"/>
          <w:smallCaps w:val="0"/>
          <w:noProof w:val="0"/>
          <w:color w:val="414042"/>
          <w:sz w:val="24"/>
          <w:szCs w:val="24"/>
          <w:lang w:val="en-GB"/>
        </w:rPr>
        <w:t>Higher Level Teaching Assistant (HLTA)</w:t>
      </w: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 xml:space="preserve"> to join</w:t>
      </w:r>
    </w:p>
    <w:p w:rsidR="4EEBF8E2" w:rsidP="57D1236D" w:rsidRDefault="4EEBF8E2" w14:paraId="3909BF6B" w14:textId="2FE60560">
      <w:pPr>
        <w:pStyle w:val="Normal"/>
        <w:spacing w:before="0" w:beforeAutospacing="off" w:after="0" w:afterAutospacing="off" w:line="240" w:lineRule="auto"/>
        <w:ind w:left="0" w:right="0" w:hanging="0"/>
        <w:jc w:val="left"/>
      </w:pP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 xml:space="preserve">our </w:t>
      </w:r>
      <w:r w:rsidRPr="57D1236D" w:rsidR="4EEBF8E2">
        <w:rPr>
          <w:rFonts w:ascii="Calibri" w:hAnsi="Calibri" w:eastAsia="Calibri" w:cs="Calibri" w:asciiTheme="minorAscii" w:hAnsiTheme="minorAscii" w:eastAsiaTheme="minorAscii" w:cstheme="minorAscii"/>
          <w:b w:val="1"/>
          <w:bCs w:val="1"/>
          <w:i w:val="0"/>
          <w:iCs w:val="0"/>
          <w:caps w:val="0"/>
          <w:smallCaps w:val="0"/>
          <w:noProof w:val="0"/>
          <w:color w:val="414042"/>
          <w:sz w:val="24"/>
          <w:szCs w:val="24"/>
          <w:lang w:val="en-GB"/>
        </w:rPr>
        <w:t>Inclusion Team</w:t>
      </w: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 xml:space="preserve">, working within our dedicated </w:t>
      </w:r>
      <w:r w:rsidRPr="57D1236D" w:rsidR="4EEBF8E2">
        <w:rPr>
          <w:rFonts w:ascii="Calibri" w:hAnsi="Calibri" w:eastAsia="Calibri" w:cs="Calibri" w:asciiTheme="minorAscii" w:hAnsiTheme="minorAscii" w:eastAsiaTheme="minorAscii" w:cstheme="minorAscii"/>
          <w:b w:val="1"/>
          <w:bCs w:val="1"/>
          <w:i w:val="0"/>
          <w:iCs w:val="0"/>
          <w:caps w:val="0"/>
          <w:smallCaps w:val="0"/>
          <w:noProof w:val="0"/>
          <w:color w:val="414042"/>
          <w:sz w:val="24"/>
          <w:szCs w:val="24"/>
          <w:lang w:val="en-GB"/>
        </w:rPr>
        <w:t>SEMH internal provision (Connect)</w:t>
      </w: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w:t>
      </w:r>
    </w:p>
    <w:p w:rsidR="57D1236D" w:rsidP="57D1236D" w:rsidRDefault="57D1236D" w14:paraId="1B86C453" w14:textId="6FA94105">
      <w:pPr>
        <w:pStyle w:val="Normal"/>
        <w:spacing w:before="0" w:beforeAutospacing="off" w:after="0" w:afterAutospacing="off" w:line="240" w:lineRule="auto"/>
        <w:ind w:left="0" w:right="0" w:hanging="0"/>
        <w:jc w:val="left"/>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pPr>
    </w:p>
    <w:p w:rsidR="4EEBF8E2" w:rsidP="57D1236D" w:rsidRDefault="4EEBF8E2" w14:paraId="769B8EC2" w14:textId="00497B54">
      <w:pPr>
        <w:pStyle w:val="Normal"/>
        <w:spacing w:before="0" w:beforeAutospacing="off" w:after="0" w:afterAutospacing="off" w:line="240" w:lineRule="auto"/>
        <w:ind w:left="0" w:right="0" w:hanging="0"/>
        <w:jc w:val="left"/>
      </w:pP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 xml:space="preserve">Connect provides a bespoke learning package for some Key Stage 4 students with SEMH needs who are unable to access learning in a fully mainstream environment and who would </w:t>
      </w: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benefit</w:t>
      </w: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 xml:space="preserve"> from an adapted curriculum.</w:t>
      </w:r>
    </w:p>
    <w:p w:rsidR="57D1236D" w:rsidP="57D1236D" w:rsidRDefault="57D1236D" w14:paraId="1AD327F8" w14:textId="459F0405">
      <w:pPr>
        <w:pStyle w:val="Normal"/>
        <w:spacing w:before="0" w:beforeAutospacing="off" w:after="0" w:afterAutospacing="off" w:line="240" w:lineRule="auto"/>
        <w:ind w:left="0" w:right="0" w:hanging="0"/>
        <w:jc w:val="left"/>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pPr>
    </w:p>
    <w:p w:rsidR="4EEBF8E2" w:rsidP="57D1236D" w:rsidRDefault="4EEBF8E2" w14:paraId="11C7D0DF" w14:textId="21F251DD">
      <w:pPr>
        <w:pStyle w:val="Normal"/>
        <w:spacing w:before="0" w:beforeAutospacing="off" w:after="0" w:afterAutospacing="off" w:line="240" w:lineRule="auto"/>
        <w:ind w:left="0" w:right="0" w:hanging="0"/>
        <w:jc w:val="left"/>
      </w:pP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 xml:space="preserve">Students are supported to achieve their full potential academically and emotionally, including reintegrating to mainstream lessons as </w:t>
      </w: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appropriate</w:t>
      </w: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 with staff working with other agencies to offer comprehensive support</w:t>
      </w: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 xml:space="preserve">. </w:t>
      </w:r>
    </w:p>
    <w:p w:rsidR="57D1236D" w:rsidP="57D1236D" w:rsidRDefault="57D1236D" w14:paraId="7035FE1B" w14:textId="421F4CCE">
      <w:pPr>
        <w:pStyle w:val="Normal"/>
        <w:spacing w:before="0" w:beforeAutospacing="off" w:after="0" w:afterAutospacing="off" w:line="240" w:lineRule="auto"/>
        <w:ind w:left="0" w:right="0" w:hanging="0"/>
        <w:jc w:val="left"/>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pPr>
    </w:p>
    <w:p w:rsidR="4EEBF8E2" w:rsidP="57D1236D" w:rsidRDefault="4EEBF8E2" w14:paraId="4447F2AF" w14:textId="7B34753A">
      <w:pPr>
        <w:pStyle w:val="Normal"/>
        <w:spacing w:before="0" w:beforeAutospacing="off" w:after="0" w:afterAutospacing="off" w:line="240" w:lineRule="auto"/>
        <w:ind w:left="0" w:right="0" w:hanging="0"/>
        <w:jc w:val="left"/>
      </w:pP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t>The role of the HLTA is to work collaboratively with the Connect Lead Teacher to support students to access the curriculum and achieve their full potential in a nurturing and inclusive environment. You will work closely with teachers, families, and the wider pastoral team, offering support, guidance, and professional insight to help ensure positive outcomes for every student.</w:t>
      </w:r>
    </w:p>
    <w:p w:rsidR="57D1236D" w:rsidP="57D1236D" w:rsidRDefault="57D1236D" w14:paraId="0EEFFDF2" w14:textId="72D1B1C5">
      <w:pPr>
        <w:pStyle w:val="Normal"/>
        <w:spacing w:before="0" w:beforeAutospacing="off" w:after="0" w:afterAutospacing="off" w:line="240" w:lineRule="auto"/>
        <w:ind w:left="0" w:right="0" w:hanging="0"/>
        <w:jc w:val="left"/>
        <w:rPr>
          <w:rFonts w:ascii="Calibri" w:hAnsi="Calibri" w:eastAsia="Calibri" w:cs="Calibri" w:asciiTheme="minorAscii" w:hAnsiTheme="minorAscii" w:eastAsiaTheme="minorAscii" w:cstheme="minorAscii"/>
          <w:b w:val="0"/>
          <w:bCs w:val="0"/>
          <w:i w:val="0"/>
          <w:iCs w:val="0"/>
          <w:caps w:val="0"/>
          <w:smallCaps w:val="0"/>
          <w:noProof w:val="0"/>
          <w:color w:val="414042"/>
          <w:sz w:val="24"/>
          <w:szCs w:val="24"/>
          <w:lang w:val="en-GB"/>
        </w:rPr>
      </w:pPr>
    </w:p>
    <w:p w:rsidR="4EEBF8E2" w:rsidP="57D1236D" w:rsidRDefault="4EEBF8E2" w14:paraId="4568779E" w14:textId="4C0AEA6A">
      <w:pPr>
        <w:pStyle w:val="Normal"/>
        <w:spacing w:line="240" w:lineRule="auto"/>
        <w:ind w:left="0" w:right="-472"/>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Our strong, inclusive reputation means that Wood Green School is oversubscribed. We are </w:t>
      </w: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57D1236D" w:rsidR="4EEBF8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11-18 Academy school in the thriving town of Witney, 10 miles west of Oxford. We believe strongly in a culture of mutual respect and positive relationships, our values underpin everything we do.</w:t>
      </w:r>
    </w:p>
    <w:p w:rsidR="4EEBF8E2" w:rsidP="57D1236D" w:rsidRDefault="4EEBF8E2" w14:paraId="03EA1DC4" w14:textId="53002F3F">
      <w:pPr>
        <w:pStyle w:val="Normal"/>
        <w:spacing w:before="0" w:beforeAutospacing="off" w:after="0" w:afterAutospacing="off"/>
        <w:ind w:left="720" w:right="0" w:hanging="360"/>
        <w:jc w:val="center"/>
      </w:pPr>
      <w:r w:rsidRPr="57D1236D" w:rsidR="4EEBF8E2">
        <w:rPr>
          <w:rFonts w:ascii="Open Sans" w:hAnsi="Open Sans" w:eastAsia="Open Sans" w:cs="Open Sans"/>
          <w:noProof w:val="0"/>
          <w:color w:val="000000" w:themeColor="text1" w:themeTint="FF" w:themeShade="FF"/>
          <w:sz w:val="21"/>
          <w:szCs w:val="21"/>
          <w:lang w:val="en-GB"/>
        </w:rPr>
        <w:t xml:space="preserve"> </w:t>
      </w:r>
    </w:p>
    <w:p w:rsidR="4EEBF8E2" w:rsidP="57D1236D" w:rsidRDefault="4EEBF8E2" w14:paraId="3965EC83" w14:textId="651912FE">
      <w:pPr>
        <w:spacing w:before="0" w:beforeAutospacing="off" w:after="5" w:afterAutospacing="off" w:line="247" w:lineRule="auto"/>
        <w:ind w:left="-5" w:right="0" w:hanging="10"/>
        <w:jc w:val="center"/>
      </w:pPr>
      <w:r w:rsidRPr="1F693991" w:rsidR="19FCF4B1">
        <w:rPr>
          <w:rFonts w:ascii="Open Sans" w:hAnsi="Open Sans" w:eastAsia="Open Sans" w:cs="Open Sans"/>
          <w:noProof w:val="0"/>
          <w:color w:val="000000" w:themeColor="text1" w:themeTint="FF" w:themeShade="FF"/>
          <w:sz w:val="21"/>
          <w:szCs w:val="21"/>
          <w:lang w:val="en-GB"/>
        </w:rPr>
        <w:t>Pay scale: Grade 8 Actual salary:  £1</w:t>
      </w:r>
      <w:r w:rsidRPr="1F693991" w:rsidR="0744091D">
        <w:rPr>
          <w:rFonts w:ascii="Open Sans" w:hAnsi="Open Sans" w:eastAsia="Open Sans" w:cs="Open Sans"/>
          <w:noProof w:val="0"/>
          <w:color w:val="000000" w:themeColor="text1" w:themeTint="FF" w:themeShade="FF"/>
          <w:sz w:val="21"/>
          <w:szCs w:val="21"/>
          <w:lang w:val="en-GB"/>
        </w:rPr>
        <w:t>3</w:t>
      </w:r>
      <w:r w:rsidRPr="1F693991" w:rsidR="19FCF4B1">
        <w:rPr>
          <w:rFonts w:ascii="Open Sans" w:hAnsi="Open Sans" w:eastAsia="Open Sans" w:cs="Open Sans"/>
          <w:noProof w:val="0"/>
          <w:color w:val="000000" w:themeColor="text1" w:themeTint="FF" w:themeShade="FF"/>
          <w:sz w:val="21"/>
          <w:szCs w:val="21"/>
          <w:lang w:val="en-GB"/>
        </w:rPr>
        <w:t>,</w:t>
      </w:r>
      <w:r w:rsidRPr="1F693991" w:rsidR="5965C173">
        <w:rPr>
          <w:rFonts w:ascii="Open Sans" w:hAnsi="Open Sans" w:eastAsia="Open Sans" w:cs="Open Sans"/>
          <w:noProof w:val="0"/>
          <w:color w:val="000000" w:themeColor="text1" w:themeTint="FF" w:themeShade="FF"/>
          <w:sz w:val="21"/>
          <w:szCs w:val="21"/>
          <w:lang w:val="en-GB"/>
        </w:rPr>
        <w:t>979.92</w:t>
      </w:r>
      <w:r w:rsidRPr="1F693991" w:rsidR="19FCF4B1">
        <w:rPr>
          <w:rFonts w:ascii="Open Sans" w:hAnsi="Open Sans" w:eastAsia="Open Sans" w:cs="Open Sans"/>
          <w:noProof w:val="0"/>
          <w:color w:val="000000" w:themeColor="text1" w:themeTint="FF" w:themeShade="FF"/>
          <w:sz w:val="21"/>
          <w:szCs w:val="21"/>
          <w:lang w:val="en-GB"/>
        </w:rPr>
        <w:t xml:space="preserve"> - £15,</w:t>
      </w:r>
      <w:r w:rsidRPr="1F693991" w:rsidR="7F6DE7FD">
        <w:rPr>
          <w:rFonts w:ascii="Open Sans" w:hAnsi="Open Sans" w:eastAsia="Open Sans" w:cs="Open Sans"/>
          <w:noProof w:val="0"/>
          <w:color w:val="000000" w:themeColor="text1" w:themeTint="FF" w:themeShade="FF"/>
          <w:sz w:val="21"/>
          <w:szCs w:val="21"/>
          <w:lang w:val="en-GB"/>
        </w:rPr>
        <w:t>263.85</w:t>
      </w:r>
    </w:p>
    <w:p w:rsidR="4EEBF8E2" w:rsidP="57D1236D" w:rsidRDefault="4EEBF8E2" w14:paraId="3C7A8E69" w14:textId="323BDD32">
      <w:pPr>
        <w:spacing w:before="0" w:beforeAutospacing="off" w:after="0" w:afterAutospacing="off" w:line="257" w:lineRule="auto"/>
        <w:jc w:val="center"/>
      </w:pPr>
      <w:r w:rsidRPr="57D1236D" w:rsidR="4EEBF8E2">
        <w:rPr>
          <w:rFonts w:ascii="Open Sans" w:hAnsi="Open Sans" w:eastAsia="Open Sans" w:cs="Open Sans"/>
          <w:noProof w:val="0"/>
          <w:color w:val="000000" w:themeColor="text1" w:themeTint="FF" w:themeShade="FF"/>
          <w:sz w:val="21"/>
          <w:szCs w:val="21"/>
          <w:lang w:val="en-GB"/>
        </w:rPr>
        <w:t xml:space="preserve"> </w:t>
      </w:r>
    </w:p>
    <w:p w:rsidR="4EEBF8E2" w:rsidP="57D1236D" w:rsidRDefault="4EEBF8E2" w14:paraId="7E89CED5" w14:textId="1927076D">
      <w:pPr>
        <w:pStyle w:val="Normal"/>
        <w:suppressLineNumbers w:val="0"/>
        <w:bidi w:val="0"/>
        <w:spacing w:before="0" w:beforeAutospacing="off" w:after="5" w:afterAutospacing="off" w:line="247" w:lineRule="auto"/>
        <w:ind w:left="-5" w:right="0" w:hanging="10"/>
        <w:jc w:val="center"/>
        <w:rPr>
          <w:rFonts w:ascii="Open Sans" w:hAnsi="Open Sans" w:eastAsia="Open Sans" w:cs="Open Sans"/>
          <w:noProof w:val="0"/>
          <w:color w:val="000000" w:themeColor="text1" w:themeTint="FF" w:themeShade="FF"/>
          <w:sz w:val="21"/>
          <w:szCs w:val="21"/>
          <w:lang w:val="en-GB"/>
        </w:rPr>
      </w:pPr>
      <w:r w:rsidRPr="1F693991" w:rsidR="19FCF4B1">
        <w:rPr>
          <w:rFonts w:ascii="Open Sans" w:hAnsi="Open Sans" w:eastAsia="Open Sans" w:cs="Open Sans"/>
          <w:noProof w:val="0"/>
          <w:color w:val="000000" w:themeColor="text1" w:themeTint="FF" w:themeShade="FF"/>
          <w:sz w:val="21"/>
          <w:szCs w:val="21"/>
          <w:lang w:val="en-GB"/>
        </w:rPr>
        <w:t xml:space="preserve">Hours: Term time only + 5 INSET days (39 weeks), </w:t>
      </w:r>
      <w:r w:rsidRPr="1F693991" w:rsidR="19FCF4B1">
        <w:rPr>
          <w:rFonts w:ascii="Open Sans" w:hAnsi="Open Sans" w:eastAsia="Open Sans" w:cs="Open Sans"/>
          <w:noProof w:val="0"/>
          <w:color w:val="000000" w:themeColor="text1" w:themeTint="FF" w:themeShade="FF"/>
          <w:sz w:val="21"/>
          <w:szCs w:val="21"/>
          <w:lang w:val="en-GB"/>
        </w:rPr>
        <w:t>18</w:t>
      </w:r>
      <w:r w:rsidRPr="1F693991" w:rsidR="518111F4">
        <w:rPr>
          <w:rFonts w:ascii="Open Sans" w:hAnsi="Open Sans" w:eastAsia="Open Sans" w:cs="Open Sans"/>
          <w:noProof w:val="0"/>
          <w:color w:val="000000" w:themeColor="text1" w:themeTint="FF" w:themeShade="FF"/>
          <w:sz w:val="21"/>
          <w:szCs w:val="21"/>
          <w:lang w:val="en-GB"/>
        </w:rPr>
        <w:t xml:space="preserve">.25 </w:t>
      </w:r>
      <w:r w:rsidRPr="1F693991" w:rsidR="19FCF4B1">
        <w:rPr>
          <w:rFonts w:ascii="Open Sans" w:hAnsi="Open Sans" w:eastAsia="Open Sans" w:cs="Open Sans"/>
          <w:noProof w:val="0"/>
          <w:color w:val="000000" w:themeColor="text1" w:themeTint="FF" w:themeShade="FF"/>
          <w:sz w:val="21"/>
          <w:szCs w:val="21"/>
          <w:lang w:val="en-GB"/>
        </w:rPr>
        <w:t>hours per week 8.15am-2.50pm, 3 days per week (Thursday and two other days)</w:t>
      </w:r>
    </w:p>
    <w:p w:rsidR="4EEBF8E2" w:rsidP="57D1236D" w:rsidRDefault="4EEBF8E2" w14:paraId="50C62873" w14:textId="09849C35">
      <w:pPr>
        <w:spacing w:before="0" w:beforeAutospacing="off" w:after="0" w:afterAutospacing="off" w:line="257" w:lineRule="auto"/>
        <w:jc w:val="center"/>
      </w:pPr>
      <w:r w:rsidRPr="57D1236D" w:rsidR="4EEBF8E2">
        <w:rPr>
          <w:rFonts w:ascii="Open Sans" w:hAnsi="Open Sans" w:eastAsia="Open Sans" w:cs="Open Sans"/>
          <w:noProof w:val="0"/>
          <w:color w:val="000000" w:themeColor="text1" w:themeTint="FF" w:themeShade="FF"/>
          <w:sz w:val="21"/>
          <w:szCs w:val="21"/>
          <w:lang w:val="en-GB"/>
        </w:rPr>
        <w:t xml:space="preserve"> </w:t>
      </w:r>
    </w:p>
    <w:p w:rsidR="4EEBF8E2" w:rsidP="57D1236D" w:rsidRDefault="4EEBF8E2" w14:paraId="7EC7D346" w14:textId="32051BCD">
      <w:pPr>
        <w:spacing w:before="0" w:beforeAutospacing="off" w:after="160" w:afterAutospacing="off" w:line="257" w:lineRule="auto"/>
        <w:jc w:val="center"/>
      </w:pPr>
      <w:r w:rsidRPr="57D1236D" w:rsidR="4EEBF8E2">
        <w:rPr>
          <w:rFonts w:ascii="Open Sans" w:hAnsi="Open Sans" w:eastAsia="Open Sans" w:cs="Open Sans"/>
          <w:noProof w:val="0"/>
          <w:color w:val="000000" w:themeColor="text1" w:themeTint="FF" w:themeShade="FF"/>
          <w:sz w:val="21"/>
          <w:szCs w:val="21"/>
          <w:lang w:val="en-GB"/>
        </w:rPr>
        <w:t xml:space="preserve">If you have any questions, please contact </w:t>
      </w:r>
      <w:hyperlink r:id="R2fdeaa2258dc46a0">
        <w:r w:rsidRPr="57D1236D" w:rsidR="4EEBF8E2">
          <w:rPr>
            <w:rStyle w:val="Hyperlink"/>
            <w:strike w:val="0"/>
            <w:dstrike w:val="0"/>
            <w:noProof w:val="0"/>
            <w:color w:val="0563C1"/>
            <w:u w:val="single"/>
            <w:lang w:val="en-GB"/>
          </w:rPr>
          <w:t>hrwest@acertrust.org.uk</w:t>
        </w:r>
      </w:hyperlink>
      <w:r w:rsidRPr="57D1236D" w:rsidR="4EEBF8E2">
        <w:rPr>
          <w:rFonts w:ascii="Open Sans" w:hAnsi="Open Sans" w:eastAsia="Open Sans" w:cs="Open Sans"/>
          <w:noProof w:val="0"/>
          <w:color w:val="000000" w:themeColor="text1" w:themeTint="FF" w:themeShade="FF"/>
          <w:sz w:val="21"/>
          <w:szCs w:val="21"/>
          <w:lang w:val="en-GB"/>
        </w:rPr>
        <w:t xml:space="preserve"> </w:t>
      </w:r>
    </w:p>
    <w:p w:rsidR="4EEBF8E2" w:rsidP="57D1236D" w:rsidRDefault="4EEBF8E2" w14:paraId="3921E880" w14:textId="4AB1164F">
      <w:pPr>
        <w:spacing w:before="0" w:beforeAutospacing="off" w:after="160" w:afterAutospacing="off" w:line="257" w:lineRule="auto"/>
        <w:jc w:val="center"/>
      </w:pPr>
      <w:r w:rsidRPr="57D1236D" w:rsidR="4EEBF8E2">
        <w:rPr>
          <w:rFonts w:ascii="Open Sans" w:hAnsi="Open Sans" w:eastAsia="Open Sans" w:cs="Open Sans"/>
          <w:noProof w:val="0"/>
          <w:color w:val="000000" w:themeColor="text1" w:themeTint="FF" w:themeShade="FF"/>
          <w:sz w:val="21"/>
          <w:szCs w:val="21"/>
          <w:lang w:val="en-GB"/>
        </w:rPr>
        <w:t>To apply: please submit your application via MyNewTerm</w:t>
      </w:r>
    </w:p>
    <w:p w:rsidR="4EEBF8E2" w:rsidP="57D1236D" w:rsidRDefault="4EEBF8E2" w14:paraId="571BE983" w14:textId="37B0AB64">
      <w:pPr>
        <w:pStyle w:val="Normal"/>
        <w:suppressLineNumbers w:val="0"/>
        <w:bidi w:val="0"/>
        <w:spacing w:before="0" w:beforeAutospacing="off" w:after="160" w:afterAutospacing="off" w:line="257" w:lineRule="auto"/>
        <w:ind w:left="0" w:right="0"/>
        <w:jc w:val="center"/>
      </w:pPr>
      <w:r w:rsidRPr="57D1236D" w:rsidR="4EEBF8E2">
        <w:rPr>
          <w:rFonts w:ascii="Open Sans" w:hAnsi="Open Sans" w:eastAsia="Open Sans" w:cs="Open Sans"/>
          <w:b w:val="1"/>
          <w:bCs w:val="1"/>
          <w:noProof w:val="0"/>
          <w:color w:val="000000" w:themeColor="text1" w:themeTint="FF" w:themeShade="FF"/>
          <w:sz w:val="21"/>
          <w:szCs w:val="21"/>
          <w:lang w:val="en-GB"/>
        </w:rPr>
        <w:t xml:space="preserve">The closing date is midday on </w:t>
      </w:r>
      <w:r w:rsidRPr="57D1236D" w:rsidR="17EC7CC5">
        <w:rPr>
          <w:rFonts w:ascii="Open Sans" w:hAnsi="Open Sans" w:eastAsia="Open Sans" w:cs="Open Sans"/>
          <w:b w:val="1"/>
          <w:bCs w:val="1"/>
          <w:noProof w:val="0"/>
          <w:color w:val="000000" w:themeColor="text1" w:themeTint="FF" w:themeShade="FF"/>
          <w:sz w:val="21"/>
          <w:szCs w:val="21"/>
          <w:lang w:val="en-GB"/>
        </w:rPr>
        <w:t>Thursday 24</w:t>
      </w:r>
      <w:r w:rsidRPr="57D1236D" w:rsidR="17EC7CC5">
        <w:rPr>
          <w:rFonts w:ascii="Open Sans" w:hAnsi="Open Sans" w:eastAsia="Open Sans" w:cs="Open Sans"/>
          <w:b w:val="1"/>
          <w:bCs w:val="1"/>
          <w:noProof w:val="0"/>
          <w:color w:val="000000" w:themeColor="text1" w:themeTint="FF" w:themeShade="FF"/>
          <w:sz w:val="21"/>
          <w:szCs w:val="21"/>
          <w:vertAlign w:val="superscript"/>
          <w:lang w:val="en-GB"/>
        </w:rPr>
        <w:t>th</w:t>
      </w:r>
      <w:r w:rsidRPr="57D1236D" w:rsidR="17EC7CC5">
        <w:rPr>
          <w:rFonts w:ascii="Open Sans" w:hAnsi="Open Sans" w:eastAsia="Open Sans" w:cs="Open Sans"/>
          <w:b w:val="1"/>
          <w:bCs w:val="1"/>
          <w:noProof w:val="0"/>
          <w:color w:val="000000" w:themeColor="text1" w:themeTint="FF" w:themeShade="FF"/>
          <w:sz w:val="21"/>
          <w:szCs w:val="21"/>
          <w:lang w:val="en-GB"/>
        </w:rPr>
        <w:t xml:space="preserve"> September </w:t>
      </w:r>
      <w:r w:rsidRPr="57D1236D" w:rsidR="4EEBF8E2">
        <w:rPr>
          <w:rFonts w:ascii="Open Sans" w:hAnsi="Open Sans" w:eastAsia="Open Sans" w:cs="Open Sans"/>
          <w:b w:val="1"/>
          <w:bCs w:val="1"/>
          <w:noProof w:val="0"/>
          <w:color w:val="000000" w:themeColor="text1" w:themeTint="FF" w:themeShade="FF"/>
          <w:sz w:val="21"/>
          <w:szCs w:val="21"/>
          <w:lang w:val="en-GB"/>
        </w:rPr>
        <w:t>2026</w:t>
      </w:r>
    </w:p>
    <w:p w:rsidR="4EEBF8E2" w:rsidP="57D1236D" w:rsidRDefault="4EEBF8E2" w14:paraId="2F296F78" w14:textId="4163EA73">
      <w:pPr>
        <w:spacing w:before="0" w:beforeAutospacing="off" w:after="160" w:afterAutospacing="off" w:line="257" w:lineRule="auto"/>
        <w:jc w:val="center"/>
      </w:pPr>
      <w:r w:rsidRPr="1F693991" w:rsidR="19FCF4B1">
        <w:rPr>
          <w:rFonts w:ascii="Open Sans" w:hAnsi="Open Sans" w:eastAsia="Open Sans" w:cs="Open Sans"/>
          <w:noProof w:val="0"/>
          <w:color w:val="000000" w:themeColor="text1" w:themeTint="FF" w:themeShade="FF"/>
          <w:sz w:val="20"/>
          <w:szCs w:val="20"/>
          <w:lang w:val="en-GB"/>
        </w:rPr>
        <w:t>Applications are considered as they are received, we reserve the right to make an appointment prior to the closing date.</w:t>
      </w:r>
    </w:p>
    <w:p w:rsidR="1F693991" w:rsidP="1F693991" w:rsidRDefault="1F693991" w14:paraId="66D5F146" w14:textId="66AC3EAC">
      <w:pPr>
        <w:spacing w:before="0" w:beforeAutospacing="off" w:after="160" w:afterAutospacing="off" w:line="257" w:lineRule="auto"/>
        <w:jc w:val="center"/>
        <w:rPr>
          <w:rFonts w:ascii="Open Sans" w:hAnsi="Open Sans" w:eastAsia="Open Sans" w:cs="Open Sans"/>
          <w:noProof w:val="0"/>
          <w:color w:val="000000" w:themeColor="text1" w:themeTint="FF" w:themeShade="FF"/>
          <w:sz w:val="16"/>
          <w:szCs w:val="16"/>
          <w:lang w:val="en-GB"/>
        </w:rPr>
      </w:pPr>
    </w:p>
    <w:p w:rsidR="4EEBF8E2" w:rsidP="57D1236D" w:rsidRDefault="4EEBF8E2" w14:paraId="3E02E9A9" w14:textId="7C036EE7">
      <w:pPr>
        <w:spacing w:before="0" w:beforeAutospacing="off" w:after="160" w:afterAutospacing="off" w:line="257" w:lineRule="auto"/>
        <w:jc w:val="center"/>
      </w:pPr>
      <w:r w:rsidRPr="57D1236D" w:rsidR="4EEBF8E2">
        <w:rPr>
          <w:rFonts w:ascii="Open Sans" w:hAnsi="Open Sans" w:eastAsia="Open Sans" w:cs="Open Sans"/>
          <w:noProof w:val="0"/>
          <w:color w:val="000000" w:themeColor="text1" w:themeTint="FF" w:themeShade="FF"/>
          <w:sz w:val="16"/>
          <w:szCs w:val="16"/>
          <w:lang w:val="en-GB"/>
        </w:rPr>
        <w:t>Wood Green School and the Acer Trust are committed to safeguarding and promoting the welfare of all children and preventing extremism; all staff must ensure that the highest priority is given to following the guidance and regulations to safeguard children and young people.  The successful candidate will be required to undergo an Enhanced Disclosure from the Disclosure and Barring Service (DBS) and obtain any other statutorily required clearance.  Employment will also be conditional on the receipt of at least two acceptable references (one from current/last employer) and evidence of the formal qualifications required for the role.  Wood Green School is an equal opportunities employer.</w:t>
      </w:r>
    </w:p>
    <w:p w:rsidR="57D1236D" w:rsidP="57D1236D" w:rsidRDefault="57D1236D" w14:paraId="4382CCBC" w14:textId="68D92DC9">
      <w:pPr>
        <w:pStyle w:val="Normal"/>
        <w:spacing w:before="0" w:beforeAutospacing="off" w:after="0" w:afterAutospacing="off" w:line="257" w:lineRule="auto"/>
        <w:jc w:val="center"/>
        <w:rPr>
          <w:rFonts w:ascii="Open Sans" w:hAnsi="Open Sans" w:eastAsia="Open Sans" w:cs="Open Sans"/>
          <w:noProof w:val="0"/>
          <w:color w:val="000000" w:themeColor="text1" w:themeTint="FF" w:themeShade="FF"/>
          <w:sz w:val="20"/>
          <w:szCs w:val="20"/>
          <w:lang w:val="en-GB"/>
        </w:rPr>
      </w:pPr>
    </w:p>
    <w:sectPr w:rsidRPr="00D14B7C" w:rsidR="00C13A5E" w:rsidSect="00F0275F">
      <w:pgSz w:w="11906" w:h="16838" w:orient="portrait"/>
      <w:pgMar w:top="709" w:right="991" w:bottom="426" w:left="87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en Sans">
    <w:altName w:val="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
    <w:nsid w:val="61a068a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39292C35"/>
    <w:multiLevelType w:val="hybridMultilevel"/>
    <w:tmpl w:val="446C69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C985ADA"/>
    <w:multiLevelType w:val="hybridMultilevel"/>
    <w:tmpl w:val="464A1312"/>
    <w:lvl w:ilvl="0" w:tplc="FFA2B478">
      <w:start w:val="1"/>
      <w:numFmt w:val="decimal"/>
      <w:lvlText w:val="%1."/>
      <w:lvlJc w:val="left"/>
      <w:pPr>
        <w:ind w:left="567"/>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1" w:tplc="EAAA141C">
      <w:start w:val="1"/>
      <w:numFmt w:val="lowerLetter"/>
      <w:lvlText w:val="%2"/>
      <w:lvlJc w:val="left"/>
      <w:pPr>
        <w:ind w:left="108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2" w:tplc="E416ABA4">
      <w:start w:val="1"/>
      <w:numFmt w:val="lowerRoman"/>
      <w:lvlText w:val="%3"/>
      <w:lvlJc w:val="left"/>
      <w:pPr>
        <w:ind w:left="180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3" w:tplc="430A3778">
      <w:start w:val="1"/>
      <w:numFmt w:val="decimal"/>
      <w:lvlText w:val="%4"/>
      <w:lvlJc w:val="left"/>
      <w:pPr>
        <w:ind w:left="252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4" w:tplc="42EA912A">
      <w:start w:val="1"/>
      <w:numFmt w:val="lowerLetter"/>
      <w:lvlText w:val="%5"/>
      <w:lvlJc w:val="left"/>
      <w:pPr>
        <w:ind w:left="324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5" w:tplc="947CD572">
      <w:start w:val="1"/>
      <w:numFmt w:val="lowerRoman"/>
      <w:lvlText w:val="%6"/>
      <w:lvlJc w:val="left"/>
      <w:pPr>
        <w:ind w:left="396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6" w:tplc="3830ECCC">
      <w:start w:val="1"/>
      <w:numFmt w:val="decimal"/>
      <w:lvlText w:val="%7"/>
      <w:lvlJc w:val="left"/>
      <w:pPr>
        <w:ind w:left="468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7" w:tplc="D0F4CF3A">
      <w:start w:val="1"/>
      <w:numFmt w:val="lowerLetter"/>
      <w:lvlText w:val="%8"/>
      <w:lvlJc w:val="left"/>
      <w:pPr>
        <w:ind w:left="540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8" w:tplc="631C92D8">
      <w:start w:val="1"/>
      <w:numFmt w:val="lowerRoman"/>
      <w:lvlText w:val="%9"/>
      <w:lvlJc w:val="left"/>
      <w:pPr>
        <w:ind w:left="612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6BD87C6D"/>
    <w:multiLevelType w:val="hybridMultilevel"/>
    <w:tmpl w:val="8C0AD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4">
    <w:abstractNumId w:val="3"/>
  </w:num>
  <w:num w:numId="1" w16cid:durableId="1219515943">
    <w:abstractNumId w:val="1"/>
  </w:num>
  <w:num w:numId="2" w16cid:durableId="156383313">
    <w:abstractNumId w:val="2"/>
  </w:num>
  <w:num w:numId="3" w16cid:durableId="1336107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A5E"/>
    <w:rsid w:val="000A2AF3"/>
    <w:rsid w:val="00127C31"/>
    <w:rsid w:val="001F2F98"/>
    <w:rsid w:val="001F6586"/>
    <w:rsid w:val="002F767D"/>
    <w:rsid w:val="0033751E"/>
    <w:rsid w:val="00395044"/>
    <w:rsid w:val="003D25F3"/>
    <w:rsid w:val="00436620"/>
    <w:rsid w:val="00672F5C"/>
    <w:rsid w:val="00690747"/>
    <w:rsid w:val="007C0843"/>
    <w:rsid w:val="00891CD6"/>
    <w:rsid w:val="008E13DC"/>
    <w:rsid w:val="009D0204"/>
    <w:rsid w:val="00AA53A2"/>
    <w:rsid w:val="00B153B9"/>
    <w:rsid w:val="00BC3C14"/>
    <w:rsid w:val="00C13A5E"/>
    <w:rsid w:val="00D14B7C"/>
    <w:rsid w:val="00DB1C9B"/>
    <w:rsid w:val="00EE402B"/>
    <w:rsid w:val="00F0275F"/>
    <w:rsid w:val="00F3385E"/>
    <w:rsid w:val="00FA24D3"/>
    <w:rsid w:val="01A075B5"/>
    <w:rsid w:val="0744091D"/>
    <w:rsid w:val="0826C196"/>
    <w:rsid w:val="09428BB9"/>
    <w:rsid w:val="0D3143B1"/>
    <w:rsid w:val="0E94B767"/>
    <w:rsid w:val="12EBD23F"/>
    <w:rsid w:val="17EC7CC5"/>
    <w:rsid w:val="19FCF4B1"/>
    <w:rsid w:val="1F693991"/>
    <w:rsid w:val="21011CF2"/>
    <w:rsid w:val="247EDCB4"/>
    <w:rsid w:val="2F373552"/>
    <w:rsid w:val="2FEC8C63"/>
    <w:rsid w:val="35D52A7B"/>
    <w:rsid w:val="39525B4B"/>
    <w:rsid w:val="3A0854F6"/>
    <w:rsid w:val="3E624473"/>
    <w:rsid w:val="43AF7E2D"/>
    <w:rsid w:val="44485F07"/>
    <w:rsid w:val="47EF2CA2"/>
    <w:rsid w:val="4B4EF608"/>
    <w:rsid w:val="4EEBF8E2"/>
    <w:rsid w:val="518111F4"/>
    <w:rsid w:val="54A16561"/>
    <w:rsid w:val="55140ED7"/>
    <w:rsid w:val="57D1236D"/>
    <w:rsid w:val="5965C173"/>
    <w:rsid w:val="5B7CCE3C"/>
    <w:rsid w:val="607C7FEB"/>
    <w:rsid w:val="6594DBF9"/>
    <w:rsid w:val="672AAA55"/>
    <w:rsid w:val="68B9603F"/>
    <w:rsid w:val="69779944"/>
    <w:rsid w:val="72E5D52C"/>
    <w:rsid w:val="77073F09"/>
    <w:rsid w:val="77F8C40C"/>
    <w:rsid w:val="78AB5A78"/>
    <w:rsid w:val="7D4B55F2"/>
    <w:rsid w:val="7F6DE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FB16B"/>
  <w15:docId w15:val="{28EFEA88-70ED-4E9D-BA27-02DE72869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paragraph" w:styleId="Heading1">
    <w:name w:val="heading 1"/>
    <w:next w:val="Normal"/>
    <w:link w:val="Heading1Char"/>
    <w:uiPriority w:val="9"/>
    <w:qFormat/>
    <w:pPr>
      <w:keepNext/>
      <w:keepLines/>
      <w:spacing w:after="0"/>
      <w:ind w:left="24"/>
      <w:jc w:val="center"/>
      <w:outlineLvl w:val="0"/>
    </w:pPr>
    <w:rPr>
      <w:rFonts w:ascii="Tahoma" w:hAnsi="Tahoma" w:eastAsia="Tahoma" w:cs="Tahoma"/>
      <w:b/>
      <w:color w:val="000000"/>
      <w:sz w:val="40"/>
    </w:rPr>
  </w:style>
  <w:style w:type="paragraph" w:styleId="Heading2">
    <w:name w:val="heading 2"/>
    <w:next w:val="Normal"/>
    <w:link w:val="Heading2Char"/>
    <w:uiPriority w:val="9"/>
    <w:unhideWhenUsed/>
    <w:qFormat/>
    <w:pPr>
      <w:keepNext/>
      <w:keepLines/>
      <w:spacing w:after="1"/>
      <w:ind w:left="36" w:hanging="10"/>
      <w:jc w:val="center"/>
      <w:outlineLvl w:val="1"/>
    </w:pPr>
    <w:rPr>
      <w:rFonts w:ascii="Tahoma" w:hAnsi="Tahoma" w:eastAsia="Tahoma" w:cs="Tahoma"/>
      <w:b/>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Tahoma" w:hAnsi="Tahoma" w:eastAsia="Tahoma" w:cs="Tahoma"/>
      <w:b/>
      <w:color w:val="000000"/>
      <w:sz w:val="28"/>
    </w:rPr>
  </w:style>
  <w:style w:type="character" w:styleId="Heading1Char" w:customStyle="1">
    <w:name w:val="Heading 1 Char"/>
    <w:link w:val="Heading1"/>
    <w:rPr>
      <w:rFonts w:ascii="Tahoma" w:hAnsi="Tahoma" w:eastAsia="Tahoma" w:cs="Tahoma"/>
      <w:b/>
      <w:color w:val="000000"/>
      <w:sz w:val="40"/>
    </w:rPr>
  </w:style>
  <w:style w:type="paragraph" w:styleId="ListParagraph">
    <w:name w:val="List Paragraph"/>
    <w:basedOn w:val="Normal"/>
    <w:uiPriority w:val="34"/>
    <w:qFormat/>
    <w:rsid w:val="003D25F3"/>
    <w:pPr>
      <w:spacing w:after="0" w:line="240" w:lineRule="auto"/>
      <w:ind w:left="720"/>
      <w:contextualSpacing/>
    </w:pPr>
    <w:rPr>
      <w:rFonts w:asciiTheme="minorHAnsi" w:hAnsiTheme="minorHAnsi" w:eastAsiaTheme="minorHAnsi" w:cstheme="minorBidi"/>
      <w:color w:val="auto"/>
      <w:lang w:eastAsia="en-US"/>
    </w:rPr>
  </w:style>
  <w:style w:type="paragraph" w:styleId="Default" w:customStyle="1">
    <w:name w:val="Default"/>
    <w:rsid w:val="00D14B7C"/>
    <w:pPr>
      <w:autoSpaceDE w:val="0"/>
      <w:autoSpaceDN w:val="0"/>
      <w:adjustRightInd w:val="0"/>
      <w:spacing w:after="0" w:line="240" w:lineRule="auto"/>
    </w:pPr>
    <w:rPr>
      <w:rFonts w:ascii="Arial" w:hAnsi="Arial" w:cs="Arial" w:eastAsiaTheme="minorHAnsi"/>
      <w:color w:val="000000"/>
      <w:sz w:val="24"/>
      <w:szCs w:val="24"/>
      <w:lang w:eastAsia="en-US"/>
    </w:rPr>
  </w:style>
  <w:style w:type="character" w:styleId="Hyperlink">
    <w:name w:val="Hyperlink"/>
    <w:basedOn w:val="DefaultParagraphFont"/>
    <w:uiPriority w:val="99"/>
    <w:unhideWhenUsed/>
    <w:rsid w:val="007C0843"/>
    <w:rPr>
      <w:color w:val="0563C1" w:themeColor="hyperlink"/>
      <w:u w:val="single"/>
    </w:rPr>
  </w:style>
  <w:style w:type="paragraph" w:styleId="NormalWeb">
    <w:name w:val="Normal (Web)"/>
    <w:basedOn w:val="Normal"/>
    <w:uiPriority w:val="99"/>
    <w:semiHidden/>
    <w:unhideWhenUsed/>
    <w:rsid w:val="009D0204"/>
    <w:pPr>
      <w:spacing w:before="100" w:beforeAutospacing="1" w:after="100" w:afterAutospacing="1" w:line="240" w:lineRule="auto"/>
    </w:pPr>
    <w:rPr>
      <w:rFonts w:ascii="Times New Roman" w:hAnsi="Times New Roman" w:eastAsia="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gif" Id="rId2120782120" /><Relationship Type="http://schemas.openxmlformats.org/officeDocument/2006/relationships/hyperlink" Target="https://www.wgswitney.org.uk" TargetMode="External" Id="R195a1c3156fa43d0" /><Relationship Type="http://schemas.openxmlformats.org/officeDocument/2006/relationships/hyperlink" Target="mailto:office@wgswitney.org.uk" TargetMode="External" Id="R7ccf82f971c744d7" /><Relationship Type="http://schemas.openxmlformats.org/officeDocument/2006/relationships/hyperlink" Target="mailto:hrwest@acertrust.org.uk" TargetMode="External" Id="Rf7bd3169d8ef4a47" /><Relationship Type="http://schemas.openxmlformats.org/officeDocument/2006/relationships/hyperlink" Target="mailto:hrwest@acertrust.org.uk" TargetMode="External" Id="R2fdeaa2258dc46a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ce9db49-5fbe-497c-b556-8965c64739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5081DE4908DD45B6D4CEF76FE7B547" ma:contentTypeVersion="14" ma:contentTypeDescription="Create a new document." ma:contentTypeScope="" ma:versionID="6b5f896fc973e17d7e14f4f41523cfa0">
  <xsd:schema xmlns:xsd="http://www.w3.org/2001/XMLSchema" xmlns:xs="http://www.w3.org/2001/XMLSchema" xmlns:p="http://schemas.microsoft.com/office/2006/metadata/properties" xmlns:ns3="6ce9db49-5fbe-497c-b556-8965c64739f3" xmlns:ns4="e990b30f-8d53-4a71-942e-572a85ab0b4f" targetNamespace="http://schemas.microsoft.com/office/2006/metadata/properties" ma:root="true" ma:fieldsID="0a081920f511d4c1e9606a96e4ac4306" ns3:_="" ns4:_="">
    <xsd:import namespace="6ce9db49-5fbe-497c-b556-8965c64739f3"/>
    <xsd:import namespace="e990b30f-8d53-4a71-942e-572a85ab0b4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9db49-5fbe-497c-b556-8965c64739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Location" ma:index="17" nillable="true" ma:displayName="Loca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90b30f-8d53-4a71-942e-572a85ab0b4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F0E362-E1EC-4D80-AE6C-C93C223C17A9}">
  <ds:schemaRefs>
    <ds:schemaRef ds:uri="http://schemas.microsoft.com/sharepoint/v3/contenttype/forms"/>
  </ds:schemaRefs>
</ds:datastoreItem>
</file>

<file path=customXml/itemProps2.xml><?xml version="1.0" encoding="utf-8"?>
<ds:datastoreItem xmlns:ds="http://schemas.openxmlformats.org/officeDocument/2006/customXml" ds:itemID="{83E23C99-81F8-4236-8D6D-553228628938}">
  <ds:schemaRefs>
    <ds:schemaRef ds:uri="http://schemas.microsoft.com/office/2006/metadata/properties"/>
    <ds:schemaRef ds:uri="http://schemas.microsoft.com/office/infopath/2007/PartnerControls"/>
    <ds:schemaRef ds:uri="6ce9db49-5fbe-497c-b556-8965c64739f3"/>
  </ds:schemaRefs>
</ds:datastoreItem>
</file>

<file path=customXml/itemProps3.xml><?xml version="1.0" encoding="utf-8"?>
<ds:datastoreItem xmlns:ds="http://schemas.openxmlformats.org/officeDocument/2006/customXml" ds:itemID="{BF5B5A08-1F76-4ED2-BE5D-3F3B6C4F5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9db49-5fbe-497c-b556-8965c64739f3"/>
    <ds:schemaRef ds:uri="e990b30f-8d53-4a71-942e-572a85ab0b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H.Hunt</dc:creator>
  <keywords/>
  <lastModifiedBy>Matthew Howes</lastModifiedBy>
  <revision>10</revision>
  <dcterms:created xsi:type="dcterms:W3CDTF">2024-07-17T08:51:00.0000000Z</dcterms:created>
  <dcterms:modified xsi:type="dcterms:W3CDTF">2026-09-11T08:51:06.3616110Z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0x010100B85081DE4908DD45B6D4CEF76FE7B547</vt:lpwstr>
  </property>
</Properties>
</file>