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799FD" w14:textId="77777777" w:rsidR="00D52E3C" w:rsidRDefault="007A4600">
      <w:pPr>
        <w:spacing w:after="0" w:line="259" w:lineRule="auto"/>
        <w:ind w:left="57" w:firstLine="0"/>
        <w:jc w:val="center"/>
      </w:pPr>
      <w:r>
        <w:rPr>
          <w:noProof/>
        </w:rPr>
        <w:drawing>
          <wp:inline distT="0" distB="0" distL="0" distR="0" wp14:anchorId="02E7EBEF" wp14:editId="1652EF97">
            <wp:extent cx="1068298" cy="1202055"/>
            <wp:effectExtent l="0" t="0" r="0" b="0"/>
            <wp:docPr id="169" name="Picture 169"/>
            <wp:cNvGraphicFramePr/>
            <a:graphic xmlns:a="http://schemas.openxmlformats.org/drawingml/2006/main">
              <a:graphicData uri="http://schemas.openxmlformats.org/drawingml/2006/picture">
                <pic:pic xmlns:pic="http://schemas.openxmlformats.org/drawingml/2006/picture">
                  <pic:nvPicPr>
                    <pic:cNvPr id="169" name="Picture 169"/>
                    <pic:cNvPicPr/>
                  </pic:nvPicPr>
                  <pic:blipFill>
                    <a:blip r:embed="rId5"/>
                    <a:stretch>
                      <a:fillRect/>
                    </a:stretch>
                  </pic:blipFill>
                  <pic:spPr>
                    <a:xfrm>
                      <a:off x="0" y="0"/>
                      <a:ext cx="1068298" cy="1202055"/>
                    </a:xfrm>
                    <a:prstGeom prst="rect">
                      <a:avLst/>
                    </a:prstGeom>
                  </pic:spPr>
                </pic:pic>
              </a:graphicData>
            </a:graphic>
          </wp:inline>
        </w:drawing>
      </w:r>
      <w:r>
        <w:rPr>
          <w:rFonts w:ascii="Arial" w:eastAsia="Arial" w:hAnsi="Arial" w:cs="Arial"/>
        </w:rPr>
        <w:t xml:space="preserve"> </w:t>
      </w:r>
    </w:p>
    <w:p w14:paraId="6E6B6E53" w14:textId="77777777" w:rsidR="00D52E3C" w:rsidRDefault="007A4600">
      <w:pPr>
        <w:spacing w:after="0" w:line="259" w:lineRule="auto"/>
        <w:ind w:left="0" w:firstLine="0"/>
        <w:jc w:val="left"/>
      </w:pPr>
      <w:r>
        <w:rPr>
          <w:rFonts w:ascii="Arial" w:eastAsia="Arial" w:hAnsi="Arial" w:cs="Arial"/>
        </w:rPr>
        <w:t xml:space="preserve"> </w:t>
      </w:r>
    </w:p>
    <w:p w14:paraId="2A746A41" w14:textId="77777777" w:rsidR="00D52E3C" w:rsidRDefault="007A4600">
      <w:pPr>
        <w:spacing w:after="0" w:line="259" w:lineRule="auto"/>
        <w:ind w:right="3"/>
        <w:jc w:val="center"/>
      </w:pPr>
      <w:r>
        <w:rPr>
          <w:b/>
        </w:rPr>
        <w:t xml:space="preserve">STEPHENSON (MK) TRUST </w:t>
      </w:r>
    </w:p>
    <w:p w14:paraId="4F1CFC14" w14:textId="77777777" w:rsidR="00D52E3C" w:rsidRDefault="007A4600">
      <w:pPr>
        <w:spacing w:after="0" w:line="259" w:lineRule="auto"/>
        <w:ind w:left="43" w:firstLine="0"/>
        <w:jc w:val="center"/>
      </w:pPr>
      <w:r>
        <w:rPr>
          <w:b/>
        </w:rPr>
        <w:t xml:space="preserve"> </w:t>
      </w:r>
    </w:p>
    <w:p w14:paraId="25FF7B83" w14:textId="77777777" w:rsidR="00D52E3C" w:rsidRDefault="007A4600">
      <w:pPr>
        <w:pStyle w:val="Heading1"/>
        <w:spacing w:after="0"/>
        <w:jc w:val="center"/>
      </w:pPr>
      <w:r>
        <w:t xml:space="preserve">JOB PROFILE </w:t>
      </w:r>
    </w:p>
    <w:p w14:paraId="553207D0" w14:textId="77777777" w:rsidR="00D52E3C" w:rsidRDefault="007A4600">
      <w:pPr>
        <w:spacing w:after="0" w:line="259" w:lineRule="auto"/>
        <w:ind w:left="0" w:firstLine="0"/>
        <w:jc w:val="left"/>
      </w:pPr>
      <w:r>
        <w:t xml:space="preserve"> </w:t>
      </w:r>
    </w:p>
    <w:p w14:paraId="7B628B61" w14:textId="77777777" w:rsidR="00D52E3C" w:rsidRDefault="007A4600">
      <w:pPr>
        <w:spacing w:after="43" w:line="259" w:lineRule="auto"/>
        <w:ind w:left="-29" w:right="-24" w:firstLine="0"/>
        <w:jc w:val="left"/>
      </w:pPr>
      <w:r>
        <w:rPr>
          <w:noProof/>
        </w:rPr>
        <mc:AlternateContent>
          <mc:Choice Requires="wpg">
            <w:drawing>
              <wp:inline distT="0" distB="0" distL="0" distR="0" wp14:anchorId="06BE3D71" wp14:editId="4B47CA67">
                <wp:extent cx="6153278" cy="9144"/>
                <wp:effectExtent l="0" t="0" r="0" b="0"/>
                <wp:docPr id="5798" name="Group 5798"/>
                <wp:cNvGraphicFramePr/>
                <a:graphic xmlns:a="http://schemas.openxmlformats.org/drawingml/2006/main">
                  <a:graphicData uri="http://schemas.microsoft.com/office/word/2010/wordprocessingGroup">
                    <wpg:wgp>
                      <wpg:cNvGrpSpPr/>
                      <wpg:grpSpPr>
                        <a:xfrm>
                          <a:off x="0" y="0"/>
                          <a:ext cx="6153278" cy="9144"/>
                          <a:chOff x="0" y="0"/>
                          <a:chExt cx="6153278" cy="9144"/>
                        </a:xfrm>
                      </wpg:grpSpPr>
                      <wps:wsp>
                        <wps:cNvPr id="7442" name="Shape 7442"/>
                        <wps:cNvSpPr/>
                        <wps:spPr>
                          <a:xfrm>
                            <a:off x="0" y="0"/>
                            <a:ext cx="6153278" cy="9144"/>
                          </a:xfrm>
                          <a:custGeom>
                            <a:avLst/>
                            <a:gdLst/>
                            <a:ahLst/>
                            <a:cxnLst/>
                            <a:rect l="0" t="0" r="0" b="0"/>
                            <a:pathLst>
                              <a:path w="6153278" h="9144">
                                <a:moveTo>
                                  <a:pt x="0" y="0"/>
                                </a:moveTo>
                                <a:lnTo>
                                  <a:pt x="6153278" y="0"/>
                                </a:lnTo>
                                <a:lnTo>
                                  <a:pt x="61532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798" style="width:484.51pt;height:0.719971pt;mso-position-horizontal-relative:char;mso-position-vertical-relative:line" coordsize="61532,91">
                <v:shape id="Shape 7443" style="position:absolute;width:61532;height:91;left:0;top:0;" coordsize="6153278,9144" path="m0,0l6153278,0l6153278,9144l0,9144l0,0">
                  <v:stroke weight="0pt" endcap="flat" joinstyle="miter" miterlimit="10" on="false" color="#000000" opacity="0"/>
                  <v:fill on="true" color="#000000"/>
                </v:shape>
              </v:group>
            </w:pict>
          </mc:Fallback>
        </mc:AlternateContent>
      </w:r>
    </w:p>
    <w:p w14:paraId="0E89F9C2" w14:textId="77777777" w:rsidR="00D52E3C" w:rsidRDefault="007A4600">
      <w:pPr>
        <w:spacing w:after="14" w:line="259" w:lineRule="auto"/>
        <w:ind w:left="0" w:firstLine="0"/>
        <w:jc w:val="left"/>
      </w:pPr>
      <w:r>
        <w:rPr>
          <w:sz w:val="20"/>
        </w:rPr>
        <w:t xml:space="preserve"> </w:t>
      </w:r>
    </w:p>
    <w:p w14:paraId="5E3F4225" w14:textId="67E99E0E" w:rsidR="00D52E3C" w:rsidRDefault="007A4600">
      <w:pPr>
        <w:tabs>
          <w:tab w:val="center" w:pos="2141"/>
          <w:tab w:val="center" w:pos="5580"/>
        </w:tabs>
        <w:spacing w:after="9"/>
        <w:ind w:left="0" w:firstLine="0"/>
        <w:jc w:val="left"/>
      </w:pPr>
      <w:r>
        <w:rPr>
          <w:b/>
        </w:rPr>
        <w:t>POST TITLE:</w:t>
      </w:r>
      <w:r>
        <w:t xml:space="preserve"> Finance Officer - 12 month FTC  </w:t>
      </w:r>
      <w:r>
        <w:rPr>
          <w:b/>
        </w:rPr>
        <w:t>GRADE:</w:t>
      </w:r>
      <w:r>
        <w:t xml:space="preserve"> Range 4, </w:t>
      </w:r>
      <w:r w:rsidRPr="007A4600">
        <w:t>£33,14</w:t>
      </w:r>
      <w:r w:rsidR="00FB6797">
        <w:t>3</w:t>
      </w:r>
      <w:r w:rsidRPr="007A4600">
        <w:t xml:space="preserve"> – £35,412 (FTE), actual </w:t>
      </w:r>
      <w:r w:rsidR="00FB6797" w:rsidRPr="00FB6797">
        <w:t>£30,973.64 - £33</w:t>
      </w:r>
      <w:r w:rsidR="00FB6797">
        <w:t>,</w:t>
      </w:r>
      <w:r w:rsidR="00FB6797" w:rsidRPr="00FB6797">
        <w:t>094.12</w:t>
      </w:r>
    </w:p>
    <w:p w14:paraId="3BD967E6" w14:textId="77777777" w:rsidR="00D52E3C" w:rsidRDefault="007A4600">
      <w:pPr>
        <w:spacing w:after="0" w:line="259" w:lineRule="auto"/>
        <w:ind w:left="0" w:firstLine="0"/>
        <w:jc w:val="left"/>
      </w:pPr>
      <w:r>
        <w:t xml:space="preserve"> </w:t>
      </w:r>
    </w:p>
    <w:p w14:paraId="1E73AFF5" w14:textId="3F3393C3" w:rsidR="00D52E3C" w:rsidRDefault="007A4600">
      <w:pPr>
        <w:tabs>
          <w:tab w:val="center" w:pos="2433"/>
          <w:tab w:val="center" w:pos="4321"/>
          <w:tab w:val="center" w:pos="6381"/>
        </w:tabs>
        <w:spacing w:after="9"/>
        <w:ind w:left="0" w:firstLine="0"/>
        <w:jc w:val="left"/>
      </w:pPr>
      <w:r>
        <w:rPr>
          <w:b/>
        </w:rPr>
        <w:t>LOCATION:</w:t>
      </w:r>
      <w:r>
        <w:t xml:space="preserve"> Stephenson Academy                    </w:t>
      </w:r>
      <w:r>
        <w:rPr>
          <w:b/>
        </w:rPr>
        <w:t>WEEKS:</w:t>
      </w:r>
      <w:r>
        <w:t xml:space="preserve"> 42 (term time plus 3) </w:t>
      </w:r>
    </w:p>
    <w:p w14:paraId="573215D5" w14:textId="77777777" w:rsidR="00D52E3C" w:rsidRDefault="007A4600">
      <w:pPr>
        <w:spacing w:after="0" w:line="259" w:lineRule="auto"/>
        <w:ind w:left="0" w:firstLine="0"/>
        <w:jc w:val="left"/>
      </w:pPr>
      <w:r>
        <w:t xml:space="preserve"> </w:t>
      </w:r>
    </w:p>
    <w:p w14:paraId="377C5F53" w14:textId="38B86C31" w:rsidR="00D52E3C" w:rsidRDefault="007A4600">
      <w:pPr>
        <w:tabs>
          <w:tab w:val="center" w:pos="3443"/>
          <w:tab w:val="center" w:pos="5041"/>
          <w:tab w:val="center" w:pos="7173"/>
        </w:tabs>
        <w:spacing w:after="9"/>
        <w:ind w:left="0" w:firstLine="0"/>
        <w:jc w:val="left"/>
      </w:pPr>
      <w:r>
        <w:rPr>
          <w:b/>
        </w:rPr>
        <w:t>RESPONSIBLE TO:</w:t>
      </w:r>
      <w:r>
        <w:t xml:space="preserve"> Business Manager </w:t>
      </w:r>
      <w:r>
        <w:tab/>
        <w:t xml:space="preserve">             </w:t>
      </w:r>
      <w:r>
        <w:rPr>
          <w:b/>
        </w:rPr>
        <w:t>HOURS</w:t>
      </w:r>
      <w:r>
        <w:t xml:space="preserve">: 37 hours per week </w:t>
      </w:r>
    </w:p>
    <w:p w14:paraId="3961CFEA" w14:textId="77777777" w:rsidR="00D52E3C" w:rsidRDefault="007A4600">
      <w:pPr>
        <w:spacing w:after="0" w:line="259" w:lineRule="auto"/>
        <w:ind w:left="0" w:firstLine="0"/>
        <w:jc w:val="left"/>
      </w:pPr>
      <w:r>
        <w:rPr>
          <w:sz w:val="20"/>
        </w:rPr>
        <w:t xml:space="preserve"> </w:t>
      </w:r>
    </w:p>
    <w:p w14:paraId="787218E6" w14:textId="77777777" w:rsidR="00D52E3C" w:rsidRDefault="007A4600">
      <w:pPr>
        <w:spacing w:after="43" w:line="259" w:lineRule="auto"/>
        <w:ind w:left="-29" w:right="-24" w:firstLine="0"/>
        <w:jc w:val="left"/>
      </w:pPr>
      <w:r>
        <w:rPr>
          <w:noProof/>
        </w:rPr>
        <mc:AlternateContent>
          <mc:Choice Requires="wpg">
            <w:drawing>
              <wp:inline distT="0" distB="0" distL="0" distR="0" wp14:anchorId="1C2CADA8" wp14:editId="790ED082">
                <wp:extent cx="6153278" cy="9144"/>
                <wp:effectExtent l="0" t="0" r="0" b="0"/>
                <wp:docPr id="5799" name="Group 5799"/>
                <wp:cNvGraphicFramePr/>
                <a:graphic xmlns:a="http://schemas.openxmlformats.org/drawingml/2006/main">
                  <a:graphicData uri="http://schemas.microsoft.com/office/word/2010/wordprocessingGroup">
                    <wpg:wgp>
                      <wpg:cNvGrpSpPr/>
                      <wpg:grpSpPr>
                        <a:xfrm>
                          <a:off x="0" y="0"/>
                          <a:ext cx="6153278" cy="9144"/>
                          <a:chOff x="0" y="0"/>
                          <a:chExt cx="6153278" cy="9144"/>
                        </a:xfrm>
                      </wpg:grpSpPr>
                      <wps:wsp>
                        <wps:cNvPr id="7444" name="Shape 7444"/>
                        <wps:cNvSpPr/>
                        <wps:spPr>
                          <a:xfrm>
                            <a:off x="0" y="0"/>
                            <a:ext cx="6153278" cy="9144"/>
                          </a:xfrm>
                          <a:custGeom>
                            <a:avLst/>
                            <a:gdLst/>
                            <a:ahLst/>
                            <a:cxnLst/>
                            <a:rect l="0" t="0" r="0" b="0"/>
                            <a:pathLst>
                              <a:path w="6153278" h="9144">
                                <a:moveTo>
                                  <a:pt x="0" y="0"/>
                                </a:moveTo>
                                <a:lnTo>
                                  <a:pt x="6153278" y="0"/>
                                </a:lnTo>
                                <a:lnTo>
                                  <a:pt x="61532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799" style="width:484.51pt;height:0.720001pt;mso-position-horizontal-relative:char;mso-position-vertical-relative:line" coordsize="61532,91">
                <v:shape id="Shape 7445" style="position:absolute;width:61532;height:91;left:0;top:0;" coordsize="6153278,9144" path="m0,0l6153278,0l6153278,9144l0,9144l0,0">
                  <v:stroke weight="0pt" endcap="flat" joinstyle="miter" miterlimit="10" on="false" color="#000000" opacity="0"/>
                  <v:fill on="true" color="#000000"/>
                </v:shape>
              </v:group>
            </w:pict>
          </mc:Fallback>
        </mc:AlternateContent>
      </w:r>
    </w:p>
    <w:p w14:paraId="4C32280A" w14:textId="77777777" w:rsidR="00D52E3C" w:rsidRDefault="007A4600">
      <w:pPr>
        <w:spacing w:after="0" w:line="259" w:lineRule="auto"/>
        <w:ind w:left="0" w:firstLine="0"/>
        <w:jc w:val="left"/>
      </w:pPr>
      <w:r>
        <w:rPr>
          <w:sz w:val="20"/>
        </w:rPr>
        <w:t xml:space="preserve"> </w:t>
      </w:r>
    </w:p>
    <w:p w14:paraId="3B36E478" w14:textId="77777777" w:rsidR="00D52E3C" w:rsidRDefault="007A4600">
      <w:pPr>
        <w:pStyle w:val="Heading1"/>
        <w:spacing w:after="0"/>
        <w:ind w:right="6"/>
        <w:jc w:val="center"/>
      </w:pPr>
      <w:r>
        <w:t xml:space="preserve">JOB PURPOSE </w:t>
      </w:r>
    </w:p>
    <w:p w14:paraId="43E7AB75" w14:textId="77777777" w:rsidR="00D52E3C" w:rsidRDefault="007A4600">
      <w:pPr>
        <w:spacing w:after="0" w:line="259" w:lineRule="auto"/>
        <w:ind w:left="43" w:firstLine="0"/>
        <w:jc w:val="center"/>
      </w:pPr>
      <w:r>
        <w:rPr>
          <w:b/>
        </w:rPr>
        <w:t xml:space="preserve"> </w:t>
      </w:r>
    </w:p>
    <w:p w14:paraId="29A97582" w14:textId="77777777" w:rsidR="00D52E3C" w:rsidRDefault="007A4600">
      <w:pPr>
        <w:spacing w:after="0" w:line="239" w:lineRule="auto"/>
        <w:ind w:left="0" w:right="33" w:firstLine="0"/>
        <w:jc w:val="left"/>
      </w:pPr>
      <w:r>
        <w:t xml:space="preserve">The Trust Finance officer will work under the direction and guidance of the Academy principal and Finance Manger to ensure the efficient operation of the day-day financial administration within the Academy. The position offers the successful candidate an exciting opportunity to be part of the Trust’s future, where collaboration and partnerships are believed to be the key to its success. This post is within the Central team structure, specifically the finance team.  </w:t>
      </w:r>
    </w:p>
    <w:p w14:paraId="650DB312" w14:textId="77777777" w:rsidR="00D52E3C" w:rsidRDefault="007A4600">
      <w:pPr>
        <w:spacing w:after="0" w:line="259" w:lineRule="auto"/>
        <w:ind w:left="0" w:firstLine="0"/>
        <w:jc w:val="left"/>
      </w:pPr>
      <w:r>
        <w:t xml:space="preserve"> </w:t>
      </w:r>
    </w:p>
    <w:p w14:paraId="599BB83E" w14:textId="77777777" w:rsidR="00D52E3C" w:rsidRDefault="007A4600">
      <w:pPr>
        <w:spacing w:after="0"/>
      </w:pPr>
      <w:r>
        <w:t xml:space="preserve">The post holder will deliver operational financial support to the Academy and liaise with Central finance and support services within the Trust, to maintain an effective finance and administrative service whilst contributing towards the broader priorities and objectives of the Trust Finance team. The post holder will ensure financial regularity and compliance across the Trust to the Academies Trust Handbook (ATH), Trust policies, company and charity law. </w:t>
      </w:r>
    </w:p>
    <w:p w14:paraId="45F80248" w14:textId="77777777" w:rsidR="00D52E3C" w:rsidRDefault="007A4600">
      <w:pPr>
        <w:spacing w:after="0" w:line="259" w:lineRule="auto"/>
        <w:ind w:left="0" w:firstLine="0"/>
        <w:jc w:val="left"/>
      </w:pPr>
      <w:r>
        <w:t xml:space="preserve"> </w:t>
      </w:r>
    </w:p>
    <w:p w14:paraId="567C633D" w14:textId="77777777" w:rsidR="00D52E3C" w:rsidRDefault="007A4600">
      <w:pPr>
        <w:spacing w:after="0"/>
      </w:pPr>
      <w:r>
        <w:t xml:space="preserve">The post holder will provide a key link between the Finance Manager, Head of Operations, HR and the finance team. Their role is to support the principal and budget holders on an operational level by providing financial management and purchasing support, </w:t>
      </w:r>
      <w:proofErr w:type="gramStart"/>
      <w:r>
        <w:t>Administrative</w:t>
      </w:r>
      <w:proofErr w:type="gramEnd"/>
      <w:r>
        <w:t xml:space="preserve"> management and HR support to ensure compliance with reporting deadlines, Trust policies and Operational objectives of the Academy </w:t>
      </w:r>
    </w:p>
    <w:p w14:paraId="7CF80841" w14:textId="77777777" w:rsidR="00D52E3C" w:rsidRDefault="007A4600">
      <w:pPr>
        <w:spacing w:after="0" w:line="259" w:lineRule="auto"/>
        <w:ind w:left="0" w:firstLine="0"/>
        <w:jc w:val="left"/>
      </w:pPr>
      <w:r>
        <w:t xml:space="preserve"> </w:t>
      </w:r>
    </w:p>
    <w:p w14:paraId="5261916F" w14:textId="77777777" w:rsidR="00D52E3C" w:rsidRDefault="007A4600">
      <w:pPr>
        <w:spacing w:after="43" w:line="259" w:lineRule="auto"/>
        <w:ind w:left="-29" w:right="-24" w:firstLine="0"/>
        <w:jc w:val="left"/>
      </w:pPr>
      <w:r>
        <w:rPr>
          <w:noProof/>
        </w:rPr>
        <mc:AlternateContent>
          <mc:Choice Requires="wpg">
            <w:drawing>
              <wp:inline distT="0" distB="0" distL="0" distR="0" wp14:anchorId="4861FA32" wp14:editId="71C82A73">
                <wp:extent cx="6153278" cy="9144"/>
                <wp:effectExtent l="0" t="0" r="0" b="0"/>
                <wp:docPr id="5800" name="Group 5800"/>
                <wp:cNvGraphicFramePr/>
                <a:graphic xmlns:a="http://schemas.openxmlformats.org/drawingml/2006/main">
                  <a:graphicData uri="http://schemas.microsoft.com/office/word/2010/wordprocessingGroup">
                    <wpg:wgp>
                      <wpg:cNvGrpSpPr/>
                      <wpg:grpSpPr>
                        <a:xfrm>
                          <a:off x="0" y="0"/>
                          <a:ext cx="6153278" cy="9144"/>
                          <a:chOff x="0" y="0"/>
                          <a:chExt cx="6153278" cy="9144"/>
                        </a:xfrm>
                      </wpg:grpSpPr>
                      <wps:wsp>
                        <wps:cNvPr id="7446" name="Shape 7446"/>
                        <wps:cNvSpPr/>
                        <wps:spPr>
                          <a:xfrm>
                            <a:off x="0" y="0"/>
                            <a:ext cx="6153278" cy="9144"/>
                          </a:xfrm>
                          <a:custGeom>
                            <a:avLst/>
                            <a:gdLst/>
                            <a:ahLst/>
                            <a:cxnLst/>
                            <a:rect l="0" t="0" r="0" b="0"/>
                            <a:pathLst>
                              <a:path w="6153278" h="9144">
                                <a:moveTo>
                                  <a:pt x="0" y="0"/>
                                </a:moveTo>
                                <a:lnTo>
                                  <a:pt x="6153278" y="0"/>
                                </a:lnTo>
                                <a:lnTo>
                                  <a:pt x="61532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800" style="width:484.51pt;height:0.719971pt;mso-position-horizontal-relative:char;mso-position-vertical-relative:line" coordsize="61532,91">
                <v:shape id="Shape 7447" style="position:absolute;width:61532;height:91;left:0;top:0;" coordsize="6153278,9144" path="m0,0l6153278,0l6153278,9144l0,9144l0,0">
                  <v:stroke weight="0pt" endcap="flat" joinstyle="miter" miterlimit="10" on="false" color="#000000" opacity="0"/>
                  <v:fill on="true" color="#000000"/>
                </v:shape>
              </v:group>
            </w:pict>
          </mc:Fallback>
        </mc:AlternateContent>
      </w:r>
    </w:p>
    <w:p w14:paraId="041537DA" w14:textId="77777777" w:rsidR="00D52E3C" w:rsidRDefault="007A4600">
      <w:pPr>
        <w:spacing w:after="0" w:line="259" w:lineRule="auto"/>
        <w:ind w:left="0" w:firstLine="0"/>
        <w:jc w:val="left"/>
      </w:pPr>
      <w:r>
        <w:rPr>
          <w:sz w:val="20"/>
        </w:rPr>
        <w:t xml:space="preserve"> </w:t>
      </w:r>
    </w:p>
    <w:p w14:paraId="3D0C6895" w14:textId="77777777" w:rsidR="00D52E3C" w:rsidRDefault="007A4600">
      <w:pPr>
        <w:pStyle w:val="Heading1"/>
        <w:ind w:left="-5" w:right="0"/>
      </w:pPr>
      <w:r>
        <w:t xml:space="preserve">Key Tasks </w:t>
      </w:r>
    </w:p>
    <w:p w14:paraId="2014F36C" w14:textId="77777777" w:rsidR="00D52E3C" w:rsidRDefault="007A4600">
      <w:pPr>
        <w:numPr>
          <w:ilvl w:val="0"/>
          <w:numId w:val="1"/>
        </w:numPr>
        <w:ind w:hanging="360"/>
      </w:pPr>
      <w:r>
        <w:rPr>
          <w:b/>
        </w:rPr>
        <w:t>Financial Management &amp; Reporting:</w:t>
      </w:r>
      <w:r>
        <w:t xml:space="preserve"> Support Academies with budget monitoring, purchasing and procurement, monthly reporting, ensuring financial decisions align with the Trust’s strategic goals. </w:t>
      </w:r>
    </w:p>
    <w:p w14:paraId="5ECB4129" w14:textId="77777777" w:rsidR="00D52E3C" w:rsidRDefault="007A4600">
      <w:pPr>
        <w:numPr>
          <w:ilvl w:val="0"/>
          <w:numId w:val="1"/>
        </w:numPr>
        <w:ind w:hanging="360"/>
      </w:pPr>
      <w:r>
        <w:rPr>
          <w:b/>
        </w:rPr>
        <w:lastRenderedPageBreak/>
        <w:t>Administrative Management:</w:t>
      </w:r>
      <w:r>
        <w:t xml:space="preserve"> Ensure the Academy adheres to purchasing guidelines, administer support for new accounts and ensure contract file is maintained. </w:t>
      </w:r>
    </w:p>
    <w:p w14:paraId="368FB450" w14:textId="77777777" w:rsidR="00D52E3C" w:rsidRDefault="007A4600">
      <w:pPr>
        <w:numPr>
          <w:ilvl w:val="0"/>
          <w:numId w:val="1"/>
        </w:numPr>
        <w:ind w:hanging="360"/>
      </w:pPr>
      <w:r>
        <w:rPr>
          <w:b/>
        </w:rPr>
        <w:t>HR support:</w:t>
      </w:r>
      <w:r>
        <w:t xml:space="preserve"> Collaborate with the central HR team to facilitate recruitment and on-boarding of new staff.  </w:t>
      </w:r>
    </w:p>
    <w:p w14:paraId="4205228D" w14:textId="77777777" w:rsidR="00D52E3C" w:rsidRDefault="007A4600">
      <w:pPr>
        <w:numPr>
          <w:ilvl w:val="0"/>
          <w:numId w:val="1"/>
        </w:numPr>
        <w:ind w:hanging="360"/>
      </w:pPr>
      <w:r>
        <w:rPr>
          <w:b/>
        </w:rPr>
        <w:t>Operations Management:</w:t>
      </w:r>
      <w:r>
        <w:t xml:space="preserve"> Liaise with Premises and Operations team to ensure compliance with Estates management, Fixed assets, procurement and IT </w:t>
      </w:r>
    </w:p>
    <w:p w14:paraId="5A0B4B9F" w14:textId="77777777" w:rsidR="00D52E3C" w:rsidRDefault="007A4600">
      <w:pPr>
        <w:numPr>
          <w:ilvl w:val="0"/>
          <w:numId w:val="1"/>
        </w:numPr>
        <w:spacing w:after="258"/>
        <w:ind w:hanging="360"/>
      </w:pPr>
      <w:r>
        <w:rPr>
          <w:b/>
        </w:rPr>
        <w:t>Financial Skills Development:</w:t>
      </w:r>
      <w:r>
        <w:t xml:space="preserve"> Provide training and support to school staff on financial procedures and systems to enhance the financial skills of Academy staff as appropriate. </w:t>
      </w:r>
    </w:p>
    <w:p w14:paraId="7E60E8C7" w14:textId="77777777" w:rsidR="00D52E3C" w:rsidRDefault="007A4600">
      <w:pPr>
        <w:spacing w:after="194" w:line="259" w:lineRule="auto"/>
        <w:ind w:left="-5"/>
        <w:jc w:val="left"/>
      </w:pPr>
      <w:r>
        <w:rPr>
          <w:b/>
        </w:rPr>
        <w:t xml:space="preserve">Main Purpose: </w:t>
      </w:r>
    </w:p>
    <w:p w14:paraId="66CF0836" w14:textId="77777777" w:rsidR="00D52E3C" w:rsidRDefault="007A4600">
      <w:pPr>
        <w:numPr>
          <w:ilvl w:val="0"/>
          <w:numId w:val="1"/>
        </w:numPr>
        <w:ind w:hanging="360"/>
      </w:pPr>
      <w:r>
        <w:t xml:space="preserve">Support the Principal and Finance Manager in delivering financial and administrative objectives </w:t>
      </w:r>
    </w:p>
    <w:p w14:paraId="2F7AEB71" w14:textId="77777777" w:rsidR="00D52E3C" w:rsidRDefault="007A4600">
      <w:pPr>
        <w:numPr>
          <w:ilvl w:val="0"/>
          <w:numId w:val="1"/>
        </w:numPr>
        <w:ind w:hanging="360"/>
      </w:pPr>
      <w:r>
        <w:t xml:space="preserve">Deputise for the Office Manager where applicable </w:t>
      </w:r>
    </w:p>
    <w:p w14:paraId="19A71024" w14:textId="77777777" w:rsidR="00D52E3C" w:rsidRDefault="007A4600">
      <w:pPr>
        <w:numPr>
          <w:ilvl w:val="0"/>
          <w:numId w:val="1"/>
        </w:numPr>
        <w:ind w:hanging="360"/>
      </w:pPr>
      <w:r>
        <w:t xml:space="preserve">Ensure financial regularity and compliance across the Trust to the Academy Trust Handbook (ATH), Trust policies, company and charity law. </w:t>
      </w:r>
    </w:p>
    <w:p w14:paraId="3922F07F" w14:textId="77777777" w:rsidR="00D52E3C" w:rsidRDefault="007A4600">
      <w:pPr>
        <w:numPr>
          <w:ilvl w:val="0"/>
          <w:numId w:val="1"/>
        </w:numPr>
        <w:ind w:hanging="360"/>
      </w:pPr>
      <w:r>
        <w:t xml:space="preserve">Financial leadership and support on accounting/costing matters to the wider finance team and staff across the Trust. </w:t>
      </w:r>
    </w:p>
    <w:p w14:paraId="0C71138D" w14:textId="77777777" w:rsidR="00D52E3C" w:rsidRDefault="007A4600">
      <w:pPr>
        <w:numPr>
          <w:ilvl w:val="0"/>
          <w:numId w:val="1"/>
        </w:numPr>
        <w:spacing w:after="258"/>
        <w:ind w:hanging="360"/>
      </w:pPr>
      <w:r>
        <w:t xml:space="preserve">Be responsible for Academy level input into audits and management accounts. Support with budgets, monitoring and forecasting. </w:t>
      </w:r>
    </w:p>
    <w:p w14:paraId="6907D2C6" w14:textId="77777777" w:rsidR="00D52E3C" w:rsidRDefault="007A4600">
      <w:pPr>
        <w:pStyle w:val="Heading1"/>
        <w:spacing w:after="194"/>
        <w:ind w:left="-5" w:right="0"/>
      </w:pPr>
      <w:r>
        <w:t xml:space="preserve">Financial Management/Controls </w:t>
      </w:r>
    </w:p>
    <w:p w14:paraId="6C2DEBDD" w14:textId="77777777" w:rsidR="00D52E3C" w:rsidRDefault="007A4600">
      <w:pPr>
        <w:numPr>
          <w:ilvl w:val="0"/>
          <w:numId w:val="2"/>
        </w:numPr>
        <w:ind w:hanging="360"/>
      </w:pPr>
      <w:r>
        <w:t xml:space="preserve">Ensure all financial procedures and policies are followed robustly </w:t>
      </w:r>
    </w:p>
    <w:p w14:paraId="38BE79BE" w14:textId="77777777" w:rsidR="00D52E3C" w:rsidRDefault="007A4600">
      <w:pPr>
        <w:numPr>
          <w:ilvl w:val="0"/>
          <w:numId w:val="2"/>
        </w:numPr>
        <w:ind w:hanging="360"/>
      </w:pPr>
      <w:r>
        <w:t xml:space="preserve">Provide a high level of support to the Academy budget holders to ensure purchasing is undertaken in line with policy, accounts are set up correctly and the scheme of delegation is adhered to. </w:t>
      </w:r>
    </w:p>
    <w:p w14:paraId="7E513C9F" w14:textId="77777777" w:rsidR="00D52E3C" w:rsidRDefault="007A4600">
      <w:pPr>
        <w:numPr>
          <w:ilvl w:val="0"/>
          <w:numId w:val="2"/>
        </w:numPr>
        <w:ind w:hanging="360"/>
      </w:pPr>
      <w:r>
        <w:t xml:space="preserve">Support the ordering and goods receipting process on Access financials to maintain the accuracy and validity of the accounting system </w:t>
      </w:r>
    </w:p>
    <w:p w14:paraId="0D8F8E5C" w14:textId="77777777" w:rsidR="00D52E3C" w:rsidRDefault="007A4600">
      <w:pPr>
        <w:numPr>
          <w:ilvl w:val="0"/>
          <w:numId w:val="2"/>
        </w:numPr>
        <w:ind w:hanging="360"/>
      </w:pPr>
      <w:r>
        <w:t xml:space="preserve">Ensure issues with invoices, queries and orders are dealt with in a timely manner to facilitate the processing of expenditure and income for the Academy. </w:t>
      </w:r>
    </w:p>
    <w:p w14:paraId="575516CB" w14:textId="77777777" w:rsidR="00D52E3C" w:rsidRDefault="007A4600">
      <w:pPr>
        <w:numPr>
          <w:ilvl w:val="0"/>
          <w:numId w:val="2"/>
        </w:numPr>
        <w:ind w:hanging="360"/>
      </w:pPr>
      <w:r>
        <w:t xml:space="preserve">Provide support to budget holders regarding ordering, identifying preferred suppliers, negotiating discounts and ensuring best value for services procured. </w:t>
      </w:r>
    </w:p>
    <w:p w14:paraId="76584C80" w14:textId="77777777" w:rsidR="00D52E3C" w:rsidRDefault="007A4600">
      <w:pPr>
        <w:numPr>
          <w:ilvl w:val="0"/>
          <w:numId w:val="2"/>
        </w:numPr>
        <w:ind w:hanging="360"/>
      </w:pPr>
      <w:r>
        <w:t xml:space="preserve">Investigate discrepancies and liaise with the Central finance team for resolution. </w:t>
      </w:r>
    </w:p>
    <w:p w14:paraId="347BB3C6" w14:textId="77777777" w:rsidR="00D52E3C" w:rsidRDefault="007A4600">
      <w:pPr>
        <w:numPr>
          <w:ilvl w:val="0"/>
          <w:numId w:val="2"/>
        </w:numPr>
        <w:ind w:hanging="360"/>
      </w:pPr>
      <w:r>
        <w:t xml:space="preserve">Develop and maintain a contract file for subscriptions, licenses and annual spend to inform budget setting and reporting </w:t>
      </w:r>
    </w:p>
    <w:p w14:paraId="08AC94B7" w14:textId="77777777" w:rsidR="00D52E3C" w:rsidRDefault="007A4600">
      <w:pPr>
        <w:numPr>
          <w:ilvl w:val="0"/>
          <w:numId w:val="2"/>
        </w:numPr>
        <w:ind w:hanging="360"/>
      </w:pPr>
      <w:r>
        <w:t xml:space="preserve">Support the internal and external audit programme of the Trust as required </w:t>
      </w:r>
    </w:p>
    <w:p w14:paraId="5FD1E587" w14:textId="77777777" w:rsidR="00D52E3C" w:rsidRDefault="007A4600">
      <w:pPr>
        <w:numPr>
          <w:ilvl w:val="0"/>
          <w:numId w:val="2"/>
        </w:numPr>
        <w:ind w:hanging="360"/>
      </w:pPr>
      <w:r>
        <w:t xml:space="preserve">Complete monthly budget monitoring reporting and maintain monthly schedules for contracts and Fixed Assets </w:t>
      </w:r>
    </w:p>
    <w:p w14:paraId="125F5CF7" w14:textId="77777777" w:rsidR="00D52E3C" w:rsidRDefault="007A4600">
      <w:pPr>
        <w:numPr>
          <w:ilvl w:val="0"/>
          <w:numId w:val="2"/>
        </w:numPr>
        <w:ind w:hanging="360"/>
      </w:pPr>
      <w:r>
        <w:t xml:space="preserve">Complete monthly journals, including recharges and payroll journals </w:t>
      </w:r>
    </w:p>
    <w:p w14:paraId="6F7E18F0" w14:textId="77777777" w:rsidR="00D52E3C" w:rsidRDefault="007A4600">
      <w:pPr>
        <w:numPr>
          <w:ilvl w:val="0"/>
          <w:numId w:val="2"/>
        </w:numPr>
        <w:ind w:hanging="360"/>
      </w:pPr>
      <w:r>
        <w:t xml:space="preserve">Complete termly recharges and review bandings and LA income in conjunction with the Finance Manger </w:t>
      </w:r>
    </w:p>
    <w:p w14:paraId="538FABA4" w14:textId="77777777" w:rsidR="00D52E3C" w:rsidRDefault="007A4600">
      <w:pPr>
        <w:numPr>
          <w:ilvl w:val="0"/>
          <w:numId w:val="2"/>
        </w:numPr>
        <w:ind w:hanging="360"/>
      </w:pPr>
      <w:r>
        <w:t xml:space="preserve">Complete monthly bank reconciliation information for DDs and Credit card postings </w:t>
      </w:r>
    </w:p>
    <w:p w14:paraId="49B8A78A" w14:textId="77777777" w:rsidR="00D52E3C" w:rsidRDefault="007A4600">
      <w:pPr>
        <w:numPr>
          <w:ilvl w:val="0"/>
          <w:numId w:val="2"/>
        </w:numPr>
        <w:ind w:hanging="360"/>
      </w:pPr>
      <w:r>
        <w:t xml:space="preserve">Record and manage the Academy asset register in conjunction with the IT manager and Head of Operations </w:t>
      </w:r>
    </w:p>
    <w:p w14:paraId="4C0047BA" w14:textId="77777777" w:rsidR="00D52E3C" w:rsidRDefault="007A4600">
      <w:pPr>
        <w:numPr>
          <w:ilvl w:val="0"/>
          <w:numId w:val="2"/>
        </w:numPr>
        <w:ind w:hanging="360"/>
      </w:pPr>
      <w:r>
        <w:t xml:space="preserve">Manage and maintain the Academy contract register </w:t>
      </w:r>
    </w:p>
    <w:p w14:paraId="41CC884E" w14:textId="77777777" w:rsidR="00D52E3C" w:rsidRDefault="007A4600">
      <w:pPr>
        <w:numPr>
          <w:ilvl w:val="0"/>
          <w:numId w:val="2"/>
        </w:numPr>
        <w:spacing w:after="320"/>
        <w:ind w:hanging="360"/>
      </w:pPr>
      <w:r>
        <w:lastRenderedPageBreak/>
        <w:t xml:space="preserve">Lead contact for external and internal audit, ensuring action plans are developed and implemented to improve the financial practices. </w:t>
      </w:r>
    </w:p>
    <w:p w14:paraId="5E95FB17" w14:textId="77777777" w:rsidR="00D52E3C" w:rsidRDefault="007A4600">
      <w:pPr>
        <w:spacing w:after="0" w:line="259" w:lineRule="auto"/>
        <w:ind w:left="0" w:firstLine="0"/>
        <w:jc w:val="left"/>
      </w:pPr>
      <w:r>
        <w:t xml:space="preserve"> </w:t>
      </w:r>
    </w:p>
    <w:p w14:paraId="3ACE8AA1" w14:textId="77777777" w:rsidR="00D52E3C" w:rsidRDefault="007A4600">
      <w:pPr>
        <w:pStyle w:val="Heading1"/>
        <w:ind w:left="-5" w:right="0"/>
      </w:pPr>
      <w:r>
        <w:t xml:space="preserve">Operational Compliance </w:t>
      </w:r>
    </w:p>
    <w:p w14:paraId="20A92432" w14:textId="77777777" w:rsidR="00D52E3C" w:rsidRDefault="007A4600">
      <w:pPr>
        <w:numPr>
          <w:ilvl w:val="0"/>
          <w:numId w:val="3"/>
        </w:numPr>
        <w:spacing w:after="0" w:line="325" w:lineRule="auto"/>
        <w:ind w:hanging="360"/>
      </w:pPr>
      <w:r>
        <w:t xml:space="preserve">Attend and participate in finance meetings held with Academies and Principals </w:t>
      </w:r>
      <w:r>
        <w:rPr>
          <w:rFonts w:ascii="Arial" w:eastAsia="Arial" w:hAnsi="Arial" w:cs="Arial"/>
        </w:rPr>
        <w:t xml:space="preserve">- </w:t>
      </w:r>
      <w:r>
        <w:rPr>
          <w:rFonts w:ascii="Arial" w:eastAsia="Arial" w:hAnsi="Arial" w:cs="Arial"/>
        </w:rPr>
        <w:tab/>
      </w:r>
      <w:r>
        <w:t xml:space="preserve">Work with Estates and IT leads to develop, implement and monitor rolling 5-year plans. </w:t>
      </w:r>
    </w:p>
    <w:p w14:paraId="13DE669C" w14:textId="77777777" w:rsidR="00D52E3C" w:rsidRDefault="007A4600">
      <w:pPr>
        <w:numPr>
          <w:ilvl w:val="0"/>
          <w:numId w:val="3"/>
        </w:numPr>
        <w:ind w:hanging="360"/>
      </w:pPr>
      <w:r>
        <w:t xml:space="preserve">Work with school senior leaders to provide financial support for delegated budgets. </w:t>
      </w:r>
    </w:p>
    <w:p w14:paraId="56133D58" w14:textId="77777777" w:rsidR="00D52E3C" w:rsidRDefault="007A4600">
      <w:pPr>
        <w:numPr>
          <w:ilvl w:val="0"/>
          <w:numId w:val="3"/>
        </w:numPr>
        <w:ind w:hanging="360"/>
      </w:pPr>
      <w:r>
        <w:t xml:space="preserve">Assist with Integrated Curriculum Financial Planning. </w:t>
      </w:r>
    </w:p>
    <w:p w14:paraId="3B254E88" w14:textId="77777777" w:rsidR="00D52E3C" w:rsidRDefault="007A4600">
      <w:pPr>
        <w:numPr>
          <w:ilvl w:val="0"/>
          <w:numId w:val="3"/>
        </w:numPr>
        <w:ind w:hanging="360"/>
      </w:pPr>
      <w:r>
        <w:t xml:space="preserve">Ensure correct procedures are implemented and processes are carried out in line with policy </w:t>
      </w:r>
    </w:p>
    <w:p w14:paraId="21429106" w14:textId="77777777" w:rsidR="00D52E3C" w:rsidRDefault="007A4600">
      <w:pPr>
        <w:numPr>
          <w:ilvl w:val="0"/>
          <w:numId w:val="3"/>
        </w:numPr>
        <w:ind w:hanging="360"/>
      </w:pPr>
      <w:r>
        <w:t xml:space="preserve">Support in dealing with queries and problems escalated by office staff and </w:t>
      </w:r>
      <w:proofErr w:type="gramStart"/>
      <w:r>
        <w:t>take action</w:t>
      </w:r>
      <w:proofErr w:type="gramEnd"/>
      <w:r>
        <w:t xml:space="preserve"> as appropriate to resolve </w:t>
      </w:r>
    </w:p>
    <w:p w14:paraId="11C24FF3" w14:textId="77777777" w:rsidR="00D52E3C" w:rsidRDefault="007A4600">
      <w:pPr>
        <w:numPr>
          <w:ilvl w:val="0"/>
          <w:numId w:val="3"/>
        </w:numPr>
        <w:spacing w:after="330"/>
        <w:ind w:hanging="360"/>
      </w:pPr>
      <w:r>
        <w:t xml:space="preserve">Provide cover for Admin/reception if required </w:t>
      </w:r>
    </w:p>
    <w:p w14:paraId="6681DCAA" w14:textId="77777777" w:rsidR="00D52E3C" w:rsidRDefault="007A4600">
      <w:pPr>
        <w:pStyle w:val="Heading1"/>
        <w:ind w:left="-5" w:right="0"/>
      </w:pPr>
      <w:r>
        <w:t xml:space="preserve">HR support </w:t>
      </w:r>
    </w:p>
    <w:p w14:paraId="1EFB593A" w14:textId="77777777" w:rsidR="00D52E3C" w:rsidRDefault="007A4600">
      <w:pPr>
        <w:numPr>
          <w:ilvl w:val="0"/>
          <w:numId w:val="4"/>
        </w:numPr>
        <w:ind w:hanging="360"/>
      </w:pPr>
      <w:r>
        <w:t xml:space="preserve">Action any HR related projects or returns as instructed by the Finance and HR manager </w:t>
      </w:r>
    </w:p>
    <w:p w14:paraId="2B9AB607" w14:textId="77777777" w:rsidR="00D52E3C" w:rsidRDefault="007A4600">
      <w:pPr>
        <w:numPr>
          <w:ilvl w:val="0"/>
          <w:numId w:val="4"/>
        </w:numPr>
        <w:ind w:hanging="360"/>
      </w:pPr>
      <w:r>
        <w:t xml:space="preserve">Support the HR services and processes for Academy staff </w:t>
      </w:r>
    </w:p>
    <w:p w14:paraId="6945E79B" w14:textId="77777777" w:rsidR="00D52E3C" w:rsidRDefault="007A4600">
      <w:pPr>
        <w:numPr>
          <w:ilvl w:val="0"/>
          <w:numId w:val="4"/>
        </w:numPr>
        <w:spacing w:after="320"/>
        <w:ind w:hanging="360"/>
      </w:pPr>
      <w:r>
        <w:t xml:space="preserve">Ensure any Academy contract changes are sent to HR for processing and ensure adherence to safter recruitment is followed. </w:t>
      </w:r>
    </w:p>
    <w:p w14:paraId="39D326EF" w14:textId="77777777" w:rsidR="00D52E3C" w:rsidRDefault="007A4600">
      <w:pPr>
        <w:pStyle w:val="Heading1"/>
        <w:ind w:left="-5" w:right="0"/>
      </w:pPr>
      <w:r>
        <w:t xml:space="preserve">General Support Function </w:t>
      </w:r>
    </w:p>
    <w:p w14:paraId="748981CD" w14:textId="77777777" w:rsidR="00D52E3C" w:rsidRDefault="007A4600">
      <w:pPr>
        <w:numPr>
          <w:ilvl w:val="0"/>
          <w:numId w:val="5"/>
        </w:numPr>
        <w:ind w:hanging="360"/>
      </w:pPr>
      <w:r>
        <w:t xml:space="preserve">Monitor ringfenced funds and report on these as required. </w:t>
      </w:r>
    </w:p>
    <w:p w14:paraId="5A4593A7" w14:textId="77777777" w:rsidR="00D52E3C" w:rsidRDefault="007A4600">
      <w:pPr>
        <w:numPr>
          <w:ilvl w:val="0"/>
          <w:numId w:val="5"/>
        </w:numPr>
        <w:ind w:hanging="360"/>
      </w:pPr>
      <w:r>
        <w:t xml:space="preserve">Preparation of statutory returns. </w:t>
      </w:r>
    </w:p>
    <w:p w14:paraId="3A3E4303" w14:textId="083DFF35" w:rsidR="00D52E3C" w:rsidRDefault="007A4600">
      <w:pPr>
        <w:numPr>
          <w:ilvl w:val="0"/>
          <w:numId w:val="5"/>
        </w:numPr>
        <w:spacing w:after="1" w:line="322" w:lineRule="auto"/>
        <w:ind w:hanging="360"/>
      </w:pPr>
      <w:r>
        <w:t>Ensure the smooth functioning of the purchase and sales ledger, ensuring postings are -</w:t>
      </w:r>
      <w:r>
        <w:rPr>
          <w:rFonts w:ascii="Arial" w:eastAsia="Arial" w:hAnsi="Arial" w:cs="Arial"/>
        </w:rPr>
        <w:t xml:space="preserve"> </w:t>
      </w:r>
      <w:r>
        <w:rPr>
          <w:rFonts w:ascii="Arial" w:eastAsia="Arial" w:hAnsi="Arial" w:cs="Arial"/>
        </w:rPr>
        <w:tab/>
      </w:r>
      <w:r>
        <w:t xml:space="preserve">accurate. </w:t>
      </w:r>
    </w:p>
    <w:p w14:paraId="019D9FA9" w14:textId="77777777" w:rsidR="00D52E3C" w:rsidRDefault="007A4600">
      <w:pPr>
        <w:numPr>
          <w:ilvl w:val="0"/>
          <w:numId w:val="5"/>
        </w:numPr>
        <w:ind w:hanging="360"/>
      </w:pPr>
      <w:r>
        <w:t xml:space="preserve">Lead on financial queries. </w:t>
      </w:r>
    </w:p>
    <w:p w14:paraId="1702DA82" w14:textId="77777777" w:rsidR="00D52E3C" w:rsidRDefault="007A4600">
      <w:pPr>
        <w:numPr>
          <w:ilvl w:val="0"/>
          <w:numId w:val="5"/>
        </w:numPr>
        <w:ind w:hanging="360"/>
      </w:pPr>
      <w:r>
        <w:t xml:space="preserve">Keep abreast of funding and legislative changes and commit to any training required within the post </w:t>
      </w:r>
    </w:p>
    <w:p w14:paraId="638564F9" w14:textId="77777777" w:rsidR="00D52E3C" w:rsidRDefault="007A4600">
      <w:pPr>
        <w:numPr>
          <w:ilvl w:val="0"/>
          <w:numId w:val="5"/>
        </w:numPr>
        <w:ind w:hanging="360"/>
      </w:pPr>
      <w:r>
        <w:t xml:space="preserve">Provide admin support as and when required to the Academy SLT </w:t>
      </w:r>
    </w:p>
    <w:p w14:paraId="0F7F8F32" w14:textId="77777777" w:rsidR="00D52E3C" w:rsidRDefault="007A4600">
      <w:pPr>
        <w:numPr>
          <w:ilvl w:val="0"/>
          <w:numId w:val="5"/>
        </w:numPr>
        <w:ind w:hanging="360"/>
      </w:pPr>
      <w:proofErr w:type="gramStart"/>
      <w:r>
        <w:t>Maintain confidentiality at all times</w:t>
      </w:r>
      <w:proofErr w:type="gramEnd"/>
      <w:r>
        <w:t xml:space="preserve"> in respect of Trust related matters and prevent disclosure of confidential and sensitive information </w:t>
      </w:r>
    </w:p>
    <w:p w14:paraId="2BA52E28" w14:textId="77777777" w:rsidR="00D52E3C" w:rsidRDefault="007A4600">
      <w:pPr>
        <w:numPr>
          <w:ilvl w:val="0"/>
          <w:numId w:val="5"/>
        </w:numPr>
        <w:spacing w:after="321"/>
        <w:ind w:hanging="360"/>
      </w:pPr>
      <w:r>
        <w:t xml:space="preserve">Undertake any other duties of a similar level and responsibility as may be requested by the CFO and senior leadership team. </w:t>
      </w:r>
    </w:p>
    <w:p w14:paraId="7AE888D3" w14:textId="77777777" w:rsidR="00D52E3C" w:rsidRDefault="007A4600">
      <w:pPr>
        <w:spacing w:after="319" w:line="259" w:lineRule="auto"/>
        <w:ind w:left="0" w:firstLine="0"/>
        <w:jc w:val="left"/>
      </w:pPr>
      <w:r>
        <w:t xml:space="preserve"> </w:t>
      </w:r>
    </w:p>
    <w:p w14:paraId="45D5EDC1" w14:textId="77777777" w:rsidR="00D52E3C" w:rsidRDefault="007A4600">
      <w:pPr>
        <w:spacing w:after="321" w:line="259" w:lineRule="auto"/>
        <w:ind w:left="0" w:firstLine="0"/>
        <w:jc w:val="left"/>
      </w:pPr>
      <w:r>
        <w:t xml:space="preserve"> </w:t>
      </w:r>
    </w:p>
    <w:p w14:paraId="3B0EDC8E" w14:textId="77777777" w:rsidR="00D52E3C" w:rsidRDefault="007A4600">
      <w:pPr>
        <w:spacing w:after="319" w:line="259" w:lineRule="auto"/>
        <w:ind w:left="0" w:firstLine="0"/>
        <w:jc w:val="left"/>
      </w:pPr>
      <w:r>
        <w:t xml:space="preserve"> </w:t>
      </w:r>
    </w:p>
    <w:p w14:paraId="44300C73" w14:textId="77777777" w:rsidR="00D52E3C" w:rsidRDefault="007A4600">
      <w:pPr>
        <w:spacing w:after="318" w:line="259" w:lineRule="auto"/>
        <w:ind w:left="0" w:firstLine="0"/>
        <w:jc w:val="left"/>
      </w:pPr>
      <w:r>
        <w:t xml:space="preserve"> </w:t>
      </w:r>
    </w:p>
    <w:p w14:paraId="025A81F4" w14:textId="77777777" w:rsidR="00D52E3C" w:rsidRDefault="007A4600">
      <w:pPr>
        <w:spacing w:after="319" w:line="259" w:lineRule="auto"/>
        <w:ind w:left="0" w:firstLine="0"/>
        <w:jc w:val="left"/>
      </w:pPr>
      <w:r>
        <w:lastRenderedPageBreak/>
        <w:t xml:space="preserve"> </w:t>
      </w:r>
    </w:p>
    <w:p w14:paraId="65382FE0" w14:textId="77777777" w:rsidR="00D52E3C" w:rsidRDefault="007A4600">
      <w:pPr>
        <w:spacing w:after="0" w:line="259" w:lineRule="auto"/>
        <w:ind w:left="0" w:firstLine="0"/>
        <w:jc w:val="left"/>
      </w:pPr>
      <w:r>
        <w:t xml:space="preserve"> </w:t>
      </w:r>
    </w:p>
    <w:p w14:paraId="37919419" w14:textId="77777777" w:rsidR="00D52E3C" w:rsidRDefault="007A4600">
      <w:pPr>
        <w:spacing w:after="35" w:line="259" w:lineRule="auto"/>
        <w:ind w:left="0" w:firstLine="0"/>
        <w:jc w:val="left"/>
      </w:pPr>
      <w:r>
        <w:rPr>
          <w:b/>
        </w:rPr>
        <w:t xml:space="preserve"> </w:t>
      </w:r>
    </w:p>
    <w:p w14:paraId="66EB46E4" w14:textId="77777777" w:rsidR="00D52E3C" w:rsidRDefault="007A4600">
      <w:pPr>
        <w:pStyle w:val="Heading1"/>
        <w:spacing w:after="0"/>
        <w:ind w:left="0" w:right="3643" w:firstLine="0"/>
        <w:jc w:val="right"/>
      </w:pPr>
      <w:r>
        <w:rPr>
          <w:sz w:val="28"/>
        </w:rPr>
        <w:t xml:space="preserve">Person Specification </w:t>
      </w:r>
    </w:p>
    <w:p w14:paraId="6B0B816D" w14:textId="77777777" w:rsidR="00D52E3C" w:rsidRDefault="007A4600">
      <w:pPr>
        <w:tabs>
          <w:tab w:val="center" w:pos="2378"/>
        </w:tabs>
        <w:spacing w:after="9"/>
        <w:ind w:left="0" w:firstLine="0"/>
        <w:jc w:val="left"/>
      </w:pPr>
      <w:r>
        <w:rPr>
          <w:b/>
        </w:rPr>
        <w:t xml:space="preserve">Job Title: </w:t>
      </w:r>
      <w:r>
        <w:rPr>
          <w:b/>
        </w:rPr>
        <w:tab/>
      </w:r>
      <w:r>
        <w:t xml:space="preserve">Finance Officer </w:t>
      </w:r>
    </w:p>
    <w:p w14:paraId="33712251" w14:textId="77777777" w:rsidR="00D52E3C" w:rsidRDefault="007A4600">
      <w:pPr>
        <w:tabs>
          <w:tab w:val="center" w:pos="2670"/>
        </w:tabs>
        <w:spacing w:after="9"/>
        <w:ind w:left="0" w:firstLine="0"/>
        <w:jc w:val="left"/>
      </w:pPr>
      <w:r>
        <w:rPr>
          <w:b/>
        </w:rPr>
        <w:t xml:space="preserve">Location:   </w:t>
      </w:r>
      <w:r>
        <w:rPr>
          <w:b/>
        </w:rPr>
        <w:tab/>
      </w:r>
      <w:r>
        <w:t xml:space="preserve">Stephenson Academy </w:t>
      </w:r>
    </w:p>
    <w:p w14:paraId="163E50AD" w14:textId="77777777" w:rsidR="00D52E3C" w:rsidRDefault="007A4600">
      <w:pPr>
        <w:spacing w:after="0" w:line="259" w:lineRule="auto"/>
        <w:ind w:left="0" w:firstLine="0"/>
        <w:jc w:val="left"/>
      </w:pPr>
      <w:r>
        <w:t xml:space="preserve"> </w:t>
      </w:r>
    </w:p>
    <w:tbl>
      <w:tblPr>
        <w:tblStyle w:val="TableGrid"/>
        <w:tblW w:w="9270" w:type="dxa"/>
        <w:tblInd w:w="34" w:type="dxa"/>
        <w:tblCellMar>
          <w:top w:w="50" w:type="dxa"/>
          <w:left w:w="108" w:type="dxa"/>
          <w:right w:w="57" w:type="dxa"/>
        </w:tblCellMar>
        <w:tblLook w:val="04A0" w:firstRow="1" w:lastRow="0" w:firstColumn="1" w:lastColumn="0" w:noHBand="0" w:noVBand="1"/>
      </w:tblPr>
      <w:tblGrid>
        <w:gridCol w:w="2249"/>
        <w:gridCol w:w="6135"/>
        <w:gridCol w:w="886"/>
      </w:tblGrid>
      <w:tr w:rsidR="00D52E3C" w14:paraId="018EC09E" w14:textId="77777777">
        <w:trPr>
          <w:trHeight w:val="290"/>
        </w:trPr>
        <w:tc>
          <w:tcPr>
            <w:tcW w:w="2249" w:type="dxa"/>
            <w:tcBorders>
              <w:top w:val="single" w:sz="12" w:space="0" w:color="000000"/>
              <w:left w:val="single" w:sz="12" w:space="0" w:color="000000"/>
              <w:bottom w:val="single" w:sz="6" w:space="0" w:color="000000"/>
              <w:right w:val="single" w:sz="6" w:space="0" w:color="000000"/>
            </w:tcBorders>
          </w:tcPr>
          <w:p w14:paraId="6FA9A8C1" w14:textId="77777777" w:rsidR="00D52E3C" w:rsidRDefault="007A4600">
            <w:pPr>
              <w:spacing w:after="0" w:line="259" w:lineRule="auto"/>
              <w:ind w:left="0" w:firstLine="0"/>
              <w:jc w:val="left"/>
            </w:pPr>
            <w:r>
              <w:rPr>
                <w:b/>
              </w:rPr>
              <w:t xml:space="preserve">CRITERIA </w:t>
            </w:r>
          </w:p>
        </w:tc>
        <w:tc>
          <w:tcPr>
            <w:tcW w:w="6136" w:type="dxa"/>
            <w:tcBorders>
              <w:top w:val="single" w:sz="12" w:space="0" w:color="000000"/>
              <w:left w:val="single" w:sz="6" w:space="0" w:color="000000"/>
              <w:bottom w:val="single" w:sz="6" w:space="0" w:color="000000"/>
              <w:right w:val="single" w:sz="6" w:space="0" w:color="000000"/>
            </w:tcBorders>
          </w:tcPr>
          <w:p w14:paraId="5ABBDEE3" w14:textId="77777777" w:rsidR="00D52E3C" w:rsidRDefault="007A4600">
            <w:pPr>
              <w:spacing w:after="0" w:line="259" w:lineRule="auto"/>
              <w:ind w:left="2" w:firstLine="0"/>
              <w:jc w:val="left"/>
            </w:pPr>
            <w:r>
              <w:rPr>
                <w:b/>
              </w:rPr>
              <w:t xml:space="preserve"> </w:t>
            </w:r>
          </w:p>
        </w:tc>
        <w:tc>
          <w:tcPr>
            <w:tcW w:w="886" w:type="dxa"/>
            <w:tcBorders>
              <w:top w:val="single" w:sz="12" w:space="0" w:color="000000"/>
              <w:left w:val="single" w:sz="6" w:space="0" w:color="000000"/>
              <w:bottom w:val="single" w:sz="6" w:space="0" w:color="000000"/>
              <w:right w:val="single" w:sz="12" w:space="0" w:color="000000"/>
            </w:tcBorders>
          </w:tcPr>
          <w:p w14:paraId="74627E28" w14:textId="77777777" w:rsidR="00D52E3C" w:rsidRDefault="007A4600">
            <w:pPr>
              <w:spacing w:after="0" w:line="259" w:lineRule="auto"/>
              <w:ind w:left="0" w:firstLine="0"/>
              <w:jc w:val="left"/>
            </w:pPr>
            <w:r>
              <w:rPr>
                <w:b/>
              </w:rPr>
              <w:t xml:space="preserve">E/D </w:t>
            </w:r>
          </w:p>
        </w:tc>
      </w:tr>
      <w:tr w:rsidR="00D52E3C" w14:paraId="499C65D0" w14:textId="77777777">
        <w:trPr>
          <w:trHeight w:val="2504"/>
        </w:trPr>
        <w:tc>
          <w:tcPr>
            <w:tcW w:w="2249" w:type="dxa"/>
            <w:tcBorders>
              <w:top w:val="single" w:sz="6" w:space="0" w:color="000000"/>
              <w:left w:val="single" w:sz="12" w:space="0" w:color="000000"/>
              <w:bottom w:val="single" w:sz="6" w:space="0" w:color="000000"/>
              <w:right w:val="single" w:sz="6" w:space="0" w:color="000000"/>
            </w:tcBorders>
          </w:tcPr>
          <w:p w14:paraId="5C801915" w14:textId="77777777" w:rsidR="00D52E3C" w:rsidRDefault="007A4600">
            <w:pPr>
              <w:spacing w:after="0" w:line="259" w:lineRule="auto"/>
              <w:ind w:left="0" w:firstLine="0"/>
              <w:jc w:val="left"/>
            </w:pPr>
            <w:r>
              <w:t xml:space="preserve"> </w:t>
            </w:r>
          </w:p>
          <w:p w14:paraId="394F1080" w14:textId="77777777" w:rsidR="00D52E3C" w:rsidRDefault="007A4600">
            <w:pPr>
              <w:spacing w:after="0" w:line="259" w:lineRule="auto"/>
              <w:ind w:left="0" w:firstLine="0"/>
              <w:jc w:val="left"/>
            </w:pPr>
            <w:r>
              <w:t xml:space="preserve">QUALIFICATIONS </w:t>
            </w:r>
          </w:p>
        </w:tc>
        <w:tc>
          <w:tcPr>
            <w:tcW w:w="6136" w:type="dxa"/>
            <w:tcBorders>
              <w:top w:val="single" w:sz="6" w:space="0" w:color="000000"/>
              <w:left w:val="single" w:sz="6" w:space="0" w:color="000000"/>
              <w:bottom w:val="single" w:sz="6" w:space="0" w:color="000000"/>
              <w:right w:val="single" w:sz="6" w:space="0" w:color="000000"/>
            </w:tcBorders>
          </w:tcPr>
          <w:p w14:paraId="2938C396" w14:textId="77777777" w:rsidR="00D52E3C" w:rsidRDefault="007A4600">
            <w:pPr>
              <w:spacing w:after="24" w:line="259" w:lineRule="auto"/>
              <w:ind w:left="135" w:firstLine="0"/>
              <w:jc w:val="left"/>
            </w:pPr>
            <w:r>
              <w:t xml:space="preserve"> </w:t>
            </w:r>
          </w:p>
          <w:p w14:paraId="01B4171B" w14:textId="7A286C7E" w:rsidR="00D52E3C" w:rsidRDefault="007A4600">
            <w:pPr>
              <w:numPr>
                <w:ilvl w:val="0"/>
                <w:numId w:val="6"/>
              </w:numPr>
              <w:spacing w:after="0" w:line="259" w:lineRule="auto"/>
              <w:ind w:hanging="360"/>
              <w:jc w:val="left"/>
            </w:pPr>
            <w:r>
              <w:t xml:space="preserve">Good standard </w:t>
            </w:r>
            <w:proofErr w:type="gramStart"/>
            <w:r>
              <w:t>of  education</w:t>
            </w:r>
            <w:proofErr w:type="gramEnd"/>
            <w:r>
              <w:t xml:space="preserve"> (5 GCSEs or equivalent) </w:t>
            </w:r>
          </w:p>
          <w:p w14:paraId="74E71077" w14:textId="77777777" w:rsidR="00D52E3C" w:rsidRDefault="007A4600">
            <w:pPr>
              <w:numPr>
                <w:ilvl w:val="0"/>
                <w:numId w:val="6"/>
              </w:numPr>
              <w:spacing w:after="45" w:line="240" w:lineRule="auto"/>
              <w:ind w:hanging="360"/>
              <w:jc w:val="left"/>
            </w:pPr>
            <w:r>
              <w:t xml:space="preserve">AAT / ISBL qualification or further qualifications in Finance &amp; Admin </w:t>
            </w:r>
          </w:p>
          <w:p w14:paraId="5F6FA522" w14:textId="77777777" w:rsidR="00D52E3C" w:rsidRDefault="007A4600">
            <w:pPr>
              <w:numPr>
                <w:ilvl w:val="0"/>
                <w:numId w:val="6"/>
              </w:numPr>
              <w:spacing w:after="0" w:line="259" w:lineRule="auto"/>
              <w:ind w:hanging="360"/>
              <w:jc w:val="left"/>
            </w:pPr>
            <w:r>
              <w:t xml:space="preserve">Financial training </w:t>
            </w:r>
          </w:p>
          <w:p w14:paraId="591EFC84" w14:textId="77777777" w:rsidR="00D52E3C" w:rsidRDefault="007A4600">
            <w:pPr>
              <w:numPr>
                <w:ilvl w:val="0"/>
                <w:numId w:val="6"/>
              </w:numPr>
              <w:spacing w:after="0" w:line="259" w:lineRule="auto"/>
              <w:ind w:hanging="360"/>
              <w:jc w:val="left"/>
            </w:pPr>
            <w:r>
              <w:t xml:space="preserve">2 years or more of working in a school environment  </w:t>
            </w:r>
          </w:p>
          <w:p w14:paraId="14CA34C3" w14:textId="77777777" w:rsidR="00D52E3C" w:rsidRDefault="007A4600">
            <w:pPr>
              <w:numPr>
                <w:ilvl w:val="0"/>
                <w:numId w:val="6"/>
              </w:numPr>
              <w:spacing w:after="0" w:line="259" w:lineRule="auto"/>
              <w:ind w:hanging="360"/>
              <w:jc w:val="left"/>
            </w:pPr>
            <w:r>
              <w:t xml:space="preserve">Office administration </w:t>
            </w:r>
          </w:p>
          <w:p w14:paraId="2C56EA64" w14:textId="77777777" w:rsidR="00D52E3C" w:rsidRDefault="007A4600">
            <w:pPr>
              <w:numPr>
                <w:ilvl w:val="0"/>
                <w:numId w:val="6"/>
              </w:numPr>
              <w:spacing w:after="0" w:line="259" w:lineRule="auto"/>
              <w:ind w:hanging="360"/>
              <w:jc w:val="left"/>
            </w:pPr>
            <w:r>
              <w:t xml:space="preserve">Finance training &amp; experience of working as part of a team </w:t>
            </w:r>
          </w:p>
          <w:p w14:paraId="1D6AD818" w14:textId="77777777" w:rsidR="00D52E3C" w:rsidRDefault="007A4600">
            <w:pPr>
              <w:spacing w:after="0" w:line="259" w:lineRule="auto"/>
              <w:ind w:left="723" w:firstLine="0"/>
              <w:jc w:val="left"/>
            </w:pPr>
            <w:r>
              <w:t xml:space="preserve"> </w:t>
            </w:r>
          </w:p>
        </w:tc>
        <w:tc>
          <w:tcPr>
            <w:tcW w:w="886" w:type="dxa"/>
            <w:tcBorders>
              <w:top w:val="single" w:sz="6" w:space="0" w:color="000000"/>
              <w:left w:val="single" w:sz="6" w:space="0" w:color="000000"/>
              <w:bottom w:val="single" w:sz="6" w:space="0" w:color="000000"/>
              <w:right w:val="single" w:sz="12" w:space="0" w:color="000000"/>
            </w:tcBorders>
          </w:tcPr>
          <w:p w14:paraId="26F0DB6D" w14:textId="77777777" w:rsidR="00D52E3C" w:rsidRDefault="007A4600">
            <w:pPr>
              <w:spacing w:after="0" w:line="259" w:lineRule="auto"/>
              <w:ind w:left="0" w:firstLine="0"/>
              <w:jc w:val="left"/>
            </w:pPr>
            <w:r>
              <w:t xml:space="preserve"> </w:t>
            </w:r>
          </w:p>
          <w:p w14:paraId="011E9BC0" w14:textId="77777777" w:rsidR="00D52E3C" w:rsidRDefault="007A4600">
            <w:pPr>
              <w:spacing w:after="0" w:line="259" w:lineRule="auto"/>
              <w:ind w:left="0" w:firstLine="0"/>
              <w:jc w:val="left"/>
            </w:pPr>
            <w:r>
              <w:t xml:space="preserve">E </w:t>
            </w:r>
          </w:p>
          <w:p w14:paraId="0E49BC3E" w14:textId="77777777" w:rsidR="00D52E3C" w:rsidRDefault="007A4600">
            <w:pPr>
              <w:spacing w:after="0" w:line="259" w:lineRule="auto"/>
              <w:ind w:left="0" w:firstLine="0"/>
              <w:jc w:val="left"/>
            </w:pPr>
            <w:r>
              <w:t xml:space="preserve">D </w:t>
            </w:r>
          </w:p>
          <w:p w14:paraId="3DC73F70" w14:textId="77777777" w:rsidR="00D52E3C" w:rsidRDefault="007A4600">
            <w:pPr>
              <w:spacing w:after="0" w:line="259" w:lineRule="auto"/>
              <w:ind w:left="0" w:firstLine="0"/>
              <w:jc w:val="left"/>
            </w:pPr>
            <w:r>
              <w:t xml:space="preserve">D </w:t>
            </w:r>
          </w:p>
          <w:p w14:paraId="1FD97169" w14:textId="77777777" w:rsidR="00D52E3C" w:rsidRDefault="007A4600">
            <w:pPr>
              <w:spacing w:after="0" w:line="259" w:lineRule="auto"/>
              <w:ind w:left="0" w:firstLine="0"/>
              <w:jc w:val="left"/>
            </w:pPr>
            <w:r>
              <w:t xml:space="preserve">D </w:t>
            </w:r>
          </w:p>
          <w:p w14:paraId="73E09079" w14:textId="77777777" w:rsidR="00D52E3C" w:rsidRDefault="007A4600">
            <w:pPr>
              <w:spacing w:after="0" w:line="259" w:lineRule="auto"/>
              <w:ind w:left="0" w:firstLine="0"/>
              <w:jc w:val="left"/>
            </w:pPr>
            <w:r>
              <w:t xml:space="preserve">E </w:t>
            </w:r>
          </w:p>
          <w:p w14:paraId="09136F2A" w14:textId="77777777" w:rsidR="00D52E3C" w:rsidRDefault="007A4600">
            <w:pPr>
              <w:spacing w:after="0" w:line="259" w:lineRule="auto"/>
              <w:ind w:left="0" w:firstLine="0"/>
              <w:jc w:val="left"/>
            </w:pPr>
            <w:r>
              <w:t xml:space="preserve">E </w:t>
            </w:r>
          </w:p>
        </w:tc>
      </w:tr>
      <w:tr w:rsidR="00D52E3C" w14:paraId="0ACABDEF" w14:textId="77777777">
        <w:trPr>
          <w:trHeight w:val="2501"/>
        </w:trPr>
        <w:tc>
          <w:tcPr>
            <w:tcW w:w="2249" w:type="dxa"/>
            <w:tcBorders>
              <w:top w:val="single" w:sz="6" w:space="0" w:color="000000"/>
              <w:left w:val="single" w:sz="12" w:space="0" w:color="000000"/>
              <w:bottom w:val="single" w:sz="6" w:space="0" w:color="000000"/>
              <w:right w:val="single" w:sz="6" w:space="0" w:color="000000"/>
            </w:tcBorders>
          </w:tcPr>
          <w:p w14:paraId="0FFAC850" w14:textId="77777777" w:rsidR="00D52E3C" w:rsidRDefault="007A4600">
            <w:pPr>
              <w:spacing w:after="0" w:line="259" w:lineRule="auto"/>
              <w:ind w:left="0" w:firstLine="0"/>
              <w:jc w:val="left"/>
            </w:pPr>
            <w:r>
              <w:t xml:space="preserve">EXPERIENCE </w:t>
            </w:r>
          </w:p>
        </w:tc>
        <w:tc>
          <w:tcPr>
            <w:tcW w:w="6136" w:type="dxa"/>
            <w:tcBorders>
              <w:top w:val="single" w:sz="6" w:space="0" w:color="000000"/>
              <w:left w:val="single" w:sz="6" w:space="0" w:color="000000"/>
              <w:bottom w:val="single" w:sz="6" w:space="0" w:color="000000"/>
              <w:right w:val="single" w:sz="6" w:space="0" w:color="000000"/>
            </w:tcBorders>
          </w:tcPr>
          <w:p w14:paraId="22E3602F" w14:textId="77777777" w:rsidR="00D52E3C" w:rsidRDefault="007A4600">
            <w:pPr>
              <w:spacing w:after="24" w:line="259" w:lineRule="auto"/>
              <w:ind w:left="135" w:firstLine="0"/>
              <w:jc w:val="left"/>
            </w:pPr>
            <w:r>
              <w:t xml:space="preserve"> </w:t>
            </w:r>
          </w:p>
          <w:p w14:paraId="07EDAA9E" w14:textId="77777777" w:rsidR="00D52E3C" w:rsidRDefault="007A4600">
            <w:pPr>
              <w:numPr>
                <w:ilvl w:val="0"/>
                <w:numId w:val="7"/>
              </w:numPr>
              <w:spacing w:after="0" w:line="259" w:lineRule="auto"/>
              <w:ind w:hanging="360"/>
              <w:jc w:val="left"/>
            </w:pPr>
            <w:r>
              <w:t xml:space="preserve">Previous experience in an educational setting </w:t>
            </w:r>
          </w:p>
          <w:p w14:paraId="43B72413" w14:textId="77777777" w:rsidR="00D52E3C" w:rsidRDefault="007A4600">
            <w:pPr>
              <w:numPr>
                <w:ilvl w:val="0"/>
                <w:numId w:val="7"/>
              </w:numPr>
              <w:spacing w:after="0" w:line="259" w:lineRule="auto"/>
              <w:ind w:hanging="360"/>
              <w:jc w:val="left"/>
            </w:pPr>
            <w:r>
              <w:t xml:space="preserve">SIMS experience </w:t>
            </w:r>
          </w:p>
          <w:p w14:paraId="63EFBAFA" w14:textId="77777777" w:rsidR="00D52E3C" w:rsidRDefault="007A4600">
            <w:pPr>
              <w:numPr>
                <w:ilvl w:val="0"/>
                <w:numId w:val="7"/>
              </w:numPr>
              <w:spacing w:after="0" w:line="259" w:lineRule="auto"/>
              <w:ind w:hanging="360"/>
              <w:jc w:val="left"/>
            </w:pPr>
            <w:r>
              <w:t xml:space="preserve">IT literate – Word/Excel/Outlook </w:t>
            </w:r>
          </w:p>
          <w:p w14:paraId="7EE4ECFF" w14:textId="77777777" w:rsidR="00D52E3C" w:rsidRDefault="007A4600">
            <w:pPr>
              <w:numPr>
                <w:ilvl w:val="0"/>
                <w:numId w:val="7"/>
              </w:numPr>
              <w:spacing w:after="0" w:line="259" w:lineRule="auto"/>
              <w:ind w:hanging="360"/>
              <w:jc w:val="left"/>
            </w:pPr>
            <w:r>
              <w:t xml:space="preserve">Access financials software (HCSS) </w:t>
            </w:r>
          </w:p>
          <w:p w14:paraId="2F64ED39" w14:textId="77777777" w:rsidR="00D52E3C" w:rsidRDefault="007A4600">
            <w:pPr>
              <w:numPr>
                <w:ilvl w:val="0"/>
                <w:numId w:val="7"/>
              </w:numPr>
              <w:spacing w:after="0" w:line="259" w:lineRule="auto"/>
              <w:ind w:hanging="360"/>
              <w:jc w:val="left"/>
            </w:pPr>
            <w:r>
              <w:t xml:space="preserve">Access budgets software knowledge </w:t>
            </w:r>
          </w:p>
          <w:p w14:paraId="4DED5D7A" w14:textId="77777777" w:rsidR="00D52E3C" w:rsidRDefault="007A4600">
            <w:pPr>
              <w:numPr>
                <w:ilvl w:val="0"/>
                <w:numId w:val="7"/>
              </w:numPr>
              <w:spacing w:after="0" w:line="240" w:lineRule="auto"/>
              <w:ind w:hanging="360"/>
              <w:jc w:val="left"/>
            </w:pPr>
            <w:r>
              <w:t xml:space="preserve">Ability to communicate effectively, at all levels </w:t>
            </w:r>
            <w:proofErr w:type="gramStart"/>
            <w:r>
              <w:t>verbally  and</w:t>
            </w:r>
            <w:proofErr w:type="gramEnd"/>
            <w:r>
              <w:t xml:space="preserve"> in writing </w:t>
            </w:r>
          </w:p>
          <w:p w14:paraId="2627ECE2" w14:textId="77777777" w:rsidR="00D52E3C" w:rsidRDefault="007A4600">
            <w:pPr>
              <w:spacing w:after="0" w:line="259" w:lineRule="auto"/>
              <w:ind w:left="855" w:firstLine="0"/>
              <w:jc w:val="left"/>
            </w:pPr>
            <w:r>
              <w:t xml:space="preserve"> </w:t>
            </w:r>
          </w:p>
        </w:tc>
        <w:tc>
          <w:tcPr>
            <w:tcW w:w="886" w:type="dxa"/>
            <w:tcBorders>
              <w:top w:val="single" w:sz="6" w:space="0" w:color="000000"/>
              <w:left w:val="single" w:sz="6" w:space="0" w:color="000000"/>
              <w:bottom w:val="single" w:sz="6" w:space="0" w:color="000000"/>
              <w:right w:val="single" w:sz="12" w:space="0" w:color="000000"/>
            </w:tcBorders>
          </w:tcPr>
          <w:p w14:paraId="64B77297" w14:textId="77777777" w:rsidR="00D52E3C" w:rsidRDefault="007A4600">
            <w:pPr>
              <w:spacing w:after="0" w:line="259" w:lineRule="auto"/>
              <w:ind w:left="0" w:firstLine="0"/>
              <w:jc w:val="left"/>
            </w:pPr>
            <w:r>
              <w:t xml:space="preserve"> </w:t>
            </w:r>
          </w:p>
          <w:p w14:paraId="6CB3F88C" w14:textId="77777777" w:rsidR="00D52E3C" w:rsidRDefault="007A4600">
            <w:pPr>
              <w:spacing w:after="0" w:line="259" w:lineRule="auto"/>
              <w:ind w:left="0" w:firstLine="0"/>
              <w:jc w:val="left"/>
            </w:pPr>
            <w:r>
              <w:t xml:space="preserve">D </w:t>
            </w:r>
          </w:p>
          <w:p w14:paraId="4F531010" w14:textId="77777777" w:rsidR="00D52E3C" w:rsidRDefault="007A4600">
            <w:pPr>
              <w:spacing w:after="0" w:line="259" w:lineRule="auto"/>
              <w:ind w:left="0" w:firstLine="0"/>
              <w:jc w:val="left"/>
            </w:pPr>
            <w:r>
              <w:t xml:space="preserve">E </w:t>
            </w:r>
          </w:p>
          <w:p w14:paraId="409C23BC" w14:textId="77777777" w:rsidR="00D52E3C" w:rsidRDefault="007A4600">
            <w:pPr>
              <w:spacing w:after="0" w:line="259" w:lineRule="auto"/>
              <w:ind w:left="0" w:firstLine="0"/>
              <w:jc w:val="left"/>
            </w:pPr>
            <w:r>
              <w:t xml:space="preserve">D </w:t>
            </w:r>
          </w:p>
          <w:p w14:paraId="4113A8AE" w14:textId="77777777" w:rsidR="00D52E3C" w:rsidRDefault="007A4600">
            <w:pPr>
              <w:spacing w:after="0" w:line="259" w:lineRule="auto"/>
              <w:ind w:left="0" w:firstLine="0"/>
              <w:jc w:val="left"/>
            </w:pPr>
            <w:r>
              <w:t xml:space="preserve">D </w:t>
            </w:r>
          </w:p>
          <w:p w14:paraId="2A3AFCB2" w14:textId="77777777" w:rsidR="00D52E3C" w:rsidRDefault="007A4600">
            <w:pPr>
              <w:spacing w:after="0" w:line="259" w:lineRule="auto"/>
              <w:ind w:left="0" w:firstLine="0"/>
              <w:jc w:val="left"/>
            </w:pPr>
            <w:r>
              <w:t xml:space="preserve">E </w:t>
            </w:r>
          </w:p>
          <w:p w14:paraId="33FCF834" w14:textId="77777777" w:rsidR="00D52E3C" w:rsidRDefault="007A4600">
            <w:pPr>
              <w:spacing w:after="0" w:line="259" w:lineRule="auto"/>
              <w:ind w:left="0" w:firstLine="0"/>
              <w:jc w:val="left"/>
            </w:pPr>
            <w:r>
              <w:t xml:space="preserve">E </w:t>
            </w:r>
          </w:p>
        </w:tc>
      </w:tr>
      <w:tr w:rsidR="00D52E3C" w14:paraId="09BC7F46" w14:textId="77777777">
        <w:trPr>
          <w:trHeight w:val="3017"/>
        </w:trPr>
        <w:tc>
          <w:tcPr>
            <w:tcW w:w="2249" w:type="dxa"/>
            <w:tcBorders>
              <w:top w:val="single" w:sz="6" w:space="0" w:color="000000"/>
              <w:left w:val="single" w:sz="12" w:space="0" w:color="000000"/>
              <w:bottom w:val="single" w:sz="6" w:space="0" w:color="000000"/>
              <w:right w:val="single" w:sz="6" w:space="0" w:color="000000"/>
            </w:tcBorders>
          </w:tcPr>
          <w:p w14:paraId="1EE5218A" w14:textId="77777777" w:rsidR="00D52E3C" w:rsidRDefault="007A4600">
            <w:pPr>
              <w:spacing w:after="0" w:line="259" w:lineRule="auto"/>
              <w:ind w:left="0" w:firstLine="0"/>
              <w:jc w:val="left"/>
            </w:pPr>
            <w:r>
              <w:t xml:space="preserve"> </w:t>
            </w:r>
          </w:p>
          <w:p w14:paraId="574468F3" w14:textId="77777777" w:rsidR="00D52E3C" w:rsidRDefault="007A4600">
            <w:pPr>
              <w:spacing w:after="0" w:line="259" w:lineRule="auto"/>
              <w:ind w:left="0" w:firstLine="0"/>
              <w:jc w:val="left"/>
            </w:pPr>
            <w:r>
              <w:t xml:space="preserve">KNOWLEDGE  </w:t>
            </w:r>
          </w:p>
        </w:tc>
        <w:tc>
          <w:tcPr>
            <w:tcW w:w="6136" w:type="dxa"/>
            <w:tcBorders>
              <w:top w:val="single" w:sz="6" w:space="0" w:color="000000"/>
              <w:left w:val="single" w:sz="6" w:space="0" w:color="000000"/>
              <w:bottom w:val="single" w:sz="6" w:space="0" w:color="000000"/>
              <w:right w:val="single" w:sz="6" w:space="0" w:color="000000"/>
            </w:tcBorders>
          </w:tcPr>
          <w:p w14:paraId="767B067E" w14:textId="77777777" w:rsidR="00D52E3C" w:rsidRDefault="007A4600">
            <w:pPr>
              <w:spacing w:after="21" w:line="259" w:lineRule="auto"/>
              <w:ind w:left="135" w:firstLine="0"/>
              <w:jc w:val="left"/>
            </w:pPr>
            <w:r>
              <w:t xml:space="preserve"> </w:t>
            </w:r>
          </w:p>
          <w:p w14:paraId="68B51644" w14:textId="77777777" w:rsidR="00D52E3C" w:rsidRDefault="007A4600">
            <w:pPr>
              <w:numPr>
                <w:ilvl w:val="0"/>
                <w:numId w:val="8"/>
              </w:numPr>
              <w:spacing w:after="45" w:line="240" w:lineRule="auto"/>
              <w:ind w:hanging="360"/>
              <w:jc w:val="left"/>
            </w:pPr>
            <w:r>
              <w:t xml:space="preserve">Understanding the importance of Confidentiality and appreciation of the implication of GDPR/Cyber security </w:t>
            </w:r>
          </w:p>
          <w:p w14:paraId="062430B5" w14:textId="77777777" w:rsidR="00D52E3C" w:rsidRDefault="007A4600">
            <w:pPr>
              <w:numPr>
                <w:ilvl w:val="0"/>
                <w:numId w:val="8"/>
              </w:numPr>
              <w:spacing w:after="46" w:line="240" w:lineRule="auto"/>
              <w:ind w:hanging="360"/>
              <w:jc w:val="left"/>
            </w:pPr>
            <w:r>
              <w:t xml:space="preserve">Understanding of the context in which Academies are operating (ATH), and an understanding of Health and safety issues relevant to the post </w:t>
            </w:r>
          </w:p>
          <w:p w14:paraId="356D48DA" w14:textId="77777777" w:rsidR="00D52E3C" w:rsidRDefault="007A4600">
            <w:pPr>
              <w:numPr>
                <w:ilvl w:val="0"/>
                <w:numId w:val="8"/>
              </w:numPr>
              <w:spacing w:after="43" w:line="240" w:lineRule="auto"/>
              <w:ind w:hanging="360"/>
              <w:jc w:val="left"/>
            </w:pPr>
            <w:r>
              <w:t xml:space="preserve">Understanding of safeguarding and safer recruitment practices </w:t>
            </w:r>
          </w:p>
          <w:p w14:paraId="3C909668" w14:textId="77777777" w:rsidR="00D52E3C" w:rsidRDefault="007A4600">
            <w:pPr>
              <w:numPr>
                <w:ilvl w:val="0"/>
                <w:numId w:val="8"/>
              </w:numPr>
              <w:spacing w:after="0" w:line="240" w:lineRule="auto"/>
              <w:ind w:hanging="360"/>
              <w:jc w:val="left"/>
            </w:pPr>
            <w:r>
              <w:t xml:space="preserve">Understanding of and commitment to equal opportunities, and the ability to apply this consistently </w:t>
            </w:r>
          </w:p>
          <w:p w14:paraId="11E6EB00" w14:textId="77777777" w:rsidR="00D52E3C" w:rsidRDefault="007A4600">
            <w:pPr>
              <w:spacing w:after="0" w:line="259" w:lineRule="auto"/>
              <w:ind w:left="2" w:firstLine="0"/>
              <w:jc w:val="left"/>
            </w:pPr>
            <w:r>
              <w:t xml:space="preserve"> </w:t>
            </w:r>
          </w:p>
        </w:tc>
        <w:tc>
          <w:tcPr>
            <w:tcW w:w="886" w:type="dxa"/>
            <w:tcBorders>
              <w:top w:val="single" w:sz="6" w:space="0" w:color="000000"/>
              <w:left w:val="single" w:sz="6" w:space="0" w:color="000000"/>
              <w:bottom w:val="single" w:sz="6" w:space="0" w:color="000000"/>
              <w:right w:val="single" w:sz="12" w:space="0" w:color="000000"/>
            </w:tcBorders>
          </w:tcPr>
          <w:p w14:paraId="62D222F5" w14:textId="77777777" w:rsidR="00D52E3C" w:rsidRDefault="007A4600">
            <w:pPr>
              <w:spacing w:after="0" w:line="259" w:lineRule="auto"/>
              <w:ind w:left="0" w:firstLine="0"/>
              <w:jc w:val="left"/>
            </w:pPr>
            <w:r>
              <w:t xml:space="preserve"> </w:t>
            </w:r>
          </w:p>
          <w:p w14:paraId="3294078B" w14:textId="77777777" w:rsidR="00D52E3C" w:rsidRDefault="007A4600">
            <w:pPr>
              <w:spacing w:after="0" w:line="259" w:lineRule="auto"/>
              <w:ind w:left="0" w:firstLine="0"/>
              <w:jc w:val="left"/>
            </w:pPr>
            <w:r>
              <w:t xml:space="preserve">E </w:t>
            </w:r>
          </w:p>
          <w:p w14:paraId="73F2209B" w14:textId="77777777" w:rsidR="00D52E3C" w:rsidRDefault="007A4600">
            <w:pPr>
              <w:spacing w:after="0" w:line="259" w:lineRule="auto"/>
              <w:ind w:left="0" w:firstLine="0"/>
              <w:jc w:val="left"/>
            </w:pPr>
            <w:r>
              <w:t xml:space="preserve"> </w:t>
            </w:r>
          </w:p>
          <w:p w14:paraId="2AD9D498" w14:textId="77777777" w:rsidR="00D52E3C" w:rsidRDefault="007A4600">
            <w:pPr>
              <w:spacing w:after="0" w:line="259" w:lineRule="auto"/>
              <w:ind w:left="0" w:firstLine="0"/>
              <w:jc w:val="left"/>
            </w:pPr>
            <w:r>
              <w:t xml:space="preserve">D </w:t>
            </w:r>
          </w:p>
          <w:p w14:paraId="01BD8F7C" w14:textId="77777777" w:rsidR="00D52E3C" w:rsidRDefault="007A4600">
            <w:pPr>
              <w:spacing w:after="0" w:line="259" w:lineRule="auto"/>
              <w:ind w:left="0" w:firstLine="0"/>
              <w:jc w:val="left"/>
            </w:pPr>
            <w:r>
              <w:t xml:space="preserve"> </w:t>
            </w:r>
          </w:p>
          <w:p w14:paraId="6036275E" w14:textId="77777777" w:rsidR="00D52E3C" w:rsidRDefault="007A4600">
            <w:pPr>
              <w:spacing w:after="0" w:line="259" w:lineRule="auto"/>
              <w:ind w:left="0" w:firstLine="0"/>
              <w:jc w:val="left"/>
            </w:pPr>
            <w:r>
              <w:t xml:space="preserve">D </w:t>
            </w:r>
          </w:p>
          <w:p w14:paraId="18911825" w14:textId="77777777" w:rsidR="00D52E3C" w:rsidRDefault="007A4600">
            <w:pPr>
              <w:spacing w:after="0" w:line="259" w:lineRule="auto"/>
              <w:ind w:left="0" w:firstLine="0"/>
              <w:jc w:val="left"/>
            </w:pPr>
            <w:r>
              <w:t xml:space="preserve"> </w:t>
            </w:r>
          </w:p>
          <w:p w14:paraId="11580981" w14:textId="77777777" w:rsidR="00D52E3C" w:rsidRDefault="007A4600">
            <w:pPr>
              <w:spacing w:after="0" w:line="259" w:lineRule="auto"/>
              <w:ind w:left="0" w:firstLine="0"/>
              <w:jc w:val="left"/>
            </w:pPr>
            <w:r>
              <w:t xml:space="preserve"> </w:t>
            </w:r>
          </w:p>
          <w:p w14:paraId="797146F8" w14:textId="77777777" w:rsidR="00D52E3C" w:rsidRDefault="007A4600">
            <w:pPr>
              <w:spacing w:after="0" w:line="259" w:lineRule="auto"/>
              <w:ind w:left="0" w:firstLine="0"/>
              <w:jc w:val="left"/>
            </w:pPr>
            <w:r>
              <w:t xml:space="preserve">D </w:t>
            </w:r>
          </w:p>
        </w:tc>
      </w:tr>
      <w:tr w:rsidR="00D52E3C" w14:paraId="6931181F" w14:textId="77777777">
        <w:trPr>
          <w:trHeight w:val="2504"/>
        </w:trPr>
        <w:tc>
          <w:tcPr>
            <w:tcW w:w="2249" w:type="dxa"/>
            <w:tcBorders>
              <w:top w:val="single" w:sz="6" w:space="0" w:color="000000"/>
              <w:left w:val="single" w:sz="12" w:space="0" w:color="000000"/>
              <w:bottom w:val="single" w:sz="6" w:space="0" w:color="000000"/>
              <w:right w:val="single" w:sz="6" w:space="0" w:color="000000"/>
            </w:tcBorders>
          </w:tcPr>
          <w:p w14:paraId="1F6B588E" w14:textId="77777777" w:rsidR="00D52E3C" w:rsidRDefault="007A4600">
            <w:pPr>
              <w:spacing w:after="0" w:line="259" w:lineRule="auto"/>
              <w:ind w:left="0" w:firstLine="0"/>
              <w:jc w:val="left"/>
            </w:pPr>
            <w:r>
              <w:t xml:space="preserve">SKILLS </w:t>
            </w:r>
          </w:p>
        </w:tc>
        <w:tc>
          <w:tcPr>
            <w:tcW w:w="6136" w:type="dxa"/>
            <w:tcBorders>
              <w:top w:val="single" w:sz="6" w:space="0" w:color="000000"/>
              <w:left w:val="single" w:sz="6" w:space="0" w:color="000000"/>
              <w:bottom w:val="single" w:sz="6" w:space="0" w:color="000000"/>
              <w:right w:val="single" w:sz="6" w:space="0" w:color="000000"/>
            </w:tcBorders>
          </w:tcPr>
          <w:p w14:paraId="7430F4EF" w14:textId="77777777" w:rsidR="00D52E3C" w:rsidRDefault="007A4600">
            <w:pPr>
              <w:numPr>
                <w:ilvl w:val="0"/>
                <w:numId w:val="9"/>
              </w:numPr>
              <w:spacing w:after="46" w:line="240" w:lineRule="auto"/>
              <w:ind w:hanging="360"/>
              <w:jc w:val="left"/>
            </w:pPr>
            <w:r>
              <w:t xml:space="preserve">Attention to detail and the ability to identify opportunities for improvement </w:t>
            </w:r>
          </w:p>
          <w:p w14:paraId="15315B41" w14:textId="77777777" w:rsidR="00D52E3C" w:rsidRDefault="007A4600">
            <w:pPr>
              <w:numPr>
                <w:ilvl w:val="0"/>
                <w:numId w:val="9"/>
              </w:numPr>
              <w:spacing w:after="44" w:line="240" w:lineRule="auto"/>
              <w:ind w:hanging="360"/>
              <w:jc w:val="left"/>
            </w:pPr>
            <w:r>
              <w:t xml:space="preserve">Ability to work independently and make sound judgements about processing and correspondence </w:t>
            </w:r>
          </w:p>
          <w:p w14:paraId="21868BC8" w14:textId="77777777" w:rsidR="00D52E3C" w:rsidRDefault="007A4600">
            <w:pPr>
              <w:numPr>
                <w:ilvl w:val="0"/>
                <w:numId w:val="9"/>
              </w:numPr>
              <w:spacing w:after="0" w:line="259" w:lineRule="auto"/>
              <w:ind w:hanging="360"/>
              <w:jc w:val="left"/>
            </w:pPr>
            <w:r>
              <w:t xml:space="preserve">Excellent time management skills </w:t>
            </w:r>
          </w:p>
          <w:p w14:paraId="41AD2FDA" w14:textId="77777777" w:rsidR="00D52E3C" w:rsidRDefault="007A4600">
            <w:pPr>
              <w:numPr>
                <w:ilvl w:val="0"/>
                <w:numId w:val="9"/>
              </w:numPr>
              <w:spacing w:after="0" w:line="259" w:lineRule="auto"/>
              <w:ind w:hanging="360"/>
              <w:jc w:val="left"/>
            </w:pPr>
            <w:r>
              <w:t xml:space="preserve">Excellent interpersonal and communication skills </w:t>
            </w:r>
          </w:p>
          <w:p w14:paraId="2C11A0E1" w14:textId="77777777" w:rsidR="00D52E3C" w:rsidRDefault="007A4600">
            <w:pPr>
              <w:numPr>
                <w:ilvl w:val="0"/>
                <w:numId w:val="9"/>
              </w:numPr>
              <w:spacing w:after="46" w:line="240" w:lineRule="auto"/>
              <w:ind w:hanging="360"/>
              <w:jc w:val="left"/>
            </w:pPr>
            <w:r>
              <w:t xml:space="preserve">Ability to operate effectively in a team contribute to the friendly and supportive Academy environment </w:t>
            </w:r>
          </w:p>
          <w:p w14:paraId="3B5593AE" w14:textId="77777777" w:rsidR="00D52E3C" w:rsidRDefault="007A4600">
            <w:pPr>
              <w:numPr>
                <w:ilvl w:val="0"/>
                <w:numId w:val="9"/>
              </w:numPr>
              <w:spacing w:after="0" w:line="259" w:lineRule="auto"/>
              <w:ind w:hanging="360"/>
              <w:jc w:val="left"/>
            </w:pPr>
            <w:r>
              <w:t xml:space="preserve">Numeracy skills and ability to manipulate data effectively </w:t>
            </w:r>
          </w:p>
        </w:tc>
        <w:tc>
          <w:tcPr>
            <w:tcW w:w="886" w:type="dxa"/>
            <w:tcBorders>
              <w:top w:val="single" w:sz="6" w:space="0" w:color="000000"/>
              <w:left w:val="single" w:sz="6" w:space="0" w:color="000000"/>
              <w:bottom w:val="single" w:sz="6" w:space="0" w:color="000000"/>
              <w:right w:val="single" w:sz="12" w:space="0" w:color="000000"/>
            </w:tcBorders>
          </w:tcPr>
          <w:p w14:paraId="5D0F6009" w14:textId="77777777" w:rsidR="00D52E3C" w:rsidRDefault="007A4600">
            <w:pPr>
              <w:spacing w:after="0" w:line="259" w:lineRule="auto"/>
              <w:ind w:left="0" w:firstLine="0"/>
              <w:jc w:val="left"/>
            </w:pPr>
            <w:r>
              <w:t xml:space="preserve">E </w:t>
            </w:r>
          </w:p>
          <w:p w14:paraId="31E433B4" w14:textId="77777777" w:rsidR="00D52E3C" w:rsidRDefault="007A4600">
            <w:pPr>
              <w:spacing w:after="0" w:line="259" w:lineRule="auto"/>
              <w:ind w:left="0" w:firstLine="0"/>
              <w:jc w:val="left"/>
            </w:pPr>
            <w:r>
              <w:t xml:space="preserve"> </w:t>
            </w:r>
          </w:p>
          <w:p w14:paraId="1AA05297" w14:textId="77777777" w:rsidR="00D52E3C" w:rsidRDefault="007A4600">
            <w:pPr>
              <w:spacing w:after="0" w:line="259" w:lineRule="auto"/>
              <w:ind w:left="0" w:firstLine="0"/>
              <w:jc w:val="left"/>
            </w:pPr>
            <w:r>
              <w:t xml:space="preserve">E </w:t>
            </w:r>
          </w:p>
          <w:p w14:paraId="138D284D" w14:textId="77777777" w:rsidR="00D52E3C" w:rsidRDefault="007A4600">
            <w:pPr>
              <w:spacing w:after="0" w:line="259" w:lineRule="auto"/>
              <w:ind w:left="0" w:firstLine="0"/>
              <w:jc w:val="left"/>
            </w:pPr>
            <w:r>
              <w:t xml:space="preserve"> </w:t>
            </w:r>
          </w:p>
          <w:p w14:paraId="294FC35A" w14:textId="77777777" w:rsidR="00D52E3C" w:rsidRDefault="007A4600">
            <w:pPr>
              <w:spacing w:after="0" w:line="259" w:lineRule="auto"/>
              <w:ind w:left="0" w:firstLine="0"/>
              <w:jc w:val="left"/>
            </w:pPr>
            <w:r>
              <w:t xml:space="preserve">E </w:t>
            </w:r>
          </w:p>
          <w:p w14:paraId="74062211" w14:textId="77777777" w:rsidR="00D52E3C" w:rsidRDefault="007A4600">
            <w:pPr>
              <w:spacing w:after="0" w:line="259" w:lineRule="auto"/>
              <w:ind w:left="0" w:firstLine="0"/>
              <w:jc w:val="left"/>
            </w:pPr>
            <w:r>
              <w:t xml:space="preserve">D </w:t>
            </w:r>
          </w:p>
          <w:p w14:paraId="2A55E63B" w14:textId="77777777" w:rsidR="00D52E3C" w:rsidRDefault="007A4600">
            <w:pPr>
              <w:spacing w:after="0" w:line="259" w:lineRule="auto"/>
              <w:ind w:left="0" w:firstLine="0"/>
              <w:jc w:val="left"/>
            </w:pPr>
            <w:r>
              <w:t xml:space="preserve">D </w:t>
            </w:r>
          </w:p>
          <w:p w14:paraId="3C6E293F" w14:textId="77777777" w:rsidR="00D52E3C" w:rsidRDefault="007A4600">
            <w:pPr>
              <w:spacing w:after="0" w:line="259" w:lineRule="auto"/>
              <w:ind w:left="0" w:firstLine="0"/>
              <w:jc w:val="left"/>
            </w:pPr>
            <w:r>
              <w:t xml:space="preserve">D </w:t>
            </w:r>
          </w:p>
        </w:tc>
      </w:tr>
      <w:tr w:rsidR="00D52E3C" w14:paraId="10E28624" w14:textId="77777777">
        <w:trPr>
          <w:trHeight w:val="1363"/>
        </w:trPr>
        <w:tc>
          <w:tcPr>
            <w:tcW w:w="2249" w:type="dxa"/>
            <w:tcBorders>
              <w:top w:val="single" w:sz="6" w:space="0" w:color="000000"/>
              <w:left w:val="single" w:sz="12" w:space="0" w:color="000000"/>
              <w:bottom w:val="single" w:sz="12" w:space="0" w:color="000000"/>
              <w:right w:val="single" w:sz="6" w:space="0" w:color="000000"/>
            </w:tcBorders>
          </w:tcPr>
          <w:p w14:paraId="1B774CFB" w14:textId="77777777" w:rsidR="00D52E3C" w:rsidRDefault="007A4600">
            <w:pPr>
              <w:spacing w:after="0" w:line="259" w:lineRule="auto"/>
              <w:ind w:left="0" w:firstLine="0"/>
              <w:jc w:val="left"/>
            </w:pPr>
            <w:r>
              <w:lastRenderedPageBreak/>
              <w:t xml:space="preserve"> </w:t>
            </w:r>
          </w:p>
          <w:p w14:paraId="4AD10C5B" w14:textId="77777777" w:rsidR="00D52E3C" w:rsidRDefault="007A4600">
            <w:pPr>
              <w:spacing w:after="0" w:line="259" w:lineRule="auto"/>
              <w:ind w:left="0" w:firstLine="0"/>
              <w:jc w:val="left"/>
            </w:pPr>
            <w:r>
              <w:t xml:space="preserve">OTHER </w:t>
            </w:r>
          </w:p>
          <w:p w14:paraId="50D3CA5C" w14:textId="77777777" w:rsidR="00D52E3C" w:rsidRDefault="007A4600">
            <w:pPr>
              <w:spacing w:after="0" w:line="259" w:lineRule="auto"/>
              <w:ind w:left="0" w:firstLine="0"/>
              <w:jc w:val="left"/>
            </w:pPr>
            <w:r>
              <w:t xml:space="preserve">REQUIREMENTS </w:t>
            </w:r>
          </w:p>
        </w:tc>
        <w:tc>
          <w:tcPr>
            <w:tcW w:w="6136" w:type="dxa"/>
            <w:tcBorders>
              <w:top w:val="single" w:sz="6" w:space="0" w:color="000000"/>
              <w:left w:val="single" w:sz="6" w:space="0" w:color="000000"/>
              <w:bottom w:val="single" w:sz="12" w:space="0" w:color="000000"/>
              <w:right w:val="single" w:sz="6" w:space="0" w:color="000000"/>
            </w:tcBorders>
          </w:tcPr>
          <w:p w14:paraId="68071A50" w14:textId="77777777" w:rsidR="00D52E3C" w:rsidRDefault="007A4600">
            <w:pPr>
              <w:numPr>
                <w:ilvl w:val="0"/>
                <w:numId w:val="10"/>
              </w:numPr>
              <w:spacing w:after="43" w:line="240" w:lineRule="auto"/>
              <w:ind w:hanging="360"/>
              <w:jc w:val="left"/>
            </w:pPr>
            <w:r>
              <w:t xml:space="preserve">Willingness to be flexible with working hours to respond to Academy’s needs </w:t>
            </w:r>
          </w:p>
          <w:p w14:paraId="738968AB" w14:textId="77777777" w:rsidR="00D52E3C" w:rsidRDefault="007A4600">
            <w:pPr>
              <w:numPr>
                <w:ilvl w:val="0"/>
                <w:numId w:val="10"/>
              </w:numPr>
              <w:spacing w:after="0" w:line="259" w:lineRule="auto"/>
              <w:ind w:hanging="360"/>
              <w:jc w:val="left"/>
            </w:pPr>
            <w:r>
              <w:t xml:space="preserve">Resilient and reliable </w:t>
            </w:r>
          </w:p>
          <w:p w14:paraId="798160C1" w14:textId="77777777" w:rsidR="00D52E3C" w:rsidRDefault="007A4600">
            <w:pPr>
              <w:numPr>
                <w:ilvl w:val="0"/>
                <w:numId w:val="10"/>
              </w:numPr>
              <w:spacing w:after="0" w:line="259" w:lineRule="auto"/>
              <w:ind w:hanging="360"/>
              <w:jc w:val="left"/>
            </w:pPr>
            <w:r>
              <w:t xml:space="preserve">Self-motivated with a drive to succeed </w:t>
            </w:r>
          </w:p>
        </w:tc>
        <w:tc>
          <w:tcPr>
            <w:tcW w:w="886" w:type="dxa"/>
            <w:tcBorders>
              <w:top w:val="single" w:sz="6" w:space="0" w:color="000000"/>
              <w:left w:val="single" w:sz="6" w:space="0" w:color="000000"/>
              <w:bottom w:val="single" w:sz="12" w:space="0" w:color="000000"/>
              <w:right w:val="single" w:sz="12" w:space="0" w:color="000000"/>
            </w:tcBorders>
          </w:tcPr>
          <w:p w14:paraId="7369B708" w14:textId="77777777" w:rsidR="00D52E3C" w:rsidRDefault="007A4600">
            <w:pPr>
              <w:spacing w:after="0" w:line="259" w:lineRule="auto"/>
              <w:ind w:left="0" w:firstLine="0"/>
              <w:jc w:val="left"/>
            </w:pPr>
            <w:r>
              <w:t xml:space="preserve">E </w:t>
            </w:r>
          </w:p>
          <w:p w14:paraId="399FB5E7" w14:textId="77777777" w:rsidR="00D52E3C" w:rsidRDefault="007A4600">
            <w:pPr>
              <w:spacing w:after="0" w:line="259" w:lineRule="auto"/>
              <w:ind w:left="0" w:firstLine="0"/>
              <w:jc w:val="left"/>
            </w:pPr>
            <w:r>
              <w:t xml:space="preserve"> </w:t>
            </w:r>
          </w:p>
          <w:p w14:paraId="3F122C78" w14:textId="77777777" w:rsidR="00D52E3C" w:rsidRDefault="007A4600">
            <w:pPr>
              <w:spacing w:after="0" w:line="259" w:lineRule="auto"/>
              <w:ind w:left="0" w:firstLine="0"/>
              <w:jc w:val="left"/>
            </w:pPr>
            <w:r>
              <w:t xml:space="preserve">E </w:t>
            </w:r>
          </w:p>
          <w:p w14:paraId="3740D15C" w14:textId="77777777" w:rsidR="00D52E3C" w:rsidRDefault="007A4600">
            <w:pPr>
              <w:spacing w:after="0" w:line="259" w:lineRule="auto"/>
              <w:ind w:left="0" w:firstLine="0"/>
              <w:jc w:val="left"/>
            </w:pPr>
            <w:r>
              <w:t xml:space="preserve">E </w:t>
            </w:r>
          </w:p>
          <w:p w14:paraId="4CAC8120" w14:textId="77777777" w:rsidR="00D52E3C" w:rsidRDefault="007A4600">
            <w:pPr>
              <w:spacing w:after="0" w:line="259" w:lineRule="auto"/>
              <w:ind w:left="0" w:firstLine="0"/>
              <w:jc w:val="left"/>
            </w:pPr>
            <w:r>
              <w:t xml:space="preserve"> </w:t>
            </w:r>
          </w:p>
        </w:tc>
      </w:tr>
    </w:tbl>
    <w:p w14:paraId="5D40BA90" w14:textId="77777777" w:rsidR="00D52E3C" w:rsidRDefault="007A4600">
      <w:pPr>
        <w:spacing w:after="0" w:line="259" w:lineRule="auto"/>
        <w:ind w:left="0" w:firstLine="0"/>
        <w:jc w:val="left"/>
      </w:pPr>
      <w:r>
        <w:t xml:space="preserve"> </w:t>
      </w:r>
    </w:p>
    <w:p w14:paraId="17421BF4" w14:textId="77777777" w:rsidR="00D52E3C" w:rsidRDefault="007A4600">
      <w:pPr>
        <w:spacing w:after="0" w:line="259" w:lineRule="auto"/>
        <w:ind w:left="4815" w:firstLine="0"/>
        <w:jc w:val="left"/>
      </w:pPr>
      <w:r>
        <w:t xml:space="preserve"> </w:t>
      </w:r>
    </w:p>
    <w:p w14:paraId="5E3719DC" w14:textId="77777777" w:rsidR="00D52E3C" w:rsidRDefault="007A4600">
      <w:pPr>
        <w:spacing w:after="0" w:line="259" w:lineRule="auto"/>
        <w:ind w:left="0" w:firstLine="0"/>
      </w:pPr>
      <w:r>
        <w:t xml:space="preserve"> </w:t>
      </w:r>
    </w:p>
    <w:sectPr w:rsidR="00D52E3C">
      <w:pgSz w:w="12240" w:h="15840"/>
      <w:pgMar w:top="794" w:right="1299" w:bottom="882" w:left="130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F3A0E"/>
    <w:multiLevelType w:val="hybridMultilevel"/>
    <w:tmpl w:val="EF90E8D0"/>
    <w:lvl w:ilvl="0" w:tplc="0644C0E0">
      <w:start w:val="1"/>
      <w:numFmt w:val="bullet"/>
      <w:lvlText w:val="•"/>
      <w:lvlJc w:val="left"/>
      <w:pPr>
        <w:ind w:left="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C743850">
      <w:start w:val="1"/>
      <w:numFmt w:val="bullet"/>
      <w:lvlText w:val="o"/>
      <w:lvlJc w:val="left"/>
      <w:pPr>
        <w:ind w:left="13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4E665E6">
      <w:start w:val="1"/>
      <w:numFmt w:val="bullet"/>
      <w:lvlText w:val="▪"/>
      <w:lvlJc w:val="left"/>
      <w:pPr>
        <w:ind w:left="20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798DD36">
      <w:start w:val="1"/>
      <w:numFmt w:val="bullet"/>
      <w:lvlText w:val="•"/>
      <w:lvlJc w:val="left"/>
      <w:pPr>
        <w:ind w:left="27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F543054">
      <w:start w:val="1"/>
      <w:numFmt w:val="bullet"/>
      <w:lvlText w:val="o"/>
      <w:lvlJc w:val="left"/>
      <w:pPr>
        <w:ind w:left="34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2C659E8">
      <w:start w:val="1"/>
      <w:numFmt w:val="bullet"/>
      <w:lvlText w:val="▪"/>
      <w:lvlJc w:val="left"/>
      <w:pPr>
        <w:ind w:left="42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B50BC34">
      <w:start w:val="1"/>
      <w:numFmt w:val="bullet"/>
      <w:lvlText w:val="•"/>
      <w:lvlJc w:val="left"/>
      <w:pPr>
        <w:ind w:left="49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BA2ED9E">
      <w:start w:val="1"/>
      <w:numFmt w:val="bullet"/>
      <w:lvlText w:val="o"/>
      <w:lvlJc w:val="left"/>
      <w:pPr>
        <w:ind w:left="56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E6A0D82">
      <w:start w:val="1"/>
      <w:numFmt w:val="bullet"/>
      <w:lvlText w:val="▪"/>
      <w:lvlJc w:val="left"/>
      <w:pPr>
        <w:ind w:left="63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0BA70AE"/>
    <w:multiLevelType w:val="hybridMultilevel"/>
    <w:tmpl w:val="1A8E32D4"/>
    <w:lvl w:ilvl="0" w:tplc="43A231BE">
      <w:start w:val="1"/>
      <w:numFmt w:val="bullet"/>
      <w:lvlText w:val="-"/>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06C5F14">
      <w:start w:val="1"/>
      <w:numFmt w:val="bullet"/>
      <w:lvlText w:val="o"/>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19E2EB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82EC780">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AC8AB84">
      <w:start w:val="1"/>
      <w:numFmt w:val="bullet"/>
      <w:lvlText w:val="o"/>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1E0DFC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F6C1BC6">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EE4A6CE">
      <w:start w:val="1"/>
      <w:numFmt w:val="bullet"/>
      <w:lvlText w:val="o"/>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6D836C4">
      <w:start w:val="1"/>
      <w:numFmt w:val="bullet"/>
      <w:lvlText w:val="▪"/>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92607C3"/>
    <w:multiLevelType w:val="hybridMultilevel"/>
    <w:tmpl w:val="F05CC28A"/>
    <w:lvl w:ilvl="0" w:tplc="C4CC37BE">
      <w:start w:val="1"/>
      <w:numFmt w:val="bullet"/>
      <w:lvlText w:val="-"/>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2E4607C">
      <w:start w:val="1"/>
      <w:numFmt w:val="bullet"/>
      <w:lvlText w:val="o"/>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7B25AE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AE07A82">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16CF56A">
      <w:start w:val="1"/>
      <w:numFmt w:val="bullet"/>
      <w:lvlText w:val="o"/>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80414F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AB0C45C">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680791E">
      <w:start w:val="1"/>
      <w:numFmt w:val="bullet"/>
      <w:lvlText w:val="o"/>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11ABD0A">
      <w:start w:val="1"/>
      <w:numFmt w:val="bullet"/>
      <w:lvlText w:val="▪"/>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32C03FB"/>
    <w:multiLevelType w:val="hybridMultilevel"/>
    <w:tmpl w:val="B478038E"/>
    <w:lvl w:ilvl="0" w:tplc="A6FEFE3A">
      <w:start w:val="1"/>
      <w:numFmt w:val="bullet"/>
      <w:lvlText w:val="-"/>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E4A27C8">
      <w:start w:val="1"/>
      <w:numFmt w:val="bullet"/>
      <w:lvlText w:val="o"/>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0B4938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08E3CA8">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472CC32">
      <w:start w:val="1"/>
      <w:numFmt w:val="bullet"/>
      <w:lvlText w:val="o"/>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660AF5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ACA10C0">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5F0B650">
      <w:start w:val="1"/>
      <w:numFmt w:val="bullet"/>
      <w:lvlText w:val="o"/>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38C8D1A">
      <w:start w:val="1"/>
      <w:numFmt w:val="bullet"/>
      <w:lvlText w:val="▪"/>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66A2FFF"/>
    <w:multiLevelType w:val="hybridMultilevel"/>
    <w:tmpl w:val="1D662056"/>
    <w:lvl w:ilvl="0" w:tplc="E8769454">
      <w:start w:val="1"/>
      <w:numFmt w:val="bullet"/>
      <w:lvlText w:val="•"/>
      <w:lvlJc w:val="left"/>
      <w:pPr>
        <w:ind w:left="4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B84B54A">
      <w:start w:val="1"/>
      <w:numFmt w:val="bullet"/>
      <w:lvlText w:val="o"/>
      <w:lvlJc w:val="left"/>
      <w:pPr>
        <w:ind w:left="13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E48DFFE">
      <w:start w:val="1"/>
      <w:numFmt w:val="bullet"/>
      <w:lvlText w:val="▪"/>
      <w:lvlJc w:val="left"/>
      <w:pPr>
        <w:ind w:left="20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24A63E2">
      <w:start w:val="1"/>
      <w:numFmt w:val="bullet"/>
      <w:lvlText w:val="•"/>
      <w:lvlJc w:val="left"/>
      <w:pPr>
        <w:ind w:left="27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35A0850">
      <w:start w:val="1"/>
      <w:numFmt w:val="bullet"/>
      <w:lvlText w:val="o"/>
      <w:lvlJc w:val="left"/>
      <w:pPr>
        <w:ind w:left="34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7E839AC">
      <w:start w:val="1"/>
      <w:numFmt w:val="bullet"/>
      <w:lvlText w:val="▪"/>
      <w:lvlJc w:val="left"/>
      <w:pPr>
        <w:ind w:left="42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5E6B040">
      <w:start w:val="1"/>
      <w:numFmt w:val="bullet"/>
      <w:lvlText w:val="•"/>
      <w:lvlJc w:val="left"/>
      <w:pPr>
        <w:ind w:left="4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482DDE6">
      <w:start w:val="1"/>
      <w:numFmt w:val="bullet"/>
      <w:lvlText w:val="o"/>
      <w:lvlJc w:val="left"/>
      <w:pPr>
        <w:ind w:left="56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4B01BA6">
      <w:start w:val="1"/>
      <w:numFmt w:val="bullet"/>
      <w:lvlText w:val="▪"/>
      <w:lvlJc w:val="left"/>
      <w:pPr>
        <w:ind w:left="63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DF9421B"/>
    <w:multiLevelType w:val="hybridMultilevel"/>
    <w:tmpl w:val="7190239C"/>
    <w:lvl w:ilvl="0" w:tplc="76504FF6">
      <w:start w:val="1"/>
      <w:numFmt w:val="bullet"/>
      <w:lvlText w:val="•"/>
      <w:lvlJc w:val="left"/>
      <w:pPr>
        <w:ind w:left="4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40ACE90">
      <w:start w:val="1"/>
      <w:numFmt w:val="bullet"/>
      <w:lvlText w:val="o"/>
      <w:lvlJc w:val="left"/>
      <w:pPr>
        <w:ind w:left="13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3EE2608">
      <w:start w:val="1"/>
      <w:numFmt w:val="bullet"/>
      <w:lvlText w:val="▪"/>
      <w:lvlJc w:val="left"/>
      <w:pPr>
        <w:ind w:left="20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4348E9A">
      <w:start w:val="1"/>
      <w:numFmt w:val="bullet"/>
      <w:lvlText w:val="•"/>
      <w:lvlJc w:val="left"/>
      <w:pPr>
        <w:ind w:left="27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96BB7A">
      <w:start w:val="1"/>
      <w:numFmt w:val="bullet"/>
      <w:lvlText w:val="o"/>
      <w:lvlJc w:val="left"/>
      <w:pPr>
        <w:ind w:left="34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BCC8D4E">
      <w:start w:val="1"/>
      <w:numFmt w:val="bullet"/>
      <w:lvlText w:val="▪"/>
      <w:lvlJc w:val="left"/>
      <w:pPr>
        <w:ind w:left="42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8460D8E">
      <w:start w:val="1"/>
      <w:numFmt w:val="bullet"/>
      <w:lvlText w:val="•"/>
      <w:lvlJc w:val="left"/>
      <w:pPr>
        <w:ind w:left="4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040F944">
      <w:start w:val="1"/>
      <w:numFmt w:val="bullet"/>
      <w:lvlText w:val="o"/>
      <w:lvlJc w:val="left"/>
      <w:pPr>
        <w:ind w:left="56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0F69C74">
      <w:start w:val="1"/>
      <w:numFmt w:val="bullet"/>
      <w:lvlText w:val="▪"/>
      <w:lvlJc w:val="left"/>
      <w:pPr>
        <w:ind w:left="63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CE91523"/>
    <w:multiLevelType w:val="hybridMultilevel"/>
    <w:tmpl w:val="0B88A2F6"/>
    <w:lvl w:ilvl="0" w:tplc="64C071D6">
      <w:start w:val="1"/>
      <w:numFmt w:val="bullet"/>
      <w:lvlText w:val="•"/>
      <w:lvlJc w:val="left"/>
      <w:pPr>
        <w:ind w:left="4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C9A61CC">
      <w:start w:val="1"/>
      <w:numFmt w:val="bullet"/>
      <w:lvlText w:val="o"/>
      <w:lvlJc w:val="left"/>
      <w:pPr>
        <w:ind w:left="13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F40BC94">
      <w:start w:val="1"/>
      <w:numFmt w:val="bullet"/>
      <w:lvlText w:val="▪"/>
      <w:lvlJc w:val="left"/>
      <w:pPr>
        <w:ind w:left="20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304824A">
      <w:start w:val="1"/>
      <w:numFmt w:val="bullet"/>
      <w:lvlText w:val="•"/>
      <w:lvlJc w:val="left"/>
      <w:pPr>
        <w:ind w:left="27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AD61248">
      <w:start w:val="1"/>
      <w:numFmt w:val="bullet"/>
      <w:lvlText w:val="o"/>
      <w:lvlJc w:val="left"/>
      <w:pPr>
        <w:ind w:left="34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CFCEF60">
      <w:start w:val="1"/>
      <w:numFmt w:val="bullet"/>
      <w:lvlText w:val="▪"/>
      <w:lvlJc w:val="left"/>
      <w:pPr>
        <w:ind w:left="42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1BAF03E">
      <w:start w:val="1"/>
      <w:numFmt w:val="bullet"/>
      <w:lvlText w:val="•"/>
      <w:lvlJc w:val="left"/>
      <w:pPr>
        <w:ind w:left="4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9B44CA4">
      <w:start w:val="1"/>
      <w:numFmt w:val="bullet"/>
      <w:lvlText w:val="o"/>
      <w:lvlJc w:val="left"/>
      <w:pPr>
        <w:ind w:left="56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5986F60">
      <w:start w:val="1"/>
      <w:numFmt w:val="bullet"/>
      <w:lvlText w:val="▪"/>
      <w:lvlJc w:val="left"/>
      <w:pPr>
        <w:ind w:left="63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E4E2042"/>
    <w:multiLevelType w:val="hybridMultilevel"/>
    <w:tmpl w:val="92D80A8A"/>
    <w:lvl w:ilvl="0" w:tplc="C60C3732">
      <w:start w:val="1"/>
      <w:numFmt w:val="bullet"/>
      <w:lvlText w:val="-"/>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642F20A">
      <w:start w:val="1"/>
      <w:numFmt w:val="bullet"/>
      <w:lvlText w:val="o"/>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FBEE70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AC25A3C">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242A758">
      <w:start w:val="1"/>
      <w:numFmt w:val="bullet"/>
      <w:lvlText w:val="o"/>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7927F6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16610E6">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2C0095E">
      <w:start w:val="1"/>
      <w:numFmt w:val="bullet"/>
      <w:lvlText w:val="o"/>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5243DF2">
      <w:start w:val="1"/>
      <w:numFmt w:val="bullet"/>
      <w:lvlText w:val="▪"/>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0736248"/>
    <w:multiLevelType w:val="hybridMultilevel"/>
    <w:tmpl w:val="66FAF76C"/>
    <w:lvl w:ilvl="0" w:tplc="9F562140">
      <w:start w:val="1"/>
      <w:numFmt w:val="bullet"/>
      <w:lvlText w:val="•"/>
      <w:lvlJc w:val="left"/>
      <w:pPr>
        <w:ind w:left="4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676F46A">
      <w:start w:val="1"/>
      <w:numFmt w:val="bullet"/>
      <w:lvlText w:val="o"/>
      <w:lvlJc w:val="left"/>
      <w:pPr>
        <w:ind w:left="13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1FC6EDE">
      <w:start w:val="1"/>
      <w:numFmt w:val="bullet"/>
      <w:lvlText w:val="▪"/>
      <w:lvlJc w:val="left"/>
      <w:pPr>
        <w:ind w:left="20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BD6FA04">
      <w:start w:val="1"/>
      <w:numFmt w:val="bullet"/>
      <w:lvlText w:val="•"/>
      <w:lvlJc w:val="left"/>
      <w:pPr>
        <w:ind w:left="27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2C07752">
      <w:start w:val="1"/>
      <w:numFmt w:val="bullet"/>
      <w:lvlText w:val="o"/>
      <w:lvlJc w:val="left"/>
      <w:pPr>
        <w:ind w:left="34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D4C59F2">
      <w:start w:val="1"/>
      <w:numFmt w:val="bullet"/>
      <w:lvlText w:val="▪"/>
      <w:lvlJc w:val="left"/>
      <w:pPr>
        <w:ind w:left="42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A80B010">
      <w:start w:val="1"/>
      <w:numFmt w:val="bullet"/>
      <w:lvlText w:val="•"/>
      <w:lvlJc w:val="left"/>
      <w:pPr>
        <w:ind w:left="4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641110">
      <w:start w:val="1"/>
      <w:numFmt w:val="bullet"/>
      <w:lvlText w:val="o"/>
      <w:lvlJc w:val="left"/>
      <w:pPr>
        <w:ind w:left="56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FAC6F58">
      <w:start w:val="1"/>
      <w:numFmt w:val="bullet"/>
      <w:lvlText w:val="▪"/>
      <w:lvlJc w:val="left"/>
      <w:pPr>
        <w:ind w:left="63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8CB50CA"/>
    <w:multiLevelType w:val="hybridMultilevel"/>
    <w:tmpl w:val="130ADBC4"/>
    <w:lvl w:ilvl="0" w:tplc="8C18FD1E">
      <w:start w:val="1"/>
      <w:numFmt w:val="bullet"/>
      <w:lvlText w:val="-"/>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74A8BE6">
      <w:start w:val="1"/>
      <w:numFmt w:val="bullet"/>
      <w:lvlText w:val="o"/>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C36E8B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7E4A544">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AD629A4">
      <w:start w:val="1"/>
      <w:numFmt w:val="bullet"/>
      <w:lvlText w:val="o"/>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98E6E6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694F60A">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E32EF7E">
      <w:start w:val="1"/>
      <w:numFmt w:val="bullet"/>
      <w:lvlText w:val="o"/>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1960D38">
      <w:start w:val="1"/>
      <w:numFmt w:val="bullet"/>
      <w:lvlText w:val="▪"/>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291253617">
    <w:abstractNumId w:val="3"/>
  </w:num>
  <w:num w:numId="2" w16cid:durableId="1414082187">
    <w:abstractNumId w:val="9"/>
  </w:num>
  <w:num w:numId="3" w16cid:durableId="1555655461">
    <w:abstractNumId w:val="2"/>
  </w:num>
  <w:num w:numId="4" w16cid:durableId="892277645">
    <w:abstractNumId w:val="7"/>
  </w:num>
  <w:num w:numId="5" w16cid:durableId="597560647">
    <w:abstractNumId w:val="1"/>
  </w:num>
  <w:num w:numId="6" w16cid:durableId="2102674209">
    <w:abstractNumId w:val="5"/>
  </w:num>
  <w:num w:numId="7" w16cid:durableId="1943024978">
    <w:abstractNumId w:val="0"/>
  </w:num>
  <w:num w:numId="8" w16cid:durableId="1146583089">
    <w:abstractNumId w:val="4"/>
  </w:num>
  <w:num w:numId="9" w16cid:durableId="775364526">
    <w:abstractNumId w:val="6"/>
  </w:num>
  <w:num w:numId="10" w16cid:durableId="399832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E3C"/>
    <w:rsid w:val="0047017A"/>
    <w:rsid w:val="006E295C"/>
    <w:rsid w:val="007A4600"/>
    <w:rsid w:val="008D2773"/>
    <w:rsid w:val="00A813D5"/>
    <w:rsid w:val="00D52E3C"/>
    <w:rsid w:val="00FB54D6"/>
    <w:rsid w:val="00FB67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A0CBB"/>
  <w15:docId w15:val="{ACB46219-3175-4187-8093-79973D4C7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8" w:line="249" w:lineRule="auto"/>
      <w:ind w:left="10" w:hanging="10"/>
      <w:jc w:val="both"/>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351" w:line="259" w:lineRule="auto"/>
      <w:ind w:left="10" w:right="3" w:hanging="10"/>
      <w:outlineLvl w:val="0"/>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9b9332b-972b-4aa5-baba-30a59d4a112a}" enabled="0" method="" siteId="{39b9332b-972b-4aa5-baba-30a59d4a112a}" removed="1"/>
</clbl:labelList>
</file>

<file path=docProps/app.xml><?xml version="1.0" encoding="utf-8"?>
<Properties xmlns="http://schemas.openxmlformats.org/officeDocument/2006/extended-properties" xmlns:vt="http://schemas.openxmlformats.org/officeDocument/2006/docPropsVTypes">
  <Template>Normal</Template>
  <TotalTime>2</TotalTime>
  <Pages>5</Pages>
  <Words>1183</Words>
  <Characters>6696</Characters>
  <Application>Microsoft Office Word</Application>
  <DocSecurity>0</DocSecurity>
  <Lines>216</Lines>
  <Paragraphs>118</Paragraphs>
  <ScaleCrop>false</ScaleCrop>
  <Company/>
  <LinksUpToDate>false</LinksUpToDate>
  <CharactersWithSpaces>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"%username%"</dc:creator>
  <cp:keywords/>
  <cp:lastModifiedBy>Regina Enenmoh</cp:lastModifiedBy>
  <cp:revision>3</cp:revision>
  <dcterms:created xsi:type="dcterms:W3CDTF">2026-02-02T10:48:00Z</dcterms:created>
  <dcterms:modified xsi:type="dcterms:W3CDTF">2026-02-02T10:49:00Z</dcterms:modified>
</cp:coreProperties>
</file>