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FCF4" w14:textId="77777777" w:rsidR="00D04BC6" w:rsidRDefault="008225C0" w:rsidP="00792794">
      <w:pPr>
        <w:pStyle w:val="NoSpacing"/>
        <w:spacing w:line="360" w:lineRule="auto"/>
        <w:jc w:val="center"/>
        <w:rPr>
          <w:b/>
          <w:sz w:val="28"/>
          <w:szCs w:val="28"/>
        </w:rPr>
      </w:pPr>
      <w:r>
        <w:rPr>
          <w:b/>
          <w:sz w:val="28"/>
          <w:szCs w:val="28"/>
        </w:rPr>
        <w:t xml:space="preserve">Stuart Road </w:t>
      </w:r>
      <w:r w:rsidR="00D04BC6">
        <w:rPr>
          <w:b/>
          <w:sz w:val="28"/>
          <w:szCs w:val="28"/>
        </w:rPr>
        <w:t>Primary Academy</w:t>
      </w:r>
    </w:p>
    <w:p w14:paraId="67691DBD" w14:textId="7A1FDEED" w:rsidR="00D04BC6" w:rsidRDefault="00A51249" w:rsidP="00D04BC6">
      <w:pPr>
        <w:pStyle w:val="NoSpacing"/>
        <w:spacing w:line="360" w:lineRule="auto"/>
        <w:jc w:val="center"/>
        <w:rPr>
          <w:b/>
          <w:sz w:val="26"/>
          <w:szCs w:val="26"/>
        </w:rPr>
      </w:pPr>
      <w:r>
        <w:rPr>
          <w:b/>
          <w:sz w:val="26"/>
          <w:szCs w:val="26"/>
        </w:rPr>
        <w:t xml:space="preserve">SEN </w:t>
      </w:r>
      <w:r w:rsidR="00D04BC6">
        <w:rPr>
          <w:b/>
          <w:sz w:val="26"/>
          <w:szCs w:val="26"/>
        </w:rPr>
        <w:t>Teaching Assistant Job Description</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left w:w="227" w:type="dxa"/>
          <w:bottom w:w="227" w:type="dxa"/>
          <w:right w:w="227" w:type="dxa"/>
        </w:tblCellMar>
        <w:tblLook w:val="01E0" w:firstRow="1" w:lastRow="1" w:firstColumn="1" w:lastColumn="1" w:noHBand="0" w:noVBand="0"/>
      </w:tblPr>
      <w:tblGrid>
        <w:gridCol w:w="1568"/>
        <w:gridCol w:w="1612"/>
        <w:gridCol w:w="1875"/>
        <w:gridCol w:w="1701"/>
        <w:gridCol w:w="1185"/>
        <w:gridCol w:w="1134"/>
        <w:gridCol w:w="1560"/>
      </w:tblGrid>
      <w:tr w:rsidR="00D04BC6" w14:paraId="0A1F8108" w14:textId="77777777" w:rsidTr="00792794">
        <w:trPr>
          <w:trHeight w:val="227"/>
          <w:jc w:val="center"/>
        </w:trPr>
        <w:tc>
          <w:tcPr>
            <w:tcW w:w="1063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A6DAAA" w14:textId="77777777" w:rsidR="00D04BC6" w:rsidRDefault="00D04BC6">
            <w:pPr>
              <w:spacing w:line="360" w:lineRule="auto"/>
              <w:jc w:val="center"/>
              <w:rPr>
                <w:rFonts w:ascii="Arial" w:hAnsi="Arial" w:cs="Arial"/>
                <w:b/>
              </w:rPr>
            </w:pPr>
            <w:r>
              <w:rPr>
                <w:rFonts w:ascii="Arial" w:hAnsi="Arial" w:cs="Arial"/>
                <w:b/>
              </w:rPr>
              <w:t>Role Profile</w:t>
            </w:r>
          </w:p>
        </w:tc>
      </w:tr>
      <w:tr w:rsidR="00D04BC6" w14:paraId="1645F75A" w14:textId="77777777" w:rsidTr="00792794">
        <w:trPr>
          <w:trHeight w:val="539"/>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170" w:type="dxa"/>
              <w:left w:w="227" w:type="dxa"/>
              <w:bottom w:w="170" w:type="dxa"/>
              <w:right w:w="227" w:type="dxa"/>
            </w:tcMar>
            <w:hideMark/>
          </w:tcPr>
          <w:p w14:paraId="75A5B824" w14:textId="77777777" w:rsidR="00D04BC6" w:rsidRDefault="00D04BC6">
            <w:pPr>
              <w:spacing w:line="360" w:lineRule="auto"/>
              <w:rPr>
                <w:rFonts w:ascii="Arial" w:hAnsi="Arial" w:cs="Arial"/>
                <w:b/>
              </w:rPr>
            </w:pPr>
            <w:r>
              <w:rPr>
                <w:rFonts w:ascii="Arial" w:hAnsi="Arial" w:cs="Arial"/>
                <w:b/>
              </w:rPr>
              <w:t>Job Title</w:t>
            </w:r>
          </w:p>
        </w:tc>
        <w:tc>
          <w:tcPr>
            <w:tcW w:w="1875" w:type="dxa"/>
            <w:tcBorders>
              <w:top w:val="single" w:sz="4" w:space="0" w:color="auto"/>
              <w:left w:val="single" w:sz="4" w:space="0" w:color="auto"/>
              <w:bottom w:val="single" w:sz="4" w:space="0" w:color="auto"/>
              <w:right w:val="single" w:sz="4" w:space="0" w:color="auto"/>
            </w:tcBorders>
            <w:tcMar>
              <w:top w:w="170" w:type="dxa"/>
              <w:left w:w="227" w:type="dxa"/>
              <w:bottom w:w="170" w:type="dxa"/>
              <w:right w:w="227" w:type="dxa"/>
            </w:tcMar>
            <w:hideMark/>
          </w:tcPr>
          <w:p w14:paraId="71962BAB" w14:textId="2CF8660A" w:rsidR="00D04BC6" w:rsidRDefault="00A51249">
            <w:pPr>
              <w:spacing w:line="360" w:lineRule="auto"/>
              <w:rPr>
                <w:rFonts w:ascii="Arial" w:hAnsi="Arial" w:cs="Arial"/>
              </w:rPr>
            </w:pPr>
            <w:r>
              <w:rPr>
                <w:rFonts w:ascii="Arial" w:hAnsi="Arial" w:cs="Arial"/>
              </w:rPr>
              <w:t xml:space="preserve"> SEN </w:t>
            </w:r>
            <w:r w:rsidR="00D04BC6">
              <w:rPr>
                <w:rFonts w:ascii="Arial" w:hAnsi="Arial" w:cs="Arial"/>
              </w:rPr>
              <w:t>Teaching Assistant Level 2 (Primary)</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70" w:type="dxa"/>
              <w:left w:w="227" w:type="dxa"/>
              <w:bottom w:w="170" w:type="dxa"/>
              <w:right w:w="227" w:type="dxa"/>
            </w:tcMar>
            <w:hideMark/>
          </w:tcPr>
          <w:p w14:paraId="29164339" w14:textId="77777777" w:rsidR="00D04BC6" w:rsidRDefault="00D04BC6">
            <w:pPr>
              <w:spacing w:line="360" w:lineRule="auto"/>
              <w:rPr>
                <w:rFonts w:ascii="Arial" w:hAnsi="Arial" w:cs="Arial"/>
                <w:b/>
              </w:rPr>
            </w:pPr>
            <w:r>
              <w:rPr>
                <w:rFonts w:ascii="Arial" w:hAnsi="Arial" w:cs="Arial"/>
                <w:b/>
              </w:rPr>
              <w:t xml:space="preserve">Job No. </w:t>
            </w:r>
          </w:p>
          <w:p w14:paraId="561D9E2C" w14:textId="77777777" w:rsidR="00D04BC6" w:rsidRDefault="00D04BC6">
            <w:pPr>
              <w:spacing w:line="360" w:lineRule="auto"/>
              <w:rPr>
                <w:rFonts w:ascii="Arial" w:hAnsi="Arial" w:cs="Arial"/>
                <w:b/>
              </w:rPr>
            </w:pPr>
            <w:r>
              <w:rPr>
                <w:rFonts w:ascii="Arial" w:hAnsi="Arial" w:cs="Arial"/>
                <w:b/>
              </w:rPr>
              <w:t>(Office Use)</w:t>
            </w:r>
          </w:p>
        </w:tc>
        <w:tc>
          <w:tcPr>
            <w:tcW w:w="1185" w:type="dxa"/>
            <w:tcBorders>
              <w:top w:val="single" w:sz="4" w:space="0" w:color="auto"/>
              <w:left w:val="single" w:sz="4" w:space="0" w:color="auto"/>
              <w:bottom w:val="single" w:sz="4" w:space="0" w:color="auto"/>
              <w:right w:val="single" w:sz="4" w:space="0" w:color="auto"/>
            </w:tcBorders>
            <w:tcMar>
              <w:top w:w="170" w:type="dxa"/>
              <w:left w:w="227" w:type="dxa"/>
              <w:bottom w:w="170" w:type="dxa"/>
              <w:right w:w="227" w:type="dxa"/>
            </w:tcMar>
          </w:tcPr>
          <w:p w14:paraId="4949EE3A" w14:textId="77777777" w:rsidR="00D04BC6" w:rsidRDefault="00D04BC6">
            <w:pPr>
              <w:spacing w:line="36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170" w:type="dxa"/>
              <w:left w:w="227" w:type="dxa"/>
              <w:bottom w:w="170" w:type="dxa"/>
              <w:right w:w="227" w:type="dxa"/>
            </w:tcMar>
            <w:hideMark/>
          </w:tcPr>
          <w:p w14:paraId="344504A8" w14:textId="77777777" w:rsidR="00D04BC6" w:rsidRDefault="00D04BC6">
            <w:pPr>
              <w:spacing w:line="360" w:lineRule="auto"/>
              <w:rPr>
                <w:rFonts w:ascii="Arial" w:hAnsi="Arial" w:cs="Arial"/>
                <w:b/>
              </w:rPr>
            </w:pPr>
            <w:r>
              <w:rPr>
                <w:rFonts w:ascii="Arial" w:hAnsi="Arial" w:cs="Arial"/>
                <w:b/>
              </w:rPr>
              <w:t>Grade</w:t>
            </w:r>
          </w:p>
        </w:tc>
        <w:tc>
          <w:tcPr>
            <w:tcW w:w="1560" w:type="dxa"/>
            <w:tcBorders>
              <w:top w:val="single" w:sz="4" w:space="0" w:color="auto"/>
              <w:left w:val="single" w:sz="4" w:space="0" w:color="auto"/>
              <w:bottom w:val="single" w:sz="4" w:space="0" w:color="auto"/>
              <w:right w:val="single" w:sz="4" w:space="0" w:color="auto"/>
            </w:tcBorders>
            <w:tcMar>
              <w:top w:w="170" w:type="dxa"/>
              <w:left w:w="227" w:type="dxa"/>
              <w:bottom w:w="170" w:type="dxa"/>
              <w:right w:w="227" w:type="dxa"/>
            </w:tcMar>
            <w:hideMark/>
          </w:tcPr>
          <w:p w14:paraId="56D075D9" w14:textId="77777777" w:rsidR="00D04BC6" w:rsidRDefault="00D04BC6">
            <w:pPr>
              <w:spacing w:line="360" w:lineRule="auto"/>
              <w:rPr>
                <w:rFonts w:ascii="Arial" w:hAnsi="Arial" w:cs="Arial"/>
              </w:rPr>
            </w:pPr>
            <w:r>
              <w:rPr>
                <w:rFonts w:ascii="Arial" w:hAnsi="Arial" w:cs="Arial"/>
              </w:rPr>
              <w:t>Grade C</w:t>
            </w:r>
            <w:r>
              <w:rPr>
                <w:rFonts w:ascii="Arial" w:hAnsi="Arial" w:cs="Arial"/>
              </w:rPr>
              <w:fldChar w:fldCharType="begin"/>
            </w:r>
            <w:r>
              <w:rPr>
                <w:rFonts w:ascii="Arial" w:hAnsi="Arial" w:cs="Arial"/>
              </w:rPr>
              <w:instrText xml:space="preserve"> MERGEFIELD "Final_Grade" </w:instrText>
            </w:r>
            <w:r>
              <w:rPr>
                <w:rFonts w:ascii="Arial" w:hAnsi="Arial" w:cs="Arial"/>
              </w:rPr>
              <w:fldChar w:fldCharType="end"/>
            </w:r>
          </w:p>
        </w:tc>
      </w:tr>
      <w:tr w:rsidR="00D04BC6" w14:paraId="505AD0DA" w14:textId="77777777" w:rsidTr="00792794">
        <w:trPr>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2EF24B" w14:textId="77777777" w:rsidR="00D04BC6" w:rsidRDefault="00D04BC6">
            <w:pPr>
              <w:spacing w:line="360" w:lineRule="auto"/>
              <w:rPr>
                <w:rFonts w:ascii="Arial" w:hAnsi="Arial" w:cs="Arial"/>
                <w:b/>
              </w:rPr>
            </w:pPr>
            <w:r>
              <w:rPr>
                <w:rFonts w:ascii="Arial" w:hAnsi="Arial" w:cs="Arial"/>
                <w:b/>
              </w:rPr>
              <w:t>School</w:t>
            </w:r>
          </w:p>
        </w:tc>
        <w:tc>
          <w:tcPr>
            <w:tcW w:w="3576" w:type="dxa"/>
            <w:gridSpan w:val="2"/>
            <w:tcBorders>
              <w:top w:val="single" w:sz="4" w:space="0" w:color="auto"/>
              <w:left w:val="single" w:sz="4" w:space="0" w:color="auto"/>
              <w:bottom w:val="single" w:sz="4" w:space="0" w:color="auto"/>
              <w:right w:val="single" w:sz="4" w:space="0" w:color="auto"/>
            </w:tcBorders>
          </w:tcPr>
          <w:p w14:paraId="4511DC5F" w14:textId="77777777" w:rsidR="00D04BC6" w:rsidRDefault="008225C0">
            <w:pPr>
              <w:pStyle w:val="NoSpacing"/>
              <w:spacing w:line="360" w:lineRule="auto"/>
              <w:rPr>
                <w:rFonts w:ascii="Arial" w:hAnsi="Arial" w:cs="Arial"/>
              </w:rPr>
            </w:pPr>
            <w:r>
              <w:rPr>
                <w:rFonts w:ascii="Arial" w:hAnsi="Arial" w:cs="Arial"/>
              </w:rPr>
              <w:t>Stuart Road</w:t>
            </w:r>
            <w:r w:rsidR="00D04BC6">
              <w:rPr>
                <w:rFonts w:ascii="Arial" w:hAnsi="Arial" w:cs="Arial"/>
              </w:rPr>
              <w:t xml:space="preserve"> Primary Academy</w:t>
            </w:r>
          </w:p>
          <w:p w14:paraId="593FFA08" w14:textId="77777777" w:rsidR="00D04BC6" w:rsidRDefault="00D04BC6">
            <w:pPr>
              <w:spacing w:line="360" w:lineRule="auto"/>
              <w:rPr>
                <w:rFonts w:ascii="Arial" w:hAnsi="Arial" w:cs="Arial"/>
              </w:rPr>
            </w:pPr>
          </w:p>
        </w:tc>
        <w:tc>
          <w:tcPr>
            <w:tcW w:w="231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67F6BA" w14:textId="77777777" w:rsidR="00D04BC6" w:rsidRDefault="00D04BC6">
            <w:pPr>
              <w:spacing w:line="360" w:lineRule="auto"/>
              <w:rPr>
                <w:rFonts w:ascii="Arial" w:hAnsi="Arial" w:cs="Arial"/>
                <w:b/>
              </w:rPr>
            </w:pPr>
            <w:r>
              <w:rPr>
                <w:rFonts w:ascii="Arial" w:hAnsi="Arial" w:cs="Arial"/>
                <w:b/>
              </w:rPr>
              <w:t>Department</w:t>
            </w:r>
          </w:p>
        </w:tc>
        <w:tc>
          <w:tcPr>
            <w:tcW w:w="1560" w:type="dxa"/>
            <w:tcBorders>
              <w:top w:val="single" w:sz="4" w:space="0" w:color="auto"/>
              <w:left w:val="single" w:sz="4" w:space="0" w:color="auto"/>
              <w:bottom w:val="single" w:sz="4" w:space="0" w:color="auto"/>
              <w:right w:val="single" w:sz="4" w:space="0" w:color="auto"/>
            </w:tcBorders>
            <w:hideMark/>
          </w:tcPr>
          <w:p w14:paraId="5D70EDAC" w14:textId="77777777" w:rsidR="00D04BC6" w:rsidRDefault="00D04BC6">
            <w:pPr>
              <w:spacing w:line="360" w:lineRule="auto"/>
              <w:rPr>
                <w:rFonts w:ascii="Arial" w:hAnsi="Arial" w:cs="Arial"/>
              </w:rPr>
            </w:pPr>
            <w:r>
              <w:rPr>
                <w:rFonts w:ascii="Arial" w:hAnsi="Arial" w:cs="Arial"/>
              </w:rPr>
              <w:fldChar w:fldCharType="begin"/>
            </w:r>
            <w:r>
              <w:rPr>
                <w:rFonts w:ascii="Arial" w:hAnsi="Arial" w:cs="Arial"/>
              </w:rPr>
              <w:instrText xml:space="preserve"> MERGEFIELD "Section" </w:instrText>
            </w:r>
            <w:r>
              <w:rPr>
                <w:rFonts w:ascii="Arial" w:hAnsi="Arial" w:cs="Arial"/>
              </w:rPr>
              <w:fldChar w:fldCharType="end"/>
            </w:r>
            <w:r>
              <w:rPr>
                <w:rFonts w:ascii="Arial" w:hAnsi="Arial" w:cs="Arial"/>
              </w:rPr>
              <w:t xml:space="preserve"> </w:t>
            </w:r>
          </w:p>
        </w:tc>
      </w:tr>
      <w:tr w:rsidR="00D04BC6" w14:paraId="384A8B8B" w14:textId="77777777" w:rsidTr="00792794">
        <w:trPr>
          <w:trHeight w:val="227"/>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0B0E37" w14:textId="77777777" w:rsidR="00D04BC6" w:rsidRDefault="00D04BC6">
            <w:pPr>
              <w:spacing w:line="360" w:lineRule="auto"/>
              <w:rPr>
                <w:rFonts w:ascii="Arial" w:hAnsi="Arial" w:cs="Arial"/>
                <w:b/>
              </w:rPr>
            </w:pPr>
            <w:r>
              <w:rPr>
                <w:rFonts w:ascii="Arial" w:hAnsi="Arial" w:cs="Arial"/>
                <w:b/>
              </w:rPr>
              <w:t xml:space="preserve">Reports to (Job Title) </w:t>
            </w:r>
          </w:p>
        </w:tc>
        <w:tc>
          <w:tcPr>
            <w:tcW w:w="3576" w:type="dxa"/>
            <w:gridSpan w:val="2"/>
            <w:tcBorders>
              <w:top w:val="single" w:sz="4" w:space="0" w:color="auto"/>
              <w:left w:val="single" w:sz="4" w:space="0" w:color="auto"/>
              <w:bottom w:val="single" w:sz="4" w:space="0" w:color="auto"/>
              <w:right w:val="single" w:sz="4" w:space="0" w:color="auto"/>
            </w:tcBorders>
          </w:tcPr>
          <w:p w14:paraId="0E2D37B7" w14:textId="56AA2A4A" w:rsidR="00D04BC6" w:rsidRDefault="008225C0">
            <w:pPr>
              <w:spacing w:line="360" w:lineRule="auto"/>
              <w:rPr>
                <w:rFonts w:ascii="Arial" w:hAnsi="Arial" w:cs="Arial"/>
              </w:rPr>
            </w:pPr>
            <w:r>
              <w:rPr>
                <w:rFonts w:ascii="Arial" w:hAnsi="Arial" w:cs="Arial"/>
              </w:rPr>
              <w:t xml:space="preserve">Headteacher </w:t>
            </w:r>
          </w:p>
        </w:tc>
        <w:tc>
          <w:tcPr>
            <w:tcW w:w="231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BF11E3" w14:textId="77777777" w:rsidR="00D04BC6" w:rsidRDefault="00D04BC6">
            <w:pPr>
              <w:spacing w:line="360" w:lineRule="auto"/>
              <w:rPr>
                <w:rFonts w:ascii="Arial" w:hAnsi="Arial" w:cs="Arial"/>
                <w:b/>
              </w:rPr>
            </w:pPr>
            <w:r>
              <w:rPr>
                <w:rFonts w:ascii="Arial" w:hAnsi="Arial" w:cs="Arial"/>
                <w:b/>
              </w:rPr>
              <w:t>DBS check required</w:t>
            </w:r>
          </w:p>
        </w:tc>
        <w:tc>
          <w:tcPr>
            <w:tcW w:w="1560" w:type="dxa"/>
            <w:tcBorders>
              <w:top w:val="single" w:sz="4" w:space="0" w:color="auto"/>
              <w:left w:val="single" w:sz="4" w:space="0" w:color="auto"/>
              <w:bottom w:val="single" w:sz="4" w:space="0" w:color="auto"/>
              <w:right w:val="single" w:sz="4" w:space="0" w:color="auto"/>
            </w:tcBorders>
            <w:hideMark/>
          </w:tcPr>
          <w:p w14:paraId="781E2A52" w14:textId="77777777" w:rsidR="00D04BC6" w:rsidRDefault="00D04BC6">
            <w:pPr>
              <w:spacing w:line="360" w:lineRule="auto"/>
              <w:rPr>
                <w:rFonts w:ascii="Arial" w:hAnsi="Arial" w:cs="Arial"/>
              </w:rPr>
            </w:pPr>
            <w:r>
              <w:rPr>
                <w:rFonts w:ascii="Arial" w:hAnsi="Arial" w:cs="Arial"/>
              </w:rPr>
              <w:t>Enhanced DBS check required</w:t>
            </w:r>
          </w:p>
        </w:tc>
      </w:tr>
      <w:tr w:rsidR="00D04BC6" w14:paraId="3DCB0F0E" w14:textId="77777777" w:rsidTr="00792794">
        <w:trPr>
          <w:cantSplit/>
          <w:trHeight w:val="1193"/>
          <w:jc w:val="center"/>
        </w:trPr>
        <w:tc>
          <w:tcPr>
            <w:tcW w:w="156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1ED821CC" w14:textId="77777777" w:rsidR="00D04BC6" w:rsidRDefault="00D04BC6">
            <w:pPr>
              <w:spacing w:line="360" w:lineRule="auto"/>
              <w:ind w:left="113" w:right="113"/>
              <w:jc w:val="center"/>
              <w:rPr>
                <w:rFonts w:ascii="Arial" w:hAnsi="Arial" w:cs="Arial"/>
                <w:b/>
              </w:rPr>
            </w:pPr>
            <w:r>
              <w:rPr>
                <w:rFonts w:ascii="Arial" w:hAnsi="Arial" w:cs="Arial"/>
                <w:b/>
              </w:rPr>
              <w:t xml:space="preserve">Job Purpose </w:t>
            </w:r>
          </w:p>
        </w:tc>
        <w:tc>
          <w:tcPr>
            <w:tcW w:w="9067" w:type="dxa"/>
            <w:gridSpan w:val="6"/>
            <w:tcBorders>
              <w:top w:val="single" w:sz="4" w:space="0" w:color="auto"/>
              <w:left w:val="single" w:sz="4" w:space="0" w:color="auto"/>
              <w:bottom w:val="single" w:sz="4" w:space="0" w:color="auto"/>
              <w:right w:val="single" w:sz="4" w:space="0" w:color="auto"/>
            </w:tcBorders>
          </w:tcPr>
          <w:p w14:paraId="649561D4" w14:textId="4E3DC54C" w:rsidR="00D04BC6" w:rsidRDefault="00D04BC6">
            <w:pPr>
              <w:spacing w:line="360" w:lineRule="auto"/>
              <w:rPr>
                <w:rFonts w:ascii="Arial" w:hAnsi="Arial" w:cs="Arial"/>
              </w:rPr>
            </w:pPr>
            <w:r>
              <w:rPr>
                <w:rFonts w:ascii="Arial" w:hAnsi="Arial" w:cs="Arial"/>
              </w:rPr>
              <w:t>To work under the instruction/gu</w:t>
            </w:r>
            <w:r w:rsidR="0080715E">
              <w:rPr>
                <w:rFonts w:ascii="Arial" w:hAnsi="Arial" w:cs="Arial"/>
              </w:rPr>
              <w:t xml:space="preserve">idance of teaching staff and SENDCo to undertake learning and </w:t>
            </w:r>
            <w:r>
              <w:rPr>
                <w:rFonts w:ascii="Arial" w:hAnsi="Arial" w:cs="Arial"/>
              </w:rPr>
              <w:t>support</w:t>
            </w:r>
            <w:r w:rsidR="0080715E">
              <w:rPr>
                <w:rFonts w:ascii="Arial" w:hAnsi="Arial" w:cs="Arial"/>
              </w:rPr>
              <w:t xml:space="preserve"> programmes to enable access </w:t>
            </w:r>
            <w:r>
              <w:rPr>
                <w:rFonts w:ascii="Arial" w:hAnsi="Arial" w:cs="Arial"/>
              </w:rPr>
              <w:t>for pupils. The work may be carried out in the classroom or outside the main teaching area.</w:t>
            </w:r>
          </w:p>
          <w:p w14:paraId="51D6F03C" w14:textId="77777777" w:rsidR="00D04BC6" w:rsidRDefault="00D04BC6">
            <w:pPr>
              <w:spacing w:line="360" w:lineRule="auto"/>
              <w:rPr>
                <w:rFonts w:ascii="Arial" w:hAnsi="Arial" w:cs="Arial"/>
              </w:rPr>
            </w:pPr>
          </w:p>
        </w:tc>
      </w:tr>
      <w:tr w:rsidR="00792794" w14:paraId="5EF7BDDB" w14:textId="77777777" w:rsidTr="00792794">
        <w:trPr>
          <w:cantSplit/>
          <w:trHeight w:val="1193"/>
          <w:jc w:val="center"/>
        </w:trPr>
        <w:tc>
          <w:tcPr>
            <w:tcW w:w="156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320D5D16" w14:textId="77777777" w:rsidR="00792794" w:rsidRDefault="00792794" w:rsidP="00792794">
            <w:pPr>
              <w:spacing w:line="360" w:lineRule="auto"/>
              <w:ind w:left="113" w:right="113"/>
              <w:jc w:val="center"/>
              <w:rPr>
                <w:rFonts w:ascii="Arial" w:hAnsi="Arial" w:cs="Arial"/>
                <w:b/>
              </w:rPr>
            </w:pPr>
            <w:r>
              <w:rPr>
                <w:rFonts w:ascii="Arial" w:hAnsi="Arial" w:cs="Arial"/>
                <w:b/>
              </w:rPr>
              <w:t xml:space="preserve">Decision Making </w:t>
            </w:r>
          </w:p>
        </w:tc>
        <w:tc>
          <w:tcPr>
            <w:tcW w:w="9067" w:type="dxa"/>
            <w:gridSpan w:val="6"/>
            <w:tcBorders>
              <w:top w:val="single" w:sz="4" w:space="0" w:color="auto"/>
              <w:left w:val="single" w:sz="4" w:space="0" w:color="auto"/>
              <w:bottom w:val="single" w:sz="4" w:space="0" w:color="auto"/>
              <w:right w:val="single" w:sz="4" w:space="0" w:color="auto"/>
            </w:tcBorders>
          </w:tcPr>
          <w:p w14:paraId="45B8D608" w14:textId="4DE36EA7" w:rsidR="00792794" w:rsidRDefault="00792794" w:rsidP="00792794">
            <w:pPr>
              <w:spacing w:line="360" w:lineRule="auto"/>
              <w:rPr>
                <w:rFonts w:ascii="Arial" w:hAnsi="Arial" w:cs="Arial"/>
              </w:rPr>
            </w:pPr>
            <w:r>
              <w:rPr>
                <w:rFonts w:ascii="Arial" w:hAnsi="Arial" w:cs="Arial"/>
              </w:rPr>
              <w:t xml:space="preserve">The job involves working from </w:t>
            </w:r>
            <w:proofErr w:type="gramStart"/>
            <w:r>
              <w:rPr>
                <w:rFonts w:ascii="Arial" w:hAnsi="Arial" w:cs="Arial"/>
              </w:rPr>
              <w:t>instructions, but</w:t>
            </w:r>
            <w:proofErr w:type="gramEnd"/>
            <w:r>
              <w:rPr>
                <w:rFonts w:ascii="Arial" w:hAnsi="Arial" w:cs="Arial"/>
              </w:rPr>
              <w:t xml:space="preserve"> making minor decisions involving the use of initiative. Problems are re</w:t>
            </w:r>
            <w:r w:rsidR="0080715E">
              <w:rPr>
                <w:rFonts w:ascii="Arial" w:hAnsi="Arial" w:cs="Arial"/>
              </w:rPr>
              <w:t xml:space="preserve">ferred to the class teacher in the first instance and then the SENDCo. Some </w:t>
            </w:r>
            <w:r>
              <w:rPr>
                <w:rFonts w:ascii="Arial" w:hAnsi="Arial" w:cs="Arial"/>
              </w:rPr>
              <w:t>close supervision is necessary beyond that provided by working arrangements and methods</w:t>
            </w:r>
          </w:p>
        </w:tc>
      </w:tr>
    </w:tbl>
    <w:p w14:paraId="613B694D" w14:textId="77777777" w:rsidR="00D04BC6" w:rsidRDefault="00D04BC6" w:rsidP="00D04BC6">
      <w:pPr>
        <w:spacing w:line="360" w:lineRule="auto"/>
        <w:rPr>
          <w:vanish/>
        </w:rPr>
      </w:pPr>
    </w:p>
    <w:tbl>
      <w:tblPr>
        <w:tblpPr w:leftFromText="180" w:rightFromText="180" w:horzAnchor="margin" w:tblpXSpec="center" w:tblpY="-3390"/>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7" w:type="dxa"/>
          <w:left w:w="227" w:type="dxa"/>
          <w:bottom w:w="227" w:type="dxa"/>
          <w:right w:w="227" w:type="dxa"/>
        </w:tblCellMar>
        <w:tblLook w:val="01E0" w:firstRow="1" w:lastRow="1" w:firstColumn="1" w:lastColumn="1" w:noHBand="0" w:noVBand="0"/>
      </w:tblPr>
      <w:tblGrid>
        <w:gridCol w:w="1560"/>
        <w:gridCol w:w="9075"/>
      </w:tblGrid>
      <w:tr w:rsidR="00D04BC6" w14:paraId="1769B7F9" w14:textId="77777777" w:rsidTr="00D04BC6">
        <w:trPr>
          <w:cantSplit/>
          <w:trHeight w:val="3969"/>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3F439AA5" w14:textId="77777777" w:rsidR="00D04BC6" w:rsidRDefault="00D04BC6" w:rsidP="00D04BC6">
            <w:pPr>
              <w:spacing w:line="360" w:lineRule="auto"/>
              <w:ind w:left="113" w:right="113"/>
              <w:jc w:val="center"/>
              <w:rPr>
                <w:rFonts w:ascii="Arial" w:hAnsi="Arial" w:cs="Arial"/>
                <w:b/>
              </w:rPr>
            </w:pPr>
            <w:r>
              <w:rPr>
                <w:rFonts w:ascii="Arial" w:hAnsi="Arial" w:cs="Arial"/>
                <w:b/>
              </w:rPr>
              <w:lastRenderedPageBreak/>
              <w:t xml:space="preserve">Accountabilities </w:t>
            </w:r>
          </w:p>
        </w:tc>
        <w:tc>
          <w:tcPr>
            <w:tcW w:w="9075" w:type="dxa"/>
            <w:tcBorders>
              <w:top w:val="single" w:sz="4" w:space="0" w:color="auto"/>
              <w:left w:val="single" w:sz="4" w:space="0" w:color="auto"/>
              <w:bottom w:val="single" w:sz="4" w:space="0" w:color="auto"/>
              <w:right w:val="single" w:sz="4" w:space="0" w:color="auto"/>
            </w:tcBorders>
          </w:tcPr>
          <w:p w14:paraId="1F908675" w14:textId="4C4FD745" w:rsidR="00D04BC6" w:rsidRDefault="00D04BC6" w:rsidP="00D04BC6">
            <w:pPr>
              <w:numPr>
                <w:ilvl w:val="0"/>
                <w:numId w:val="1"/>
              </w:numPr>
              <w:spacing w:after="0" w:line="360" w:lineRule="auto"/>
              <w:rPr>
                <w:rFonts w:ascii="Arial" w:hAnsi="Arial" w:cs="Arial"/>
              </w:rPr>
            </w:pPr>
            <w:r>
              <w:rPr>
                <w:rFonts w:ascii="Arial" w:hAnsi="Arial" w:cs="Arial"/>
              </w:rPr>
              <w:t>Provid</w:t>
            </w:r>
            <w:r w:rsidR="0080715E">
              <w:rPr>
                <w:rFonts w:ascii="Arial" w:hAnsi="Arial" w:cs="Arial"/>
              </w:rPr>
              <w:t xml:space="preserve">e support for pupils </w:t>
            </w:r>
            <w:r>
              <w:rPr>
                <w:rFonts w:ascii="Arial" w:hAnsi="Arial" w:cs="Arial"/>
              </w:rPr>
              <w:t>with special needs, ensuring their safety and access to learning activities</w:t>
            </w:r>
          </w:p>
          <w:p w14:paraId="0682FA2B" w14:textId="5D1FAF9D" w:rsidR="00D04BC6" w:rsidRDefault="00D04BC6" w:rsidP="00D04BC6">
            <w:pPr>
              <w:numPr>
                <w:ilvl w:val="0"/>
                <w:numId w:val="1"/>
              </w:numPr>
              <w:spacing w:after="0" w:line="360" w:lineRule="auto"/>
              <w:rPr>
                <w:rFonts w:ascii="Arial" w:hAnsi="Arial" w:cs="Arial"/>
              </w:rPr>
            </w:pPr>
            <w:r>
              <w:rPr>
                <w:rFonts w:ascii="Arial" w:hAnsi="Arial" w:cs="Arial"/>
              </w:rPr>
              <w:t>Assist the teacher in the management of pupils and the management of the classroom</w:t>
            </w:r>
            <w:r w:rsidR="0080715E">
              <w:rPr>
                <w:rFonts w:ascii="Arial" w:hAnsi="Arial" w:cs="Arial"/>
              </w:rPr>
              <w:t>, when required.</w:t>
            </w:r>
          </w:p>
          <w:p w14:paraId="1E0AEA55" w14:textId="77777777" w:rsidR="00D04BC6" w:rsidRDefault="00D04BC6" w:rsidP="00D04BC6">
            <w:pPr>
              <w:numPr>
                <w:ilvl w:val="0"/>
                <w:numId w:val="1"/>
              </w:numPr>
              <w:spacing w:after="0" w:line="360" w:lineRule="auto"/>
              <w:rPr>
                <w:rFonts w:ascii="Arial" w:hAnsi="Arial" w:cs="Arial"/>
              </w:rPr>
            </w:pPr>
            <w:r>
              <w:rPr>
                <w:rFonts w:ascii="Arial" w:hAnsi="Arial" w:cs="Arial"/>
              </w:rPr>
              <w:t>Assist with the development and implementation of Individual Education/Behaviour Plans and Personal Care programmes</w:t>
            </w:r>
          </w:p>
          <w:p w14:paraId="23CC914D" w14:textId="7CEA6439" w:rsidR="00D04BC6" w:rsidRDefault="00D04BC6" w:rsidP="00D04BC6">
            <w:pPr>
              <w:numPr>
                <w:ilvl w:val="0"/>
                <w:numId w:val="1"/>
              </w:numPr>
              <w:spacing w:after="0" w:line="360" w:lineRule="auto"/>
              <w:rPr>
                <w:rFonts w:ascii="Arial" w:hAnsi="Arial" w:cs="Arial"/>
              </w:rPr>
            </w:pPr>
            <w:r>
              <w:rPr>
                <w:rFonts w:ascii="Arial" w:hAnsi="Arial" w:cs="Arial"/>
              </w:rPr>
              <w:t>Undertake pupils record keeping which will include recording pupils’ responses top learning activities</w:t>
            </w:r>
            <w:r w:rsidR="0080715E">
              <w:rPr>
                <w:rFonts w:ascii="Arial" w:hAnsi="Arial" w:cs="Arial"/>
              </w:rPr>
              <w:t xml:space="preserve"> in line with the school’s marking and feedback policy.</w:t>
            </w:r>
          </w:p>
          <w:p w14:paraId="79EF0951" w14:textId="77777777" w:rsidR="00D04BC6" w:rsidRDefault="00D04BC6" w:rsidP="00D04BC6">
            <w:pPr>
              <w:numPr>
                <w:ilvl w:val="0"/>
                <w:numId w:val="1"/>
              </w:numPr>
              <w:spacing w:after="0" w:line="360" w:lineRule="auto"/>
              <w:rPr>
                <w:rFonts w:ascii="Arial" w:hAnsi="Arial" w:cs="Arial"/>
              </w:rPr>
            </w:pPr>
            <w:r>
              <w:rPr>
                <w:rFonts w:ascii="Arial" w:hAnsi="Arial" w:cs="Arial"/>
              </w:rPr>
              <w:t>Promote self-esteem and independence</w:t>
            </w:r>
          </w:p>
          <w:p w14:paraId="62455A2A" w14:textId="77777777" w:rsidR="00D04BC6" w:rsidRDefault="00D04BC6" w:rsidP="00D04BC6">
            <w:pPr>
              <w:numPr>
                <w:ilvl w:val="0"/>
                <w:numId w:val="1"/>
              </w:numPr>
              <w:spacing w:after="0" w:line="360" w:lineRule="auto"/>
              <w:rPr>
                <w:rFonts w:ascii="Arial" w:hAnsi="Arial" w:cs="Arial"/>
              </w:rPr>
            </w:pPr>
            <w:r>
              <w:rPr>
                <w:rFonts w:ascii="Arial" w:hAnsi="Arial" w:cs="Arial"/>
              </w:rPr>
              <w:t>Promote positive pupil behaviour, deal promptly with conflicts and incidents in line with established policy and encourage pupils to take responsibility for their own behaviour</w:t>
            </w:r>
          </w:p>
          <w:p w14:paraId="19A0F346" w14:textId="77777777" w:rsidR="00D04BC6" w:rsidRDefault="00D04BC6" w:rsidP="00D04BC6">
            <w:pPr>
              <w:numPr>
                <w:ilvl w:val="0"/>
                <w:numId w:val="1"/>
              </w:numPr>
              <w:spacing w:after="0" w:line="360" w:lineRule="auto"/>
              <w:rPr>
                <w:rFonts w:ascii="Arial" w:hAnsi="Arial" w:cs="Arial"/>
              </w:rPr>
            </w:pPr>
            <w:proofErr w:type="gramStart"/>
            <w:r>
              <w:rPr>
                <w:rFonts w:ascii="Arial" w:hAnsi="Arial" w:cs="Arial"/>
              </w:rPr>
              <w:t>Provide assistance</w:t>
            </w:r>
            <w:proofErr w:type="gramEnd"/>
            <w:r>
              <w:rPr>
                <w:rFonts w:ascii="Arial" w:hAnsi="Arial" w:cs="Arial"/>
              </w:rPr>
              <w:t xml:space="preserve"> with pupil first aid and welfare issues e.g. look after sick pupils and liaise with parents</w:t>
            </w:r>
          </w:p>
          <w:p w14:paraId="4C0DC354" w14:textId="77777777" w:rsidR="00D04BC6" w:rsidRDefault="00D04BC6" w:rsidP="00D04BC6">
            <w:pPr>
              <w:numPr>
                <w:ilvl w:val="0"/>
                <w:numId w:val="1"/>
              </w:numPr>
              <w:spacing w:after="0" w:line="360" w:lineRule="auto"/>
              <w:rPr>
                <w:rFonts w:ascii="Arial" w:hAnsi="Arial" w:cs="Arial"/>
              </w:rPr>
            </w:pPr>
            <w:r>
              <w:rPr>
                <w:rFonts w:ascii="Arial" w:hAnsi="Arial" w:cs="Arial"/>
              </w:rPr>
              <w:t>Undertake other duties appropriate to the grade of the post</w:t>
            </w:r>
          </w:p>
          <w:p w14:paraId="470B4BDA" w14:textId="77777777" w:rsidR="00D04BC6" w:rsidRDefault="00D04BC6" w:rsidP="00D04BC6">
            <w:pPr>
              <w:spacing w:line="360" w:lineRule="auto"/>
              <w:rPr>
                <w:rFonts w:ascii="Arial" w:hAnsi="Arial" w:cs="Arial"/>
              </w:rPr>
            </w:pPr>
          </w:p>
        </w:tc>
      </w:tr>
      <w:tr w:rsidR="00D04BC6" w14:paraId="010EA456" w14:textId="77777777" w:rsidTr="00D04BC6">
        <w:trPr>
          <w:cantSplit/>
          <w:trHeight w:val="120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4DC393C3" w14:textId="77777777" w:rsidR="00D04BC6" w:rsidRDefault="00D04BC6" w:rsidP="00D04BC6">
            <w:pPr>
              <w:spacing w:line="360" w:lineRule="auto"/>
              <w:ind w:left="113" w:right="113"/>
              <w:jc w:val="center"/>
              <w:rPr>
                <w:rFonts w:ascii="Arial" w:hAnsi="Arial" w:cs="Arial"/>
                <w:b/>
              </w:rPr>
            </w:pPr>
            <w:r>
              <w:rPr>
                <w:rFonts w:ascii="Arial" w:hAnsi="Arial" w:cs="Arial"/>
                <w:b/>
              </w:rPr>
              <w:t>Demands</w:t>
            </w:r>
          </w:p>
        </w:tc>
        <w:tc>
          <w:tcPr>
            <w:tcW w:w="9075" w:type="dxa"/>
            <w:tcBorders>
              <w:top w:val="single" w:sz="4" w:space="0" w:color="auto"/>
              <w:left w:val="single" w:sz="4" w:space="0" w:color="auto"/>
              <w:bottom w:val="single" w:sz="4" w:space="0" w:color="auto"/>
              <w:right w:val="single" w:sz="4" w:space="0" w:color="auto"/>
            </w:tcBorders>
          </w:tcPr>
          <w:p w14:paraId="6308848B" w14:textId="77777777" w:rsidR="00D04BC6" w:rsidRDefault="00D04BC6" w:rsidP="00D04BC6">
            <w:pPr>
              <w:spacing w:line="360" w:lineRule="auto"/>
              <w:rPr>
                <w:rFonts w:ascii="Arial" w:hAnsi="Arial" w:cs="Arial"/>
              </w:rPr>
            </w:pPr>
            <w:r>
              <w:rPr>
                <w:rFonts w:ascii="Arial" w:hAnsi="Arial" w:cs="Arial"/>
              </w:rPr>
              <w:t>Some lifting, stretching and physical effort required for the preparation of the classroom for lessons and clearing away afterwards. Post holder will periodically be required to assist with the display of pupils’ work which may involve considerable physical effort.</w:t>
            </w:r>
          </w:p>
          <w:p w14:paraId="58D1A721" w14:textId="77777777" w:rsidR="00D04BC6" w:rsidRDefault="00D04BC6" w:rsidP="00D04BC6">
            <w:pPr>
              <w:spacing w:line="360" w:lineRule="auto"/>
              <w:rPr>
                <w:rFonts w:ascii="Arial" w:hAnsi="Arial" w:cs="Arial"/>
              </w:rPr>
            </w:pPr>
            <w:r>
              <w:rPr>
                <w:rFonts w:ascii="Arial" w:hAnsi="Arial" w:cs="Arial"/>
              </w:rPr>
              <w:t>Post holder will be required to concentrate for most of the morning or afternoon whilst observing and assisting the pupils during lessons.</w:t>
            </w:r>
          </w:p>
          <w:p w14:paraId="7E0586A2" w14:textId="77777777" w:rsidR="00D04BC6" w:rsidRDefault="00D04BC6" w:rsidP="00D04BC6">
            <w:pPr>
              <w:spacing w:line="360" w:lineRule="auto"/>
              <w:rPr>
                <w:rFonts w:ascii="Arial" w:hAnsi="Arial" w:cs="Arial"/>
              </w:rPr>
            </w:pPr>
            <w:r>
              <w:rPr>
                <w:rFonts w:ascii="Arial" w:hAnsi="Arial" w:cs="Arial"/>
              </w:rPr>
              <w:t>There may be occasional emotional stress experienced through exposure to difficult child protection/welfare issues which may cause the child to become angry or upset.</w:t>
            </w:r>
          </w:p>
          <w:p w14:paraId="350AF967" w14:textId="77777777" w:rsidR="00D04BC6" w:rsidRDefault="00D04BC6" w:rsidP="00D04BC6">
            <w:pPr>
              <w:spacing w:line="360" w:lineRule="auto"/>
              <w:rPr>
                <w:rFonts w:ascii="Arial" w:hAnsi="Arial" w:cs="Arial"/>
              </w:rPr>
            </w:pPr>
          </w:p>
        </w:tc>
      </w:tr>
      <w:tr w:rsidR="00D04BC6" w14:paraId="11805706" w14:textId="77777777" w:rsidTr="00D04BC6">
        <w:trPr>
          <w:cantSplit/>
          <w:trHeight w:val="138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29C32866" w14:textId="77777777" w:rsidR="00D04BC6" w:rsidRDefault="00D04BC6" w:rsidP="00D04BC6">
            <w:pPr>
              <w:spacing w:line="360" w:lineRule="auto"/>
              <w:ind w:left="113" w:right="113"/>
              <w:jc w:val="center"/>
              <w:rPr>
                <w:rFonts w:ascii="Arial" w:hAnsi="Arial" w:cs="Arial"/>
                <w:b/>
              </w:rPr>
            </w:pPr>
            <w:r>
              <w:rPr>
                <w:rFonts w:ascii="Arial" w:hAnsi="Arial" w:cs="Arial"/>
                <w:b/>
              </w:rPr>
              <w:t xml:space="preserve">Working Conditions </w:t>
            </w:r>
          </w:p>
        </w:tc>
        <w:tc>
          <w:tcPr>
            <w:tcW w:w="9075" w:type="dxa"/>
            <w:tcBorders>
              <w:top w:val="single" w:sz="4" w:space="0" w:color="auto"/>
              <w:left w:val="single" w:sz="4" w:space="0" w:color="auto"/>
              <w:bottom w:val="single" w:sz="4" w:space="0" w:color="auto"/>
              <w:right w:val="single" w:sz="4" w:space="0" w:color="auto"/>
            </w:tcBorders>
            <w:hideMark/>
          </w:tcPr>
          <w:p w14:paraId="3EF18A87" w14:textId="77777777" w:rsidR="00D04BC6" w:rsidRDefault="00D04BC6" w:rsidP="00D04BC6">
            <w:pPr>
              <w:spacing w:line="360" w:lineRule="auto"/>
              <w:rPr>
                <w:rFonts w:ascii="Arial" w:hAnsi="Arial" w:cs="Arial"/>
              </w:rPr>
            </w:pPr>
            <w:r>
              <w:rPr>
                <w:rFonts w:ascii="Arial" w:hAnsi="Arial" w:cs="Arial"/>
              </w:rPr>
              <w:t xml:space="preserve">Post holder mainly operates within </w:t>
            </w:r>
            <w:proofErr w:type="gramStart"/>
            <w:r>
              <w:rPr>
                <w:rFonts w:ascii="Arial" w:hAnsi="Arial" w:cs="Arial"/>
              </w:rPr>
              <w:t>classroom based</w:t>
            </w:r>
            <w:proofErr w:type="gramEnd"/>
            <w:r>
              <w:rPr>
                <w:rFonts w:ascii="Arial" w:hAnsi="Arial" w:cs="Arial"/>
              </w:rPr>
              <w:t xml:space="preserve"> conditions and there is regular background noise. There may be some exposure to environmental conditions when supervising pupils/students outside during off-site activities and school trips. There may be the need to deal with bodily fluids when providing personal care to pupils. </w:t>
            </w:r>
          </w:p>
          <w:p w14:paraId="535C283C" w14:textId="77777777" w:rsidR="00D04BC6" w:rsidRDefault="00D04BC6" w:rsidP="00D04BC6">
            <w:pPr>
              <w:spacing w:line="360" w:lineRule="auto"/>
              <w:rPr>
                <w:rFonts w:ascii="Arial" w:hAnsi="Arial" w:cs="Arial"/>
              </w:rPr>
            </w:pPr>
            <w:r>
              <w:rPr>
                <w:rFonts w:ascii="Arial" w:hAnsi="Arial" w:cs="Arial"/>
              </w:rPr>
              <w:t>Post holder will be subject to occasional exposure to pupils exhibiting difficult and challenging behaviour and who are angry or upset.</w:t>
            </w:r>
          </w:p>
        </w:tc>
      </w:tr>
      <w:tr w:rsidR="00D04BC6" w14:paraId="781CD476" w14:textId="77777777" w:rsidTr="00D04BC6">
        <w:trPr>
          <w:cantSplit/>
          <w:trHeight w:val="226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039730C3" w14:textId="77777777" w:rsidR="00D04BC6" w:rsidRDefault="00D04BC6" w:rsidP="00D04BC6">
            <w:pPr>
              <w:spacing w:line="360" w:lineRule="auto"/>
              <w:ind w:left="113" w:right="113"/>
              <w:jc w:val="center"/>
              <w:rPr>
                <w:rFonts w:ascii="Arial" w:hAnsi="Arial" w:cs="Arial"/>
                <w:b/>
              </w:rPr>
            </w:pPr>
            <w:r>
              <w:rPr>
                <w:rFonts w:ascii="Arial" w:hAnsi="Arial" w:cs="Arial"/>
                <w:b/>
              </w:rPr>
              <w:lastRenderedPageBreak/>
              <w:t>Experience, Knowledge and Qualifications</w:t>
            </w:r>
          </w:p>
          <w:p w14:paraId="5A36696D" w14:textId="77777777" w:rsidR="00D04BC6" w:rsidRDefault="00D04BC6" w:rsidP="00D04BC6">
            <w:pPr>
              <w:spacing w:line="360" w:lineRule="auto"/>
              <w:ind w:left="113" w:right="113"/>
              <w:jc w:val="center"/>
              <w:rPr>
                <w:rFonts w:ascii="Arial" w:hAnsi="Arial" w:cs="Arial"/>
                <w:b/>
              </w:rPr>
            </w:pPr>
          </w:p>
        </w:tc>
        <w:tc>
          <w:tcPr>
            <w:tcW w:w="9075" w:type="dxa"/>
            <w:tcBorders>
              <w:top w:val="single" w:sz="4" w:space="0" w:color="auto"/>
              <w:left w:val="single" w:sz="4" w:space="0" w:color="auto"/>
              <w:bottom w:val="single" w:sz="4" w:space="0" w:color="auto"/>
              <w:right w:val="single" w:sz="4" w:space="0" w:color="auto"/>
            </w:tcBorders>
            <w:hideMark/>
          </w:tcPr>
          <w:p w14:paraId="74776A76" w14:textId="77777777" w:rsidR="00D04BC6" w:rsidRDefault="00D04BC6" w:rsidP="00D04BC6">
            <w:pPr>
              <w:spacing w:line="360" w:lineRule="auto"/>
              <w:rPr>
                <w:rFonts w:ascii="Arial" w:hAnsi="Arial" w:cs="Arial"/>
                <w:b/>
              </w:rPr>
            </w:pPr>
            <w:r>
              <w:rPr>
                <w:rFonts w:ascii="Arial" w:hAnsi="Arial" w:cs="Arial"/>
                <w:b/>
              </w:rPr>
              <w:t>Essential:</w:t>
            </w:r>
          </w:p>
          <w:p w14:paraId="243C3857" w14:textId="77777777" w:rsidR="00D04BC6" w:rsidRDefault="00D04BC6" w:rsidP="00D04BC6">
            <w:pPr>
              <w:numPr>
                <w:ilvl w:val="0"/>
                <w:numId w:val="2"/>
              </w:numPr>
              <w:spacing w:after="0" w:line="360" w:lineRule="auto"/>
              <w:rPr>
                <w:rFonts w:ascii="Arial" w:hAnsi="Arial" w:cs="Arial"/>
              </w:rPr>
            </w:pPr>
            <w:r>
              <w:rPr>
                <w:rFonts w:ascii="Arial" w:hAnsi="Arial" w:cs="Arial"/>
              </w:rPr>
              <w:t>NVQ 2 Teaching Assistants or equivalent qualifications or experience</w:t>
            </w:r>
          </w:p>
          <w:p w14:paraId="354A24AB" w14:textId="77777777" w:rsidR="00D04BC6" w:rsidRDefault="00D04BC6" w:rsidP="00D04BC6">
            <w:pPr>
              <w:numPr>
                <w:ilvl w:val="0"/>
                <w:numId w:val="2"/>
              </w:numPr>
              <w:spacing w:after="0" w:line="360" w:lineRule="auto"/>
              <w:rPr>
                <w:rFonts w:ascii="Arial" w:hAnsi="Arial" w:cs="Arial"/>
              </w:rPr>
            </w:pPr>
            <w:r>
              <w:rPr>
                <w:rFonts w:ascii="Arial" w:hAnsi="Arial" w:cs="Arial"/>
              </w:rPr>
              <w:t>Knowledge of First Aid</w:t>
            </w:r>
          </w:p>
          <w:p w14:paraId="786D7D66" w14:textId="77777777" w:rsidR="00D04BC6" w:rsidRDefault="00D04BC6" w:rsidP="00D04BC6">
            <w:pPr>
              <w:numPr>
                <w:ilvl w:val="0"/>
                <w:numId w:val="2"/>
              </w:numPr>
              <w:spacing w:after="0" w:line="360" w:lineRule="auto"/>
              <w:rPr>
                <w:rFonts w:ascii="Arial" w:hAnsi="Arial" w:cs="Arial"/>
              </w:rPr>
            </w:pPr>
            <w:r>
              <w:rPr>
                <w:rFonts w:ascii="Arial" w:hAnsi="Arial" w:cs="Arial"/>
              </w:rPr>
              <w:t>Completion of DFES Teacher Assistant Induction Programme</w:t>
            </w:r>
          </w:p>
          <w:p w14:paraId="1B70A49F" w14:textId="77777777" w:rsidR="00D04BC6" w:rsidRDefault="00D04BC6" w:rsidP="00D04BC6">
            <w:pPr>
              <w:numPr>
                <w:ilvl w:val="0"/>
                <w:numId w:val="2"/>
              </w:numPr>
              <w:spacing w:after="0" w:line="360" w:lineRule="auto"/>
              <w:rPr>
                <w:rFonts w:ascii="Arial" w:hAnsi="Arial" w:cs="Arial"/>
              </w:rPr>
            </w:pPr>
            <w:r>
              <w:rPr>
                <w:rFonts w:ascii="Arial" w:hAnsi="Arial" w:cs="Arial"/>
              </w:rPr>
              <w:t>Numeracy &amp; Literacy skills to fulfil the duties of the role</w:t>
            </w:r>
          </w:p>
          <w:p w14:paraId="4B683743" w14:textId="77777777" w:rsidR="00D04BC6" w:rsidRDefault="00D04BC6" w:rsidP="00D04BC6">
            <w:pPr>
              <w:numPr>
                <w:ilvl w:val="0"/>
                <w:numId w:val="2"/>
              </w:numPr>
              <w:spacing w:after="0" w:line="360" w:lineRule="auto"/>
              <w:rPr>
                <w:rFonts w:ascii="Arial" w:hAnsi="Arial" w:cs="Arial"/>
              </w:rPr>
            </w:pPr>
            <w:r>
              <w:rPr>
                <w:rFonts w:ascii="Arial" w:hAnsi="Arial" w:cs="Arial"/>
              </w:rPr>
              <w:t>Understanding of Foundation/National Stage Curriculum and other basic learning programmes and strategies</w:t>
            </w:r>
          </w:p>
        </w:tc>
      </w:tr>
      <w:tr w:rsidR="00D04BC6" w14:paraId="3CE9C368" w14:textId="77777777" w:rsidTr="00D04BC6">
        <w:trPr>
          <w:cantSplit/>
          <w:trHeight w:val="2465"/>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050FABE1" w14:textId="77777777" w:rsidR="00D04BC6" w:rsidRDefault="00D04BC6" w:rsidP="00D04BC6">
            <w:pPr>
              <w:spacing w:line="360" w:lineRule="auto"/>
              <w:ind w:left="113" w:right="113"/>
              <w:jc w:val="center"/>
              <w:rPr>
                <w:rFonts w:ascii="Arial" w:hAnsi="Arial" w:cs="Arial"/>
                <w:b/>
              </w:rPr>
            </w:pPr>
            <w:r>
              <w:rPr>
                <w:rFonts w:ascii="Arial" w:hAnsi="Arial" w:cs="Arial"/>
                <w:b/>
              </w:rPr>
              <w:t>Skills and Technical Competencies</w:t>
            </w:r>
          </w:p>
        </w:tc>
        <w:tc>
          <w:tcPr>
            <w:tcW w:w="9075" w:type="dxa"/>
            <w:tcBorders>
              <w:top w:val="single" w:sz="4" w:space="0" w:color="auto"/>
              <w:left w:val="single" w:sz="4" w:space="0" w:color="auto"/>
              <w:bottom w:val="single" w:sz="4" w:space="0" w:color="auto"/>
              <w:right w:val="single" w:sz="4" w:space="0" w:color="auto"/>
            </w:tcBorders>
          </w:tcPr>
          <w:p w14:paraId="2A1F1BAF" w14:textId="77777777" w:rsidR="003E114A" w:rsidRDefault="00EF7964" w:rsidP="00D04BC6">
            <w:pPr>
              <w:numPr>
                <w:ilvl w:val="0"/>
                <w:numId w:val="3"/>
              </w:numPr>
              <w:spacing w:after="0" w:line="360" w:lineRule="auto"/>
              <w:rPr>
                <w:rFonts w:ascii="Arial" w:hAnsi="Arial" w:cs="Arial"/>
              </w:rPr>
            </w:pPr>
            <w:r>
              <w:rPr>
                <w:rFonts w:ascii="Arial" w:hAnsi="Arial" w:cs="Arial"/>
              </w:rPr>
              <w:t>E</w:t>
            </w:r>
            <w:r w:rsidR="003E114A">
              <w:rPr>
                <w:rFonts w:ascii="Arial" w:hAnsi="Arial" w:cs="Arial"/>
              </w:rPr>
              <w:t xml:space="preserve">xperience of teaching phonics would be advantageous. </w:t>
            </w:r>
          </w:p>
          <w:p w14:paraId="454197B3" w14:textId="2B384E43" w:rsidR="00D04BC6" w:rsidRDefault="00D04BC6" w:rsidP="00D04BC6">
            <w:pPr>
              <w:numPr>
                <w:ilvl w:val="0"/>
                <w:numId w:val="3"/>
              </w:numPr>
              <w:spacing w:after="0" w:line="360" w:lineRule="auto"/>
              <w:rPr>
                <w:rFonts w:ascii="Arial" w:hAnsi="Arial" w:cs="Arial"/>
              </w:rPr>
            </w:pPr>
            <w:r>
              <w:rPr>
                <w:rFonts w:ascii="Arial" w:hAnsi="Arial" w:cs="Arial"/>
              </w:rPr>
              <w:t xml:space="preserve">Post holder will be required to use interpretation skills </w:t>
            </w:r>
            <w:proofErr w:type="gramStart"/>
            <w:r>
              <w:rPr>
                <w:rFonts w:ascii="Arial" w:hAnsi="Arial" w:cs="Arial"/>
              </w:rPr>
              <w:t>in order to</w:t>
            </w:r>
            <w:proofErr w:type="gramEnd"/>
            <w:r>
              <w:rPr>
                <w:rFonts w:ascii="Arial" w:hAnsi="Arial" w:cs="Arial"/>
              </w:rPr>
              <w:t xml:space="preserve"> solve straightforward problems</w:t>
            </w:r>
          </w:p>
          <w:p w14:paraId="00659A61" w14:textId="77777777" w:rsidR="00D04BC6" w:rsidRDefault="00D04BC6" w:rsidP="00D04BC6">
            <w:pPr>
              <w:numPr>
                <w:ilvl w:val="0"/>
                <w:numId w:val="3"/>
              </w:numPr>
              <w:spacing w:after="0" w:line="360" w:lineRule="auto"/>
              <w:rPr>
                <w:rFonts w:ascii="Arial" w:hAnsi="Arial" w:cs="Arial"/>
              </w:rPr>
            </w:pPr>
            <w:r>
              <w:rPr>
                <w:rFonts w:ascii="Arial" w:hAnsi="Arial" w:cs="Arial"/>
              </w:rPr>
              <w:t xml:space="preserve">Post holder will be advising and guiding the pupils </w:t>
            </w:r>
            <w:proofErr w:type="gramStart"/>
            <w:r>
              <w:rPr>
                <w:rFonts w:ascii="Arial" w:hAnsi="Arial" w:cs="Arial"/>
              </w:rPr>
              <w:t>on a daily basis</w:t>
            </w:r>
            <w:proofErr w:type="gramEnd"/>
            <w:r>
              <w:rPr>
                <w:rFonts w:ascii="Arial" w:hAnsi="Arial" w:cs="Arial"/>
              </w:rPr>
              <w:t>. Effective written and oral communication skills required to liaise with pupils, other staff, parents and outside agencies and professionals.</w:t>
            </w:r>
          </w:p>
          <w:p w14:paraId="54E02160" w14:textId="77777777" w:rsidR="00D04BC6" w:rsidRDefault="00D04BC6" w:rsidP="00D04BC6">
            <w:pPr>
              <w:numPr>
                <w:ilvl w:val="0"/>
                <w:numId w:val="3"/>
              </w:numPr>
              <w:spacing w:after="0" w:line="360" w:lineRule="auto"/>
              <w:rPr>
                <w:rFonts w:ascii="Arial" w:hAnsi="Arial" w:cs="Arial"/>
              </w:rPr>
            </w:pPr>
            <w:r>
              <w:rPr>
                <w:rFonts w:ascii="Arial" w:hAnsi="Arial" w:cs="Arial"/>
              </w:rPr>
              <w:t>Keyboarding skills required to support the use of ICT in learning activities. Post holder will be required to operate office equipment e.g. photocopier</w:t>
            </w:r>
          </w:p>
          <w:p w14:paraId="356D4B2D" w14:textId="77777777" w:rsidR="00D04BC6" w:rsidRDefault="00D04BC6" w:rsidP="00D04BC6">
            <w:pPr>
              <w:spacing w:line="360" w:lineRule="auto"/>
              <w:rPr>
                <w:rFonts w:ascii="Arial" w:hAnsi="Arial" w:cs="Arial"/>
              </w:rPr>
            </w:pPr>
          </w:p>
        </w:tc>
      </w:tr>
      <w:tr w:rsidR="00D04BC6" w14:paraId="3350D709" w14:textId="77777777" w:rsidTr="00D04BC6">
        <w:trPr>
          <w:cantSplit/>
          <w:trHeight w:val="174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14:paraId="6EFA4040" w14:textId="77777777" w:rsidR="00D04BC6" w:rsidRDefault="00D04BC6" w:rsidP="00D04BC6">
            <w:pPr>
              <w:spacing w:line="360" w:lineRule="auto"/>
              <w:ind w:left="113" w:right="113"/>
              <w:jc w:val="center"/>
              <w:rPr>
                <w:rFonts w:ascii="Arial" w:hAnsi="Arial" w:cs="Arial"/>
                <w:b/>
              </w:rPr>
            </w:pPr>
            <w:r>
              <w:rPr>
                <w:rFonts w:ascii="Arial" w:hAnsi="Arial" w:cs="Arial"/>
                <w:b/>
              </w:rPr>
              <w:t>Corporate Standards</w:t>
            </w:r>
          </w:p>
        </w:tc>
        <w:tc>
          <w:tcPr>
            <w:tcW w:w="9075" w:type="dxa"/>
            <w:tcBorders>
              <w:top w:val="single" w:sz="4" w:space="0" w:color="auto"/>
              <w:left w:val="single" w:sz="4" w:space="0" w:color="auto"/>
              <w:bottom w:val="single" w:sz="4" w:space="0" w:color="auto"/>
              <w:right w:val="single" w:sz="4" w:space="0" w:color="auto"/>
            </w:tcBorders>
            <w:hideMark/>
          </w:tcPr>
          <w:p w14:paraId="117FBE6E" w14:textId="77777777" w:rsidR="00D04BC6" w:rsidRDefault="00D04BC6" w:rsidP="00D04BC6">
            <w:pPr>
              <w:numPr>
                <w:ilvl w:val="0"/>
                <w:numId w:val="4"/>
              </w:numPr>
              <w:spacing w:after="0" w:line="360" w:lineRule="auto"/>
              <w:rPr>
                <w:rFonts w:ascii="Arial" w:hAnsi="Arial" w:cs="Arial"/>
              </w:rPr>
            </w:pPr>
            <w:r>
              <w:rPr>
                <w:rFonts w:ascii="Arial" w:hAnsi="Arial" w:cs="Arial"/>
              </w:rPr>
              <w:t xml:space="preserve">Act </w:t>
            </w:r>
            <w:proofErr w:type="gramStart"/>
            <w:r>
              <w:rPr>
                <w:rFonts w:ascii="Arial" w:hAnsi="Arial" w:cs="Arial"/>
              </w:rPr>
              <w:t>at all times</w:t>
            </w:r>
            <w:proofErr w:type="gramEnd"/>
            <w:r>
              <w:rPr>
                <w:rFonts w:ascii="Arial" w:hAnsi="Arial" w:cs="Arial"/>
              </w:rPr>
              <w:t xml:space="preserve"> in accordance with appropriate legislation and regulations, codes of practice, the provisions of the Trust’s constitution and its policies and procedures.</w:t>
            </w:r>
          </w:p>
          <w:p w14:paraId="6CB93A14" w14:textId="77777777" w:rsidR="00D04BC6" w:rsidRDefault="00D04BC6" w:rsidP="00D04BC6">
            <w:pPr>
              <w:numPr>
                <w:ilvl w:val="0"/>
                <w:numId w:val="4"/>
              </w:numPr>
              <w:spacing w:after="0" w:line="360" w:lineRule="auto"/>
              <w:rPr>
                <w:rFonts w:ascii="Arial" w:hAnsi="Arial" w:cs="Arial"/>
              </w:rPr>
            </w:pPr>
            <w:r>
              <w:rPr>
                <w:rFonts w:ascii="Arial" w:hAnsi="Arial" w:cs="Arial"/>
              </w:rPr>
              <w:t>Work within the requirements of the Trust’s Health and Safety policy, performance standards, safe systems of work and procedures.</w:t>
            </w:r>
          </w:p>
          <w:p w14:paraId="18F61358" w14:textId="77777777" w:rsidR="00D04BC6" w:rsidRDefault="00D04BC6" w:rsidP="00D04BC6">
            <w:pPr>
              <w:numPr>
                <w:ilvl w:val="0"/>
                <w:numId w:val="4"/>
              </w:numPr>
              <w:spacing w:after="0" w:line="360" w:lineRule="auto"/>
              <w:rPr>
                <w:rFonts w:ascii="Arial" w:hAnsi="Arial" w:cs="Arial"/>
                <w:i/>
              </w:rPr>
            </w:pPr>
            <w:r>
              <w:rPr>
                <w:rFonts w:ascii="Arial" w:hAnsi="Arial" w:cs="Arial"/>
              </w:rPr>
              <w:t xml:space="preserve">Undertake all duties with due regard to the Trust equalities policy and relevant legislation.  </w:t>
            </w:r>
          </w:p>
        </w:tc>
      </w:tr>
    </w:tbl>
    <w:p w14:paraId="3F56335C" w14:textId="77777777" w:rsidR="00D04BC6" w:rsidRDefault="00D04BC6" w:rsidP="00D04BC6">
      <w:pPr>
        <w:autoSpaceDE w:val="0"/>
        <w:autoSpaceDN w:val="0"/>
        <w:adjustRightInd w:val="0"/>
        <w:spacing w:line="360" w:lineRule="auto"/>
        <w:rPr>
          <w:rFonts w:ascii="Arial" w:hAnsi="Arial" w:cs="Arial"/>
        </w:rPr>
      </w:pPr>
    </w:p>
    <w:p w14:paraId="68FD2803" w14:textId="77777777" w:rsidR="00D04BC6" w:rsidRDefault="00D04BC6" w:rsidP="00D04BC6">
      <w:pPr>
        <w:spacing w:line="360" w:lineRule="auto"/>
        <w:rPr>
          <w:vanish/>
        </w:rPr>
      </w:pPr>
    </w:p>
    <w:p w14:paraId="52F4E1E4" w14:textId="77777777" w:rsidR="00D04BC6" w:rsidRDefault="00D04BC6" w:rsidP="00D04BC6">
      <w:pPr>
        <w:spacing w:line="360" w:lineRule="auto"/>
        <w:rPr>
          <w:vanish/>
        </w:rPr>
      </w:pPr>
    </w:p>
    <w:p w14:paraId="178AC9C3" w14:textId="77777777" w:rsidR="00D04BC6" w:rsidRDefault="00D04BC6" w:rsidP="00D04BC6">
      <w:pPr>
        <w:spacing w:line="360" w:lineRule="auto"/>
        <w:rPr>
          <w:vanish/>
        </w:rPr>
      </w:pPr>
    </w:p>
    <w:p w14:paraId="426B00D3" w14:textId="77777777" w:rsidR="004E1514" w:rsidRDefault="004E1514"/>
    <w:sectPr w:rsidR="004E1514" w:rsidSect="00792794">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190"/>
    <w:multiLevelType w:val="hybridMultilevel"/>
    <w:tmpl w:val="2AD6C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C050DF"/>
    <w:multiLevelType w:val="hybridMultilevel"/>
    <w:tmpl w:val="9C4A2D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96F40"/>
    <w:multiLevelType w:val="hybridMultilevel"/>
    <w:tmpl w:val="66FAF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D3084F"/>
    <w:multiLevelType w:val="hybridMultilevel"/>
    <w:tmpl w:val="F280A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93E61"/>
    <w:multiLevelType w:val="hybridMultilevel"/>
    <w:tmpl w:val="9E1E9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EA0878"/>
    <w:multiLevelType w:val="hybridMultilevel"/>
    <w:tmpl w:val="3CF29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C1120"/>
    <w:multiLevelType w:val="hybridMultilevel"/>
    <w:tmpl w:val="75FCB9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30274"/>
    <w:multiLevelType w:val="hybridMultilevel"/>
    <w:tmpl w:val="D660D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1E38C1"/>
    <w:multiLevelType w:val="hybridMultilevel"/>
    <w:tmpl w:val="02723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D233C"/>
    <w:multiLevelType w:val="hybridMultilevel"/>
    <w:tmpl w:val="CFCEBF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C46DF"/>
    <w:multiLevelType w:val="hybridMultilevel"/>
    <w:tmpl w:val="797AD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AB70E3"/>
    <w:multiLevelType w:val="hybridMultilevel"/>
    <w:tmpl w:val="8766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121568"/>
    <w:multiLevelType w:val="hybridMultilevel"/>
    <w:tmpl w:val="E9C48E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C8179A"/>
    <w:multiLevelType w:val="hybridMultilevel"/>
    <w:tmpl w:val="2C7E5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35437500">
    <w:abstractNumId w:val="12"/>
  </w:num>
  <w:num w:numId="2" w16cid:durableId="1066293921">
    <w:abstractNumId w:val="1"/>
  </w:num>
  <w:num w:numId="3" w16cid:durableId="1652633758">
    <w:abstractNumId w:val="9"/>
  </w:num>
  <w:num w:numId="4" w16cid:durableId="1866823316">
    <w:abstractNumId w:val="11"/>
  </w:num>
  <w:num w:numId="5" w16cid:durableId="237642718">
    <w:abstractNumId w:val="6"/>
  </w:num>
  <w:num w:numId="6" w16cid:durableId="79520605">
    <w:abstractNumId w:val="0"/>
  </w:num>
  <w:num w:numId="7" w16cid:durableId="249389962">
    <w:abstractNumId w:val="5"/>
  </w:num>
  <w:num w:numId="8" w16cid:durableId="67381767">
    <w:abstractNumId w:val="2"/>
  </w:num>
  <w:num w:numId="9" w16cid:durableId="1461456786">
    <w:abstractNumId w:val="4"/>
  </w:num>
  <w:num w:numId="10" w16cid:durableId="302349688">
    <w:abstractNumId w:val="13"/>
  </w:num>
  <w:num w:numId="11" w16cid:durableId="1353335964">
    <w:abstractNumId w:val="7"/>
  </w:num>
  <w:num w:numId="12" w16cid:durableId="1093890220">
    <w:abstractNumId w:val="10"/>
  </w:num>
  <w:num w:numId="13" w16cid:durableId="2102211530">
    <w:abstractNumId w:val="3"/>
  </w:num>
  <w:num w:numId="14" w16cid:durableId="297613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7F"/>
    <w:rsid w:val="000960C3"/>
    <w:rsid w:val="00111EBC"/>
    <w:rsid w:val="003D6E87"/>
    <w:rsid w:val="003E114A"/>
    <w:rsid w:val="004B1CFB"/>
    <w:rsid w:val="004E1514"/>
    <w:rsid w:val="00792794"/>
    <w:rsid w:val="0080715E"/>
    <w:rsid w:val="008225C0"/>
    <w:rsid w:val="00863153"/>
    <w:rsid w:val="00874C44"/>
    <w:rsid w:val="00965506"/>
    <w:rsid w:val="009E5258"/>
    <w:rsid w:val="00A01C62"/>
    <w:rsid w:val="00A51249"/>
    <w:rsid w:val="00A5167F"/>
    <w:rsid w:val="00A9490B"/>
    <w:rsid w:val="00AB2FF1"/>
    <w:rsid w:val="00AD1587"/>
    <w:rsid w:val="00CD3F35"/>
    <w:rsid w:val="00D04BC6"/>
    <w:rsid w:val="00EF7964"/>
    <w:rsid w:val="00F4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71D7"/>
  <w15:chartTrackingRefBased/>
  <w15:docId w15:val="{4CA5BB11-8AF0-4F17-BD96-61EC8C1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C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4BC6"/>
    <w:pPr>
      <w:spacing w:after="0" w:line="240" w:lineRule="auto"/>
    </w:pPr>
  </w:style>
  <w:style w:type="paragraph" w:styleId="ListParagraph">
    <w:name w:val="List Paragraph"/>
    <w:basedOn w:val="Normal"/>
    <w:uiPriority w:val="34"/>
    <w:qFormat/>
    <w:rsid w:val="00D04BC6"/>
    <w:pPr>
      <w:ind w:left="720"/>
      <w:contextualSpacing/>
    </w:pPr>
  </w:style>
  <w:style w:type="paragraph" w:styleId="BalloonText">
    <w:name w:val="Balloon Text"/>
    <w:basedOn w:val="Normal"/>
    <w:link w:val="BalloonTextChar"/>
    <w:uiPriority w:val="99"/>
    <w:semiHidden/>
    <w:unhideWhenUsed/>
    <w:rsid w:val="004B1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CF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0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f3bf3a-954e-4ed9-bf3a-2afdd642b759" xsi:nil="true"/>
    <lcf76f155ced4ddcb4097134ff3c332f xmlns="3c106e8b-664a-48a3-a2d0-aedeaaa39742">
      <Terms xmlns="http://schemas.microsoft.com/office/infopath/2007/PartnerControls"/>
    </lcf76f155ced4ddcb4097134ff3c332f>
    <SharedWithUsers xmlns="64f3bf3a-954e-4ed9-bf3a-2afdd642b75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91FFAFAA1C145902DA6A0E214B67C" ma:contentTypeVersion="17" ma:contentTypeDescription="Create a new document." ma:contentTypeScope="" ma:versionID="555984f400aa660eec8ab4cdbe57a7d0">
  <xsd:schema xmlns:xsd="http://www.w3.org/2001/XMLSchema" xmlns:xs="http://www.w3.org/2001/XMLSchema" xmlns:p="http://schemas.microsoft.com/office/2006/metadata/properties" xmlns:ns2="64f3bf3a-954e-4ed9-bf3a-2afdd642b759" xmlns:ns3="5ce0336b-5af5-4bfb-b712-f3ad5a11a48a" xmlns:ns4="fe23a5ad-affd-4bc8-ba32-802a2dae9541" xmlns:ns5="3c106e8b-664a-48a3-a2d0-aedeaaa39742" targetNamespace="http://schemas.microsoft.com/office/2006/metadata/properties" ma:root="true" ma:fieldsID="204bcf9891307a2cc632150615fc4e00" ns2:_="" ns3:_="" ns4:_="" ns5:_="">
    <xsd:import namespace="64f3bf3a-954e-4ed9-bf3a-2afdd642b759"/>
    <xsd:import namespace="5ce0336b-5af5-4bfb-b712-f3ad5a11a48a"/>
    <xsd:import namespace="fe23a5ad-affd-4bc8-ba32-802a2dae9541"/>
    <xsd:import namespace="3c106e8b-664a-48a3-a2d0-aedeaaa39742"/>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5: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3bf3a-954e-4ed9-bf3a-2afdd642b7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3ec8b060-6bf9-4507-a609-a3aeb36b5868}" ma:internalName="TaxCatchAll" ma:showField="CatchAllData" ma:web="64f3bf3a-954e-4ed9-bf3a-2afdd642b7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e0336b-5af5-4bfb-b712-f3ad5a11a48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3a5ad-affd-4bc8-ba32-802a2dae95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06e8b-664a-48a3-a2d0-aedeaaa39742"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default="" ma:fieldId="{5cf76f15-5ced-4ddc-b409-7134ff3c332f}" ma:taxonomyMulti="true" ma:sspId="9ea73f7e-2464-47b9-bdc8-a56a5085f16b" ma:termSetId="00000000-0000-0000-0000-000000000000" ma:anchorId="00000000-0000-0000-0000-000000000000" ma:open="fals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EE10E-4886-4AB0-87B0-B6AC5C3AA624}">
  <ds:schemaRefs>
    <ds:schemaRef ds:uri="http://schemas.microsoft.com/sharepoint/v3/contenttype/forms"/>
  </ds:schemaRefs>
</ds:datastoreItem>
</file>

<file path=customXml/itemProps2.xml><?xml version="1.0" encoding="utf-8"?>
<ds:datastoreItem xmlns:ds="http://schemas.openxmlformats.org/officeDocument/2006/customXml" ds:itemID="{AB43BF5C-C51C-435A-B4A9-E26931898173}">
  <ds:schemaRefs>
    <ds:schemaRef ds:uri="http://schemas.microsoft.com/office/2006/metadata/properties"/>
    <ds:schemaRef ds:uri="http://schemas.microsoft.com/office/infopath/2007/PartnerControls"/>
    <ds:schemaRef ds:uri="64f3bf3a-954e-4ed9-bf3a-2afdd642b759"/>
    <ds:schemaRef ds:uri="3c106e8b-664a-48a3-a2d0-aedeaaa39742"/>
  </ds:schemaRefs>
</ds:datastoreItem>
</file>

<file path=customXml/itemProps3.xml><?xml version="1.0" encoding="utf-8"?>
<ds:datastoreItem xmlns:ds="http://schemas.openxmlformats.org/officeDocument/2006/customXml" ds:itemID="{F4B57A98-80BD-4C0B-81D7-A8B2F5BFB5CC}"/>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2020 Grade C TA Job discription SEND post.docx</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Grade C TA Job discription SEND post.docx</dc:title>
  <dc:subject/>
  <dc:creator>Fern O'Neill</dc:creator>
  <cp:keywords/>
  <dc:description/>
  <cp:lastModifiedBy>Sharon Mackenzie</cp:lastModifiedBy>
  <cp:revision>2</cp:revision>
  <cp:lastPrinted>2021-02-04T14:14:00Z</cp:lastPrinted>
  <dcterms:created xsi:type="dcterms:W3CDTF">2025-06-17T13:33:00Z</dcterms:created>
  <dcterms:modified xsi:type="dcterms:W3CDTF">2025-06-17T13:33:00Z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0x010100D1A91FFAFAA1C145902DA6A0E214B67C</vt:lpwstr>
  </property>
  <property fmtid="{D5CDD505-2E9C-101B-9397-08002B2CF9AE}" pid="3" name="Order">
    <vt:r8>5800</vt:r8>
  </property>
  <property fmtid="{D5CDD505-2E9C-101B-9397-08002B2CF9AE}" pid="4" name="MediaServiceImageTags">
    <vt:lpwstr/>
  </property>
</Properties>
</file>