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069"/>
        <w:gridCol w:w="754"/>
        <w:gridCol w:w="1275"/>
        <w:gridCol w:w="1041"/>
        <w:gridCol w:w="3070"/>
      </w:tblGrid>
      <w:tr w:rsidR="00E30E29" w:rsidRPr="00380F1F" w14:paraId="321A2ACA" w14:textId="77777777" w:rsidTr="00876070">
        <w:trPr>
          <w:trHeight w:val="2400"/>
        </w:trPr>
        <w:tc>
          <w:tcPr>
            <w:tcW w:w="5098" w:type="dxa"/>
            <w:gridSpan w:val="3"/>
          </w:tcPr>
          <w:p w14:paraId="321A2AC2" w14:textId="77777777" w:rsidR="00E30E29" w:rsidRDefault="00E30E29" w:rsidP="001717A4">
            <w:pPr>
              <w:jc w:val="center"/>
              <w:rPr>
                <w:rFonts w:cs="Arial"/>
              </w:rPr>
            </w:pPr>
          </w:p>
          <w:p w14:paraId="321A2AC4" w14:textId="7C952502" w:rsidR="00F70EEF" w:rsidRPr="002C0854" w:rsidRDefault="00876070" w:rsidP="002C085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93612">
              <w:rPr>
                <w:noProof/>
                <w:lang w:eastAsia="en-GB"/>
              </w:rPr>
              <w:drawing>
                <wp:inline distT="0" distB="0" distL="0" distR="0" wp14:anchorId="321A2AEE" wp14:editId="321A2AEF">
                  <wp:extent cx="2305050" cy="1008699"/>
                  <wp:effectExtent l="0" t="0" r="0" b="127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762" cy="1045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</w:tcPr>
          <w:p w14:paraId="321A2AC5" w14:textId="77777777" w:rsidR="00E30E29" w:rsidRPr="00E30E29" w:rsidRDefault="00E30E29" w:rsidP="001717A4">
            <w:pPr>
              <w:jc w:val="center"/>
              <w:rPr>
                <w:rFonts w:cs="Arial"/>
                <w:b/>
              </w:rPr>
            </w:pPr>
          </w:p>
          <w:p w14:paraId="4711940E" w14:textId="77777777" w:rsidR="00EC53E1" w:rsidRDefault="00EC53E1" w:rsidP="001717A4">
            <w:pPr>
              <w:jc w:val="center"/>
              <w:rPr>
                <w:rFonts w:cs="Arial"/>
                <w:b/>
              </w:rPr>
            </w:pPr>
          </w:p>
          <w:p w14:paraId="321A2AC6" w14:textId="6A82C74E" w:rsidR="00FC5BC4" w:rsidRDefault="00D777C7" w:rsidP="001717A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College </w:t>
            </w:r>
            <w:r w:rsidR="006D7CFE">
              <w:rPr>
                <w:rFonts w:cs="Arial"/>
                <w:b/>
              </w:rPr>
              <w:t xml:space="preserve">Learning </w:t>
            </w:r>
            <w:r w:rsidR="0083777D">
              <w:rPr>
                <w:rFonts w:cs="Arial"/>
                <w:b/>
              </w:rPr>
              <w:t>Mentor</w:t>
            </w:r>
          </w:p>
          <w:p w14:paraId="0F2ABB15" w14:textId="7A2D0AED" w:rsidR="007E4BDF" w:rsidRDefault="007E4BDF" w:rsidP="001717A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Grade </w:t>
            </w:r>
            <w:r w:rsidR="00DD59E0">
              <w:rPr>
                <w:rFonts w:cs="Arial"/>
                <w:b/>
              </w:rPr>
              <w:t xml:space="preserve">4 </w:t>
            </w:r>
            <w:r w:rsidR="00386359">
              <w:rPr>
                <w:rFonts w:cs="Arial"/>
                <w:b/>
              </w:rPr>
              <w:t>Point 7-11</w:t>
            </w:r>
          </w:p>
          <w:p w14:paraId="321A2AC9" w14:textId="77777777" w:rsidR="009E4B6B" w:rsidRPr="00F70EEF" w:rsidRDefault="009E4B6B" w:rsidP="00EC53E1">
            <w:pPr>
              <w:jc w:val="center"/>
              <w:rPr>
                <w:rFonts w:cs="Arial"/>
                <w:b/>
              </w:rPr>
            </w:pPr>
          </w:p>
        </w:tc>
      </w:tr>
      <w:tr w:rsidR="00E30E29" w:rsidRPr="00380F1F" w14:paraId="321A2ACC" w14:textId="77777777" w:rsidTr="00E30E29">
        <w:tc>
          <w:tcPr>
            <w:tcW w:w="9209" w:type="dxa"/>
            <w:gridSpan w:val="5"/>
            <w:shd w:val="clear" w:color="auto" w:fill="C5E0B3" w:themeFill="accent6" w:themeFillTint="66"/>
          </w:tcPr>
          <w:p w14:paraId="321A2ACB" w14:textId="77777777" w:rsidR="00E30E29" w:rsidRPr="00E30E29" w:rsidRDefault="00E30E29" w:rsidP="00E30E29">
            <w:pPr>
              <w:rPr>
                <w:rFonts w:cs="Arial"/>
                <w:b/>
              </w:rPr>
            </w:pPr>
            <w:r w:rsidRPr="00380F1F">
              <w:rPr>
                <w:rFonts w:cs="Arial"/>
                <w:b/>
              </w:rPr>
              <w:t>Core Purpose</w:t>
            </w:r>
          </w:p>
        </w:tc>
      </w:tr>
      <w:tr w:rsidR="00E30E29" w:rsidRPr="00380F1F" w14:paraId="321A2ACF" w14:textId="77777777" w:rsidTr="00E30E29">
        <w:tc>
          <w:tcPr>
            <w:tcW w:w="9209" w:type="dxa"/>
            <w:gridSpan w:val="5"/>
          </w:tcPr>
          <w:p w14:paraId="0697F191" w14:textId="77777777" w:rsidR="007E4BDF" w:rsidRPr="00D777C7" w:rsidRDefault="007E4BDF" w:rsidP="00EC53E1">
            <w:pPr>
              <w:pStyle w:val="ListParagraph"/>
              <w:spacing w:after="0" w:line="240" w:lineRule="auto"/>
              <w:ind w:left="0"/>
              <w:jc w:val="both"/>
              <w:rPr>
                <w:rFonts w:eastAsia="Times New Roman" w:cstheme="minorHAnsi"/>
                <w:lang w:eastAsia="en-GB"/>
              </w:rPr>
            </w:pPr>
            <w:r w:rsidRPr="00D777C7">
              <w:rPr>
                <w:rFonts w:eastAsia="Times New Roman" w:cstheme="minorHAnsi"/>
                <w:lang w:eastAsia="en-GB"/>
              </w:rPr>
              <w:t xml:space="preserve">Responsible for providing day-to-day support for vulnerable students and caseloads of identified students who need additional support over a range of issues. </w:t>
            </w:r>
          </w:p>
          <w:p w14:paraId="321A2ACE" w14:textId="56E76845" w:rsidR="00A33097" w:rsidRPr="007002A7" w:rsidRDefault="00A33097" w:rsidP="00EC53E1">
            <w:pPr>
              <w:pStyle w:val="ListParagraph"/>
              <w:spacing w:after="0" w:line="240" w:lineRule="auto"/>
              <w:ind w:left="0"/>
              <w:jc w:val="both"/>
              <w:rPr>
                <w:rFonts w:cs="Arial"/>
              </w:rPr>
            </w:pPr>
            <w:r w:rsidRPr="00D777C7">
              <w:rPr>
                <w:rFonts w:cs="Arial"/>
              </w:rPr>
              <w:t>Provide administrative support to the school by handling a range of administrative processes and tasks as required</w:t>
            </w:r>
          </w:p>
        </w:tc>
      </w:tr>
      <w:tr w:rsidR="00E30E29" w:rsidRPr="00380F1F" w14:paraId="321A2AD1" w14:textId="77777777" w:rsidTr="00E30E29">
        <w:tc>
          <w:tcPr>
            <w:tcW w:w="9209" w:type="dxa"/>
            <w:gridSpan w:val="5"/>
            <w:shd w:val="clear" w:color="auto" w:fill="C5E0B3" w:themeFill="accent6" w:themeFillTint="66"/>
          </w:tcPr>
          <w:p w14:paraId="321A2AD0" w14:textId="3B589D04" w:rsidR="00E30E29" w:rsidRPr="00E30E29" w:rsidRDefault="00876070" w:rsidP="00E30E2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Specific </w:t>
            </w:r>
            <w:r w:rsidR="00E64BD5">
              <w:rPr>
                <w:rFonts w:cs="Arial"/>
                <w:b/>
              </w:rPr>
              <w:t>responsibilities</w:t>
            </w:r>
          </w:p>
        </w:tc>
      </w:tr>
      <w:tr w:rsidR="00E30E29" w:rsidRPr="00380F1F" w14:paraId="321A2ADF" w14:textId="77777777" w:rsidTr="00E30E29">
        <w:tc>
          <w:tcPr>
            <w:tcW w:w="9209" w:type="dxa"/>
            <w:gridSpan w:val="5"/>
          </w:tcPr>
          <w:p w14:paraId="44A7F1DF" w14:textId="77777777" w:rsidR="007E4BDF" w:rsidRPr="007E4BDF" w:rsidRDefault="007E4BDF" w:rsidP="007E4BDF">
            <w:pPr>
              <w:spacing w:after="150" w:line="240" w:lineRule="auto"/>
              <w:rPr>
                <w:rFonts w:cs="Arial"/>
              </w:rPr>
            </w:pPr>
            <w:r w:rsidRPr="007E4BDF">
              <w:rPr>
                <w:rFonts w:cs="Arial"/>
              </w:rPr>
              <w:t>• To respond ‘on call’ to day-to-day behaviour concerns of students.</w:t>
            </w:r>
          </w:p>
          <w:p w14:paraId="79F6BE37" w14:textId="77777777" w:rsidR="007E4BDF" w:rsidRPr="007E4BDF" w:rsidRDefault="007E4BDF" w:rsidP="007E4BDF">
            <w:pPr>
              <w:spacing w:after="150" w:line="240" w:lineRule="auto"/>
              <w:rPr>
                <w:rFonts w:cs="Arial"/>
              </w:rPr>
            </w:pPr>
            <w:r w:rsidRPr="007E4BDF">
              <w:rPr>
                <w:rFonts w:cs="Arial"/>
              </w:rPr>
              <w:t>To build appropriate relationships with allocated students to support them in achieving their full potential</w:t>
            </w:r>
          </w:p>
          <w:p w14:paraId="09EC4BC1" w14:textId="77777777" w:rsidR="007E4BDF" w:rsidRPr="007E4BDF" w:rsidRDefault="007E4BDF" w:rsidP="007E4BDF">
            <w:pPr>
              <w:spacing w:after="150" w:line="240" w:lineRule="auto"/>
              <w:rPr>
                <w:rFonts w:cs="Arial"/>
              </w:rPr>
            </w:pPr>
            <w:r w:rsidRPr="007E4BDF">
              <w:rPr>
                <w:rFonts w:cs="Arial"/>
              </w:rPr>
              <w:t>• To monitor the allocated students across the curriculum, providing relevant and timely support.</w:t>
            </w:r>
          </w:p>
          <w:p w14:paraId="4922E3AF" w14:textId="77777777" w:rsidR="007E4BDF" w:rsidRPr="007E4BDF" w:rsidRDefault="007E4BDF" w:rsidP="007E4BDF">
            <w:pPr>
              <w:spacing w:after="150" w:line="240" w:lineRule="auto"/>
              <w:rPr>
                <w:rFonts w:cs="Arial"/>
              </w:rPr>
            </w:pPr>
            <w:r w:rsidRPr="007E4BDF">
              <w:rPr>
                <w:rFonts w:cs="Arial"/>
              </w:rPr>
              <w:t>• To contribute to individual learning plans for students to support their access to learning.</w:t>
            </w:r>
          </w:p>
          <w:p w14:paraId="5A858FBB" w14:textId="77777777" w:rsidR="007E4BDF" w:rsidRPr="007E4BDF" w:rsidRDefault="007E4BDF" w:rsidP="007E4BDF">
            <w:pPr>
              <w:spacing w:after="150" w:line="240" w:lineRule="auto"/>
              <w:rPr>
                <w:rFonts w:cs="Arial"/>
              </w:rPr>
            </w:pPr>
            <w:r w:rsidRPr="007E4BDF">
              <w:rPr>
                <w:rFonts w:cs="Arial"/>
              </w:rPr>
              <w:t>• To deal appropriately with allocated students social and behavioural development to maximise learning potential.</w:t>
            </w:r>
          </w:p>
          <w:p w14:paraId="50E7ECFF" w14:textId="77777777" w:rsidR="007E4BDF" w:rsidRPr="007E4BDF" w:rsidRDefault="007E4BDF" w:rsidP="007E4BDF">
            <w:pPr>
              <w:spacing w:after="150" w:line="240" w:lineRule="auto"/>
              <w:rPr>
                <w:rFonts w:cs="Arial"/>
              </w:rPr>
            </w:pPr>
            <w:r w:rsidRPr="007E4BDF">
              <w:rPr>
                <w:rFonts w:cs="Arial"/>
              </w:rPr>
              <w:t>• Ensure all relevant parties are consulted and informed about student progress as appropriate, including parents of students.</w:t>
            </w:r>
          </w:p>
          <w:p w14:paraId="6C7BDA56" w14:textId="77777777" w:rsidR="007E4BDF" w:rsidRPr="007E4BDF" w:rsidRDefault="007E4BDF" w:rsidP="007E4BDF">
            <w:pPr>
              <w:spacing w:after="150" w:line="240" w:lineRule="auto"/>
              <w:rPr>
                <w:rFonts w:cs="Arial"/>
              </w:rPr>
            </w:pPr>
            <w:r w:rsidRPr="007E4BDF">
              <w:rPr>
                <w:rFonts w:cs="Arial"/>
              </w:rPr>
              <w:t>• Update and review progress of student caseload with college leader/line manager on a regular basis.</w:t>
            </w:r>
          </w:p>
          <w:p w14:paraId="6673FE11" w14:textId="77777777" w:rsidR="007E4BDF" w:rsidRPr="007E4BDF" w:rsidRDefault="007E4BDF" w:rsidP="007E4BDF">
            <w:pPr>
              <w:spacing w:after="150" w:line="240" w:lineRule="auto"/>
              <w:rPr>
                <w:rFonts w:cs="Arial"/>
              </w:rPr>
            </w:pPr>
            <w:r w:rsidRPr="007E4BDF">
              <w:rPr>
                <w:rFonts w:cs="Arial"/>
              </w:rPr>
              <w:t>• To work in accordance with the aims and policies of the Academy and to promote the Academy and wider Trust.</w:t>
            </w:r>
          </w:p>
          <w:p w14:paraId="321A2ADE" w14:textId="77777777" w:rsidR="00621C59" w:rsidRPr="00621C59" w:rsidRDefault="00621C59" w:rsidP="007E4BDF">
            <w:pPr>
              <w:spacing w:after="0" w:line="240" w:lineRule="auto"/>
            </w:pPr>
          </w:p>
        </w:tc>
      </w:tr>
      <w:tr w:rsidR="00E30E29" w:rsidRPr="00380F1F" w14:paraId="321A2AE1" w14:textId="77777777" w:rsidTr="00E30E29">
        <w:tc>
          <w:tcPr>
            <w:tcW w:w="9209" w:type="dxa"/>
            <w:gridSpan w:val="5"/>
            <w:shd w:val="clear" w:color="auto" w:fill="C5E0B3" w:themeFill="accent6" w:themeFillTint="66"/>
          </w:tcPr>
          <w:p w14:paraId="321A2AE0" w14:textId="77777777" w:rsidR="00E30E29" w:rsidRPr="00E30E29" w:rsidRDefault="009E4B6B" w:rsidP="00E30E2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Generic Responsibilities </w:t>
            </w:r>
          </w:p>
        </w:tc>
      </w:tr>
      <w:tr w:rsidR="00E30E29" w:rsidRPr="00380F1F" w14:paraId="321A2AE6" w14:textId="77777777" w:rsidTr="00E30E29">
        <w:tc>
          <w:tcPr>
            <w:tcW w:w="9209" w:type="dxa"/>
            <w:gridSpan w:val="5"/>
          </w:tcPr>
          <w:p w14:paraId="321A2AE2" w14:textId="77777777" w:rsidR="00F978DD" w:rsidRPr="009E4B6B" w:rsidRDefault="009E4B6B" w:rsidP="009E4B6B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rPr>
                <w:rFonts w:cs="Arial"/>
              </w:rPr>
            </w:pPr>
            <w:r w:rsidRPr="009E4B6B">
              <w:rPr>
                <w:rFonts w:cs="Arial"/>
              </w:rPr>
              <w:t>To support, deputise and cover for other administrative staff throughout the Academy as necessary</w:t>
            </w:r>
          </w:p>
          <w:p w14:paraId="321A2AE5" w14:textId="77777777" w:rsidR="009E4B6B" w:rsidRPr="00E30E29" w:rsidRDefault="009E4B6B" w:rsidP="009E4B6B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rPr>
                <w:rFonts w:cs="Arial"/>
                <w:b/>
              </w:rPr>
            </w:pPr>
            <w:r w:rsidRPr="009E4B6B">
              <w:rPr>
                <w:rFonts w:cs="Arial"/>
              </w:rPr>
              <w:t>To undertake any other administrative work as reasonably requested by the Principal</w:t>
            </w:r>
          </w:p>
        </w:tc>
      </w:tr>
      <w:tr w:rsidR="000F0B84" w:rsidRPr="00380F1F" w14:paraId="76457615" w14:textId="77777777" w:rsidTr="00517DF3">
        <w:tc>
          <w:tcPr>
            <w:tcW w:w="9209" w:type="dxa"/>
            <w:gridSpan w:val="5"/>
            <w:shd w:val="clear" w:color="auto" w:fill="C5E0B3" w:themeFill="accent6" w:themeFillTint="66"/>
          </w:tcPr>
          <w:p w14:paraId="0F81812E" w14:textId="3F1CA263" w:rsidR="000F0B84" w:rsidRPr="009E4B6B" w:rsidRDefault="000B2CD7" w:rsidP="000F0B84">
            <w:p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Person specification</w:t>
            </w:r>
          </w:p>
        </w:tc>
      </w:tr>
      <w:tr w:rsidR="00517DF3" w:rsidRPr="00380F1F" w14:paraId="673F87B6" w14:textId="77777777" w:rsidTr="00517DF3">
        <w:tc>
          <w:tcPr>
            <w:tcW w:w="3069" w:type="dxa"/>
            <w:shd w:val="clear" w:color="auto" w:fill="FFC000"/>
          </w:tcPr>
          <w:p w14:paraId="7CA537DD" w14:textId="62FF96B8" w:rsidR="00517DF3" w:rsidRPr="009E4B6B" w:rsidRDefault="00517DF3" w:rsidP="00517DF3">
            <w:pPr>
              <w:tabs>
                <w:tab w:val="num" w:pos="36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Attributes</w:t>
            </w:r>
          </w:p>
        </w:tc>
        <w:tc>
          <w:tcPr>
            <w:tcW w:w="3070" w:type="dxa"/>
            <w:gridSpan w:val="3"/>
            <w:shd w:val="clear" w:color="auto" w:fill="00B0F0"/>
          </w:tcPr>
          <w:p w14:paraId="695D0135" w14:textId="0C7C0051" w:rsidR="00517DF3" w:rsidRPr="009E4B6B" w:rsidRDefault="00517DF3" w:rsidP="00517DF3">
            <w:pPr>
              <w:tabs>
                <w:tab w:val="num" w:pos="36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  <w:tc>
          <w:tcPr>
            <w:tcW w:w="3070" w:type="dxa"/>
            <w:shd w:val="clear" w:color="auto" w:fill="EE0000"/>
          </w:tcPr>
          <w:p w14:paraId="03FEF667" w14:textId="07CDB513" w:rsidR="00517DF3" w:rsidRPr="009E4B6B" w:rsidRDefault="00517DF3" w:rsidP="00517DF3">
            <w:pPr>
              <w:tabs>
                <w:tab w:val="num" w:pos="360"/>
              </w:tabs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</w:tc>
      </w:tr>
      <w:tr w:rsidR="00517DF3" w:rsidRPr="00380F1F" w14:paraId="1BFD2A87" w14:textId="77777777" w:rsidTr="009A4006">
        <w:tc>
          <w:tcPr>
            <w:tcW w:w="3069" w:type="dxa"/>
          </w:tcPr>
          <w:p w14:paraId="62A4DAC1" w14:textId="77777777" w:rsidR="00573966" w:rsidRDefault="00D2069F" w:rsidP="00D2069F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  <w:r w:rsidRPr="00573966">
              <w:rPr>
                <w:rFonts w:cs="Arial"/>
              </w:rPr>
              <w:t>Calm, patient and resilient when dealing with challenging behaviour</w:t>
            </w:r>
          </w:p>
          <w:p w14:paraId="3D76F657" w14:textId="77777777" w:rsidR="00573966" w:rsidRDefault="00D2069F" w:rsidP="00D2069F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  <w:r w:rsidRPr="00573966">
              <w:rPr>
                <w:rFonts w:cs="Arial"/>
              </w:rPr>
              <w:t xml:space="preserve">Strong commitment to inclusion and supporting vulnerable students </w:t>
            </w:r>
          </w:p>
          <w:p w14:paraId="3C65823F" w14:textId="77777777" w:rsidR="00573966" w:rsidRDefault="00D2069F" w:rsidP="00D2069F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  <w:r w:rsidRPr="00573966">
              <w:rPr>
                <w:rFonts w:cs="Arial"/>
              </w:rPr>
              <w:lastRenderedPageBreak/>
              <w:t xml:space="preserve">Ability to build positive, trusting relationships with young people </w:t>
            </w:r>
          </w:p>
          <w:p w14:paraId="37EE1000" w14:textId="77777777" w:rsidR="00573966" w:rsidRDefault="00D2069F" w:rsidP="00D2069F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  <w:r w:rsidRPr="00573966">
              <w:rPr>
                <w:rFonts w:cs="Arial"/>
              </w:rPr>
              <w:t xml:space="preserve"> Professional, approachable and consistent in approach </w:t>
            </w:r>
          </w:p>
          <w:p w14:paraId="61686A91" w14:textId="77777777" w:rsidR="00573966" w:rsidRDefault="00D2069F" w:rsidP="00D2069F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  <w:r w:rsidRPr="00573966">
              <w:rPr>
                <w:rFonts w:cs="Arial"/>
              </w:rPr>
              <w:t xml:space="preserve"> High level of emotional intelligence and empathy </w:t>
            </w:r>
          </w:p>
          <w:p w14:paraId="37324B62" w14:textId="77777777" w:rsidR="006A68C5" w:rsidRDefault="00D2069F" w:rsidP="00D2069F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  <w:r w:rsidRPr="00573966">
              <w:rPr>
                <w:rFonts w:cs="Arial"/>
              </w:rPr>
              <w:t xml:space="preserve">Flexible and adaptable to respond to day-to-day needs </w:t>
            </w:r>
          </w:p>
          <w:p w14:paraId="752FED59" w14:textId="77777777" w:rsidR="006A68C5" w:rsidRDefault="00D2069F" w:rsidP="00D2069F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  <w:r w:rsidRPr="006A68C5">
              <w:rPr>
                <w:rFonts w:cs="Arial"/>
              </w:rPr>
              <w:t xml:space="preserve">Strong sense of responsibility, integrity and confidentiality </w:t>
            </w:r>
          </w:p>
          <w:p w14:paraId="5133F2A9" w14:textId="42529521" w:rsidR="00D2069F" w:rsidRPr="006A68C5" w:rsidRDefault="00D2069F" w:rsidP="00D2069F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  <w:r w:rsidRPr="006A68C5">
              <w:rPr>
                <w:rFonts w:cs="Arial"/>
              </w:rPr>
              <w:t>Team player, willing to support wider academy needs</w:t>
            </w:r>
          </w:p>
          <w:p w14:paraId="7BFADFCA" w14:textId="77777777" w:rsidR="000B2CD7" w:rsidRDefault="000B2CD7" w:rsidP="000F0B84">
            <w:p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</w:p>
          <w:p w14:paraId="56B268DB" w14:textId="77777777" w:rsidR="000B2CD7" w:rsidRDefault="000B2CD7" w:rsidP="000F0B84">
            <w:p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</w:p>
          <w:p w14:paraId="270FD244" w14:textId="77777777" w:rsidR="000B2CD7" w:rsidRDefault="000B2CD7" w:rsidP="000F0B84">
            <w:p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</w:p>
          <w:p w14:paraId="62F12701" w14:textId="77777777" w:rsidR="000B2CD7" w:rsidRDefault="000B2CD7" w:rsidP="000F0B84">
            <w:p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</w:p>
          <w:p w14:paraId="69A92848" w14:textId="77777777" w:rsidR="000B2CD7" w:rsidRPr="009E4B6B" w:rsidRDefault="000B2CD7" w:rsidP="000F0B84">
            <w:p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3070" w:type="dxa"/>
            <w:gridSpan w:val="3"/>
          </w:tcPr>
          <w:p w14:paraId="7FB7674E" w14:textId="77777777" w:rsidR="006A68C5" w:rsidRDefault="00D2069F" w:rsidP="00D2069F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  <w:r w:rsidRPr="006A68C5">
              <w:rPr>
                <w:rFonts w:cs="Arial"/>
              </w:rPr>
              <w:lastRenderedPageBreak/>
              <w:t xml:space="preserve">Experience of working with young people, ideally in an educational or pastoral setting </w:t>
            </w:r>
          </w:p>
          <w:p w14:paraId="489C7B21" w14:textId="77777777" w:rsidR="006A68C5" w:rsidRDefault="00D2069F" w:rsidP="00D2069F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  <w:r w:rsidRPr="006A68C5">
              <w:rPr>
                <w:rFonts w:cs="Arial"/>
              </w:rPr>
              <w:t xml:space="preserve">Ability to manage and respond effectively to behavioural issues in real time </w:t>
            </w:r>
          </w:p>
          <w:p w14:paraId="036043D0" w14:textId="77777777" w:rsidR="006A68C5" w:rsidRDefault="00D2069F" w:rsidP="00D2069F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  <w:r w:rsidRPr="006A68C5">
              <w:rPr>
                <w:rFonts w:cs="Arial"/>
              </w:rPr>
              <w:lastRenderedPageBreak/>
              <w:t xml:space="preserve">Strong communication skills (written and verbal), including working with parents and staff </w:t>
            </w:r>
          </w:p>
          <w:p w14:paraId="637D3DB5" w14:textId="77777777" w:rsidR="006A68C5" w:rsidRDefault="00D2069F" w:rsidP="00D2069F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  <w:r w:rsidRPr="006A68C5">
              <w:rPr>
                <w:rFonts w:cs="Arial"/>
              </w:rPr>
              <w:t xml:space="preserve">Ability to build and maintain positive relationships with students to support their progress </w:t>
            </w:r>
          </w:p>
          <w:p w14:paraId="6506EDAA" w14:textId="77777777" w:rsidR="006A68C5" w:rsidRDefault="00D2069F" w:rsidP="00D2069F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  <w:r w:rsidRPr="006A68C5">
              <w:rPr>
                <w:rFonts w:cs="Arial"/>
              </w:rPr>
              <w:t xml:space="preserve">Experience of supporting students with social, emotional or behavioural needs </w:t>
            </w:r>
          </w:p>
          <w:p w14:paraId="07F9D724" w14:textId="77777777" w:rsidR="006A68C5" w:rsidRDefault="00D2069F" w:rsidP="00D2069F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  <w:r w:rsidRPr="006A68C5">
              <w:rPr>
                <w:rFonts w:cs="Arial"/>
              </w:rPr>
              <w:t xml:space="preserve">Ability to monitor, track and report on student progress </w:t>
            </w:r>
          </w:p>
          <w:p w14:paraId="11FDD1F7" w14:textId="77777777" w:rsidR="006A68C5" w:rsidRDefault="00D2069F" w:rsidP="00D2069F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  <w:r w:rsidRPr="006A68C5">
              <w:rPr>
                <w:rFonts w:cs="Arial"/>
              </w:rPr>
              <w:t xml:space="preserve">Competence in administrative tasks and maintaining accurate records </w:t>
            </w:r>
            <w:r w:rsidR="006A68C5" w:rsidRPr="006A68C5">
              <w:rPr>
                <w:rFonts w:cs="Arial"/>
              </w:rPr>
              <w:t xml:space="preserve"> </w:t>
            </w:r>
            <w:r w:rsidRPr="006A68C5">
              <w:rPr>
                <w:rFonts w:cs="Arial"/>
              </w:rPr>
              <w:t xml:space="preserve"> </w:t>
            </w:r>
          </w:p>
          <w:p w14:paraId="27FBC21F" w14:textId="77777777" w:rsidR="006A68C5" w:rsidRDefault="00D2069F" w:rsidP="00D2069F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  <w:r w:rsidRPr="006A68C5">
              <w:rPr>
                <w:rFonts w:cs="Arial"/>
              </w:rPr>
              <w:t xml:space="preserve">Ability to contribute to individual learning or support plans </w:t>
            </w:r>
          </w:p>
          <w:p w14:paraId="2F0B968B" w14:textId="6A9B1EB2" w:rsidR="006A68C5" w:rsidRDefault="00D2069F" w:rsidP="00D2069F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  <w:r w:rsidRPr="006A68C5">
              <w:rPr>
                <w:rFonts w:cs="Arial"/>
              </w:rPr>
              <w:t>Good organisational skills and ability to prioritise</w:t>
            </w:r>
            <w:r w:rsidR="006A68C5">
              <w:rPr>
                <w:rFonts w:cs="Arial"/>
              </w:rPr>
              <w:t xml:space="preserve"> </w:t>
            </w:r>
            <w:r w:rsidRPr="006A68C5">
              <w:rPr>
                <w:rFonts w:cs="Arial"/>
              </w:rPr>
              <w:t xml:space="preserve">workload </w:t>
            </w:r>
          </w:p>
          <w:p w14:paraId="3FF6AF52" w14:textId="3AF0481F" w:rsidR="00D2069F" w:rsidRPr="006A68C5" w:rsidRDefault="00D2069F" w:rsidP="00D2069F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  <w:r w:rsidRPr="006A68C5">
              <w:rPr>
                <w:rFonts w:cs="Arial"/>
              </w:rPr>
              <w:t>Understanding of safeguarding and child protection responsibilities</w:t>
            </w:r>
          </w:p>
          <w:p w14:paraId="197B30B8" w14:textId="77777777" w:rsidR="00517DF3" w:rsidRPr="009E4B6B" w:rsidRDefault="00517DF3" w:rsidP="000F0B84">
            <w:p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</w:p>
        </w:tc>
        <w:tc>
          <w:tcPr>
            <w:tcW w:w="3070" w:type="dxa"/>
          </w:tcPr>
          <w:p w14:paraId="4F10A30A" w14:textId="77777777" w:rsidR="006A68C5" w:rsidRDefault="00573966" w:rsidP="00573966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  <w:r w:rsidRPr="006A68C5">
              <w:rPr>
                <w:rFonts w:cs="Arial"/>
              </w:rPr>
              <w:lastRenderedPageBreak/>
              <w:t xml:space="preserve">Previous experience as a Behaviour Mentor or in a similar pastoral role </w:t>
            </w:r>
          </w:p>
          <w:p w14:paraId="561C32DE" w14:textId="77777777" w:rsidR="006A68C5" w:rsidRDefault="00573966" w:rsidP="00573966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  <w:r w:rsidRPr="006A68C5">
              <w:rPr>
                <w:rFonts w:cs="Arial"/>
              </w:rPr>
              <w:t xml:space="preserve">Knowledge of school behaviour systems and restorative approaches </w:t>
            </w:r>
          </w:p>
          <w:p w14:paraId="74ECD825" w14:textId="77777777" w:rsidR="006A68C5" w:rsidRDefault="00573966" w:rsidP="00573966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  <w:r w:rsidRPr="006A68C5">
              <w:rPr>
                <w:rFonts w:cs="Arial"/>
              </w:rPr>
              <w:lastRenderedPageBreak/>
              <w:t xml:space="preserve">Experience working with vulnerable or at-risk students </w:t>
            </w:r>
          </w:p>
          <w:p w14:paraId="0B159364" w14:textId="77777777" w:rsidR="006A68C5" w:rsidRDefault="00573966" w:rsidP="00573966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  <w:r w:rsidRPr="006A68C5">
              <w:rPr>
                <w:rFonts w:cs="Arial"/>
              </w:rPr>
              <w:t xml:space="preserve">Training in behaviour management strategies or de-escalation techniques </w:t>
            </w:r>
          </w:p>
          <w:p w14:paraId="3B1AB6F1" w14:textId="77777777" w:rsidR="006A68C5" w:rsidRDefault="00573966" w:rsidP="00573966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  <w:r w:rsidRPr="006A68C5">
              <w:rPr>
                <w:rFonts w:cs="Arial"/>
              </w:rPr>
              <w:t xml:space="preserve">Understanding of SEND (Special Educational Needs and Disabilities) </w:t>
            </w:r>
          </w:p>
          <w:p w14:paraId="66CB09CF" w14:textId="15780547" w:rsidR="006A68C5" w:rsidRDefault="00573966" w:rsidP="00573966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  <w:r w:rsidRPr="006A68C5">
              <w:rPr>
                <w:rFonts w:cs="Arial"/>
              </w:rPr>
              <w:t xml:space="preserve">Experience contributing to intervention programmes </w:t>
            </w:r>
            <w:r w:rsidR="000F6108">
              <w:rPr>
                <w:rFonts w:cs="Arial"/>
              </w:rPr>
              <w:t>with a track record of success.</w:t>
            </w:r>
          </w:p>
          <w:p w14:paraId="6D1A08F5" w14:textId="25C9D059" w:rsidR="00EF67B8" w:rsidRDefault="00EF67B8" w:rsidP="00573966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Experience of PACE and Thrive approaches to behaviour management</w:t>
            </w:r>
          </w:p>
          <w:p w14:paraId="521883A2" w14:textId="77777777" w:rsidR="006A68C5" w:rsidRDefault="00573966" w:rsidP="00573966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  <w:r w:rsidRPr="006A68C5">
              <w:rPr>
                <w:rFonts w:cs="Arial"/>
              </w:rPr>
              <w:t xml:space="preserve">Familiarity with school MIS systems (e.g. Bromcom) </w:t>
            </w:r>
          </w:p>
          <w:p w14:paraId="3B763462" w14:textId="7BE317E4" w:rsidR="00573966" w:rsidRPr="006A68C5" w:rsidRDefault="00573966" w:rsidP="00573966">
            <w:pPr>
              <w:pStyle w:val="ListParagraph"/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  <w:r w:rsidRPr="006A68C5">
              <w:rPr>
                <w:rFonts w:cs="Arial"/>
              </w:rPr>
              <w:t>Relevant qualifications (e.g. youth work, education, counselling)</w:t>
            </w:r>
          </w:p>
          <w:p w14:paraId="1FBC75BA" w14:textId="5FCD7FB5" w:rsidR="00517DF3" w:rsidRPr="009E4B6B" w:rsidRDefault="00517DF3" w:rsidP="000F0B84">
            <w:pPr>
              <w:tabs>
                <w:tab w:val="num" w:pos="360"/>
              </w:tabs>
              <w:spacing w:after="0" w:line="240" w:lineRule="auto"/>
              <w:rPr>
                <w:rFonts w:cs="Arial"/>
              </w:rPr>
            </w:pPr>
          </w:p>
        </w:tc>
      </w:tr>
      <w:tr w:rsidR="00E30E29" w:rsidRPr="00380F1F" w14:paraId="321A2AE9" w14:textId="77777777" w:rsidTr="00E30E29">
        <w:tc>
          <w:tcPr>
            <w:tcW w:w="3823" w:type="dxa"/>
            <w:gridSpan w:val="2"/>
            <w:shd w:val="clear" w:color="auto" w:fill="C5E0B3" w:themeFill="accent6" w:themeFillTint="66"/>
          </w:tcPr>
          <w:p w14:paraId="321A2AE7" w14:textId="77777777" w:rsidR="00E30E29" w:rsidRPr="00E30E29" w:rsidRDefault="00E30E29" w:rsidP="009E4B6B">
            <w:pPr>
              <w:rPr>
                <w:rFonts w:cs="Arial"/>
                <w:b/>
              </w:rPr>
            </w:pPr>
            <w:r w:rsidRPr="00E30E29">
              <w:rPr>
                <w:rFonts w:cs="Arial"/>
                <w:b/>
              </w:rPr>
              <w:lastRenderedPageBreak/>
              <w:t xml:space="preserve">Line Manager: </w:t>
            </w:r>
          </w:p>
        </w:tc>
        <w:tc>
          <w:tcPr>
            <w:tcW w:w="5386" w:type="dxa"/>
            <w:gridSpan w:val="3"/>
          </w:tcPr>
          <w:p w14:paraId="321A2AE8" w14:textId="77777777" w:rsidR="00E30E29" w:rsidRPr="00380F1F" w:rsidRDefault="00621C59" w:rsidP="001717A4">
            <w:pPr>
              <w:rPr>
                <w:rFonts w:cs="Arial"/>
              </w:rPr>
            </w:pPr>
            <w:r>
              <w:rPr>
                <w:rFonts w:cs="Arial"/>
              </w:rPr>
              <w:t xml:space="preserve">College Leader / Office Manager </w:t>
            </w:r>
          </w:p>
        </w:tc>
      </w:tr>
    </w:tbl>
    <w:p w14:paraId="321A2AED" w14:textId="77777777" w:rsidR="00A81EBE" w:rsidRDefault="00A81EBE"/>
    <w:sectPr w:rsidR="00A81E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D09C4" w14:textId="77777777" w:rsidR="005F7057" w:rsidRDefault="005F7057" w:rsidP="003E6779">
      <w:pPr>
        <w:spacing w:after="0" w:line="240" w:lineRule="auto"/>
      </w:pPr>
      <w:r>
        <w:separator/>
      </w:r>
    </w:p>
  </w:endnote>
  <w:endnote w:type="continuationSeparator" w:id="0">
    <w:p w14:paraId="3B0FA452" w14:textId="77777777" w:rsidR="005F7057" w:rsidRDefault="005F7057" w:rsidP="003E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2A8C6" w14:textId="77777777" w:rsidR="005F7057" w:rsidRDefault="005F7057" w:rsidP="003E6779">
      <w:pPr>
        <w:spacing w:after="0" w:line="240" w:lineRule="auto"/>
      </w:pPr>
      <w:r>
        <w:separator/>
      </w:r>
    </w:p>
  </w:footnote>
  <w:footnote w:type="continuationSeparator" w:id="0">
    <w:p w14:paraId="039C2CE2" w14:textId="77777777" w:rsidR="005F7057" w:rsidRDefault="005F7057" w:rsidP="003E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414F"/>
    <w:multiLevelType w:val="hybridMultilevel"/>
    <w:tmpl w:val="5948A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85D45"/>
    <w:multiLevelType w:val="hybridMultilevel"/>
    <w:tmpl w:val="B32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A725E"/>
    <w:multiLevelType w:val="hybridMultilevel"/>
    <w:tmpl w:val="A75E3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F64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8D35EAD"/>
    <w:multiLevelType w:val="hybridMultilevel"/>
    <w:tmpl w:val="C2769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76165"/>
    <w:multiLevelType w:val="hybridMultilevel"/>
    <w:tmpl w:val="A1B299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6E4453"/>
    <w:multiLevelType w:val="hybridMultilevel"/>
    <w:tmpl w:val="388A7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B93E76"/>
    <w:multiLevelType w:val="hybridMultilevel"/>
    <w:tmpl w:val="69E2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42B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6F7196"/>
    <w:multiLevelType w:val="hybridMultilevel"/>
    <w:tmpl w:val="C28AD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1134C"/>
    <w:multiLevelType w:val="hybridMultilevel"/>
    <w:tmpl w:val="FB84AF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2210DF"/>
    <w:multiLevelType w:val="multilevel"/>
    <w:tmpl w:val="D4D81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485567"/>
    <w:multiLevelType w:val="hybridMultilevel"/>
    <w:tmpl w:val="31001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609802">
    <w:abstractNumId w:val="11"/>
  </w:num>
  <w:num w:numId="2" w16cid:durableId="929394013">
    <w:abstractNumId w:val="6"/>
  </w:num>
  <w:num w:numId="3" w16cid:durableId="1415669672">
    <w:abstractNumId w:val="8"/>
  </w:num>
  <w:num w:numId="4" w16cid:durableId="1398356130">
    <w:abstractNumId w:val="3"/>
  </w:num>
  <w:num w:numId="5" w16cid:durableId="1962883163">
    <w:abstractNumId w:val="1"/>
  </w:num>
  <w:num w:numId="6" w16cid:durableId="766510397">
    <w:abstractNumId w:val="7"/>
  </w:num>
  <w:num w:numId="7" w16cid:durableId="1051616457">
    <w:abstractNumId w:val="9"/>
  </w:num>
  <w:num w:numId="8" w16cid:durableId="1411660047">
    <w:abstractNumId w:val="4"/>
  </w:num>
  <w:num w:numId="9" w16cid:durableId="214437713">
    <w:abstractNumId w:val="2"/>
  </w:num>
  <w:num w:numId="10" w16cid:durableId="1385643943">
    <w:abstractNumId w:val="10"/>
  </w:num>
  <w:num w:numId="11" w16cid:durableId="316961535">
    <w:abstractNumId w:val="12"/>
  </w:num>
  <w:num w:numId="12" w16cid:durableId="1831366156">
    <w:abstractNumId w:val="0"/>
  </w:num>
  <w:num w:numId="13" w16cid:durableId="92751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29"/>
    <w:rsid w:val="000B2CD7"/>
    <w:rsid w:val="000F0B84"/>
    <w:rsid w:val="000F6108"/>
    <w:rsid w:val="001B3AF4"/>
    <w:rsid w:val="001E2928"/>
    <w:rsid w:val="001F759F"/>
    <w:rsid w:val="0026447F"/>
    <w:rsid w:val="002B1D63"/>
    <w:rsid w:val="002C0854"/>
    <w:rsid w:val="0031514F"/>
    <w:rsid w:val="00386359"/>
    <w:rsid w:val="003E6779"/>
    <w:rsid w:val="004124FC"/>
    <w:rsid w:val="0045693D"/>
    <w:rsid w:val="00472A16"/>
    <w:rsid w:val="004D2690"/>
    <w:rsid w:val="004E4309"/>
    <w:rsid w:val="00517DF3"/>
    <w:rsid w:val="00521AF4"/>
    <w:rsid w:val="00552A5C"/>
    <w:rsid w:val="00573966"/>
    <w:rsid w:val="00576B0B"/>
    <w:rsid w:val="005907AC"/>
    <w:rsid w:val="005F4132"/>
    <w:rsid w:val="005F7057"/>
    <w:rsid w:val="00621C59"/>
    <w:rsid w:val="006A68C5"/>
    <w:rsid w:val="006D7CFE"/>
    <w:rsid w:val="007002A7"/>
    <w:rsid w:val="0079675E"/>
    <w:rsid w:val="007C7294"/>
    <w:rsid w:val="007E4BDF"/>
    <w:rsid w:val="0083777D"/>
    <w:rsid w:val="00876070"/>
    <w:rsid w:val="008F6564"/>
    <w:rsid w:val="009E4B6B"/>
    <w:rsid w:val="00A33097"/>
    <w:rsid w:val="00A81EBE"/>
    <w:rsid w:val="00AC4F61"/>
    <w:rsid w:val="00BC4018"/>
    <w:rsid w:val="00C95913"/>
    <w:rsid w:val="00D2069F"/>
    <w:rsid w:val="00D777C7"/>
    <w:rsid w:val="00D91BEE"/>
    <w:rsid w:val="00DD59E0"/>
    <w:rsid w:val="00E30E29"/>
    <w:rsid w:val="00E47662"/>
    <w:rsid w:val="00E64BD5"/>
    <w:rsid w:val="00EC53E1"/>
    <w:rsid w:val="00EF67B8"/>
    <w:rsid w:val="00F70EEF"/>
    <w:rsid w:val="00F845D4"/>
    <w:rsid w:val="00F978DD"/>
    <w:rsid w:val="00FC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A2AC2"/>
  <w15:chartTrackingRefBased/>
  <w15:docId w15:val="{8EE70A55-1405-45A0-B18C-6C44FFB4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E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79"/>
  </w:style>
  <w:style w:type="paragraph" w:styleId="Footer">
    <w:name w:val="footer"/>
    <w:basedOn w:val="Normal"/>
    <w:link w:val="Foot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79"/>
  </w:style>
  <w:style w:type="paragraph" w:styleId="BalloonText">
    <w:name w:val="Balloon Text"/>
    <w:basedOn w:val="Normal"/>
    <w:link w:val="BalloonTextChar"/>
    <w:uiPriority w:val="99"/>
    <w:semiHidden/>
    <w:unhideWhenUsed/>
    <w:rsid w:val="00E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06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664595-1ff2-4d18-94f5-27e5097d93fd}" enabled="0" method="" siteId="{10664595-1ff2-4d18-94f5-27e5097d93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Tudor Grange Academy Trust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Groutage</dc:creator>
  <cp:keywords/>
  <dc:description/>
  <cp:lastModifiedBy>Andrea Green</cp:lastModifiedBy>
  <cp:revision>2</cp:revision>
  <cp:lastPrinted>2018-08-02T10:37:00Z</cp:lastPrinted>
  <dcterms:created xsi:type="dcterms:W3CDTF">2026-05-22T14:41:00Z</dcterms:created>
  <dcterms:modified xsi:type="dcterms:W3CDTF">2026-05-22T14:41:00Z</dcterms:modified>
</cp:coreProperties>
</file>