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C67E0" w14:textId="77777777" w:rsidR="00814424" w:rsidRDefault="00814424">
      <w:pPr>
        <w:rPr>
          <w:b/>
          <w:bCs/>
        </w:rPr>
      </w:pPr>
    </w:p>
    <w:p w14:paraId="3679E653" w14:textId="77777777" w:rsidR="00814424" w:rsidRDefault="00814424">
      <w:pPr>
        <w:jc w:val="center"/>
        <w:rPr>
          <w:b/>
          <w:bCs/>
        </w:rPr>
      </w:pPr>
    </w:p>
    <w:p w14:paraId="7D85D1D8" w14:textId="77777777" w:rsidR="00814424" w:rsidRDefault="003D3ECC">
      <w:pPr>
        <w:jc w:val="center"/>
        <w:rPr>
          <w:b/>
          <w:bCs/>
        </w:rPr>
      </w:pPr>
      <w:r>
        <w:rPr>
          <w:b/>
          <w:bCs/>
        </w:rPr>
        <w:t>THE MARLBOROUGH C of E SCHOOL</w:t>
      </w:r>
      <w:r>
        <w:rPr>
          <w:noProof/>
        </w:rPr>
        <w:drawing>
          <wp:anchor distT="0" distB="0" distL="114300" distR="114300" simplePos="0" relativeHeight="251658240" behindDoc="0" locked="0" layoutInCell="1" hidden="0" allowOverlap="1" wp14:anchorId="672B7208" wp14:editId="08C27C5E">
            <wp:simplePos x="0" y="0"/>
            <wp:positionH relativeFrom="column">
              <wp:posOffset>-104773</wp:posOffset>
            </wp:positionH>
            <wp:positionV relativeFrom="paragraph">
              <wp:posOffset>-219073</wp:posOffset>
            </wp:positionV>
            <wp:extent cx="838200" cy="847725"/>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838200" cy="847725"/>
                    </a:xfrm>
                    <a:prstGeom prst="rect">
                      <a:avLst/>
                    </a:prstGeom>
                    <a:ln/>
                  </pic:spPr>
                </pic:pic>
              </a:graphicData>
            </a:graphic>
          </wp:anchor>
        </w:drawing>
      </w:r>
    </w:p>
    <w:p w14:paraId="11D0478E" w14:textId="77777777" w:rsidR="00814424" w:rsidRDefault="00814424">
      <w:pPr>
        <w:jc w:val="center"/>
        <w:rPr>
          <w:b/>
          <w:bCs/>
        </w:rPr>
      </w:pPr>
    </w:p>
    <w:p w14:paraId="7E55BE44" w14:textId="77777777" w:rsidR="00814424" w:rsidRDefault="003D3ECC">
      <w:pPr>
        <w:jc w:val="center"/>
        <w:rPr>
          <w:rFonts w:ascii="Calibri" w:eastAsia="Calibri" w:hAnsi="Calibri" w:cs="Calibri"/>
          <w:b/>
          <w:bCs/>
          <w:sz w:val="28"/>
          <w:szCs w:val="28"/>
        </w:rPr>
      </w:pPr>
      <w:r>
        <w:rPr>
          <w:rFonts w:ascii="Calibri" w:eastAsia="Calibri" w:hAnsi="Calibri" w:cs="Calibri"/>
          <w:b/>
          <w:bCs/>
          <w:sz w:val="28"/>
          <w:szCs w:val="28"/>
        </w:rPr>
        <w:t xml:space="preserve">PERSONAL SPECIFICATION: EVENING SITE &amp; CLEANING SUPERVISOR </w:t>
      </w:r>
    </w:p>
    <w:p w14:paraId="3A7132EF" w14:textId="77777777" w:rsidR="00814424" w:rsidRDefault="00814424">
      <w:pPr>
        <w:rPr>
          <w:b/>
          <w:bCs/>
        </w:rPr>
      </w:pPr>
    </w:p>
    <w:tbl>
      <w:tblPr>
        <w:tblStyle w:val="a"/>
        <w:tblW w:w="104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65"/>
        <w:gridCol w:w="1110"/>
        <w:gridCol w:w="1170"/>
        <w:gridCol w:w="1410"/>
      </w:tblGrid>
      <w:tr w:rsidR="00814424" w14:paraId="6646DE5A" w14:textId="77777777">
        <w:tc>
          <w:tcPr>
            <w:tcW w:w="6765" w:type="dxa"/>
          </w:tcPr>
          <w:p w14:paraId="23BBDAF6" w14:textId="77777777" w:rsidR="00814424" w:rsidRDefault="00814424">
            <w:pPr>
              <w:pBdr>
                <w:top w:val="nil"/>
                <w:left w:val="nil"/>
                <w:bottom w:val="nil"/>
                <w:right w:val="nil"/>
                <w:between w:val="nil"/>
              </w:pBdr>
              <w:rPr>
                <w:rFonts w:ascii="Calibri" w:eastAsia="Calibri" w:hAnsi="Calibri" w:cs="Calibri"/>
                <w:b/>
                <w:bCs/>
                <w:color w:val="000000"/>
                <w:sz w:val="22"/>
                <w:szCs w:val="22"/>
              </w:rPr>
            </w:pPr>
          </w:p>
        </w:tc>
        <w:tc>
          <w:tcPr>
            <w:tcW w:w="1110" w:type="dxa"/>
            <w:shd w:val="clear" w:color="auto" w:fill="D9D9D9"/>
          </w:tcPr>
          <w:p w14:paraId="78CBC490" w14:textId="77777777" w:rsidR="00814424" w:rsidRDefault="003D3ECC">
            <w:pPr>
              <w:pBdr>
                <w:top w:val="nil"/>
                <w:left w:val="nil"/>
                <w:bottom w:val="nil"/>
                <w:right w:val="nil"/>
                <w:between w:val="nil"/>
              </w:pBdr>
              <w:jc w:val="center"/>
              <w:rPr>
                <w:rFonts w:ascii="Calibri" w:eastAsia="Calibri" w:hAnsi="Calibri" w:cs="Calibri"/>
                <w:b/>
                <w:bCs/>
                <w:color w:val="000000"/>
                <w:sz w:val="24"/>
                <w:szCs w:val="24"/>
              </w:rPr>
            </w:pPr>
            <w:r>
              <w:rPr>
                <w:rFonts w:ascii="Calibri" w:eastAsia="Calibri" w:hAnsi="Calibri" w:cs="Calibri"/>
                <w:b/>
                <w:bCs/>
                <w:color w:val="000000"/>
                <w:sz w:val="24"/>
                <w:szCs w:val="24"/>
              </w:rPr>
              <w:t>Essential</w:t>
            </w:r>
          </w:p>
        </w:tc>
        <w:tc>
          <w:tcPr>
            <w:tcW w:w="1170" w:type="dxa"/>
            <w:shd w:val="clear" w:color="auto" w:fill="D9D9D9"/>
          </w:tcPr>
          <w:p w14:paraId="3C40C72B" w14:textId="77777777" w:rsidR="00814424" w:rsidRDefault="003D3ECC">
            <w:pPr>
              <w:pBdr>
                <w:top w:val="nil"/>
                <w:left w:val="nil"/>
                <w:bottom w:val="nil"/>
                <w:right w:val="nil"/>
                <w:between w:val="nil"/>
              </w:pBdr>
              <w:jc w:val="center"/>
              <w:rPr>
                <w:rFonts w:ascii="Calibri" w:eastAsia="Calibri" w:hAnsi="Calibri" w:cs="Calibri"/>
                <w:b/>
                <w:bCs/>
                <w:color w:val="000000"/>
                <w:sz w:val="24"/>
                <w:szCs w:val="24"/>
              </w:rPr>
            </w:pPr>
            <w:r>
              <w:rPr>
                <w:rFonts w:ascii="Calibri" w:eastAsia="Calibri" w:hAnsi="Calibri" w:cs="Calibri"/>
                <w:b/>
                <w:bCs/>
                <w:color w:val="000000"/>
                <w:sz w:val="24"/>
                <w:szCs w:val="24"/>
              </w:rPr>
              <w:t xml:space="preserve">Desirable </w:t>
            </w:r>
          </w:p>
        </w:tc>
        <w:tc>
          <w:tcPr>
            <w:tcW w:w="1410" w:type="dxa"/>
            <w:shd w:val="clear" w:color="auto" w:fill="D9D9D9"/>
          </w:tcPr>
          <w:p w14:paraId="1C258408" w14:textId="77777777" w:rsidR="00814424" w:rsidRDefault="003D3ECC">
            <w:pPr>
              <w:pBdr>
                <w:top w:val="nil"/>
                <w:left w:val="nil"/>
                <w:bottom w:val="nil"/>
                <w:right w:val="nil"/>
                <w:between w:val="nil"/>
              </w:pBdr>
              <w:jc w:val="center"/>
              <w:rPr>
                <w:rFonts w:ascii="Calibri" w:eastAsia="Calibri" w:hAnsi="Calibri" w:cs="Calibri"/>
                <w:b/>
                <w:bCs/>
                <w:color w:val="000000"/>
                <w:sz w:val="24"/>
                <w:szCs w:val="24"/>
              </w:rPr>
            </w:pPr>
            <w:r>
              <w:rPr>
                <w:rFonts w:ascii="Calibri" w:eastAsia="Calibri" w:hAnsi="Calibri" w:cs="Calibri"/>
                <w:b/>
                <w:bCs/>
                <w:color w:val="000000"/>
                <w:sz w:val="24"/>
                <w:szCs w:val="24"/>
              </w:rPr>
              <w:t>Evidence</w:t>
            </w:r>
          </w:p>
        </w:tc>
      </w:tr>
      <w:tr w:rsidR="00814424" w14:paraId="631BF3C5" w14:textId="77777777">
        <w:tc>
          <w:tcPr>
            <w:tcW w:w="6765" w:type="dxa"/>
            <w:shd w:val="clear" w:color="auto" w:fill="D9D9D9"/>
          </w:tcPr>
          <w:p w14:paraId="47CD0C6B" w14:textId="77777777" w:rsidR="00814424" w:rsidRDefault="003D3ECC">
            <w:pPr>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b/>
                <w:bCs/>
                <w:color w:val="000000"/>
                <w:sz w:val="22"/>
                <w:szCs w:val="22"/>
              </w:rPr>
              <w:t xml:space="preserve">Qualifications &amp; </w:t>
            </w:r>
            <w:r>
              <w:rPr>
                <w:rFonts w:ascii="Calibri" w:eastAsia="Calibri" w:hAnsi="Calibri" w:cs="Calibri"/>
                <w:b/>
                <w:bCs/>
                <w:sz w:val="22"/>
                <w:szCs w:val="22"/>
              </w:rPr>
              <w:t>Training</w:t>
            </w:r>
          </w:p>
        </w:tc>
        <w:tc>
          <w:tcPr>
            <w:tcW w:w="1110" w:type="dxa"/>
            <w:shd w:val="clear" w:color="auto" w:fill="D9D9D9"/>
          </w:tcPr>
          <w:p w14:paraId="20624A07"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170" w:type="dxa"/>
            <w:shd w:val="clear" w:color="auto" w:fill="D9D9D9"/>
          </w:tcPr>
          <w:p w14:paraId="75BEAA42"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410" w:type="dxa"/>
            <w:shd w:val="clear" w:color="auto" w:fill="D9D9D9"/>
          </w:tcPr>
          <w:p w14:paraId="2E969D44" w14:textId="77777777" w:rsidR="00814424" w:rsidRDefault="00814424">
            <w:pPr>
              <w:pBdr>
                <w:top w:val="nil"/>
                <w:left w:val="nil"/>
                <w:bottom w:val="nil"/>
                <w:right w:val="nil"/>
                <w:between w:val="nil"/>
              </w:pBdr>
              <w:rPr>
                <w:rFonts w:ascii="Calibri" w:eastAsia="Calibri" w:hAnsi="Calibri" w:cs="Calibri"/>
                <w:color w:val="000000"/>
                <w:sz w:val="24"/>
                <w:szCs w:val="24"/>
              </w:rPr>
            </w:pPr>
          </w:p>
        </w:tc>
      </w:tr>
      <w:tr w:rsidR="00814424" w14:paraId="66CF505B" w14:textId="77777777">
        <w:tc>
          <w:tcPr>
            <w:tcW w:w="6765" w:type="dxa"/>
          </w:tcPr>
          <w:p w14:paraId="4263C401" w14:textId="77777777" w:rsidR="00814424" w:rsidRDefault="003D3ECC">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Good numeracy and literacy skills </w:t>
            </w:r>
          </w:p>
        </w:tc>
        <w:tc>
          <w:tcPr>
            <w:tcW w:w="1110" w:type="dxa"/>
          </w:tcPr>
          <w:p w14:paraId="08632260" w14:textId="77777777" w:rsidR="00814424" w:rsidRDefault="003D3ECC">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w:t>
            </w:r>
          </w:p>
        </w:tc>
        <w:tc>
          <w:tcPr>
            <w:tcW w:w="1170" w:type="dxa"/>
          </w:tcPr>
          <w:p w14:paraId="5E2A5F57"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410" w:type="dxa"/>
          </w:tcPr>
          <w:p w14:paraId="1A987BBA" w14:textId="77777777" w:rsidR="00814424" w:rsidRDefault="003D3ECC">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AP &amp; CT</w:t>
            </w:r>
          </w:p>
        </w:tc>
      </w:tr>
      <w:tr w:rsidR="00814424" w14:paraId="3430D53F" w14:textId="77777777">
        <w:tc>
          <w:tcPr>
            <w:tcW w:w="6765" w:type="dxa"/>
          </w:tcPr>
          <w:p w14:paraId="3A4A9F55" w14:textId="77777777" w:rsidR="00814424" w:rsidRDefault="003D3ECC">
            <w:pPr>
              <w:rPr>
                <w:rFonts w:ascii="Calibri" w:eastAsia="Calibri" w:hAnsi="Calibri" w:cs="Calibri"/>
                <w:sz w:val="22"/>
                <w:szCs w:val="22"/>
              </w:rPr>
            </w:pPr>
            <w:r>
              <w:rPr>
                <w:rFonts w:ascii="Calibri" w:eastAsia="Calibri" w:hAnsi="Calibri" w:cs="Calibri"/>
                <w:sz w:val="22"/>
                <w:szCs w:val="22"/>
              </w:rPr>
              <w:t>An ability to communicate effectively in both written and spoken communications</w:t>
            </w:r>
          </w:p>
        </w:tc>
        <w:tc>
          <w:tcPr>
            <w:tcW w:w="1110" w:type="dxa"/>
          </w:tcPr>
          <w:p w14:paraId="5BCF4569" w14:textId="77777777" w:rsidR="00814424" w:rsidRDefault="003D3ECC">
            <w:pPr>
              <w:rPr>
                <w:rFonts w:ascii="Calibri" w:eastAsia="Calibri" w:hAnsi="Calibri" w:cs="Calibri"/>
                <w:color w:val="000000"/>
                <w:sz w:val="24"/>
                <w:szCs w:val="24"/>
              </w:rPr>
            </w:pPr>
            <w:r>
              <w:rPr>
                <w:rFonts w:ascii="Calibri" w:eastAsia="Calibri" w:hAnsi="Calibri" w:cs="Calibri"/>
                <w:sz w:val="24"/>
                <w:szCs w:val="24"/>
              </w:rPr>
              <w:t>√</w:t>
            </w:r>
          </w:p>
        </w:tc>
        <w:tc>
          <w:tcPr>
            <w:tcW w:w="1170" w:type="dxa"/>
          </w:tcPr>
          <w:p w14:paraId="39A6BC90"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410" w:type="dxa"/>
          </w:tcPr>
          <w:p w14:paraId="4C9CBDF9" w14:textId="77777777" w:rsidR="00814424" w:rsidRDefault="003D3ECC">
            <w:pPr>
              <w:rPr>
                <w:rFonts w:ascii="Calibri" w:eastAsia="Calibri" w:hAnsi="Calibri" w:cs="Calibri"/>
                <w:color w:val="000000"/>
                <w:sz w:val="22"/>
                <w:szCs w:val="22"/>
              </w:rPr>
            </w:pPr>
            <w:r>
              <w:rPr>
                <w:rFonts w:ascii="Calibri" w:eastAsia="Calibri" w:hAnsi="Calibri" w:cs="Calibri"/>
                <w:sz w:val="22"/>
                <w:szCs w:val="22"/>
              </w:rPr>
              <w:t>AP &amp; IN</w:t>
            </w:r>
          </w:p>
        </w:tc>
      </w:tr>
      <w:tr w:rsidR="00814424" w14:paraId="4DC62DEE" w14:textId="77777777">
        <w:tc>
          <w:tcPr>
            <w:tcW w:w="6765" w:type="dxa"/>
          </w:tcPr>
          <w:p w14:paraId="507198EB" w14:textId="77777777" w:rsidR="00814424" w:rsidRDefault="003D3ECC">
            <w:pPr>
              <w:rPr>
                <w:rFonts w:ascii="Calibri" w:eastAsia="Calibri" w:hAnsi="Calibri" w:cs="Calibri"/>
                <w:sz w:val="22"/>
                <w:szCs w:val="22"/>
              </w:rPr>
            </w:pPr>
            <w:proofErr w:type="spellStart"/>
            <w:r>
              <w:rPr>
                <w:rFonts w:ascii="Calibri" w:eastAsia="Calibri" w:hAnsi="Calibri" w:cs="Calibri"/>
                <w:sz w:val="22"/>
                <w:szCs w:val="22"/>
              </w:rPr>
              <w:t>Recognised</w:t>
            </w:r>
            <w:proofErr w:type="spellEnd"/>
            <w:r>
              <w:rPr>
                <w:rFonts w:ascii="Calibri" w:eastAsia="Calibri" w:hAnsi="Calibri" w:cs="Calibri"/>
                <w:sz w:val="22"/>
                <w:szCs w:val="22"/>
              </w:rPr>
              <w:t xml:space="preserve"> qualifications in cleaning or facilities management</w:t>
            </w:r>
          </w:p>
        </w:tc>
        <w:tc>
          <w:tcPr>
            <w:tcW w:w="1110" w:type="dxa"/>
          </w:tcPr>
          <w:p w14:paraId="310450B4" w14:textId="77777777" w:rsidR="00814424" w:rsidRDefault="00814424">
            <w:pPr>
              <w:rPr>
                <w:rFonts w:ascii="Calibri" w:eastAsia="Calibri" w:hAnsi="Calibri" w:cs="Calibri"/>
                <w:sz w:val="24"/>
                <w:szCs w:val="24"/>
              </w:rPr>
            </w:pPr>
          </w:p>
        </w:tc>
        <w:tc>
          <w:tcPr>
            <w:tcW w:w="1170" w:type="dxa"/>
          </w:tcPr>
          <w:p w14:paraId="0D98E15C" w14:textId="77777777" w:rsidR="00814424" w:rsidRDefault="003D3ECC">
            <w:pPr>
              <w:rPr>
                <w:rFonts w:ascii="Calibri" w:eastAsia="Calibri" w:hAnsi="Calibri" w:cs="Calibri"/>
                <w:sz w:val="24"/>
                <w:szCs w:val="24"/>
              </w:rPr>
            </w:pPr>
            <w:r>
              <w:rPr>
                <w:rFonts w:ascii="Calibri" w:eastAsia="Calibri" w:hAnsi="Calibri" w:cs="Calibri"/>
                <w:sz w:val="24"/>
                <w:szCs w:val="24"/>
              </w:rPr>
              <w:t>√</w:t>
            </w:r>
          </w:p>
        </w:tc>
        <w:tc>
          <w:tcPr>
            <w:tcW w:w="1410" w:type="dxa"/>
          </w:tcPr>
          <w:p w14:paraId="3D0A4357" w14:textId="77777777" w:rsidR="00814424" w:rsidRDefault="003D3ECC">
            <w:pPr>
              <w:rPr>
                <w:rFonts w:ascii="Calibri" w:eastAsia="Calibri" w:hAnsi="Calibri" w:cs="Calibri"/>
                <w:sz w:val="22"/>
                <w:szCs w:val="22"/>
              </w:rPr>
            </w:pPr>
            <w:r>
              <w:rPr>
                <w:rFonts w:ascii="Calibri" w:eastAsia="Calibri" w:hAnsi="Calibri" w:cs="Calibri"/>
                <w:sz w:val="22"/>
                <w:szCs w:val="22"/>
              </w:rPr>
              <w:t>AP &amp; CT</w:t>
            </w:r>
          </w:p>
        </w:tc>
      </w:tr>
      <w:tr w:rsidR="00814424" w14:paraId="6192232B" w14:textId="77777777">
        <w:tc>
          <w:tcPr>
            <w:tcW w:w="6765" w:type="dxa"/>
          </w:tcPr>
          <w:p w14:paraId="46DCEEAF" w14:textId="77777777" w:rsidR="00814424" w:rsidRDefault="003D3ECC">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sz w:val="22"/>
                <w:szCs w:val="22"/>
              </w:rPr>
              <w:t>Basic Health and Safety qualifications</w:t>
            </w:r>
          </w:p>
        </w:tc>
        <w:tc>
          <w:tcPr>
            <w:tcW w:w="1110" w:type="dxa"/>
          </w:tcPr>
          <w:p w14:paraId="24BD86A5" w14:textId="77777777" w:rsidR="00814424" w:rsidRDefault="00814424">
            <w:pPr>
              <w:rPr>
                <w:rFonts w:ascii="Calibri" w:eastAsia="Calibri" w:hAnsi="Calibri" w:cs="Calibri"/>
                <w:color w:val="000000"/>
                <w:sz w:val="24"/>
                <w:szCs w:val="24"/>
              </w:rPr>
            </w:pPr>
          </w:p>
        </w:tc>
        <w:tc>
          <w:tcPr>
            <w:tcW w:w="1170" w:type="dxa"/>
          </w:tcPr>
          <w:p w14:paraId="15E31DF8" w14:textId="77777777" w:rsidR="00814424" w:rsidRDefault="003D3ECC">
            <w:pPr>
              <w:rPr>
                <w:rFonts w:ascii="Calibri" w:eastAsia="Calibri" w:hAnsi="Calibri" w:cs="Calibri"/>
                <w:color w:val="000000"/>
                <w:sz w:val="24"/>
                <w:szCs w:val="24"/>
              </w:rPr>
            </w:pPr>
            <w:r>
              <w:rPr>
                <w:rFonts w:ascii="Calibri" w:eastAsia="Calibri" w:hAnsi="Calibri" w:cs="Calibri"/>
                <w:sz w:val="24"/>
                <w:szCs w:val="24"/>
              </w:rPr>
              <w:t>√</w:t>
            </w:r>
          </w:p>
        </w:tc>
        <w:tc>
          <w:tcPr>
            <w:tcW w:w="1410" w:type="dxa"/>
          </w:tcPr>
          <w:p w14:paraId="45016525" w14:textId="77777777" w:rsidR="00814424" w:rsidRDefault="003D3ECC">
            <w:pPr>
              <w:rPr>
                <w:rFonts w:ascii="Calibri" w:eastAsia="Calibri" w:hAnsi="Calibri" w:cs="Calibri"/>
                <w:color w:val="000000"/>
                <w:sz w:val="22"/>
                <w:szCs w:val="22"/>
              </w:rPr>
            </w:pPr>
            <w:r>
              <w:rPr>
                <w:rFonts w:ascii="Calibri" w:eastAsia="Calibri" w:hAnsi="Calibri" w:cs="Calibri"/>
                <w:sz w:val="22"/>
                <w:szCs w:val="22"/>
              </w:rPr>
              <w:t>AP &amp; CT</w:t>
            </w:r>
          </w:p>
        </w:tc>
      </w:tr>
      <w:tr w:rsidR="00814424" w14:paraId="0B9C6992" w14:textId="77777777">
        <w:tc>
          <w:tcPr>
            <w:tcW w:w="6765" w:type="dxa"/>
          </w:tcPr>
          <w:p w14:paraId="3E5C0396" w14:textId="77777777" w:rsidR="00814424" w:rsidRDefault="003D3ECC">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sz w:val="22"/>
                <w:szCs w:val="22"/>
              </w:rPr>
              <w:t>General maintenance qualifications</w:t>
            </w:r>
          </w:p>
        </w:tc>
        <w:tc>
          <w:tcPr>
            <w:tcW w:w="1110" w:type="dxa"/>
          </w:tcPr>
          <w:p w14:paraId="6B025899"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170" w:type="dxa"/>
          </w:tcPr>
          <w:p w14:paraId="540DCDE2" w14:textId="77777777" w:rsidR="00814424" w:rsidRDefault="003D3ECC">
            <w:pPr>
              <w:rPr>
                <w:rFonts w:ascii="Calibri" w:eastAsia="Calibri" w:hAnsi="Calibri" w:cs="Calibri"/>
                <w:color w:val="000000"/>
                <w:sz w:val="24"/>
                <w:szCs w:val="24"/>
              </w:rPr>
            </w:pPr>
            <w:r>
              <w:rPr>
                <w:rFonts w:ascii="Calibri" w:eastAsia="Calibri" w:hAnsi="Calibri" w:cs="Calibri"/>
                <w:sz w:val="24"/>
                <w:szCs w:val="24"/>
              </w:rPr>
              <w:t>√</w:t>
            </w:r>
          </w:p>
        </w:tc>
        <w:tc>
          <w:tcPr>
            <w:tcW w:w="1410" w:type="dxa"/>
          </w:tcPr>
          <w:p w14:paraId="30A02AF3" w14:textId="77777777" w:rsidR="00814424" w:rsidRDefault="003D3ECC">
            <w:pPr>
              <w:rPr>
                <w:rFonts w:ascii="Calibri" w:eastAsia="Calibri" w:hAnsi="Calibri" w:cs="Calibri"/>
                <w:color w:val="000000"/>
                <w:sz w:val="22"/>
                <w:szCs w:val="22"/>
              </w:rPr>
            </w:pPr>
            <w:r>
              <w:rPr>
                <w:rFonts w:ascii="Calibri" w:eastAsia="Calibri" w:hAnsi="Calibri" w:cs="Calibri"/>
                <w:sz w:val="22"/>
                <w:szCs w:val="22"/>
              </w:rPr>
              <w:t>AP &amp; CT</w:t>
            </w:r>
          </w:p>
        </w:tc>
      </w:tr>
      <w:tr w:rsidR="00814424" w14:paraId="15F4936D" w14:textId="77777777">
        <w:tc>
          <w:tcPr>
            <w:tcW w:w="6765" w:type="dxa"/>
            <w:shd w:val="clear" w:color="auto" w:fill="D9D9D9"/>
          </w:tcPr>
          <w:p w14:paraId="0A8ACFD9" w14:textId="77777777" w:rsidR="00814424" w:rsidRDefault="003D3ECC">
            <w:pPr>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b/>
                <w:bCs/>
                <w:color w:val="000000"/>
                <w:sz w:val="22"/>
                <w:szCs w:val="22"/>
              </w:rPr>
              <w:t>Experience</w:t>
            </w:r>
          </w:p>
        </w:tc>
        <w:tc>
          <w:tcPr>
            <w:tcW w:w="1110" w:type="dxa"/>
            <w:shd w:val="clear" w:color="auto" w:fill="D9D9D9"/>
          </w:tcPr>
          <w:p w14:paraId="0A546817"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170" w:type="dxa"/>
            <w:shd w:val="clear" w:color="auto" w:fill="D9D9D9"/>
          </w:tcPr>
          <w:p w14:paraId="6329ECEE"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410" w:type="dxa"/>
            <w:shd w:val="clear" w:color="auto" w:fill="D9D9D9"/>
          </w:tcPr>
          <w:p w14:paraId="5A73579A" w14:textId="77777777" w:rsidR="00814424" w:rsidRDefault="00814424">
            <w:pPr>
              <w:pBdr>
                <w:top w:val="nil"/>
                <w:left w:val="nil"/>
                <w:bottom w:val="nil"/>
                <w:right w:val="nil"/>
                <w:between w:val="nil"/>
              </w:pBdr>
              <w:rPr>
                <w:rFonts w:ascii="Calibri" w:eastAsia="Calibri" w:hAnsi="Calibri" w:cs="Calibri"/>
                <w:color w:val="000000"/>
                <w:sz w:val="22"/>
                <w:szCs w:val="22"/>
              </w:rPr>
            </w:pPr>
          </w:p>
        </w:tc>
      </w:tr>
      <w:tr w:rsidR="00814424" w14:paraId="6F894FCC" w14:textId="77777777">
        <w:tc>
          <w:tcPr>
            <w:tcW w:w="6765" w:type="dxa"/>
          </w:tcPr>
          <w:p w14:paraId="62C88653" w14:textId="77777777" w:rsidR="00814424" w:rsidRDefault="003D3ECC">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sz w:val="22"/>
                <w:szCs w:val="22"/>
              </w:rPr>
              <w:t>Experience of working directly with members of the public</w:t>
            </w:r>
          </w:p>
        </w:tc>
        <w:tc>
          <w:tcPr>
            <w:tcW w:w="1110" w:type="dxa"/>
          </w:tcPr>
          <w:p w14:paraId="41D6142A" w14:textId="77777777" w:rsidR="00814424" w:rsidRDefault="003D3ECC">
            <w:pPr>
              <w:rPr>
                <w:rFonts w:ascii="Calibri" w:eastAsia="Calibri" w:hAnsi="Calibri" w:cs="Calibri"/>
                <w:color w:val="000000"/>
                <w:sz w:val="24"/>
                <w:szCs w:val="24"/>
              </w:rPr>
            </w:pPr>
            <w:r>
              <w:rPr>
                <w:rFonts w:ascii="Calibri" w:eastAsia="Calibri" w:hAnsi="Calibri" w:cs="Calibri"/>
                <w:sz w:val="24"/>
                <w:szCs w:val="24"/>
              </w:rPr>
              <w:t>√</w:t>
            </w:r>
          </w:p>
        </w:tc>
        <w:tc>
          <w:tcPr>
            <w:tcW w:w="1170" w:type="dxa"/>
          </w:tcPr>
          <w:p w14:paraId="4CD06C51"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410" w:type="dxa"/>
          </w:tcPr>
          <w:p w14:paraId="72D85031" w14:textId="77777777" w:rsidR="00814424" w:rsidRDefault="003D3ECC">
            <w:pPr>
              <w:rPr>
                <w:rFonts w:ascii="Calibri" w:eastAsia="Calibri" w:hAnsi="Calibri" w:cs="Calibri"/>
                <w:color w:val="000000"/>
                <w:sz w:val="22"/>
                <w:szCs w:val="22"/>
              </w:rPr>
            </w:pPr>
            <w:r>
              <w:rPr>
                <w:rFonts w:ascii="Calibri" w:eastAsia="Calibri" w:hAnsi="Calibri" w:cs="Calibri"/>
                <w:sz w:val="22"/>
                <w:szCs w:val="22"/>
              </w:rPr>
              <w:t>AP &amp; IN</w:t>
            </w:r>
          </w:p>
        </w:tc>
      </w:tr>
      <w:tr w:rsidR="00814424" w14:paraId="275857A7" w14:textId="77777777">
        <w:tc>
          <w:tcPr>
            <w:tcW w:w="6765" w:type="dxa"/>
          </w:tcPr>
          <w:p w14:paraId="01C749D0" w14:textId="77777777" w:rsidR="00814424" w:rsidRDefault="003D3ECC">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Experience of supervising, leading or managing a team.</w:t>
            </w:r>
          </w:p>
        </w:tc>
        <w:tc>
          <w:tcPr>
            <w:tcW w:w="1110" w:type="dxa"/>
          </w:tcPr>
          <w:p w14:paraId="5567580C" w14:textId="77777777" w:rsidR="00814424" w:rsidRDefault="003D3ECC">
            <w:pPr>
              <w:rPr>
                <w:rFonts w:ascii="Calibri" w:eastAsia="Calibri" w:hAnsi="Calibri" w:cs="Calibri"/>
                <w:sz w:val="24"/>
                <w:szCs w:val="24"/>
              </w:rPr>
            </w:pPr>
            <w:r>
              <w:rPr>
                <w:rFonts w:ascii="Calibri" w:eastAsia="Calibri" w:hAnsi="Calibri" w:cs="Calibri"/>
                <w:sz w:val="24"/>
                <w:szCs w:val="24"/>
              </w:rPr>
              <w:t>√</w:t>
            </w:r>
          </w:p>
        </w:tc>
        <w:tc>
          <w:tcPr>
            <w:tcW w:w="1170" w:type="dxa"/>
          </w:tcPr>
          <w:p w14:paraId="78A9B9FF" w14:textId="77777777" w:rsidR="00814424" w:rsidRDefault="00814424">
            <w:pPr>
              <w:rPr>
                <w:rFonts w:ascii="Calibri" w:eastAsia="Calibri" w:hAnsi="Calibri" w:cs="Calibri"/>
                <w:sz w:val="24"/>
                <w:szCs w:val="24"/>
              </w:rPr>
            </w:pPr>
          </w:p>
        </w:tc>
        <w:tc>
          <w:tcPr>
            <w:tcW w:w="1410" w:type="dxa"/>
          </w:tcPr>
          <w:p w14:paraId="22516339" w14:textId="77777777" w:rsidR="00814424" w:rsidRDefault="003D3ECC">
            <w:pPr>
              <w:rPr>
                <w:rFonts w:ascii="Calibri" w:eastAsia="Calibri" w:hAnsi="Calibri" w:cs="Calibri"/>
                <w:sz w:val="22"/>
                <w:szCs w:val="22"/>
              </w:rPr>
            </w:pPr>
            <w:r>
              <w:rPr>
                <w:rFonts w:ascii="Calibri" w:eastAsia="Calibri" w:hAnsi="Calibri" w:cs="Calibri"/>
                <w:sz w:val="22"/>
                <w:szCs w:val="22"/>
              </w:rPr>
              <w:t>AP &amp; IN</w:t>
            </w:r>
          </w:p>
        </w:tc>
      </w:tr>
      <w:tr w:rsidR="00814424" w14:paraId="413866ED" w14:textId="77777777">
        <w:tc>
          <w:tcPr>
            <w:tcW w:w="6765" w:type="dxa"/>
          </w:tcPr>
          <w:p w14:paraId="03276243" w14:textId="77777777" w:rsidR="00814424" w:rsidRDefault="003D3ECC">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General maintenance and repair</w:t>
            </w:r>
            <w:r>
              <w:rPr>
                <w:rFonts w:ascii="Calibri" w:eastAsia="Calibri" w:hAnsi="Calibri" w:cs="Calibri"/>
                <w:sz w:val="22"/>
                <w:szCs w:val="22"/>
              </w:rPr>
              <w:t xml:space="preserve"> experience</w:t>
            </w:r>
          </w:p>
        </w:tc>
        <w:tc>
          <w:tcPr>
            <w:tcW w:w="1110" w:type="dxa"/>
          </w:tcPr>
          <w:p w14:paraId="18F1477C" w14:textId="77777777" w:rsidR="00814424" w:rsidRDefault="003D3ECC">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w:t>
            </w:r>
          </w:p>
        </w:tc>
        <w:tc>
          <w:tcPr>
            <w:tcW w:w="1170" w:type="dxa"/>
          </w:tcPr>
          <w:p w14:paraId="7B501ACA"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410" w:type="dxa"/>
          </w:tcPr>
          <w:p w14:paraId="4B20B7CF" w14:textId="77777777" w:rsidR="00814424" w:rsidRDefault="003D3ECC">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AP &amp; IN</w:t>
            </w:r>
          </w:p>
        </w:tc>
      </w:tr>
      <w:tr w:rsidR="00814424" w14:paraId="02279C2D" w14:textId="77777777">
        <w:tc>
          <w:tcPr>
            <w:tcW w:w="6765" w:type="dxa"/>
          </w:tcPr>
          <w:p w14:paraId="2BD16D10" w14:textId="77777777" w:rsidR="00814424" w:rsidRDefault="003D3ECC">
            <w:pPr>
              <w:rPr>
                <w:rFonts w:ascii="Calibri" w:eastAsia="Calibri" w:hAnsi="Calibri" w:cs="Calibri"/>
                <w:sz w:val="22"/>
                <w:szCs w:val="22"/>
              </w:rPr>
            </w:pPr>
            <w:r>
              <w:rPr>
                <w:rFonts w:ascii="Calibri" w:eastAsia="Calibri" w:hAnsi="Calibri" w:cs="Calibri"/>
                <w:sz w:val="22"/>
                <w:szCs w:val="22"/>
              </w:rPr>
              <w:t>Developing safe systems of working and following related risk assessments</w:t>
            </w:r>
          </w:p>
        </w:tc>
        <w:tc>
          <w:tcPr>
            <w:tcW w:w="1110" w:type="dxa"/>
          </w:tcPr>
          <w:p w14:paraId="1C51C5EC" w14:textId="77777777" w:rsidR="00814424" w:rsidRDefault="003D3ECC">
            <w:pPr>
              <w:rPr>
                <w:rFonts w:ascii="Calibri" w:eastAsia="Calibri" w:hAnsi="Calibri" w:cs="Calibri"/>
                <w:color w:val="000000"/>
                <w:sz w:val="24"/>
                <w:szCs w:val="24"/>
              </w:rPr>
            </w:pPr>
            <w:r>
              <w:rPr>
                <w:rFonts w:ascii="Calibri" w:eastAsia="Calibri" w:hAnsi="Calibri" w:cs="Calibri"/>
                <w:sz w:val="24"/>
                <w:szCs w:val="24"/>
              </w:rPr>
              <w:t>√</w:t>
            </w:r>
          </w:p>
        </w:tc>
        <w:tc>
          <w:tcPr>
            <w:tcW w:w="1170" w:type="dxa"/>
          </w:tcPr>
          <w:p w14:paraId="0822B0AD"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410" w:type="dxa"/>
          </w:tcPr>
          <w:p w14:paraId="35E08A54" w14:textId="77777777" w:rsidR="00814424" w:rsidRDefault="003D3ECC">
            <w:pPr>
              <w:rPr>
                <w:rFonts w:ascii="Calibri" w:eastAsia="Calibri" w:hAnsi="Calibri" w:cs="Calibri"/>
                <w:color w:val="000000"/>
                <w:sz w:val="22"/>
                <w:szCs w:val="22"/>
              </w:rPr>
            </w:pPr>
            <w:r>
              <w:rPr>
                <w:rFonts w:ascii="Calibri" w:eastAsia="Calibri" w:hAnsi="Calibri" w:cs="Calibri"/>
                <w:sz w:val="22"/>
                <w:szCs w:val="22"/>
              </w:rPr>
              <w:t>AP &amp; IN</w:t>
            </w:r>
          </w:p>
        </w:tc>
      </w:tr>
      <w:tr w:rsidR="00814424" w14:paraId="4B18806D" w14:textId="77777777">
        <w:tc>
          <w:tcPr>
            <w:tcW w:w="6765" w:type="dxa"/>
          </w:tcPr>
          <w:p w14:paraId="449F0DCA" w14:textId="77777777" w:rsidR="00814424" w:rsidRDefault="003D3ECC">
            <w:pPr>
              <w:rPr>
                <w:rFonts w:ascii="Calibri" w:eastAsia="Calibri" w:hAnsi="Calibri" w:cs="Calibri"/>
                <w:sz w:val="22"/>
                <w:szCs w:val="22"/>
              </w:rPr>
            </w:pPr>
            <w:r>
              <w:rPr>
                <w:rFonts w:ascii="Calibri" w:eastAsia="Calibri" w:hAnsi="Calibri" w:cs="Calibri"/>
                <w:sz w:val="22"/>
                <w:szCs w:val="22"/>
              </w:rPr>
              <w:t>Experience of working in a school/workplace within a facilities team</w:t>
            </w:r>
          </w:p>
        </w:tc>
        <w:tc>
          <w:tcPr>
            <w:tcW w:w="1110" w:type="dxa"/>
          </w:tcPr>
          <w:p w14:paraId="24E0D501"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170" w:type="dxa"/>
          </w:tcPr>
          <w:p w14:paraId="605850F1" w14:textId="77777777" w:rsidR="00814424" w:rsidRDefault="003D3ECC">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w:t>
            </w:r>
          </w:p>
        </w:tc>
        <w:tc>
          <w:tcPr>
            <w:tcW w:w="1410" w:type="dxa"/>
          </w:tcPr>
          <w:p w14:paraId="372615A1" w14:textId="77777777" w:rsidR="00814424" w:rsidRDefault="003D3ECC">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AP &amp; IN</w:t>
            </w:r>
          </w:p>
        </w:tc>
      </w:tr>
      <w:tr w:rsidR="00814424" w14:paraId="54E59E5B" w14:textId="77777777">
        <w:tc>
          <w:tcPr>
            <w:tcW w:w="6765" w:type="dxa"/>
          </w:tcPr>
          <w:p w14:paraId="0603C59F" w14:textId="77777777" w:rsidR="00814424" w:rsidRDefault="003D3ECC">
            <w:pPr>
              <w:rPr>
                <w:rFonts w:ascii="Calibri" w:eastAsia="Calibri" w:hAnsi="Calibri" w:cs="Calibri"/>
                <w:sz w:val="22"/>
                <w:szCs w:val="22"/>
              </w:rPr>
            </w:pPr>
            <w:r>
              <w:rPr>
                <w:rFonts w:ascii="Calibri" w:eastAsia="Calibri" w:hAnsi="Calibri" w:cs="Calibri"/>
                <w:sz w:val="22"/>
                <w:szCs w:val="22"/>
              </w:rPr>
              <w:t>Understanding of building statutory maintenance compliance requirements</w:t>
            </w:r>
          </w:p>
        </w:tc>
        <w:tc>
          <w:tcPr>
            <w:tcW w:w="1110" w:type="dxa"/>
          </w:tcPr>
          <w:p w14:paraId="59C10714"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170" w:type="dxa"/>
          </w:tcPr>
          <w:p w14:paraId="5D396B72" w14:textId="77777777" w:rsidR="00814424" w:rsidRDefault="003D3ECC">
            <w:pPr>
              <w:rPr>
                <w:rFonts w:ascii="Calibri" w:eastAsia="Calibri" w:hAnsi="Calibri" w:cs="Calibri"/>
                <w:sz w:val="24"/>
                <w:szCs w:val="24"/>
              </w:rPr>
            </w:pPr>
            <w:r>
              <w:rPr>
                <w:rFonts w:ascii="Calibri" w:eastAsia="Calibri" w:hAnsi="Calibri" w:cs="Calibri"/>
                <w:sz w:val="24"/>
                <w:szCs w:val="24"/>
              </w:rPr>
              <w:t>√</w:t>
            </w:r>
          </w:p>
        </w:tc>
        <w:tc>
          <w:tcPr>
            <w:tcW w:w="1410" w:type="dxa"/>
          </w:tcPr>
          <w:p w14:paraId="7EDBE4CE" w14:textId="77777777" w:rsidR="00814424" w:rsidRDefault="003D3ECC">
            <w:pPr>
              <w:rPr>
                <w:rFonts w:ascii="Calibri" w:eastAsia="Calibri" w:hAnsi="Calibri" w:cs="Calibri"/>
                <w:sz w:val="22"/>
                <w:szCs w:val="22"/>
              </w:rPr>
            </w:pPr>
            <w:r>
              <w:rPr>
                <w:rFonts w:ascii="Calibri" w:eastAsia="Calibri" w:hAnsi="Calibri" w:cs="Calibri"/>
                <w:sz w:val="22"/>
                <w:szCs w:val="22"/>
              </w:rPr>
              <w:t>AP &amp; IN</w:t>
            </w:r>
          </w:p>
        </w:tc>
      </w:tr>
      <w:tr w:rsidR="00814424" w14:paraId="58ADA253" w14:textId="77777777">
        <w:tc>
          <w:tcPr>
            <w:tcW w:w="6765" w:type="dxa"/>
          </w:tcPr>
          <w:p w14:paraId="07F8FC14" w14:textId="77777777" w:rsidR="00814424" w:rsidRDefault="003D3ECC">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sz w:val="22"/>
                <w:szCs w:val="22"/>
              </w:rPr>
              <w:t>Experience of contractor management</w:t>
            </w:r>
          </w:p>
        </w:tc>
        <w:tc>
          <w:tcPr>
            <w:tcW w:w="1110" w:type="dxa"/>
          </w:tcPr>
          <w:p w14:paraId="75EB37C5"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170" w:type="dxa"/>
          </w:tcPr>
          <w:p w14:paraId="5BC77CB9" w14:textId="77777777" w:rsidR="00814424" w:rsidRDefault="003D3ECC">
            <w:pPr>
              <w:rPr>
                <w:rFonts w:ascii="Calibri" w:eastAsia="Calibri" w:hAnsi="Calibri" w:cs="Calibri"/>
                <w:color w:val="000000"/>
                <w:sz w:val="24"/>
                <w:szCs w:val="24"/>
              </w:rPr>
            </w:pPr>
            <w:r>
              <w:rPr>
                <w:rFonts w:ascii="Calibri" w:eastAsia="Calibri" w:hAnsi="Calibri" w:cs="Calibri"/>
                <w:sz w:val="24"/>
                <w:szCs w:val="24"/>
              </w:rPr>
              <w:t>√</w:t>
            </w:r>
          </w:p>
        </w:tc>
        <w:tc>
          <w:tcPr>
            <w:tcW w:w="1410" w:type="dxa"/>
          </w:tcPr>
          <w:p w14:paraId="0F089E4D" w14:textId="77777777" w:rsidR="00814424" w:rsidRDefault="003D3ECC">
            <w:pPr>
              <w:rPr>
                <w:rFonts w:ascii="Calibri" w:eastAsia="Calibri" w:hAnsi="Calibri" w:cs="Calibri"/>
                <w:color w:val="000000"/>
                <w:sz w:val="22"/>
                <w:szCs w:val="22"/>
              </w:rPr>
            </w:pPr>
            <w:r>
              <w:rPr>
                <w:rFonts w:ascii="Calibri" w:eastAsia="Calibri" w:hAnsi="Calibri" w:cs="Calibri"/>
                <w:sz w:val="22"/>
                <w:szCs w:val="22"/>
              </w:rPr>
              <w:t>AP &amp; IN</w:t>
            </w:r>
          </w:p>
        </w:tc>
      </w:tr>
      <w:tr w:rsidR="00814424" w14:paraId="0750CEE0" w14:textId="77777777">
        <w:tc>
          <w:tcPr>
            <w:tcW w:w="6765" w:type="dxa"/>
            <w:shd w:val="clear" w:color="auto" w:fill="D9D9D9"/>
          </w:tcPr>
          <w:p w14:paraId="18392664" w14:textId="77777777" w:rsidR="00814424" w:rsidRDefault="003D3ECC">
            <w:pPr>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b/>
                <w:bCs/>
                <w:color w:val="000000"/>
                <w:sz w:val="22"/>
                <w:szCs w:val="22"/>
              </w:rPr>
              <w:t xml:space="preserve">Knowledge and </w:t>
            </w:r>
            <w:proofErr w:type="gramStart"/>
            <w:r>
              <w:rPr>
                <w:rFonts w:ascii="Calibri" w:eastAsia="Calibri" w:hAnsi="Calibri" w:cs="Calibri"/>
                <w:b/>
                <w:bCs/>
                <w:color w:val="000000"/>
                <w:sz w:val="22"/>
                <w:szCs w:val="22"/>
              </w:rPr>
              <w:t>Understanding</w:t>
            </w:r>
            <w:proofErr w:type="gramEnd"/>
          </w:p>
        </w:tc>
        <w:tc>
          <w:tcPr>
            <w:tcW w:w="1110" w:type="dxa"/>
            <w:shd w:val="clear" w:color="auto" w:fill="D9D9D9"/>
          </w:tcPr>
          <w:p w14:paraId="638294CE"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170" w:type="dxa"/>
            <w:shd w:val="clear" w:color="auto" w:fill="D9D9D9"/>
          </w:tcPr>
          <w:p w14:paraId="239391CF"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410" w:type="dxa"/>
            <w:shd w:val="clear" w:color="auto" w:fill="D9D9D9"/>
          </w:tcPr>
          <w:p w14:paraId="6F4D660C" w14:textId="77777777" w:rsidR="00814424" w:rsidRDefault="00814424">
            <w:pPr>
              <w:pBdr>
                <w:top w:val="nil"/>
                <w:left w:val="nil"/>
                <w:bottom w:val="nil"/>
                <w:right w:val="nil"/>
                <w:between w:val="nil"/>
              </w:pBdr>
              <w:rPr>
                <w:rFonts w:ascii="Calibri" w:eastAsia="Calibri" w:hAnsi="Calibri" w:cs="Calibri"/>
                <w:color w:val="000000"/>
                <w:sz w:val="22"/>
                <w:szCs w:val="22"/>
              </w:rPr>
            </w:pPr>
          </w:p>
        </w:tc>
      </w:tr>
      <w:tr w:rsidR="00814424" w14:paraId="09EAFE3B" w14:textId="77777777">
        <w:tc>
          <w:tcPr>
            <w:tcW w:w="6765" w:type="dxa"/>
            <w:shd w:val="clear" w:color="auto" w:fill="auto"/>
          </w:tcPr>
          <w:p w14:paraId="421D2C3C" w14:textId="77777777" w:rsidR="00814424" w:rsidRDefault="003D3ECC">
            <w:pPr>
              <w:rPr>
                <w:rFonts w:ascii="Calibri" w:eastAsia="Calibri" w:hAnsi="Calibri" w:cs="Calibri"/>
                <w:sz w:val="22"/>
                <w:szCs w:val="22"/>
              </w:rPr>
            </w:pPr>
            <w:r>
              <w:rPr>
                <w:rFonts w:ascii="Calibri" w:eastAsia="Calibri" w:hAnsi="Calibri" w:cs="Calibri"/>
                <w:sz w:val="22"/>
                <w:szCs w:val="22"/>
              </w:rPr>
              <w:t>Excellent interpersonal and communication skills to build relationships with community groups and staff</w:t>
            </w:r>
          </w:p>
        </w:tc>
        <w:tc>
          <w:tcPr>
            <w:tcW w:w="1110" w:type="dxa"/>
            <w:shd w:val="clear" w:color="auto" w:fill="auto"/>
          </w:tcPr>
          <w:p w14:paraId="7436D0DC" w14:textId="77777777" w:rsidR="00814424" w:rsidRDefault="003D3ECC">
            <w:pPr>
              <w:rPr>
                <w:rFonts w:ascii="Calibri" w:eastAsia="Calibri" w:hAnsi="Calibri" w:cs="Calibri"/>
                <w:sz w:val="24"/>
                <w:szCs w:val="24"/>
              </w:rPr>
            </w:pPr>
            <w:r>
              <w:rPr>
                <w:rFonts w:ascii="Calibri" w:eastAsia="Calibri" w:hAnsi="Calibri" w:cs="Calibri"/>
                <w:sz w:val="24"/>
                <w:szCs w:val="24"/>
              </w:rPr>
              <w:t>√</w:t>
            </w:r>
          </w:p>
        </w:tc>
        <w:tc>
          <w:tcPr>
            <w:tcW w:w="1170" w:type="dxa"/>
            <w:shd w:val="clear" w:color="auto" w:fill="auto"/>
          </w:tcPr>
          <w:p w14:paraId="75F78AAB" w14:textId="77777777" w:rsidR="00814424" w:rsidRDefault="00814424">
            <w:pPr>
              <w:rPr>
                <w:rFonts w:ascii="Calibri" w:eastAsia="Calibri" w:hAnsi="Calibri" w:cs="Calibri"/>
                <w:sz w:val="24"/>
                <w:szCs w:val="24"/>
              </w:rPr>
            </w:pPr>
          </w:p>
        </w:tc>
        <w:tc>
          <w:tcPr>
            <w:tcW w:w="1410" w:type="dxa"/>
            <w:shd w:val="clear" w:color="auto" w:fill="auto"/>
          </w:tcPr>
          <w:p w14:paraId="348FC0FA" w14:textId="77777777" w:rsidR="00814424" w:rsidRDefault="003D3ECC">
            <w:pPr>
              <w:rPr>
                <w:rFonts w:ascii="Calibri" w:eastAsia="Calibri" w:hAnsi="Calibri" w:cs="Calibri"/>
                <w:sz w:val="22"/>
                <w:szCs w:val="22"/>
              </w:rPr>
            </w:pPr>
            <w:r>
              <w:rPr>
                <w:rFonts w:ascii="Calibri" w:eastAsia="Calibri" w:hAnsi="Calibri" w:cs="Calibri"/>
                <w:sz w:val="22"/>
                <w:szCs w:val="22"/>
              </w:rPr>
              <w:t>AP &amp; IN</w:t>
            </w:r>
          </w:p>
        </w:tc>
      </w:tr>
      <w:tr w:rsidR="00814424" w14:paraId="0BBA268A" w14:textId="77777777">
        <w:tc>
          <w:tcPr>
            <w:tcW w:w="6765" w:type="dxa"/>
            <w:shd w:val="clear" w:color="auto" w:fill="auto"/>
          </w:tcPr>
          <w:p w14:paraId="1727D4E2" w14:textId="77777777" w:rsidR="00814424" w:rsidRDefault="003D3ECC">
            <w:pPr>
              <w:rPr>
                <w:rFonts w:ascii="Calibri" w:eastAsia="Calibri" w:hAnsi="Calibri" w:cs="Calibri"/>
                <w:sz w:val="22"/>
                <w:szCs w:val="22"/>
              </w:rPr>
            </w:pPr>
            <w:r>
              <w:rPr>
                <w:rFonts w:ascii="Calibri" w:eastAsia="Calibri" w:hAnsi="Calibri" w:cs="Calibri"/>
                <w:sz w:val="22"/>
                <w:szCs w:val="22"/>
              </w:rPr>
              <w:t>Working knowledge of maintenance activities (mechanical, electrical and</w:t>
            </w:r>
          </w:p>
          <w:p w14:paraId="6E1EA576" w14:textId="77777777" w:rsidR="00814424" w:rsidRDefault="003D3ECC">
            <w:pPr>
              <w:rPr>
                <w:rFonts w:ascii="Calibri" w:eastAsia="Calibri" w:hAnsi="Calibri" w:cs="Calibri"/>
                <w:sz w:val="22"/>
                <w:szCs w:val="22"/>
              </w:rPr>
            </w:pPr>
            <w:r>
              <w:rPr>
                <w:rFonts w:ascii="Calibri" w:eastAsia="Calibri" w:hAnsi="Calibri" w:cs="Calibri"/>
                <w:sz w:val="22"/>
                <w:szCs w:val="22"/>
              </w:rPr>
              <w:t>fabric)</w:t>
            </w:r>
          </w:p>
        </w:tc>
        <w:tc>
          <w:tcPr>
            <w:tcW w:w="1110" w:type="dxa"/>
            <w:shd w:val="clear" w:color="auto" w:fill="auto"/>
          </w:tcPr>
          <w:p w14:paraId="28BE8506" w14:textId="77777777" w:rsidR="00814424" w:rsidRDefault="003D3ECC">
            <w:pPr>
              <w:rPr>
                <w:rFonts w:ascii="Calibri" w:eastAsia="Calibri" w:hAnsi="Calibri" w:cs="Calibri"/>
                <w:color w:val="000000"/>
                <w:sz w:val="24"/>
                <w:szCs w:val="24"/>
              </w:rPr>
            </w:pPr>
            <w:r>
              <w:rPr>
                <w:rFonts w:ascii="Calibri" w:eastAsia="Calibri" w:hAnsi="Calibri" w:cs="Calibri"/>
                <w:sz w:val="24"/>
                <w:szCs w:val="24"/>
              </w:rPr>
              <w:t>√</w:t>
            </w:r>
          </w:p>
        </w:tc>
        <w:tc>
          <w:tcPr>
            <w:tcW w:w="1170" w:type="dxa"/>
            <w:shd w:val="clear" w:color="auto" w:fill="auto"/>
          </w:tcPr>
          <w:p w14:paraId="3001F30C" w14:textId="77777777" w:rsidR="00814424" w:rsidRDefault="00814424">
            <w:pPr>
              <w:rPr>
                <w:rFonts w:ascii="Calibri" w:eastAsia="Calibri" w:hAnsi="Calibri" w:cs="Calibri"/>
                <w:sz w:val="24"/>
                <w:szCs w:val="24"/>
              </w:rPr>
            </w:pPr>
          </w:p>
        </w:tc>
        <w:tc>
          <w:tcPr>
            <w:tcW w:w="1410" w:type="dxa"/>
            <w:shd w:val="clear" w:color="auto" w:fill="auto"/>
          </w:tcPr>
          <w:p w14:paraId="55D5F238" w14:textId="77777777" w:rsidR="00814424" w:rsidRDefault="003D3ECC">
            <w:pPr>
              <w:rPr>
                <w:rFonts w:ascii="Calibri" w:eastAsia="Calibri" w:hAnsi="Calibri" w:cs="Calibri"/>
                <w:color w:val="000000"/>
                <w:sz w:val="22"/>
                <w:szCs w:val="22"/>
              </w:rPr>
            </w:pPr>
            <w:r>
              <w:rPr>
                <w:rFonts w:ascii="Calibri" w:eastAsia="Calibri" w:hAnsi="Calibri" w:cs="Calibri"/>
                <w:sz w:val="22"/>
                <w:szCs w:val="22"/>
              </w:rPr>
              <w:t>AP &amp; IN</w:t>
            </w:r>
          </w:p>
        </w:tc>
      </w:tr>
      <w:tr w:rsidR="00814424" w14:paraId="62A45677" w14:textId="77777777">
        <w:tc>
          <w:tcPr>
            <w:tcW w:w="6765" w:type="dxa"/>
            <w:shd w:val="clear" w:color="auto" w:fill="auto"/>
          </w:tcPr>
          <w:p w14:paraId="7F652796" w14:textId="77777777" w:rsidR="00814424" w:rsidRDefault="003D3ECC">
            <w:pPr>
              <w:rPr>
                <w:rFonts w:ascii="Calibri" w:eastAsia="Calibri" w:hAnsi="Calibri" w:cs="Calibri"/>
                <w:sz w:val="22"/>
                <w:szCs w:val="22"/>
              </w:rPr>
            </w:pPr>
            <w:r>
              <w:rPr>
                <w:rFonts w:ascii="Calibri" w:eastAsia="Calibri" w:hAnsi="Calibri" w:cs="Calibri"/>
                <w:sz w:val="22"/>
                <w:szCs w:val="22"/>
              </w:rPr>
              <w:t>Understanding of plant operation (boilers, heating and ventilation systems) and associated equipment.</w:t>
            </w:r>
          </w:p>
        </w:tc>
        <w:tc>
          <w:tcPr>
            <w:tcW w:w="1110" w:type="dxa"/>
            <w:shd w:val="clear" w:color="auto" w:fill="auto"/>
          </w:tcPr>
          <w:p w14:paraId="66ACB32E"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170" w:type="dxa"/>
            <w:shd w:val="clear" w:color="auto" w:fill="auto"/>
          </w:tcPr>
          <w:p w14:paraId="0A62D823" w14:textId="77777777" w:rsidR="00814424" w:rsidRDefault="003D3ECC">
            <w:pPr>
              <w:rPr>
                <w:rFonts w:ascii="Calibri" w:eastAsia="Calibri" w:hAnsi="Calibri" w:cs="Calibri"/>
                <w:color w:val="000000"/>
                <w:sz w:val="24"/>
                <w:szCs w:val="24"/>
              </w:rPr>
            </w:pPr>
            <w:r>
              <w:rPr>
                <w:rFonts w:ascii="Calibri" w:eastAsia="Calibri" w:hAnsi="Calibri" w:cs="Calibri"/>
                <w:sz w:val="24"/>
                <w:szCs w:val="24"/>
              </w:rPr>
              <w:t>√</w:t>
            </w:r>
          </w:p>
        </w:tc>
        <w:tc>
          <w:tcPr>
            <w:tcW w:w="1410" w:type="dxa"/>
            <w:shd w:val="clear" w:color="auto" w:fill="auto"/>
          </w:tcPr>
          <w:p w14:paraId="0D0A63D3" w14:textId="77777777" w:rsidR="00814424" w:rsidRDefault="003D3ECC">
            <w:pPr>
              <w:rPr>
                <w:rFonts w:ascii="Calibri" w:eastAsia="Calibri" w:hAnsi="Calibri" w:cs="Calibri"/>
                <w:color w:val="000000"/>
                <w:sz w:val="22"/>
                <w:szCs w:val="22"/>
              </w:rPr>
            </w:pPr>
            <w:r>
              <w:rPr>
                <w:rFonts w:ascii="Calibri" w:eastAsia="Calibri" w:hAnsi="Calibri" w:cs="Calibri"/>
                <w:sz w:val="22"/>
                <w:szCs w:val="22"/>
              </w:rPr>
              <w:t>AP &amp; IN</w:t>
            </w:r>
          </w:p>
        </w:tc>
      </w:tr>
      <w:tr w:rsidR="00814424" w14:paraId="41B629A5" w14:textId="77777777">
        <w:tc>
          <w:tcPr>
            <w:tcW w:w="6765" w:type="dxa"/>
            <w:shd w:val="clear" w:color="auto" w:fill="auto"/>
          </w:tcPr>
          <w:p w14:paraId="5595F1A4" w14:textId="77777777" w:rsidR="00814424" w:rsidRDefault="003D3ECC">
            <w:pPr>
              <w:rPr>
                <w:rFonts w:ascii="Calibri" w:eastAsia="Calibri" w:hAnsi="Calibri" w:cs="Calibri"/>
                <w:sz w:val="22"/>
                <w:szCs w:val="22"/>
              </w:rPr>
            </w:pPr>
            <w:r>
              <w:rPr>
                <w:rFonts w:ascii="Calibri" w:eastAsia="Calibri" w:hAnsi="Calibri" w:cs="Calibri"/>
                <w:sz w:val="22"/>
                <w:szCs w:val="22"/>
              </w:rPr>
              <w:t>IT literacy especially using Google Workspace</w:t>
            </w:r>
          </w:p>
        </w:tc>
        <w:tc>
          <w:tcPr>
            <w:tcW w:w="1110" w:type="dxa"/>
            <w:shd w:val="clear" w:color="auto" w:fill="auto"/>
          </w:tcPr>
          <w:p w14:paraId="7463F552"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170" w:type="dxa"/>
            <w:shd w:val="clear" w:color="auto" w:fill="auto"/>
          </w:tcPr>
          <w:p w14:paraId="39C73556" w14:textId="77777777" w:rsidR="00814424" w:rsidRDefault="003D3ECC">
            <w:pPr>
              <w:rPr>
                <w:rFonts w:ascii="Calibri" w:eastAsia="Calibri" w:hAnsi="Calibri" w:cs="Calibri"/>
                <w:color w:val="000000"/>
                <w:sz w:val="24"/>
                <w:szCs w:val="24"/>
              </w:rPr>
            </w:pPr>
            <w:r>
              <w:rPr>
                <w:rFonts w:ascii="Calibri" w:eastAsia="Calibri" w:hAnsi="Calibri" w:cs="Calibri"/>
                <w:sz w:val="24"/>
                <w:szCs w:val="24"/>
              </w:rPr>
              <w:t>√</w:t>
            </w:r>
          </w:p>
        </w:tc>
        <w:tc>
          <w:tcPr>
            <w:tcW w:w="1410" w:type="dxa"/>
            <w:shd w:val="clear" w:color="auto" w:fill="auto"/>
          </w:tcPr>
          <w:p w14:paraId="2A560979" w14:textId="77777777" w:rsidR="00814424" w:rsidRDefault="003D3ECC">
            <w:pPr>
              <w:rPr>
                <w:rFonts w:ascii="Calibri" w:eastAsia="Calibri" w:hAnsi="Calibri" w:cs="Calibri"/>
                <w:color w:val="000000"/>
                <w:sz w:val="22"/>
                <w:szCs w:val="22"/>
              </w:rPr>
            </w:pPr>
            <w:r>
              <w:rPr>
                <w:rFonts w:ascii="Calibri" w:eastAsia="Calibri" w:hAnsi="Calibri" w:cs="Calibri"/>
                <w:sz w:val="22"/>
                <w:szCs w:val="22"/>
              </w:rPr>
              <w:t>AP &amp; IN</w:t>
            </w:r>
          </w:p>
        </w:tc>
      </w:tr>
      <w:tr w:rsidR="00814424" w14:paraId="7DE4FFEC" w14:textId="77777777">
        <w:tc>
          <w:tcPr>
            <w:tcW w:w="6765" w:type="dxa"/>
            <w:shd w:val="clear" w:color="auto" w:fill="auto"/>
          </w:tcPr>
          <w:p w14:paraId="04686BBF" w14:textId="77777777" w:rsidR="00814424" w:rsidRDefault="003D3ECC">
            <w:pPr>
              <w:rPr>
                <w:rFonts w:ascii="Calibri" w:eastAsia="Calibri" w:hAnsi="Calibri" w:cs="Calibri"/>
                <w:sz w:val="22"/>
                <w:szCs w:val="22"/>
              </w:rPr>
            </w:pPr>
            <w:r>
              <w:rPr>
                <w:rFonts w:ascii="Calibri" w:eastAsia="Calibri" w:hAnsi="Calibri" w:cs="Calibri"/>
                <w:sz w:val="22"/>
                <w:szCs w:val="22"/>
              </w:rPr>
              <w:t>Health and safety awareness including COSHH</w:t>
            </w:r>
          </w:p>
        </w:tc>
        <w:tc>
          <w:tcPr>
            <w:tcW w:w="1110" w:type="dxa"/>
            <w:shd w:val="clear" w:color="auto" w:fill="auto"/>
          </w:tcPr>
          <w:p w14:paraId="34FA38D5" w14:textId="77777777" w:rsidR="00814424" w:rsidRDefault="003D3ECC">
            <w:pPr>
              <w:rPr>
                <w:rFonts w:ascii="Calibri" w:eastAsia="Calibri" w:hAnsi="Calibri" w:cs="Calibri"/>
                <w:color w:val="000000"/>
                <w:sz w:val="24"/>
                <w:szCs w:val="24"/>
              </w:rPr>
            </w:pPr>
            <w:r>
              <w:rPr>
                <w:rFonts w:ascii="Calibri" w:eastAsia="Calibri" w:hAnsi="Calibri" w:cs="Calibri"/>
                <w:sz w:val="24"/>
                <w:szCs w:val="24"/>
              </w:rPr>
              <w:t>√</w:t>
            </w:r>
          </w:p>
        </w:tc>
        <w:tc>
          <w:tcPr>
            <w:tcW w:w="1170" w:type="dxa"/>
            <w:shd w:val="clear" w:color="auto" w:fill="auto"/>
          </w:tcPr>
          <w:p w14:paraId="7E6310ED"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410" w:type="dxa"/>
            <w:shd w:val="clear" w:color="auto" w:fill="auto"/>
          </w:tcPr>
          <w:p w14:paraId="398D543A" w14:textId="77777777" w:rsidR="00814424" w:rsidRDefault="003D3ECC">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AP &amp; IN</w:t>
            </w:r>
          </w:p>
        </w:tc>
      </w:tr>
      <w:tr w:rsidR="00814424" w14:paraId="637039D4" w14:textId="77777777">
        <w:trPr>
          <w:trHeight w:val="354"/>
        </w:trPr>
        <w:tc>
          <w:tcPr>
            <w:tcW w:w="6765" w:type="dxa"/>
            <w:shd w:val="clear" w:color="auto" w:fill="auto"/>
          </w:tcPr>
          <w:p w14:paraId="553AEC2E" w14:textId="77777777" w:rsidR="00814424" w:rsidRDefault="003D3ECC">
            <w:pPr>
              <w:rPr>
                <w:rFonts w:ascii="Calibri" w:eastAsia="Calibri" w:hAnsi="Calibri" w:cs="Calibri"/>
                <w:sz w:val="22"/>
                <w:szCs w:val="22"/>
              </w:rPr>
            </w:pPr>
            <w:r>
              <w:rPr>
                <w:rFonts w:ascii="Calibri" w:eastAsia="Calibri" w:hAnsi="Calibri" w:cs="Calibri"/>
                <w:sz w:val="22"/>
                <w:szCs w:val="22"/>
              </w:rPr>
              <w:t>Demonstrates a commitment to the protection and safeguarding of children</w:t>
            </w:r>
          </w:p>
        </w:tc>
        <w:tc>
          <w:tcPr>
            <w:tcW w:w="1110" w:type="dxa"/>
            <w:shd w:val="clear" w:color="auto" w:fill="auto"/>
          </w:tcPr>
          <w:p w14:paraId="50838CD5" w14:textId="77777777" w:rsidR="00814424" w:rsidRDefault="003D3ECC">
            <w:pPr>
              <w:rPr>
                <w:rFonts w:ascii="Calibri" w:eastAsia="Calibri" w:hAnsi="Calibri" w:cs="Calibri"/>
                <w:color w:val="000000"/>
                <w:sz w:val="24"/>
                <w:szCs w:val="24"/>
              </w:rPr>
            </w:pPr>
            <w:r>
              <w:rPr>
                <w:rFonts w:ascii="Calibri" w:eastAsia="Calibri" w:hAnsi="Calibri" w:cs="Calibri"/>
                <w:sz w:val="24"/>
                <w:szCs w:val="24"/>
              </w:rPr>
              <w:t>√</w:t>
            </w:r>
          </w:p>
        </w:tc>
        <w:tc>
          <w:tcPr>
            <w:tcW w:w="1170" w:type="dxa"/>
            <w:shd w:val="clear" w:color="auto" w:fill="auto"/>
          </w:tcPr>
          <w:p w14:paraId="61BEA556"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410" w:type="dxa"/>
            <w:shd w:val="clear" w:color="auto" w:fill="auto"/>
          </w:tcPr>
          <w:p w14:paraId="69D9CBE7" w14:textId="77777777" w:rsidR="00814424" w:rsidRDefault="003D3ECC">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AP &amp; IN</w:t>
            </w:r>
          </w:p>
        </w:tc>
      </w:tr>
      <w:tr w:rsidR="00814424" w14:paraId="66B1D5C5" w14:textId="77777777">
        <w:tc>
          <w:tcPr>
            <w:tcW w:w="6765" w:type="dxa"/>
            <w:shd w:val="clear" w:color="auto" w:fill="D9D9D9"/>
          </w:tcPr>
          <w:p w14:paraId="63675CD8" w14:textId="77777777" w:rsidR="00814424" w:rsidRDefault="003D3ECC">
            <w:pPr>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b/>
                <w:bCs/>
                <w:color w:val="000000"/>
                <w:sz w:val="22"/>
                <w:szCs w:val="22"/>
              </w:rPr>
              <w:t>Aptitudes and Skills</w:t>
            </w:r>
          </w:p>
        </w:tc>
        <w:tc>
          <w:tcPr>
            <w:tcW w:w="1110" w:type="dxa"/>
            <w:shd w:val="clear" w:color="auto" w:fill="D9D9D9"/>
          </w:tcPr>
          <w:p w14:paraId="0F61BAB7"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170" w:type="dxa"/>
            <w:shd w:val="clear" w:color="auto" w:fill="D9D9D9"/>
          </w:tcPr>
          <w:p w14:paraId="3344B5B4"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410" w:type="dxa"/>
            <w:shd w:val="clear" w:color="auto" w:fill="D9D9D9"/>
          </w:tcPr>
          <w:p w14:paraId="6DFB8F35" w14:textId="77777777" w:rsidR="00814424" w:rsidRDefault="00814424">
            <w:pPr>
              <w:pBdr>
                <w:top w:val="nil"/>
                <w:left w:val="nil"/>
                <w:bottom w:val="nil"/>
                <w:right w:val="nil"/>
                <w:between w:val="nil"/>
              </w:pBdr>
              <w:rPr>
                <w:rFonts w:ascii="Calibri" w:eastAsia="Calibri" w:hAnsi="Calibri" w:cs="Calibri"/>
                <w:color w:val="000000"/>
                <w:sz w:val="22"/>
                <w:szCs w:val="22"/>
              </w:rPr>
            </w:pPr>
          </w:p>
        </w:tc>
      </w:tr>
      <w:tr w:rsidR="00814424" w14:paraId="28ADFF08" w14:textId="77777777">
        <w:tc>
          <w:tcPr>
            <w:tcW w:w="6765" w:type="dxa"/>
          </w:tcPr>
          <w:p w14:paraId="4F62C799" w14:textId="77777777" w:rsidR="00814424" w:rsidRDefault="003D3ECC">
            <w:pPr>
              <w:rPr>
                <w:rFonts w:ascii="Calibri" w:eastAsia="Calibri" w:hAnsi="Calibri" w:cs="Calibri"/>
                <w:sz w:val="22"/>
                <w:szCs w:val="22"/>
              </w:rPr>
            </w:pPr>
            <w:r>
              <w:rPr>
                <w:rFonts w:ascii="Calibri" w:eastAsia="Calibri" w:hAnsi="Calibri" w:cs="Calibri"/>
                <w:sz w:val="22"/>
                <w:szCs w:val="22"/>
              </w:rPr>
              <w:t>Ability to work as a member of a team</w:t>
            </w:r>
          </w:p>
        </w:tc>
        <w:tc>
          <w:tcPr>
            <w:tcW w:w="1110" w:type="dxa"/>
          </w:tcPr>
          <w:p w14:paraId="1B901B0A" w14:textId="77777777" w:rsidR="00814424" w:rsidRDefault="003D3ECC">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w:t>
            </w:r>
          </w:p>
        </w:tc>
        <w:tc>
          <w:tcPr>
            <w:tcW w:w="1170" w:type="dxa"/>
          </w:tcPr>
          <w:p w14:paraId="026A1C0A"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410" w:type="dxa"/>
          </w:tcPr>
          <w:p w14:paraId="3BC25119" w14:textId="77777777" w:rsidR="00814424" w:rsidRDefault="003D3ECC">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AP, IN &amp; RF</w:t>
            </w:r>
          </w:p>
        </w:tc>
      </w:tr>
      <w:tr w:rsidR="00814424" w14:paraId="335AFB61" w14:textId="77777777">
        <w:tc>
          <w:tcPr>
            <w:tcW w:w="6765" w:type="dxa"/>
          </w:tcPr>
          <w:p w14:paraId="361DA34F" w14:textId="77777777" w:rsidR="00814424" w:rsidRDefault="003D3ECC">
            <w:pPr>
              <w:rPr>
                <w:rFonts w:ascii="Calibri" w:eastAsia="Calibri" w:hAnsi="Calibri" w:cs="Calibri"/>
                <w:sz w:val="22"/>
                <w:szCs w:val="22"/>
              </w:rPr>
            </w:pPr>
            <w:r>
              <w:rPr>
                <w:rFonts w:ascii="Calibri" w:eastAsia="Calibri" w:hAnsi="Calibri" w:cs="Calibri"/>
                <w:sz w:val="22"/>
                <w:szCs w:val="22"/>
              </w:rPr>
              <w:t xml:space="preserve">Prepared to be flexible and carry out a range of duties </w:t>
            </w:r>
          </w:p>
        </w:tc>
        <w:tc>
          <w:tcPr>
            <w:tcW w:w="1110" w:type="dxa"/>
          </w:tcPr>
          <w:p w14:paraId="2A0ED987" w14:textId="77777777" w:rsidR="00814424" w:rsidRDefault="003D3ECC">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w:t>
            </w:r>
          </w:p>
        </w:tc>
        <w:tc>
          <w:tcPr>
            <w:tcW w:w="1170" w:type="dxa"/>
          </w:tcPr>
          <w:p w14:paraId="16BBE2FE"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410" w:type="dxa"/>
          </w:tcPr>
          <w:p w14:paraId="40FFE0AC" w14:textId="77777777" w:rsidR="00814424" w:rsidRDefault="003D3ECC">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AP &amp; IN</w:t>
            </w:r>
          </w:p>
        </w:tc>
      </w:tr>
      <w:tr w:rsidR="00814424" w14:paraId="5DE4F605" w14:textId="77777777">
        <w:tc>
          <w:tcPr>
            <w:tcW w:w="6765" w:type="dxa"/>
          </w:tcPr>
          <w:p w14:paraId="446A8A5C" w14:textId="77777777" w:rsidR="00814424" w:rsidRDefault="003D3ECC">
            <w:pPr>
              <w:rPr>
                <w:rFonts w:ascii="Calibri" w:eastAsia="Calibri" w:hAnsi="Calibri" w:cs="Calibri"/>
                <w:sz w:val="22"/>
                <w:szCs w:val="22"/>
              </w:rPr>
            </w:pPr>
            <w:r>
              <w:rPr>
                <w:rFonts w:ascii="Calibri" w:eastAsia="Calibri" w:hAnsi="Calibri" w:cs="Calibri"/>
                <w:sz w:val="22"/>
                <w:szCs w:val="22"/>
              </w:rPr>
              <w:t>Able to work on own initiative, planning and carrying out tasks required with an eye for detail.</w:t>
            </w:r>
          </w:p>
        </w:tc>
        <w:tc>
          <w:tcPr>
            <w:tcW w:w="1110" w:type="dxa"/>
          </w:tcPr>
          <w:p w14:paraId="464AC842" w14:textId="77777777" w:rsidR="00814424" w:rsidRDefault="003D3ECC">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w:t>
            </w:r>
          </w:p>
        </w:tc>
        <w:tc>
          <w:tcPr>
            <w:tcW w:w="1170" w:type="dxa"/>
          </w:tcPr>
          <w:p w14:paraId="3DF167D7"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410" w:type="dxa"/>
          </w:tcPr>
          <w:p w14:paraId="7129711A" w14:textId="77777777" w:rsidR="00814424" w:rsidRDefault="003D3ECC">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AP, IN &amp; RF</w:t>
            </w:r>
          </w:p>
        </w:tc>
      </w:tr>
      <w:tr w:rsidR="00814424" w14:paraId="3950437A" w14:textId="77777777">
        <w:tc>
          <w:tcPr>
            <w:tcW w:w="6765" w:type="dxa"/>
          </w:tcPr>
          <w:p w14:paraId="33BEF628" w14:textId="77777777" w:rsidR="00814424" w:rsidRDefault="003D3ECC">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sz w:val="22"/>
                <w:szCs w:val="22"/>
              </w:rPr>
              <w:t>T</w:t>
            </w:r>
            <w:r>
              <w:rPr>
                <w:rFonts w:ascii="Calibri" w:eastAsia="Calibri" w:hAnsi="Calibri" w:cs="Calibri"/>
                <w:color w:val="000000"/>
                <w:sz w:val="22"/>
                <w:szCs w:val="22"/>
              </w:rPr>
              <w:t>ake the initiative in ensuring the safety of others on site on a daily basis.</w:t>
            </w:r>
          </w:p>
        </w:tc>
        <w:tc>
          <w:tcPr>
            <w:tcW w:w="1110" w:type="dxa"/>
          </w:tcPr>
          <w:p w14:paraId="3FF63C4A" w14:textId="77777777" w:rsidR="00814424" w:rsidRDefault="003D3ECC">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w:t>
            </w:r>
          </w:p>
        </w:tc>
        <w:tc>
          <w:tcPr>
            <w:tcW w:w="1170" w:type="dxa"/>
          </w:tcPr>
          <w:p w14:paraId="6473C1F7"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410" w:type="dxa"/>
          </w:tcPr>
          <w:p w14:paraId="47E50DD3" w14:textId="77777777" w:rsidR="00814424" w:rsidRDefault="003D3ECC">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AP, IN &amp; RF</w:t>
            </w:r>
          </w:p>
        </w:tc>
      </w:tr>
      <w:tr w:rsidR="00814424" w14:paraId="52750833" w14:textId="77777777">
        <w:tc>
          <w:tcPr>
            <w:tcW w:w="6765" w:type="dxa"/>
          </w:tcPr>
          <w:p w14:paraId="57396168" w14:textId="77777777" w:rsidR="00814424" w:rsidRDefault="003D3ECC">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Able to work to deadlines and objectives.  </w:t>
            </w:r>
          </w:p>
        </w:tc>
        <w:tc>
          <w:tcPr>
            <w:tcW w:w="1110" w:type="dxa"/>
          </w:tcPr>
          <w:p w14:paraId="4F5AB490" w14:textId="77777777" w:rsidR="00814424" w:rsidRDefault="003D3ECC">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w:t>
            </w:r>
          </w:p>
        </w:tc>
        <w:tc>
          <w:tcPr>
            <w:tcW w:w="1170" w:type="dxa"/>
          </w:tcPr>
          <w:p w14:paraId="65CDD3B9"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410" w:type="dxa"/>
          </w:tcPr>
          <w:p w14:paraId="24405120" w14:textId="77777777" w:rsidR="00814424" w:rsidRDefault="003D3ECC">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AP &amp; IN &amp; RF</w:t>
            </w:r>
          </w:p>
        </w:tc>
      </w:tr>
      <w:tr w:rsidR="00814424" w14:paraId="3275A324" w14:textId="77777777">
        <w:tc>
          <w:tcPr>
            <w:tcW w:w="6765" w:type="dxa"/>
          </w:tcPr>
          <w:p w14:paraId="6EC8629E" w14:textId="77777777" w:rsidR="00814424" w:rsidRDefault="003D3ECC">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Able to set priorities; manage workload and competing demands.</w:t>
            </w:r>
          </w:p>
        </w:tc>
        <w:tc>
          <w:tcPr>
            <w:tcW w:w="1110" w:type="dxa"/>
          </w:tcPr>
          <w:p w14:paraId="187C3C4A" w14:textId="77777777" w:rsidR="00814424" w:rsidRDefault="003D3ECC">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w:t>
            </w:r>
          </w:p>
        </w:tc>
        <w:tc>
          <w:tcPr>
            <w:tcW w:w="1170" w:type="dxa"/>
          </w:tcPr>
          <w:p w14:paraId="7121A425"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410" w:type="dxa"/>
          </w:tcPr>
          <w:p w14:paraId="32A3014D" w14:textId="77777777" w:rsidR="00814424" w:rsidRDefault="003D3ECC">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AP &amp; IN &amp; RF</w:t>
            </w:r>
          </w:p>
        </w:tc>
      </w:tr>
      <w:tr w:rsidR="00814424" w14:paraId="6D28B69D" w14:textId="77777777">
        <w:tc>
          <w:tcPr>
            <w:tcW w:w="6765" w:type="dxa"/>
          </w:tcPr>
          <w:p w14:paraId="66007072" w14:textId="77777777" w:rsidR="00814424" w:rsidRDefault="003D3ECC">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Able to liaise </w:t>
            </w:r>
            <w:r>
              <w:rPr>
                <w:rFonts w:ascii="Calibri" w:eastAsia="Calibri" w:hAnsi="Calibri" w:cs="Calibri"/>
                <w:sz w:val="22"/>
                <w:szCs w:val="22"/>
              </w:rPr>
              <w:t>with all</w:t>
            </w:r>
            <w:r>
              <w:rPr>
                <w:rFonts w:ascii="Calibri" w:eastAsia="Calibri" w:hAnsi="Calibri" w:cs="Calibri"/>
                <w:color w:val="000000"/>
                <w:sz w:val="22"/>
                <w:szCs w:val="22"/>
              </w:rPr>
              <w:t xml:space="preserve"> stakeholders. </w:t>
            </w:r>
          </w:p>
        </w:tc>
        <w:tc>
          <w:tcPr>
            <w:tcW w:w="1110" w:type="dxa"/>
          </w:tcPr>
          <w:p w14:paraId="39E6B37C" w14:textId="77777777" w:rsidR="00814424" w:rsidRDefault="003D3ECC">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w:t>
            </w:r>
          </w:p>
        </w:tc>
        <w:tc>
          <w:tcPr>
            <w:tcW w:w="1170" w:type="dxa"/>
          </w:tcPr>
          <w:p w14:paraId="62806F5E"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410" w:type="dxa"/>
          </w:tcPr>
          <w:p w14:paraId="743D4263" w14:textId="77777777" w:rsidR="00814424" w:rsidRDefault="003D3ECC">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AP &amp; IN &amp; RF</w:t>
            </w:r>
          </w:p>
        </w:tc>
      </w:tr>
      <w:tr w:rsidR="00814424" w14:paraId="6D9AE066" w14:textId="77777777">
        <w:tc>
          <w:tcPr>
            <w:tcW w:w="6765" w:type="dxa"/>
          </w:tcPr>
          <w:p w14:paraId="4DF29F8B" w14:textId="77777777" w:rsidR="00814424" w:rsidRDefault="003D3ECC">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Able to undertake key holding responsibilities and be able to respond to emergencies</w:t>
            </w:r>
            <w:r>
              <w:rPr>
                <w:rFonts w:ascii="Calibri" w:eastAsia="Calibri" w:hAnsi="Calibri" w:cs="Calibri"/>
                <w:sz w:val="22"/>
                <w:szCs w:val="22"/>
              </w:rPr>
              <w:t>.</w:t>
            </w:r>
          </w:p>
        </w:tc>
        <w:tc>
          <w:tcPr>
            <w:tcW w:w="1110" w:type="dxa"/>
          </w:tcPr>
          <w:p w14:paraId="6FDF70BC" w14:textId="77777777" w:rsidR="00814424" w:rsidRDefault="003D3ECC">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w:t>
            </w:r>
          </w:p>
        </w:tc>
        <w:tc>
          <w:tcPr>
            <w:tcW w:w="1170" w:type="dxa"/>
          </w:tcPr>
          <w:p w14:paraId="69F4C2F2"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410" w:type="dxa"/>
          </w:tcPr>
          <w:p w14:paraId="6DE7B86B" w14:textId="77777777" w:rsidR="00814424" w:rsidRDefault="003D3ECC">
            <w:pPr>
              <w:rPr>
                <w:rFonts w:ascii="Calibri" w:eastAsia="Calibri" w:hAnsi="Calibri" w:cs="Calibri"/>
                <w:color w:val="000000"/>
              </w:rPr>
            </w:pPr>
            <w:r>
              <w:rPr>
                <w:rFonts w:ascii="Calibri" w:eastAsia="Calibri" w:hAnsi="Calibri" w:cs="Calibri"/>
                <w:sz w:val="22"/>
                <w:szCs w:val="22"/>
              </w:rPr>
              <w:t xml:space="preserve">AP &amp; IN </w:t>
            </w:r>
          </w:p>
        </w:tc>
      </w:tr>
      <w:tr w:rsidR="00814424" w14:paraId="65E7EC60" w14:textId="77777777">
        <w:tc>
          <w:tcPr>
            <w:tcW w:w="6765" w:type="dxa"/>
            <w:shd w:val="clear" w:color="auto" w:fill="D9D9D9"/>
          </w:tcPr>
          <w:p w14:paraId="699F88E3" w14:textId="77777777" w:rsidR="00814424" w:rsidRDefault="003D3ECC">
            <w:pPr>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b/>
                <w:bCs/>
                <w:color w:val="000000"/>
                <w:sz w:val="22"/>
                <w:szCs w:val="22"/>
              </w:rPr>
              <w:t>Personal Qualities</w:t>
            </w:r>
          </w:p>
        </w:tc>
        <w:tc>
          <w:tcPr>
            <w:tcW w:w="1110" w:type="dxa"/>
            <w:shd w:val="clear" w:color="auto" w:fill="D9D9D9"/>
          </w:tcPr>
          <w:p w14:paraId="28535298"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170" w:type="dxa"/>
            <w:shd w:val="clear" w:color="auto" w:fill="D9D9D9"/>
          </w:tcPr>
          <w:p w14:paraId="1F945ACD"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410" w:type="dxa"/>
            <w:shd w:val="clear" w:color="auto" w:fill="D9D9D9"/>
          </w:tcPr>
          <w:p w14:paraId="196C2C30" w14:textId="77777777" w:rsidR="00814424" w:rsidRDefault="00814424">
            <w:pPr>
              <w:pBdr>
                <w:top w:val="nil"/>
                <w:left w:val="nil"/>
                <w:bottom w:val="nil"/>
                <w:right w:val="nil"/>
                <w:between w:val="nil"/>
              </w:pBdr>
              <w:rPr>
                <w:rFonts w:ascii="Calibri" w:eastAsia="Calibri" w:hAnsi="Calibri" w:cs="Calibri"/>
                <w:color w:val="000000"/>
                <w:sz w:val="22"/>
                <w:szCs w:val="22"/>
              </w:rPr>
            </w:pPr>
          </w:p>
        </w:tc>
      </w:tr>
      <w:tr w:rsidR="00814424" w14:paraId="0C5D0254" w14:textId="77777777">
        <w:tc>
          <w:tcPr>
            <w:tcW w:w="6765" w:type="dxa"/>
          </w:tcPr>
          <w:p w14:paraId="0D640EE5" w14:textId="77777777" w:rsidR="00814424" w:rsidRDefault="003D3ECC">
            <w:pPr>
              <w:rPr>
                <w:rFonts w:ascii="Calibri" w:eastAsia="Calibri" w:hAnsi="Calibri" w:cs="Calibri"/>
                <w:sz w:val="22"/>
                <w:szCs w:val="22"/>
              </w:rPr>
            </w:pPr>
            <w:r>
              <w:rPr>
                <w:rFonts w:ascii="Calibri" w:eastAsia="Calibri" w:hAnsi="Calibri" w:cs="Calibri"/>
                <w:sz w:val="22"/>
                <w:szCs w:val="22"/>
              </w:rPr>
              <w:t>Reliable and trustworthy</w:t>
            </w:r>
          </w:p>
        </w:tc>
        <w:tc>
          <w:tcPr>
            <w:tcW w:w="1110" w:type="dxa"/>
          </w:tcPr>
          <w:p w14:paraId="529C2FDF" w14:textId="77777777" w:rsidR="00814424" w:rsidRDefault="003D3ECC">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w:t>
            </w:r>
          </w:p>
        </w:tc>
        <w:tc>
          <w:tcPr>
            <w:tcW w:w="1170" w:type="dxa"/>
          </w:tcPr>
          <w:p w14:paraId="4CE55F31"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410" w:type="dxa"/>
          </w:tcPr>
          <w:p w14:paraId="1681CB32" w14:textId="77777777" w:rsidR="00814424" w:rsidRDefault="003D3ECC">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AP, IN &amp; RF</w:t>
            </w:r>
          </w:p>
        </w:tc>
      </w:tr>
      <w:tr w:rsidR="00814424" w14:paraId="01DCDAC2" w14:textId="77777777">
        <w:tc>
          <w:tcPr>
            <w:tcW w:w="6765" w:type="dxa"/>
          </w:tcPr>
          <w:p w14:paraId="672EF6BA" w14:textId="77777777" w:rsidR="00814424" w:rsidRDefault="003D3ECC">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A sense of </w:t>
            </w:r>
            <w:proofErr w:type="spellStart"/>
            <w:r>
              <w:rPr>
                <w:rFonts w:ascii="Calibri" w:eastAsia="Calibri" w:hAnsi="Calibri" w:cs="Calibri"/>
                <w:color w:val="000000"/>
                <w:sz w:val="22"/>
                <w:szCs w:val="22"/>
              </w:rPr>
              <w:t>humour</w:t>
            </w:r>
            <w:proofErr w:type="spellEnd"/>
            <w:r>
              <w:rPr>
                <w:rFonts w:ascii="Calibri" w:eastAsia="Calibri" w:hAnsi="Calibri" w:cs="Calibri"/>
                <w:color w:val="000000"/>
                <w:sz w:val="22"/>
                <w:szCs w:val="22"/>
              </w:rPr>
              <w:t xml:space="preserve"> and perspective</w:t>
            </w:r>
          </w:p>
        </w:tc>
        <w:tc>
          <w:tcPr>
            <w:tcW w:w="1110" w:type="dxa"/>
          </w:tcPr>
          <w:p w14:paraId="0FBC2FD7" w14:textId="77777777" w:rsidR="00814424" w:rsidRDefault="003D3ECC">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w:t>
            </w:r>
          </w:p>
        </w:tc>
        <w:tc>
          <w:tcPr>
            <w:tcW w:w="1170" w:type="dxa"/>
          </w:tcPr>
          <w:p w14:paraId="4183FEA8"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410" w:type="dxa"/>
          </w:tcPr>
          <w:p w14:paraId="7FCD4BAB" w14:textId="77777777" w:rsidR="00814424" w:rsidRDefault="003D3ECC">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AP &amp; IN</w:t>
            </w:r>
          </w:p>
        </w:tc>
      </w:tr>
      <w:tr w:rsidR="00814424" w14:paraId="339662CD" w14:textId="77777777">
        <w:tc>
          <w:tcPr>
            <w:tcW w:w="6765" w:type="dxa"/>
          </w:tcPr>
          <w:p w14:paraId="10C0ECDE" w14:textId="77777777" w:rsidR="00814424" w:rsidRDefault="003D3ECC">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Calm and able to work under pressure</w:t>
            </w:r>
          </w:p>
        </w:tc>
        <w:tc>
          <w:tcPr>
            <w:tcW w:w="1110" w:type="dxa"/>
          </w:tcPr>
          <w:p w14:paraId="544BB074" w14:textId="77777777" w:rsidR="00814424" w:rsidRDefault="003D3ECC">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w:t>
            </w:r>
          </w:p>
        </w:tc>
        <w:tc>
          <w:tcPr>
            <w:tcW w:w="1170" w:type="dxa"/>
          </w:tcPr>
          <w:p w14:paraId="76BD3EA2"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410" w:type="dxa"/>
          </w:tcPr>
          <w:p w14:paraId="5518CDA7" w14:textId="77777777" w:rsidR="00814424" w:rsidRDefault="003D3ECC">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AP &amp; IN &amp; RF</w:t>
            </w:r>
          </w:p>
        </w:tc>
      </w:tr>
      <w:tr w:rsidR="00814424" w14:paraId="732CB2C1" w14:textId="77777777">
        <w:tc>
          <w:tcPr>
            <w:tcW w:w="6765" w:type="dxa"/>
          </w:tcPr>
          <w:p w14:paraId="2B5911DD" w14:textId="77777777" w:rsidR="00814424" w:rsidRDefault="003D3ECC">
            <w:pPr>
              <w:rPr>
                <w:rFonts w:ascii="Calibri" w:eastAsia="Calibri" w:hAnsi="Calibri" w:cs="Calibri"/>
                <w:sz w:val="22"/>
                <w:szCs w:val="22"/>
              </w:rPr>
            </w:pPr>
            <w:r>
              <w:rPr>
                <w:rFonts w:ascii="Calibri" w:eastAsia="Calibri" w:hAnsi="Calibri" w:cs="Calibri"/>
                <w:sz w:val="22"/>
                <w:szCs w:val="22"/>
              </w:rPr>
              <w:t>To enjoy working in an environment with a wide range of people – young people to adults.</w:t>
            </w:r>
          </w:p>
        </w:tc>
        <w:tc>
          <w:tcPr>
            <w:tcW w:w="1110" w:type="dxa"/>
          </w:tcPr>
          <w:p w14:paraId="130F1864" w14:textId="77777777" w:rsidR="00814424" w:rsidRDefault="003D3ECC">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w:t>
            </w:r>
          </w:p>
        </w:tc>
        <w:tc>
          <w:tcPr>
            <w:tcW w:w="1170" w:type="dxa"/>
          </w:tcPr>
          <w:p w14:paraId="45276448"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410" w:type="dxa"/>
          </w:tcPr>
          <w:p w14:paraId="133F0197" w14:textId="77777777" w:rsidR="00814424" w:rsidRDefault="003D3ECC">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AP &amp; IN </w:t>
            </w:r>
          </w:p>
        </w:tc>
      </w:tr>
      <w:tr w:rsidR="00814424" w14:paraId="4F9FD41F" w14:textId="77777777">
        <w:tc>
          <w:tcPr>
            <w:tcW w:w="6765" w:type="dxa"/>
          </w:tcPr>
          <w:p w14:paraId="14D27919" w14:textId="77777777" w:rsidR="00814424" w:rsidRDefault="003D3ECC">
            <w:pPr>
              <w:rPr>
                <w:rFonts w:ascii="Calibri" w:eastAsia="Calibri" w:hAnsi="Calibri" w:cs="Calibri"/>
                <w:sz w:val="22"/>
                <w:szCs w:val="22"/>
              </w:rPr>
            </w:pPr>
            <w:r>
              <w:rPr>
                <w:rFonts w:ascii="Calibri" w:eastAsia="Calibri" w:hAnsi="Calibri" w:cs="Calibri"/>
                <w:sz w:val="22"/>
                <w:szCs w:val="22"/>
              </w:rPr>
              <w:lastRenderedPageBreak/>
              <w:t>Resilience and stamina</w:t>
            </w:r>
          </w:p>
        </w:tc>
        <w:tc>
          <w:tcPr>
            <w:tcW w:w="1110" w:type="dxa"/>
          </w:tcPr>
          <w:p w14:paraId="697C659C" w14:textId="77777777" w:rsidR="00814424" w:rsidRDefault="003D3ECC">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w:t>
            </w:r>
          </w:p>
        </w:tc>
        <w:tc>
          <w:tcPr>
            <w:tcW w:w="1170" w:type="dxa"/>
          </w:tcPr>
          <w:p w14:paraId="6452EDFB" w14:textId="77777777" w:rsidR="00814424" w:rsidRDefault="00814424">
            <w:pPr>
              <w:pBdr>
                <w:top w:val="nil"/>
                <w:left w:val="nil"/>
                <w:bottom w:val="nil"/>
                <w:right w:val="nil"/>
                <w:between w:val="nil"/>
              </w:pBdr>
              <w:rPr>
                <w:rFonts w:ascii="Calibri" w:eastAsia="Calibri" w:hAnsi="Calibri" w:cs="Calibri"/>
                <w:color w:val="000000"/>
                <w:sz w:val="24"/>
                <w:szCs w:val="24"/>
              </w:rPr>
            </w:pPr>
          </w:p>
        </w:tc>
        <w:tc>
          <w:tcPr>
            <w:tcW w:w="1410" w:type="dxa"/>
          </w:tcPr>
          <w:p w14:paraId="5C80ADFE" w14:textId="77777777" w:rsidR="00814424" w:rsidRDefault="003D3ECC">
            <w:pPr>
              <w:rPr>
                <w:rFonts w:ascii="Calibri" w:eastAsia="Calibri" w:hAnsi="Calibri" w:cs="Calibri"/>
                <w:color w:val="000000"/>
                <w:sz w:val="22"/>
                <w:szCs w:val="22"/>
              </w:rPr>
            </w:pPr>
            <w:r>
              <w:rPr>
                <w:rFonts w:ascii="Calibri" w:eastAsia="Calibri" w:hAnsi="Calibri" w:cs="Calibri"/>
                <w:sz w:val="22"/>
                <w:szCs w:val="22"/>
              </w:rPr>
              <w:t xml:space="preserve">AP &amp; IN </w:t>
            </w:r>
          </w:p>
        </w:tc>
      </w:tr>
      <w:tr w:rsidR="00814424" w14:paraId="39640CD3" w14:textId="77777777">
        <w:tc>
          <w:tcPr>
            <w:tcW w:w="10455" w:type="dxa"/>
            <w:gridSpan w:val="4"/>
          </w:tcPr>
          <w:p w14:paraId="419983DA" w14:textId="77777777" w:rsidR="00814424" w:rsidRDefault="003D3ECC">
            <w:pPr>
              <w:pBdr>
                <w:top w:val="nil"/>
                <w:left w:val="nil"/>
                <w:bottom w:val="nil"/>
                <w:right w:val="nil"/>
                <w:between w:val="nil"/>
              </w:pBdr>
              <w:jc w:val="center"/>
              <w:rPr>
                <w:rFonts w:ascii="Calibri" w:eastAsia="Calibri" w:hAnsi="Calibri" w:cs="Calibri"/>
                <w:color w:val="000000"/>
                <w:sz w:val="24"/>
                <w:szCs w:val="24"/>
              </w:rPr>
            </w:pPr>
            <w:bookmarkStart w:id="0" w:name="_heading=h.gjdgxs" w:colFirst="0" w:colLast="0"/>
            <w:bookmarkEnd w:id="0"/>
            <w:r>
              <w:rPr>
                <w:rFonts w:ascii="Calibri" w:eastAsia="Calibri" w:hAnsi="Calibri" w:cs="Calibri"/>
                <w:color w:val="000000"/>
                <w:sz w:val="24"/>
                <w:szCs w:val="24"/>
              </w:rPr>
              <w:t>AP = Application Form, IN = Interview, CT = Certificates, OB = Observation and RF = References</w:t>
            </w:r>
          </w:p>
        </w:tc>
      </w:tr>
      <w:tr w:rsidR="00814424" w14:paraId="71AA5732" w14:textId="77777777">
        <w:tc>
          <w:tcPr>
            <w:tcW w:w="10455" w:type="dxa"/>
            <w:gridSpan w:val="4"/>
          </w:tcPr>
          <w:p w14:paraId="4E4CD132" w14:textId="77777777" w:rsidR="00814424" w:rsidRDefault="003D3ECC">
            <w:pPr>
              <w:rPr>
                <w:rFonts w:ascii="Calibri" w:eastAsia="Calibri" w:hAnsi="Calibri" w:cs="Calibri"/>
                <w:b/>
                <w:bCs/>
              </w:rPr>
            </w:pPr>
            <w:r>
              <w:rPr>
                <w:rFonts w:ascii="Calibri" w:eastAsia="Calibri" w:hAnsi="Calibri" w:cs="Calibri"/>
                <w:b/>
                <w:bCs/>
              </w:rPr>
              <w:t>The successful candidate will be subject to a satisfactory enhanced disclosure from the Disclosure and Barring Service (DBS)</w:t>
            </w:r>
          </w:p>
          <w:p w14:paraId="74023D22" w14:textId="77777777" w:rsidR="00814424" w:rsidRDefault="00814424">
            <w:pPr>
              <w:rPr>
                <w:rFonts w:ascii="Calibri" w:eastAsia="Calibri" w:hAnsi="Calibri" w:cs="Calibri"/>
                <w:b/>
                <w:bCs/>
              </w:rPr>
            </w:pPr>
          </w:p>
          <w:p w14:paraId="14F0369E" w14:textId="77777777" w:rsidR="00814424" w:rsidRDefault="003D3ECC">
            <w:pPr>
              <w:rPr>
                <w:rFonts w:ascii="Calibri" w:eastAsia="Calibri" w:hAnsi="Calibri" w:cs="Calibri"/>
                <w:b/>
                <w:bCs/>
              </w:rPr>
            </w:pPr>
            <w:r>
              <w:rPr>
                <w:rFonts w:ascii="Calibri" w:eastAsia="Calibri" w:hAnsi="Calibri" w:cs="Calibri"/>
                <w:b/>
                <w:bCs/>
              </w:rPr>
              <w:t xml:space="preserve">The Marlborough C of E School and </w:t>
            </w:r>
            <w:r>
              <w:rPr>
                <w:rFonts w:ascii="Calibri" w:eastAsia="Calibri" w:hAnsi="Calibri" w:cs="Calibri"/>
                <w:b/>
                <w:bCs/>
              </w:rPr>
              <w:t>The River Learning Trust are committed to safeguarding and promoting the welfare of all children and preventing extremism; all staff must ensure that the highest priority is given to following the guidance and regulations to safeguard children and young pe</w:t>
            </w:r>
            <w:r>
              <w:rPr>
                <w:rFonts w:ascii="Calibri" w:eastAsia="Calibri" w:hAnsi="Calibri" w:cs="Calibri"/>
                <w:b/>
                <w:bCs/>
              </w:rPr>
              <w:t>ople. The successful candidate will be required to undergo an Enhanced Disclosure from the Disclosure and Barring Service (DBS) and obtain any other statutorily required clearance. Employment will also be conditional on the receipt of at least two acceptab</w:t>
            </w:r>
            <w:r>
              <w:rPr>
                <w:rFonts w:ascii="Calibri" w:eastAsia="Calibri" w:hAnsi="Calibri" w:cs="Calibri"/>
                <w:b/>
                <w:bCs/>
              </w:rPr>
              <w:t>le references (1 from current/latest employer) and evidence of the formal qualifications required for the role.</w:t>
            </w:r>
          </w:p>
          <w:p w14:paraId="5E6C0936" w14:textId="77777777" w:rsidR="00814424" w:rsidRDefault="00814424">
            <w:pPr>
              <w:rPr>
                <w:rFonts w:ascii="Calibri" w:eastAsia="Calibri" w:hAnsi="Calibri" w:cs="Calibri"/>
                <w:b/>
                <w:bCs/>
              </w:rPr>
            </w:pPr>
          </w:p>
        </w:tc>
      </w:tr>
    </w:tbl>
    <w:p w14:paraId="2EE01FA9" w14:textId="77777777" w:rsidR="00814424" w:rsidRDefault="00814424"/>
    <w:sectPr w:rsidR="00814424">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re Franklin">
    <w:charset w:val="00"/>
    <w:family w:val="auto"/>
    <w:pitch w:val="default"/>
    <w:embedRegular r:id="rId1" w:fontKey="{98A318D5-602F-4AB5-8CAB-6E6093DCC361}"/>
    <w:embedBold r:id="rId2" w:fontKey="{BB3910BB-813A-4DE1-A96F-4C67FA4A431F}"/>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E98F3382-FE47-4B28-8FD9-0C2AF314FFEB}"/>
  </w:font>
  <w:font w:name="Calibri">
    <w:panose1 w:val="020F0502020204030204"/>
    <w:charset w:val="00"/>
    <w:family w:val="swiss"/>
    <w:pitch w:val="variable"/>
    <w:sig w:usb0="E4002EFF" w:usb1="C200247B" w:usb2="00000009" w:usb3="00000000" w:csb0="000001FF" w:csb1="00000000"/>
    <w:embedRegular r:id="rId4" w:fontKey="{7E1934D2-60AC-49A0-A245-FB10ED8B49BE}"/>
    <w:embedBold r:id="rId5" w:fontKey="{9C8CCD58-72CB-44E4-8CBF-530B8F5145E6}"/>
  </w:font>
  <w:font w:name="Cambria">
    <w:panose1 w:val="02040503050406030204"/>
    <w:charset w:val="00"/>
    <w:family w:val="roman"/>
    <w:pitch w:val="variable"/>
    <w:sig w:usb0="E00006FF" w:usb1="420024FF" w:usb2="02000000" w:usb3="00000000" w:csb0="0000019F" w:csb1="00000000"/>
    <w:embedRegular r:id="rId6" w:fontKey="{D1385A63-A9ED-4E67-8496-EE0F48C27AC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424"/>
    <w:rsid w:val="003D3ECC"/>
    <w:rsid w:val="008144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0D1A3"/>
  <w15:docId w15:val="{7D4D205F-942B-46F2-9FEA-CCCDAAAF0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re Franklin" w:eastAsia="Libre Franklin" w:hAnsi="Libre Franklin" w:cs="Libre Franklin"/>
        <w:sz w:val="24"/>
        <w:szCs w:val="24"/>
        <w:lang w:val="e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NeZq2fRdIyyBOk7R1oc3vz+h6Q==">CgMxLjAyCGguZ2pkZ3hzOAByITEzWFVQX2QwS3JmMy1YYmhIdmVfbWlXTUlzejB3QncySg==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502</Words>
  <Characters>2862</Characters>
  <Application>Microsoft Office Word</Application>
  <DocSecurity>0</DocSecurity>
  <Lines>23</Lines>
  <Paragraphs>6</Paragraphs>
  <ScaleCrop>false</ScaleCrop>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Cox</dc:creator>
  <cp:lastModifiedBy>Lisa Cox</cp:lastModifiedBy>
  <cp:revision>2</cp:revision>
  <dcterms:created xsi:type="dcterms:W3CDTF">2026-07-29T09:53:00Z</dcterms:created>
  <dcterms:modified xsi:type="dcterms:W3CDTF">2026-07-29T09:53:00Z</dcterms:modified>
</cp:coreProperties>
</file>